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68CE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6311A22B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14:paraId="368724DD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99DF292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3B6FC566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  <w:sz w:val="24"/>
          <w:szCs w:val="24"/>
        </w:rPr>
        <w:t>1.</w:t>
      </w:r>
      <w:r w:rsidRPr="00D05880">
        <w:rPr>
          <w:rFonts w:ascii="Book Antiqua" w:hAnsi="Book Antiqua"/>
          <w:b/>
          <w:bCs/>
          <w:sz w:val="24"/>
          <w:szCs w:val="24"/>
        </w:rPr>
        <w:tab/>
      </w:r>
      <w:r w:rsidRPr="00D05880">
        <w:rPr>
          <w:rFonts w:ascii="Book Antiqua" w:hAnsi="Book Antiqua"/>
          <w:b/>
          <w:bCs/>
        </w:rPr>
        <w:t>Predkladateľ právneho predpisu:</w:t>
      </w:r>
      <w:r w:rsidRPr="00D05880">
        <w:rPr>
          <w:rFonts w:ascii="Book Antiqua" w:hAnsi="Book Antiqua"/>
        </w:rPr>
        <w:t xml:space="preserve"> </w:t>
      </w:r>
    </w:p>
    <w:p w14:paraId="49F4A55B" w14:textId="1C8E398B" w:rsidR="0089270C" w:rsidRPr="00D05880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</w:rPr>
        <w:t xml:space="preserve">Poslanci Národnej rady Slovenskej republiky  </w:t>
      </w:r>
      <w:proofErr w:type="spellStart"/>
      <w:r w:rsidR="00E12594">
        <w:rPr>
          <w:rFonts w:ascii="Book Antiqua" w:hAnsi="Book Antiqua"/>
        </w:rPr>
        <w:t>Marian</w:t>
      </w:r>
      <w:proofErr w:type="spellEnd"/>
      <w:r w:rsidR="00E12594">
        <w:rPr>
          <w:rFonts w:ascii="Book Antiqua" w:hAnsi="Book Antiqua"/>
        </w:rPr>
        <w:t xml:space="preserve"> </w:t>
      </w:r>
      <w:proofErr w:type="spellStart"/>
      <w:r w:rsidR="00E12594">
        <w:rPr>
          <w:rFonts w:ascii="Book Antiqua" w:hAnsi="Book Antiqua"/>
        </w:rPr>
        <w:t>Kotleba</w:t>
      </w:r>
      <w:proofErr w:type="spellEnd"/>
      <w:r w:rsidR="00E12594">
        <w:rPr>
          <w:rFonts w:ascii="Book Antiqua" w:hAnsi="Book Antiqua"/>
        </w:rPr>
        <w:t xml:space="preserve">, </w:t>
      </w:r>
      <w:r w:rsidRPr="00D05880">
        <w:rPr>
          <w:rFonts w:ascii="Book Antiqua" w:hAnsi="Book Antiqua"/>
        </w:rPr>
        <w:t xml:space="preserve">Rastislav </w:t>
      </w:r>
      <w:proofErr w:type="spellStart"/>
      <w:r w:rsidRPr="00D05880">
        <w:rPr>
          <w:rFonts w:ascii="Book Antiqua" w:hAnsi="Book Antiqua"/>
        </w:rPr>
        <w:t>Schlosár</w:t>
      </w:r>
      <w:proofErr w:type="spellEnd"/>
      <w:r w:rsidRPr="00D05880">
        <w:rPr>
          <w:rFonts w:ascii="Book Antiqua" w:hAnsi="Book Antiqua"/>
        </w:rPr>
        <w:t xml:space="preserve">, </w:t>
      </w:r>
      <w:r w:rsidR="00E12594">
        <w:rPr>
          <w:rFonts w:ascii="Book Antiqua" w:hAnsi="Book Antiqua"/>
        </w:rPr>
        <w:br/>
        <w:t xml:space="preserve">Jozef Šimko a Stanislav </w:t>
      </w:r>
      <w:proofErr w:type="spellStart"/>
      <w:r w:rsidR="00E12594">
        <w:rPr>
          <w:rFonts w:ascii="Book Antiqua" w:hAnsi="Book Antiqua"/>
        </w:rPr>
        <w:t>Mizík</w:t>
      </w:r>
      <w:proofErr w:type="spellEnd"/>
      <w:r w:rsidRPr="00D05880">
        <w:rPr>
          <w:rFonts w:ascii="Book Antiqua" w:hAnsi="Book Antiqua"/>
        </w:rPr>
        <w:t>.</w:t>
      </w:r>
    </w:p>
    <w:p w14:paraId="497882F4" w14:textId="77777777" w:rsidR="00C5238B" w:rsidRPr="00D05880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 xml:space="preserve"> </w:t>
      </w:r>
    </w:p>
    <w:p w14:paraId="2F449DE3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</w:rPr>
        <w:t>2.</w:t>
      </w:r>
      <w:r w:rsidRPr="00D05880">
        <w:rPr>
          <w:rFonts w:ascii="Book Antiqua" w:hAnsi="Book Antiqua"/>
          <w:b/>
          <w:bCs/>
        </w:rPr>
        <w:tab/>
        <w:t>Názov návrhu právneho predpisu:</w:t>
      </w:r>
      <w:r w:rsidRPr="00D05880">
        <w:rPr>
          <w:rFonts w:ascii="Book Antiqua" w:hAnsi="Book Antiqua"/>
        </w:rPr>
        <w:t xml:space="preserve"> </w:t>
      </w:r>
    </w:p>
    <w:p w14:paraId="7669DFBC" w14:textId="29700D85" w:rsidR="00C5238B" w:rsidRPr="00D05880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>Návrh</w:t>
      </w:r>
      <w:r w:rsidR="0089270C" w:rsidRPr="00D05880">
        <w:rPr>
          <w:rFonts w:ascii="Book Antiqua" w:hAnsi="Book Antiqua"/>
        </w:rPr>
        <w:t xml:space="preserve"> ústavného</w:t>
      </w:r>
      <w:r w:rsidRPr="00D05880">
        <w:rPr>
          <w:rFonts w:ascii="Book Antiqua" w:hAnsi="Book Antiqua"/>
        </w:rPr>
        <w:t xml:space="preserve"> zákona, ktorým sa mení </w:t>
      </w:r>
      <w:r w:rsidR="004F09B2" w:rsidRPr="00D05880">
        <w:rPr>
          <w:rFonts w:ascii="Book Antiqua" w:hAnsi="Book Antiqua"/>
        </w:rPr>
        <w:t xml:space="preserve">Ústava Slovenskej republiky č. 460/1992 Zb. </w:t>
      </w:r>
      <w:r w:rsidR="00D05880">
        <w:rPr>
          <w:rFonts w:ascii="Book Antiqua" w:hAnsi="Book Antiqua"/>
        </w:rPr>
        <w:br/>
      </w:r>
      <w:r w:rsidR="004F09B2" w:rsidRPr="00D05880">
        <w:rPr>
          <w:rFonts w:ascii="Book Antiqua" w:hAnsi="Book Antiqua"/>
        </w:rPr>
        <w:t>v znení neskorších predpisov</w:t>
      </w:r>
      <w:r w:rsidRPr="00D05880">
        <w:rPr>
          <w:rFonts w:ascii="Book Antiqua" w:hAnsi="Book Antiqua"/>
        </w:rPr>
        <w:t>.</w:t>
      </w:r>
    </w:p>
    <w:p w14:paraId="56B91A12" w14:textId="77777777" w:rsidR="00C5238B" w:rsidRPr="00D05880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1629F83D" w14:textId="77777777" w:rsidR="00C5238B" w:rsidRPr="00D05880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  <w:b/>
          <w:bCs/>
        </w:rPr>
        <w:t>3.</w:t>
      </w:r>
      <w:r w:rsidRPr="00D05880">
        <w:rPr>
          <w:rFonts w:ascii="Book Antiqua" w:hAnsi="Book Antiqua"/>
          <w:b/>
          <w:bCs/>
        </w:rPr>
        <w:tab/>
        <w:t>Predmet návrhu právneho predpisu:</w:t>
      </w:r>
    </w:p>
    <w:p w14:paraId="6324EB83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a) nie je upravený v primárnom práve Európskej únie</w:t>
      </w:r>
    </w:p>
    <w:p w14:paraId="1A6BF901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b) nie je upravený v sekundárnom práve Európskej únie</w:t>
      </w:r>
    </w:p>
    <w:p w14:paraId="3B3C4ADE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c) nie je obsiahnutý v judikatúre Súdneho dvora Európskej únie</w:t>
      </w:r>
    </w:p>
    <w:p w14:paraId="131106A2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</w:p>
    <w:p w14:paraId="0F38427B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  <w:r w:rsidRPr="00D05880">
        <w:rPr>
          <w:rFonts w:ascii="Book Antiqua" w:hAnsi="Book Antiqua" w:cs="Arial"/>
        </w:rPr>
        <w:t>Vyjadrenie k bodom 4. a 5. je irelevantné, keďže predmet návrhu</w:t>
      </w:r>
      <w:r w:rsidR="0089270C" w:rsidRPr="00D05880">
        <w:rPr>
          <w:rFonts w:ascii="Book Antiqua" w:hAnsi="Book Antiqua" w:cs="Arial"/>
        </w:rPr>
        <w:t xml:space="preserve"> ústavného</w:t>
      </w:r>
      <w:r w:rsidRPr="00D05880">
        <w:rPr>
          <w:rFonts w:ascii="Book Antiqua" w:hAnsi="Book Antiqua" w:cs="Arial"/>
        </w:rPr>
        <w:t xml:space="preserve"> zákona nie je upravený v práve Európskej únie.</w:t>
      </w:r>
    </w:p>
    <w:p w14:paraId="7C5B230D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D05880">
        <w:rPr>
          <w:rFonts w:ascii="Book Antiqua" w:hAnsi="Book Antiqua" w:cs="Arial"/>
          <w:sz w:val="22"/>
          <w:szCs w:val="22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F5C96AB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2E0CFC28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433262CC" w14:textId="77777777" w:rsidR="00C5238B" w:rsidRPr="00D0588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D05880">
        <w:rPr>
          <w:rFonts w:ascii="Book Antiqua" w:hAnsi="Book Antiqua"/>
          <w:sz w:val="22"/>
          <w:szCs w:val="22"/>
        </w:rPr>
        <w:t>Návrh</w:t>
      </w:r>
      <w:r w:rsidR="0089270C" w:rsidRPr="00D05880">
        <w:rPr>
          <w:rFonts w:ascii="Book Antiqua" w:hAnsi="Book Antiqua"/>
          <w:sz w:val="22"/>
          <w:szCs w:val="22"/>
        </w:rPr>
        <w:t xml:space="preserve"> ústavného</w:t>
      </w:r>
      <w:r w:rsidRPr="00D05880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D05880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D05880">
        <w:rPr>
          <w:rFonts w:ascii="Book Antiqua" w:hAnsi="Book Antiqua"/>
          <w:sz w:val="22"/>
          <w:szCs w:val="22"/>
        </w:rPr>
        <w:t>.</w:t>
      </w:r>
    </w:p>
    <w:p w14:paraId="7F0504E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7E99CEC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 xml:space="preserve">        </w:t>
      </w:r>
      <w:r w:rsidRPr="00D05880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D05880">
        <w:rPr>
          <w:rFonts w:ascii="Book Antiqua" w:hAnsi="Book Antiqua"/>
          <w:bCs/>
          <w:sz w:val="22"/>
          <w:szCs w:val="22"/>
        </w:rPr>
        <w:t>bezpredmetné</w:t>
      </w:r>
    </w:p>
    <w:p w14:paraId="6D9DD53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5B08CE9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BEA07DC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5C3C8C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2637A23C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5450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719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32E72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D9F92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5D826BA4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7AE9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0B131" w14:textId="37914C0A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A6756" w14:textId="5C1EF3E6" w:rsidR="00C5238B" w:rsidRPr="00317A3B" w:rsidRDefault="00D05880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B337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67619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6865B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140AD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05AE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D363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B5F234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7B57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7889B33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5EB6C3A0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47BB1A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A6BE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E9F41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56C7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CB0D08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D8C23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FA20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16DB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D6D2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58D28DD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B90D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0A03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F071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0D90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56EE2" w:rsidRPr="00317A3B" w14:paraId="25CC7F9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7BEE8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3894B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6F93B" w14:textId="77777777" w:rsidR="00356EE2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04375A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3148970F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48D7D8F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BAA5BC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718F02E1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66E770A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26D9738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38874FD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2"/>
          <w:szCs w:val="22"/>
        </w:rPr>
        <w:t> </w:t>
      </w:r>
    </w:p>
    <w:p w14:paraId="74FCD0D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21E3E9FF" w14:textId="77777777" w:rsidR="00C5238B" w:rsidRPr="00D0588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0"/>
          <w:szCs w:val="20"/>
        </w:rPr>
        <w:t> </w:t>
      </w:r>
    </w:p>
    <w:p w14:paraId="4FCA5389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1FF38863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5CC3FABB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576BDAF" w14:textId="77777777" w:rsidR="00265C56" w:rsidRPr="00D05880" w:rsidRDefault="00C5238B" w:rsidP="00356EE2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Cs/>
          <w:sz w:val="22"/>
          <w:szCs w:val="22"/>
        </w:rPr>
        <w:t>Návrh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 ústavného</w:t>
      </w:r>
      <w:r w:rsidRPr="00D05880">
        <w:rPr>
          <w:rFonts w:ascii="Book Antiqua" w:hAnsi="Book Antiqua"/>
          <w:bCs/>
          <w:sz w:val="22"/>
          <w:szCs w:val="22"/>
        </w:rPr>
        <w:t xml:space="preserve"> zákona bol zaslaný na posúdenie Ministerstvu financií SR. Stanovisko ministerstva tvorí prílohu predkladaného návrhu 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ústavného </w:t>
      </w:r>
      <w:r w:rsidRPr="00D0588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D05880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0F444E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56EE2"/>
    <w:rsid w:val="00361473"/>
    <w:rsid w:val="00377562"/>
    <w:rsid w:val="003926FB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4EED"/>
    <w:rsid w:val="00CB42AB"/>
    <w:rsid w:val="00D05880"/>
    <w:rsid w:val="00D63EA2"/>
    <w:rsid w:val="00D70F0C"/>
    <w:rsid w:val="00D93BED"/>
    <w:rsid w:val="00DA1A51"/>
    <w:rsid w:val="00DC29DE"/>
    <w:rsid w:val="00E12594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B13F4"/>
  <w14:defaultImageDpi w14:val="0"/>
  <w15:docId w15:val="{9FC3519C-0388-4D49-BF3E-A8867104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7</cp:revision>
  <cp:lastPrinted>2016-08-15T06:16:00Z</cp:lastPrinted>
  <dcterms:created xsi:type="dcterms:W3CDTF">2020-06-15T13:41:00Z</dcterms:created>
  <dcterms:modified xsi:type="dcterms:W3CDTF">2021-05-25T14:26:00Z</dcterms:modified>
</cp:coreProperties>
</file>