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74F03">
        <w:rPr>
          <w:sz w:val="20"/>
        </w:rPr>
        <w:t>2</w:t>
      </w:r>
      <w:r w:rsidR="003C2801">
        <w:rPr>
          <w:sz w:val="20"/>
        </w:rPr>
        <w:t>366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A74F03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550BD">
        <w:t>763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B550BD">
        <w:rPr>
          <w:spacing w:val="0"/>
          <w:sz w:val="22"/>
          <w:szCs w:val="22"/>
        </w:rPr>
        <w:t>13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3C2801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3C2801">
        <w:rPr>
          <w:rFonts w:cs="Arial"/>
          <w:color w:val="000000"/>
          <w:sz w:val="22"/>
          <w:szCs w:val="22"/>
        </w:rPr>
        <w:t>k</w:t>
      </w:r>
      <w:r w:rsidRPr="003C2801" w:rsidR="00080399">
        <w:rPr>
          <w:rFonts w:cs="Arial"/>
          <w:color w:val="000000"/>
          <w:sz w:val="22"/>
          <w:szCs w:val="22"/>
        </w:rPr>
        <w:t> </w:t>
      </w:r>
      <w:r w:rsidRPr="003C2801" w:rsidR="003C2801">
        <w:rPr>
          <w:rFonts w:cs="Arial"/>
          <w:color w:val="000000"/>
          <w:sz w:val="22"/>
          <w:szCs w:val="22"/>
        </w:rPr>
        <w:t>v</w:t>
      </w:r>
      <w:r w:rsidRPr="003C2801" w:rsidR="003C2801">
        <w:rPr>
          <w:sz w:val="22"/>
          <w:szCs w:val="22"/>
        </w:rPr>
        <w:t>ládnemu návrhu zákona, ktorým sa mení a dopĺňa zákon č. 91/2019 Z. z. o neprimeraných podmienkach v obchode s potravinami a o zmene a doplnení niektorých zákonov v znení zákona č. 198/2020 Z. z. (tlač 349)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EC199E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3C2801">
        <w:rPr>
          <w:sz w:val="22"/>
          <w:szCs w:val="22"/>
        </w:rPr>
        <w:t>v</w:t>
      </w:r>
      <w:r w:rsidRPr="003C2801" w:rsidR="003C2801">
        <w:rPr>
          <w:sz w:val="22"/>
          <w:szCs w:val="22"/>
        </w:rPr>
        <w:t>ládny návrh zákona, ktorým sa mení a dopĺňa zákon č. 91/2019 Z. z. o neprimeraných podmienkach v obchode s potravinami a o zmene a doplnení niektorých zákonov v znení zákona č. 198/2020 Z. z.</w:t>
      </w:r>
      <w:r w:rsidRPr="003C2801">
        <w:rPr>
          <w:sz w:val="22"/>
          <w:szCs w:val="22"/>
        </w:rPr>
        <w:t xml:space="preserve">, v znení </w:t>
      </w:r>
      <w:r w:rsidRPr="006B09E4">
        <w:rPr>
          <w:sz w:val="22"/>
          <w:szCs w:val="22"/>
        </w:rPr>
        <w:t xml:space="preserve">schválených 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E4F"/>
    <w:rsid w:val="00543E1D"/>
    <w:rsid w:val="00544D77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6F4931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A094D"/>
    <w:rsid w:val="008B1D7C"/>
    <w:rsid w:val="008B55DD"/>
    <w:rsid w:val="008C284D"/>
    <w:rsid w:val="008C7E0A"/>
    <w:rsid w:val="008E6414"/>
    <w:rsid w:val="008E6D6D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550BD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B43D6"/>
    <w:rsid w:val="00EB6380"/>
    <w:rsid w:val="00EB6D47"/>
    <w:rsid w:val="00EC199E"/>
    <w:rsid w:val="00EC4C0A"/>
    <w:rsid w:val="00ED76D0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E34D-99AA-4A99-99D8-F335ED43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2021-03-02T07:43:00Z</cp:lastPrinted>
  <dcterms:created xsi:type="dcterms:W3CDTF">2021-03-02T07:43:00Z</dcterms:created>
  <dcterms:modified xsi:type="dcterms:W3CDTF">2021-05-17T11:03:00Z</dcterms:modified>
</cp:coreProperties>
</file>