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8472" w14:textId="77777777" w:rsidR="001043F6" w:rsidRPr="00277BE5" w:rsidRDefault="001043F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(Návrh)</w:t>
      </w:r>
    </w:p>
    <w:p w14:paraId="6FBBF383" w14:textId="77777777" w:rsidR="001043F6" w:rsidRPr="00277BE5" w:rsidRDefault="001043F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9CA39" w14:textId="77777777" w:rsidR="001043F6" w:rsidRPr="00277BE5" w:rsidRDefault="001043F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FBA43" w14:textId="47FF3827" w:rsidR="008D6FD6" w:rsidRPr="00277BE5" w:rsidRDefault="00A62589" w:rsidP="008D6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>VYHLÁŠKA</w:t>
      </w:r>
    </w:p>
    <w:p w14:paraId="74A94FBD" w14:textId="0AA01E26" w:rsidR="001043F6" w:rsidRPr="00277BE5" w:rsidRDefault="00A62589" w:rsidP="00825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>Ministerstva dopravy a výstavby Slovenskej republiky</w:t>
      </w:r>
    </w:p>
    <w:p w14:paraId="1E64F6BB" w14:textId="77777777" w:rsidR="008641E6" w:rsidRPr="00277BE5" w:rsidRDefault="008641E6" w:rsidP="00825FA5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25A1B28" w14:textId="4CFE861A" w:rsidR="008641E6" w:rsidRPr="00277BE5" w:rsidRDefault="00707F04" w:rsidP="00825F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7BE5">
        <w:rPr>
          <w:rFonts w:ascii="Times New Roman" w:hAnsi="Times New Roman"/>
          <w:bCs/>
          <w:sz w:val="24"/>
          <w:szCs w:val="24"/>
        </w:rPr>
        <w:t>z ... 2021</w:t>
      </w:r>
      <w:r w:rsidR="00A62589" w:rsidRPr="00277BE5">
        <w:rPr>
          <w:rFonts w:ascii="Times New Roman" w:hAnsi="Times New Roman"/>
          <w:bCs/>
          <w:sz w:val="24"/>
          <w:szCs w:val="24"/>
        </w:rPr>
        <w:t>,</w:t>
      </w:r>
    </w:p>
    <w:p w14:paraId="75D0A259" w14:textId="77777777" w:rsidR="008641E6" w:rsidRPr="00277BE5" w:rsidRDefault="008641E6" w:rsidP="00825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AC62DD" w14:textId="6258EE5A" w:rsidR="008641E6" w:rsidRDefault="00A62589" w:rsidP="00825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ktorou sa ustanovujú podrobnosti o kvalifikačných predpokladoch, o požiadavkách na odbornú spôsobilosť</w:t>
      </w:r>
      <w:r w:rsidR="000B779B">
        <w:rPr>
          <w:rFonts w:ascii="Times New Roman" w:hAnsi="Times New Roman"/>
          <w:b/>
          <w:bCs/>
          <w:sz w:val="24"/>
          <w:szCs w:val="24"/>
        </w:rPr>
        <w:t xml:space="preserve"> a na vek</w:t>
      </w:r>
      <w:r w:rsidRPr="00277BE5">
        <w:rPr>
          <w:rFonts w:ascii="Times New Roman" w:hAnsi="Times New Roman"/>
          <w:b/>
          <w:bCs/>
          <w:sz w:val="24"/>
          <w:szCs w:val="24"/>
        </w:rPr>
        <w:t xml:space="preserve">, o overovaní odbornej spôsobilosti člena posádky plavidla vykonávajúceho plavbu na vnútrozemskej vodnej ceste, ktorá je prepojená so splavnou sieťou vodných ciest iného členského štátu, </w:t>
      </w:r>
      <w:r w:rsidRPr="00277BE5">
        <w:rPr>
          <w:rFonts w:ascii="Times New Roman" w:hAnsi="Times New Roman"/>
          <w:b/>
          <w:sz w:val="24"/>
          <w:szCs w:val="24"/>
        </w:rPr>
        <w:t>odborníka na prepravu cestujúcich a odborníka na skvapalnený zemný plyn,</w:t>
      </w:r>
      <w:r w:rsidRPr="00277BE5">
        <w:rPr>
          <w:rFonts w:ascii="Times New Roman" w:hAnsi="Times New Roman"/>
          <w:b/>
          <w:bCs/>
          <w:sz w:val="24"/>
          <w:szCs w:val="24"/>
        </w:rPr>
        <w:t> </w:t>
      </w:r>
      <w:r w:rsidR="00E26DE5" w:rsidRPr="00277BE5">
        <w:rPr>
          <w:rFonts w:ascii="Times New Roman" w:hAnsi="Times New Roman"/>
          <w:b/>
          <w:sz w:val="24"/>
          <w:szCs w:val="24"/>
        </w:rPr>
        <w:t xml:space="preserve">požiadavky na simulátory a </w:t>
      </w:r>
      <w:r w:rsidRPr="00277BE5">
        <w:rPr>
          <w:rFonts w:ascii="Times New Roman" w:hAnsi="Times New Roman"/>
          <w:b/>
          <w:bCs/>
          <w:sz w:val="24"/>
          <w:szCs w:val="24"/>
        </w:rPr>
        <w:t xml:space="preserve">kritéria </w:t>
      </w:r>
      <w:r w:rsidR="00E01EC4" w:rsidRPr="00277BE5">
        <w:rPr>
          <w:rFonts w:ascii="Times New Roman" w:hAnsi="Times New Roman"/>
          <w:b/>
          <w:bCs/>
          <w:sz w:val="24"/>
          <w:szCs w:val="24"/>
        </w:rPr>
        <w:t xml:space="preserve">zdravotnej spôsobilosti </w:t>
      </w:r>
      <w:r w:rsidR="008641E6" w:rsidRPr="00277BE5">
        <w:rPr>
          <w:rFonts w:ascii="Times New Roman" w:hAnsi="Times New Roman"/>
          <w:b/>
          <w:bCs/>
          <w:sz w:val="24"/>
          <w:szCs w:val="24"/>
        </w:rPr>
        <w:t>člen</w:t>
      </w:r>
      <w:r w:rsidR="002F0095" w:rsidRPr="00277BE5">
        <w:rPr>
          <w:rFonts w:ascii="Times New Roman" w:hAnsi="Times New Roman"/>
          <w:b/>
          <w:bCs/>
          <w:sz w:val="24"/>
          <w:szCs w:val="24"/>
        </w:rPr>
        <w:t>a</w:t>
      </w:r>
      <w:r w:rsidR="008641E6" w:rsidRPr="00277BE5">
        <w:rPr>
          <w:rFonts w:ascii="Times New Roman" w:hAnsi="Times New Roman"/>
          <w:b/>
          <w:bCs/>
          <w:sz w:val="24"/>
          <w:szCs w:val="24"/>
        </w:rPr>
        <w:t xml:space="preserve"> posádky plavidla</w:t>
      </w:r>
    </w:p>
    <w:p w14:paraId="5263D483" w14:textId="661795E6" w:rsidR="006427C0" w:rsidRPr="00277BE5" w:rsidRDefault="006427C0" w:rsidP="00825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599ABE" w14:textId="77777777" w:rsidR="008641E6" w:rsidRPr="00277BE5" w:rsidRDefault="008641E6" w:rsidP="00825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92386C" w14:textId="77777777" w:rsidR="008641E6" w:rsidRPr="00277BE5" w:rsidRDefault="008641E6" w:rsidP="00825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A359A" w14:textId="01C954BD" w:rsidR="00A62589" w:rsidRPr="00277BE5" w:rsidRDefault="00A62589" w:rsidP="00A625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Ministerstvo dopravy a výstavby Slovenskej republiky podľa </w:t>
      </w:r>
      <w:hyperlink r:id="rId9" w:anchor="paragraf-30.odsek-7" w:tooltip="Odkaz na predpis alebo ustanovenie" w:history="1">
        <w:r w:rsidRPr="00277BE5">
          <w:rPr>
            <w:rFonts w:ascii="Times New Roman" w:eastAsia="Times New Roman" w:hAnsi="Times New Roman"/>
            <w:sz w:val="24"/>
            <w:szCs w:val="24"/>
          </w:rPr>
          <w:t>§ 30 ods. 29</w:t>
        </w:r>
      </w:hyperlink>
      <w:r w:rsidRPr="00277BE5">
        <w:rPr>
          <w:rFonts w:ascii="Times New Roman" w:eastAsia="Times New Roman" w:hAnsi="Times New Roman"/>
          <w:sz w:val="24"/>
          <w:szCs w:val="24"/>
        </w:rPr>
        <w:t xml:space="preserve"> a </w:t>
      </w:r>
      <w:hyperlink r:id="rId10" w:anchor="paragraf-31.odsek-3" w:tooltip="Odkaz na predpis alebo ustanovenie" w:history="1">
        <w:r w:rsidRPr="00277BE5">
          <w:rPr>
            <w:rFonts w:ascii="Times New Roman" w:eastAsia="Times New Roman" w:hAnsi="Times New Roman"/>
            <w:sz w:val="24"/>
            <w:szCs w:val="24"/>
          </w:rPr>
          <w:t>§ 31</w:t>
        </w:r>
        <w:r w:rsidR="004B5988" w:rsidRPr="00277BE5">
          <w:rPr>
            <w:rFonts w:ascii="Times New Roman" w:eastAsia="Times New Roman" w:hAnsi="Times New Roman"/>
            <w:sz w:val="24"/>
            <w:szCs w:val="24"/>
          </w:rPr>
          <w:t>a</w:t>
        </w:r>
        <w:r w:rsidRPr="00277BE5">
          <w:rPr>
            <w:rFonts w:ascii="Times New Roman" w:eastAsia="Times New Roman" w:hAnsi="Times New Roman"/>
            <w:sz w:val="24"/>
            <w:szCs w:val="24"/>
          </w:rPr>
          <w:t xml:space="preserve"> ods. 1</w:t>
        </w:r>
        <w:r w:rsidR="004B5988" w:rsidRPr="00277BE5">
          <w:rPr>
            <w:rFonts w:ascii="Times New Roman" w:eastAsia="Times New Roman" w:hAnsi="Times New Roman"/>
            <w:sz w:val="24"/>
            <w:szCs w:val="24"/>
          </w:rPr>
          <w:t>0</w:t>
        </w:r>
        <w:r w:rsidRPr="00277BE5">
          <w:rPr>
            <w:rFonts w:ascii="Times New Roman" w:eastAsia="Times New Roman" w:hAnsi="Times New Roman"/>
            <w:sz w:val="24"/>
            <w:szCs w:val="24"/>
          </w:rPr>
          <w:t xml:space="preserve"> zákona č. 338/2000 Z. z.</w:t>
        </w:r>
      </w:hyperlink>
      <w:r w:rsidRPr="00277BE5">
        <w:rPr>
          <w:rFonts w:ascii="Times New Roman" w:eastAsia="Times New Roman" w:hAnsi="Times New Roman"/>
          <w:sz w:val="24"/>
          <w:szCs w:val="24"/>
        </w:rPr>
        <w:t xml:space="preserve"> o vnútrozemskej plavbe a o zmene a doplnení niektorých zákonov v znení v znení neskorších predpisov (ďalej len „zákon“) ustanovuje: </w:t>
      </w:r>
    </w:p>
    <w:p w14:paraId="2DBE1D8B" w14:textId="77777777" w:rsidR="008641E6" w:rsidRPr="00277BE5" w:rsidRDefault="008641E6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6E980F" w14:textId="77777777" w:rsidR="00513540" w:rsidRPr="00277BE5" w:rsidRDefault="00513540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</w:p>
    <w:p w14:paraId="76CC4F30" w14:textId="77777777" w:rsidR="00D10AC9" w:rsidRPr="00277BE5" w:rsidRDefault="00D10AC9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§ 1</w:t>
      </w:r>
    </w:p>
    <w:p w14:paraId="1706D92E" w14:textId="77777777" w:rsidR="00176D00" w:rsidRPr="00277BE5" w:rsidRDefault="00176D00" w:rsidP="00825F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057D5EB" w14:textId="77777777" w:rsidR="00E26DE5" w:rsidRPr="00277BE5" w:rsidRDefault="00E26DE5" w:rsidP="00E26D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Táto vyhláška ustanovuje</w:t>
      </w:r>
    </w:p>
    <w:p w14:paraId="63579C1C" w14:textId="365224CC" w:rsidR="00C86940" w:rsidRPr="00277BE5" w:rsidRDefault="00E26DE5" w:rsidP="00383562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 xml:space="preserve">podrobnosti o </w:t>
      </w:r>
      <w:r w:rsidR="002C54B6" w:rsidRPr="00277BE5">
        <w:rPr>
          <w:rFonts w:ascii="Times New Roman" w:hAnsi="Times New Roman"/>
          <w:color w:val="000000"/>
          <w:sz w:val="24"/>
          <w:szCs w:val="24"/>
        </w:rPr>
        <w:t>kvalifikačn</w:t>
      </w:r>
      <w:r w:rsidRPr="00277BE5">
        <w:rPr>
          <w:rFonts w:ascii="Times New Roman" w:hAnsi="Times New Roman"/>
          <w:color w:val="000000"/>
          <w:sz w:val="24"/>
          <w:szCs w:val="24"/>
        </w:rPr>
        <w:t xml:space="preserve">ých predpokladoch </w:t>
      </w:r>
      <w:r w:rsidR="00C65826" w:rsidRPr="00277BE5">
        <w:rPr>
          <w:rFonts w:ascii="Times New Roman" w:hAnsi="Times New Roman"/>
          <w:color w:val="000000"/>
          <w:sz w:val="24"/>
          <w:szCs w:val="24"/>
        </w:rPr>
        <w:t>člen</w:t>
      </w:r>
      <w:r w:rsidR="008A77BF" w:rsidRPr="00277BE5">
        <w:rPr>
          <w:rFonts w:ascii="Times New Roman" w:hAnsi="Times New Roman"/>
          <w:color w:val="000000"/>
          <w:sz w:val="24"/>
          <w:szCs w:val="24"/>
        </w:rPr>
        <w:t>a</w:t>
      </w:r>
      <w:r w:rsidR="00C65826" w:rsidRPr="00277BE5">
        <w:rPr>
          <w:rFonts w:ascii="Times New Roman" w:hAnsi="Times New Roman"/>
          <w:color w:val="000000"/>
          <w:sz w:val="24"/>
          <w:szCs w:val="24"/>
        </w:rPr>
        <w:t xml:space="preserve"> posádky plavidla</w:t>
      </w:r>
      <w:r w:rsidR="002527F3" w:rsidRPr="00277BE5">
        <w:rPr>
          <w:rFonts w:ascii="Times New Roman" w:hAnsi="Times New Roman"/>
          <w:color w:val="000000"/>
          <w:sz w:val="24"/>
          <w:szCs w:val="24"/>
        </w:rPr>
        <w:t xml:space="preserve"> podľa § 29 ods. 3 zákona</w:t>
      </w:r>
      <w:r w:rsidR="00C86940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5992" w:rsidRPr="00277BE5">
        <w:rPr>
          <w:rFonts w:ascii="Times New Roman" w:hAnsi="Times New Roman"/>
          <w:color w:val="000000"/>
          <w:sz w:val="24"/>
          <w:szCs w:val="24"/>
        </w:rPr>
        <w:t>okrem lodného strojníka</w:t>
      </w:r>
      <w:r w:rsidR="00A00476" w:rsidRPr="00277BE5">
        <w:rPr>
          <w:rFonts w:ascii="Times New Roman" w:hAnsi="Times New Roman"/>
          <w:color w:val="000000"/>
          <w:sz w:val="24"/>
          <w:szCs w:val="24"/>
        </w:rPr>
        <w:t xml:space="preserve"> (ďalej len „člen posádky plavidla“)</w:t>
      </w:r>
      <w:r w:rsidR="00C1408A" w:rsidRPr="00277BE5">
        <w:rPr>
          <w:rFonts w:ascii="Times New Roman" w:hAnsi="Times New Roman"/>
          <w:color w:val="000000"/>
          <w:sz w:val="24"/>
          <w:szCs w:val="24"/>
        </w:rPr>
        <w:t>,</w:t>
      </w:r>
      <w:r w:rsidR="00A1215E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2A2" w:rsidRPr="00277BE5">
        <w:rPr>
          <w:rFonts w:ascii="Times New Roman" w:hAnsi="Times New Roman"/>
          <w:color w:val="000000"/>
          <w:sz w:val="24"/>
          <w:szCs w:val="24"/>
        </w:rPr>
        <w:t>o kvalifikačných</w:t>
      </w:r>
      <w:r w:rsidR="008243AE" w:rsidRPr="00277BE5">
        <w:rPr>
          <w:rFonts w:ascii="Times New Roman" w:hAnsi="Times New Roman"/>
          <w:color w:val="000000"/>
          <w:sz w:val="24"/>
          <w:szCs w:val="24"/>
        </w:rPr>
        <w:t xml:space="preserve"> predpoklad</w:t>
      </w:r>
      <w:r w:rsidR="00FD12A2" w:rsidRPr="00277BE5">
        <w:rPr>
          <w:rFonts w:ascii="Times New Roman" w:hAnsi="Times New Roman"/>
          <w:color w:val="000000"/>
          <w:sz w:val="24"/>
          <w:szCs w:val="24"/>
        </w:rPr>
        <w:t>och</w:t>
      </w:r>
      <w:r w:rsidR="008243AE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940" w:rsidRPr="00277BE5">
        <w:rPr>
          <w:rFonts w:ascii="Times New Roman" w:hAnsi="Times New Roman"/>
          <w:sz w:val="24"/>
          <w:szCs w:val="24"/>
        </w:rPr>
        <w:t>odborníka na prepravu cestujúcich</w:t>
      </w:r>
      <w:r w:rsidR="00AC7944" w:rsidRPr="00277BE5">
        <w:rPr>
          <w:rFonts w:ascii="Times New Roman" w:hAnsi="Times New Roman"/>
          <w:sz w:val="24"/>
          <w:szCs w:val="24"/>
        </w:rPr>
        <w:t xml:space="preserve"> a</w:t>
      </w:r>
      <w:r w:rsidR="00FD12A2" w:rsidRPr="00277BE5">
        <w:rPr>
          <w:rFonts w:ascii="Times New Roman" w:hAnsi="Times New Roman"/>
          <w:sz w:val="24"/>
          <w:szCs w:val="24"/>
        </w:rPr>
        <w:t> </w:t>
      </w:r>
      <w:r w:rsidR="00C86940" w:rsidRPr="00277BE5">
        <w:rPr>
          <w:rFonts w:ascii="Times New Roman" w:hAnsi="Times New Roman"/>
          <w:sz w:val="24"/>
          <w:szCs w:val="24"/>
        </w:rPr>
        <w:t>odborníka na skvapalnený zemný plyn</w:t>
      </w:r>
      <w:r w:rsidR="002527F3" w:rsidRPr="00277BE5">
        <w:rPr>
          <w:rFonts w:ascii="Times New Roman" w:hAnsi="Times New Roman"/>
          <w:sz w:val="24"/>
          <w:szCs w:val="24"/>
        </w:rPr>
        <w:t xml:space="preserve"> podľa § 30 ods. 2 zákona</w:t>
      </w:r>
      <w:r w:rsidR="00C86940" w:rsidRPr="00277BE5">
        <w:rPr>
          <w:rFonts w:ascii="Times New Roman" w:hAnsi="Times New Roman"/>
          <w:sz w:val="24"/>
          <w:szCs w:val="24"/>
        </w:rPr>
        <w:t>,</w:t>
      </w:r>
      <w:r w:rsidR="008F0071" w:rsidRPr="00277BE5">
        <w:rPr>
          <w:rFonts w:ascii="Times New Roman" w:hAnsi="Times New Roman"/>
          <w:sz w:val="24"/>
          <w:szCs w:val="24"/>
        </w:rPr>
        <w:t xml:space="preserve"> </w:t>
      </w:r>
    </w:p>
    <w:p w14:paraId="330CB7B6" w14:textId="04687EFC" w:rsidR="00C65826" w:rsidRPr="00277BE5" w:rsidRDefault="00E26DE5" w:rsidP="00383562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 xml:space="preserve">podrobnosti o </w:t>
      </w:r>
      <w:r w:rsidR="00BB793A" w:rsidRPr="00277BE5">
        <w:rPr>
          <w:rFonts w:ascii="Times New Roman" w:hAnsi="Times New Roman"/>
          <w:color w:val="000000"/>
          <w:sz w:val="24"/>
          <w:szCs w:val="24"/>
        </w:rPr>
        <w:t>požiadavk</w:t>
      </w:r>
      <w:r w:rsidRPr="00277BE5">
        <w:rPr>
          <w:rFonts w:ascii="Times New Roman" w:hAnsi="Times New Roman"/>
          <w:color w:val="000000"/>
          <w:sz w:val="24"/>
          <w:szCs w:val="24"/>
        </w:rPr>
        <w:t>ách</w:t>
      </w:r>
      <w:r w:rsidR="00BB793A" w:rsidRPr="00277BE5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C65826" w:rsidRPr="00277BE5">
        <w:rPr>
          <w:rFonts w:ascii="Times New Roman" w:hAnsi="Times New Roman"/>
          <w:color w:val="000000"/>
          <w:sz w:val="24"/>
          <w:szCs w:val="24"/>
        </w:rPr>
        <w:t>odborn</w:t>
      </w:r>
      <w:r w:rsidR="002C54B6" w:rsidRPr="00277BE5">
        <w:rPr>
          <w:rFonts w:ascii="Times New Roman" w:hAnsi="Times New Roman"/>
          <w:color w:val="000000"/>
          <w:sz w:val="24"/>
          <w:szCs w:val="24"/>
        </w:rPr>
        <w:t>ú spôsobilosť</w:t>
      </w:r>
      <w:r w:rsidR="002F0095" w:rsidRPr="00277BE5">
        <w:rPr>
          <w:rFonts w:ascii="Times New Roman" w:hAnsi="Times New Roman"/>
          <w:color w:val="000000"/>
          <w:sz w:val="24"/>
          <w:szCs w:val="24"/>
        </w:rPr>
        <w:t xml:space="preserve"> člen</w:t>
      </w:r>
      <w:r w:rsidR="00C1408A" w:rsidRPr="00277BE5">
        <w:rPr>
          <w:rFonts w:ascii="Times New Roman" w:hAnsi="Times New Roman"/>
          <w:color w:val="000000"/>
          <w:sz w:val="24"/>
          <w:szCs w:val="24"/>
        </w:rPr>
        <w:t>a</w:t>
      </w:r>
      <w:r w:rsidR="002F0095" w:rsidRPr="00277BE5">
        <w:rPr>
          <w:rFonts w:ascii="Times New Roman" w:hAnsi="Times New Roman"/>
          <w:color w:val="000000"/>
          <w:sz w:val="24"/>
          <w:szCs w:val="24"/>
        </w:rPr>
        <w:t xml:space="preserve"> posádky plavidla</w:t>
      </w:r>
      <w:r w:rsidR="00C86940" w:rsidRPr="00277BE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86940" w:rsidRPr="00277BE5">
        <w:rPr>
          <w:rFonts w:ascii="Times New Roman" w:hAnsi="Times New Roman"/>
          <w:sz w:val="24"/>
          <w:szCs w:val="24"/>
        </w:rPr>
        <w:t>odborníka na prepravu cestujúcich</w:t>
      </w:r>
      <w:r w:rsidR="00AC7944" w:rsidRPr="00277BE5">
        <w:rPr>
          <w:rFonts w:ascii="Times New Roman" w:hAnsi="Times New Roman"/>
          <w:sz w:val="24"/>
          <w:szCs w:val="24"/>
        </w:rPr>
        <w:t xml:space="preserve"> a</w:t>
      </w:r>
      <w:r w:rsidR="00C86940" w:rsidRPr="00277BE5">
        <w:rPr>
          <w:rFonts w:ascii="Times New Roman" w:hAnsi="Times New Roman"/>
          <w:sz w:val="24"/>
          <w:szCs w:val="24"/>
        </w:rPr>
        <w:t xml:space="preserve"> odborníka na skvapalnený zemný plyn,</w:t>
      </w:r>
      <w:r w:rsidR="00E01EC4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D08AC6" w14:textId="11E448C5" w:rsidR="00E26DE5" w:rsidRPr="00277BE5" w:rsidRDefault="00E26DE5" w:rsidP="00E26DE5">
      <w:pPr>
        <w:pStyle w:val="Odsekzoznamu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>podrobnosti o</w:t>
      </w:r>
      <w:r w:rsidRPr="00277BE5">
        <w:rPr>
          <w:rFonts w:ascii="Times New Roman" w:hAnsi="Times New Roman"/>
          <w:sz w:val="24"/>
          <w:szCs w:val="24"/>
        </w:rPr>
        <w:t xml:space="preserve"> dodatočných požiadavkách na odbornú spôsobilosť na výkon funkcie lodný kapitán Európskej únie, ktorý vykonáva plavbu na úseku vnútrozemskej vodnej cesty so špecifickým rizik</w:t>
      </w:r>
      <w:r w:rsidR="0081667C">
        <w:rPr>
          <w:rFonts w:ascii="Times New Roman" w:hAnsi="Times New Roman"/>
          <w:sz w:val="24"/>
          <w:szCs w:val="24"/>
        </w:rPr>
        <w:t>o</w:t>
      </w:r>
      <w:r w:rsidRPr="00277BE5">
        <w:rPr>
          <w:rFonts w:ascii="Times New Roman" w:hAnsi="Times New Roman"/>
          <w:sz w:val="24"/>
          <w:szCs w:val="24"/>
        </w:rPr>
        <w:t>m, ktoré sú prepojené so splavnou sieťou vodných ciest iného členského štátu Európskej únie alebo štátu, ktorý je zmluvnou stranou Dohody o Európskom hospodárskom priestore (ďalej len „členský štát“)</w:t>
      </w:r>
      <w:r w:rsidR="006427C0">
        <w:rPr>
          <w:rFonts w:ascii="Times New Roman" w:hAnsi="Times New Roman"/>
          <w:sz w:val="24"/>
          <w:szCs w:val="24"/>
        </w:rPr>
        <w:t xml:space="preserve"> a zoznam týchto úsekov </w:t>
      </w:r>
      <w:r w:rsidR="006427C0" w:rsidRPr="00277BE5">
        <w:rPr>
          <w:rFonts w:ascii="Times New Roman" w:hAnsi="Times New Roman"/>
          <w:sz w:val="24"/>
          <w:szCs w:val="24"/>
        </w:rPr>
        <w:t>vnútrozemskej vodn</w:t>
      </w:r>
      <w:r w:rsidR="006427C0">
        <w:rPr>
          <w:rFonts w:ascii="Times New Roman" w:hAnsi="Times New Roman"/>
          <w:sz w:val="24"/>
          <w:szCs w:val="24"/>
        </w:rPr>
        <w:t>ých</w:t>
      </w:r>
      <w:r w:rsidR="006427C0" w:rsidRPr="00277BE5">
        <w:rPr>
          <w:rFonts w:ascii="Times New Roman" w:hAnsi="Times New Roman"/>
          <w:sz w:val="24"/>
          <w:szCs w:val="24"/>
        </w:rPr>
        <w:t xml:space="preserve"> c</w:t>
      </w:r>
      <w:r w:rsidR="006427C0">
        <w:rPr>
          <w:rFonts w:ascii="Times New Roman" w:hAnsi="Times New Roman"/>
          <w:sz w:val="24"/>
          <w:szCs w:val="24"/>
        </w:rPr>
        <w:t>i</w:t>
      </w:r>
      <w:r w:rsidR="006427C0" w:rsidRPr="00277BE5">
        <w:rPr>
          <w:rFonts w:ascii="Times New Roman" w:hAnsi="Times New Roman"/>
          <w:sz w:val="24"/>
          <w:szCs w:val="24"/>
        </w:rPr>
        <w:t>est</w:t>
      </w:r>
      <w:r w:rsidR="00A27A94">
        <w:rPr>
          <w:rFonts w:ascii="Times New Roman" w:hAnsi="Times New Roman"/>
          <w:sz w:val="24"/>
          <w:szCs w:val="24"/>
        </w:rPr>
        <w:t xml:space="preserve"> so špecifickým rizik</w:t>
      </w:r>
      <w:r w:rsidR="0081667C">
        <w:rPr>
          <w:rFonts w:ascii="Times New Roman" w:hAnsi="Times New Roman"/>
          <w:sz w:val="24"/>
          <w:szCs w:val="24"/>
        </w:rPr>
        <w:t>o</w:t>
      </w:r>
      <w:r w:rsidR="00A27A94">
        <w:rPr>
          <w:rFonts w:ascii="Times New Roman" w:hAnsi="Times New Roman"/>
          <w:sz w:val="24"/>
          <w:szCs w:val="24"/>
        </w:rPr>
        <w:t>m</w:t>
      </w:r>
      <w:r w:rsidRPr="00277BE5">
        <w:rPr>
          <w:rFonts w:ascii="Times New Roman" w:hAnsi="Times New Roman"/>
          <w:sz w:val="24"/>
          <w:szCs w:val="24"/>
        </w:rPr>
        <w:t>,</w:t>
      </w:r>
    </w:p>
    <w:p w14:paraId="09F09D48" w14:textId="0E725ABB" w:rsidR="00BB793A" w:rsidRPr="00277BE5" w:rsidRDefault="00E26DE5" w:rsidP="00383562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 xml:space="preserve">podrobnosti o </w:t>
      </w:r>
      <w:r w:rsidR="00BB793A" w:rsidRPr="00277BE5">
        <w:rPr>
          <w:rFonts w:ascii="Times New Roman" w:hAnsi="Times New Roman"/>
          <w:color w:val="000000"/>
          <w:sz w:val="24"/>
          <w:szCs w:val="24"/>
        </w:rPr>
        <w:t>overovan</w:t>
      </w:r>
      <w:r w:rsidRPr="00277BE5">
        <w:rPr>
          <w:rFonts w:ascii="Times New Roman" w:hAnsi="Times New Roman"/>
          <w:color w:val="000000"/>
          <w:sz w:val="24"/>
          <w:szCs w:val="24"/>
        </w:rPr>
        <w:t>í</w:t>
      </w:r>
      <w:r w:rsidR="00BB793A" w:rsidRPr="00277BE5">
        <w:rPr>
          <w:rFonts w:ascii="Times New Roman" w:hAnsi="Times New Roman"/>
          <w:color w:val="000000"/>
          <w:sz w:val="24"/>
          <w:szCs w:val="24"/>
        </w:rPr>
        <w:t xml:space="preserve"> odbornej spôsobilosti </w:t>
      </w:r>
      <w:r w:rsidR="00AE394E" w:rsidRPr="00277BE5">
        <w:rPr>
          <w:rFonts w:ascii="Times New Roman" w:hAnsi="Times New Roman"/>
          <w:color w:val="000000"/>
          <w:sz w:val="24"/>
          <w:szCs w:val="24"/>
        </w:rPr>
        <w:t>člen</w:t>
      </w:r>
      <w:r w:rsidR="00C1408A" w:rsidRPr="00277BE5">
        <w:rPr>
          <w:rFonts w:ascii="Times New Roman" w:hAnsi="Times New Roman"/>
          <w:color w:val="000000"/>
          <w:sz w:val="24"/>
          <w:szCs w:val="24"/>
        </w:rPr>
        <w:t>a</w:t>
      </w:r>
      <w:r w:rsidR="00AE394E" w:rsidRPr="00277BE5">
        <w:rPr>
          <w:rFonts w:ascii="Times New Roman" w:hAnsi="Times New Roman"/>
          <w:color w:val="000000"/>
          <w:sz w:val="24"/>
          <w:szCs w:val="24"/>
        </w:rPr>
        <w:t xml:space="preserve"> posádky plavidla</w:t>
      </w:r>
      <w:r w:rsidR="00C86940" w:rsidRPr="00277BE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86940" w:rsidRPr="00277BE5">
        <w:rPr>
          <w:rFonts w:ascii="Times New Roman" w:hAnsi="Times New Roman"/>
          <w:sz w:val="24"/>
          <w:szCs w:val="24"/>
        </w:rPr>
        <w:t>odborníka na prepravu cestujúcich</w:t>
      </w:r>
      <w:r w:rsidR="00AC7944" w:rsidRPr="00277BE5">
        <w:rPr>
          <w:rFonts w:ascii="Times New Roman" w:hAnsi="Times New Roman"/>
          <w:sz w:val="24"/>
          <w:szCs w:val="24"/>
        </w:rPr>
        <w:t xml:space="preserve"> a</w:t>
      </w:r>
      <w:r w:rsidR="00C86940" w:rsidRPr="00277BE5">
        <w:rPr>
          <w:rFonts w:ascii="Times New Roman" w:hAnsi="Times New Roman"/>
          <w:sz w:val="24"/>
          <w:szCs w:val="24"/>
        </w:rPr>
        <w:t xml:space="preserve"> odborníka na skvapalnený zemný plyn,</w:t>
      </w:r>
      <w:r w:rsidR="00AE394E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CE96AA" w14:textId="77777777" w:rsidR="00C65826" w:rsidRPr="00277BE5" w:rsidRDefault="000B7EF0" w:rsidP="00383562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technické </w:t>
      </w:r>
      <w:r w:rsidR="00767E55" w:rsidRPr="00277BE5">
        <w:rPr>
          <w:rFonts w:ascii="Times New Roman" w:hAnsi="Times New Roman"/>
          <w:sz w:val="24"/>
          <w:szCs w:val="24"/>
        </w:rPr>
        <w:t xml:space="preserve">požiadavky </w:t>
      </w:r>
      <w:r w:rsidRPr="00277BE5">
        <w:rPr>
          <w:rFonts w:ascii="Times New Roman" w:hAnsi="Times New Roman"/>
          <w:sz w:val="24"/>
          <w:szCs w:val="24"/>
        </w:rPr>
        <w:t xml:space="preserve">a funkčné </w:t>
      </w:r>
      <w:r w:rsidR="003B1A3D" w:rsidRPr="00277BE5">
        <w:rPr>
          <w:rFonts w:ascii="Times New Roman" w:hAnsi="Times New Roman"/>
          <w:sz w:val="24"/>
          <w:szCs w:val="24"/>
        </w:rPr>
        <w:t>požiadavky na</w:t>
      </w:r>
      <w:r w:rsidR="00C65826" w:rsidRPr="00277BE5">
        <w:rPr>
          <w:rFonts w:ascii="Times New Roman" w:hAnsi="Times New Roman"/>
          <w:sz w:val="24"/>
          <w:szCs w:val="24"/>
        </w:rPr>
        <w:t xml:space="preserve"> simulátor</w:t>
      </w:r>
      <w:r w:rsidR="003B1A3D" w:rsidRPr="00277BE5">
        <w:rPr>
          <w:rFonts w:ascii="Times New Roman" w:hAnsi="Times New Roman"/>
          <w:sz w:val="24"/>
          <w:szCs w:val="24"/>
        </w:rPr>
        <w:t>y</w:t>
      </w:r>
      <w:r w:rsidR="002F0095" w:rsidRPr="00277BE5">
        <w:rPr>
          <w:rFonts w:ascii="Times New Roman" w:hAnsi="Times New Roman"/>
          <w:sz w:val="24"/>
          <w:szCs w:val="24"/>
        </w:rPr>
        <w:t>,</w:t>
      </w:r>
    </w:p>
    <w:p w14:paraId="0676EADA" w14:textId="15AD7D4A" w:rsidR="00437120" w:rsidRPr="00277BE5" w:rsidRDefault="00AC7EC1" w:rsidP="00383562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kritéria </w:t>
      </w:r>
      <w:r w:rsidR="002F0095" w:rsidRPr="00277BE5">
        <w:rPr>
          <w:rFonts w:ascii="Times New Roman" w:hAnsi="Times New Roman"/>
          <w:color w:val="000000"/>
          <w:sz w:val="24"/>
          <w:szCs w:val="24"/>
        </w:rPr>
        <w:t>zdravotn</w:t>
      </w:r>
      <w:r>
        <w:rPr>
          <w:rFonts w:ascii="Times New Roman" w:hAnsi="Times New Roman"/>
          <w:color w:val="000000"/>
          <w:sz w:val="24"/>
          <w:szCs w:val="24"/>
        </w:rPr>
        <w:t>ej</w:t>
      </w:r>
      <w:r w:rsidR="002F0095" w:rsidRPr="00277BE5">
        <w:rPr>
          <w:rFonts w:ascii="Times New Roman" w:hAnsi="Times New Roman"/>
          <w:color w:val="000000"/>
          <w:sz w:val="24"/>
          <w:szCs w:val="24"/>
        </w:rPr>
        <w:t xml:space="preserve"> spôsobilos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 w:rsidR="000B7EF0" w:rsidRPr="00277BE5">
        <w:rPr>
          <w:rFonts w:ascii="Times New Roman" w:hAnsi="Times New Roman"/>
          <w:color w:val="000000"/>
          <w:sz w:val="24"/>
          <w:szCs w:val="24"/>
        </w:rPr>
        <w:t xml:space="preserve"> člen</w:t>
      </w:r>
      <w:r w:rsidR="00C1408A" w:rsidRPr="00277BE5">
        <w:rPr>
          <w:rFonts w:ascii="Times New Roman" w:hAnsi="Times New Roman"/>
          <w:color w:val="000000"/>
          <w:sz w:val="24"/>
          <w:szCs w:val="24"/>
        </w:rPr>
        <w:t>a</w:t>
      </w:r>
      <w:r w:rsidR="002B1EED">
        <w:rPr>
          <w:rFonts w:ascii="Times New Roman" w:hAnsi="Times New Roman"/>
          <w:color w:val="000000"/>
          <w:sz w:val="24"/>
          <w:szCs w:val="24"/>
        </w:rPr>
        <w:t xml:space="preserve"> posádky plavidla.</w:t>
      </w:r>
      <w:r w:rsidR="000B7EF0"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B57828" w14:textId="77777777" w:rsidR="00F755D1" w:rsidRPr="00277BE5" w:rsidRDefault="00F755D1" w:rsidP="00825FA5">
      <w:pPr>
        <w:spacing w:after="0" w:line="240" w:lineRule="auto"/>
        <w:jc w:val="center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0ECF6FED" w14:textId="77777777" w:rsidR="00176D00" w:rsidRPr="00277BE5" w:rsidRDefault="00176D00" w:rsidP="00825F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2</w:t>
      </w:r>
    </w:p>
    <w:p w14:paraId="47057EF6" w14:textId="77777777" w:rsidR="00675D87" w:rsidRPr="00277BE5" w:rsidRDefault="00675D87" w:rsidP="00825F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8E46F1F" w14:textId="7BFD6778" w:rsidR="00176D00" w:rsidRPr="00277BE5" w:rsidRDefault="00E26DE5" w:rsidP="00383562">
      <w:pPr>
        <w:pStyle w:val="Odsekzoznamu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Táto vyhláška </w:t>
      </w:r>
      <w:r w:rsidR="00176D00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vzťahuje na </w:t>
      </w:r>
      <w:r w:rsidR="00B82C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plavidlo, ktorým je</w:t>
      </w:r>
    </w:p>
    <w:p w14:paraId="2E87C43E" w14:textId="6537CC29" w:rsidR="00E01EC4" w:rsidRPr="00277BE5" w:rsidRDefault="00B82CC9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="00712F47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oď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vnútrozemskej plavby</w:t>
      </w:r>
      <w:r w:rsidR="002527F3" w:rsidRPr="00277BE5">
        <w:rPr>
          <w:rStyle w:val="Odkaznapoznmkupodiarou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527F3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podľa § 2 písm. f) zákona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alebo námorná loď</w:t>
      </w:r>
      <w:r w:rsidR="004D76DF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8F007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527F3" w:rsidRPr="00277BE5">
        <w:rPr>
          <w:rStyle w:val="Odkaznapoznmkupodiarou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customMarkFollows="1" w:id="1"/>
        <w:t>1)</w:t>
      </w:r>
      <w:r w:rsidR="002527F3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>ktor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ej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dĺžka je najmenej 20 m; dĺžkou 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lode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sa rozumie maximálna dĺžka trupu plavidla v metroch bez kormidla a </w:t>
      </w:r>
      <w:proofErr w:type="spellStart"/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>čeleňa</w:t>
      </w:r>
      <w:proofErr w:type="spellEnd"/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980390B" w14:textId="77777777" w:rsidR="00E01EC4" w:rsidRPr="00277BE5" w:rsidRDefault="00B82CC9" w:rsidP="00DC16E4">
      <w:pPr>
        <w:pStyle w:val="Odsekzoznamu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loď vnútrozemskej plavby alebo námorná loď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>, ktor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ej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ponorený objem vyjadrený ako dĺžka </w:t>
      </w:r>
      <w:r w:rsidR="009C587C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× 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šírka </w:t>
      </w:r>
      <w:r w:rsidR="009C587C" w:rsidRPr="00277BE5">
        <w:rPr>
          <w:rFonts w:ascii="Times New Roman" w:eastAsia="Times New Roman" w:hAnsi="Times New Roman"/>
          <w:color w:val="000000"/>
          <w:sz w:val="24"/>
          <w:szCs w:val="24"/>
        </w:rPr>
        <w:t>×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ponor je najmenej 100 m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a ktor</w:t>
      </w:r>
      <w:r w:rsidR="00B32D01" w:rsidRPr="00277BE5">
        <w:rPr>
          <w:rFonts w:ascii="Times New Roman" w:eastAsia="Times New Roman" w:hAnsi="Times New Roman"/>
          <w:color w:val="000000"/>
          <w:sz w:val="24"/>
          <w:szCs w:val="24"/>
        </w:rPr>
        <w:t>é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podlieha registrácii a súčasne podlieha povinnej klasifikácii; šírkou 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lode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sa rozumie maximálna šírka trupu 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lode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v metroch meraná po vonkajší okraj obšívky bez bočných lopatových kolies, </w:t>
      </w:r>
      <w:proofErr w:type="spellStart"/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>odierok</w:t>
      </w:r>
      <w:proofErr w:type="spellEnd"/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alebo iných zabudovaných zariadení a ponorom </w:t>
      </w:r>
      <w:r w:rsidR="00712F47" w:rsidRPr="00277BE5">
        <w:rPr>
          <w:rFonts w:ascii="Times New Roman" w:eastAsia="Times New Roman" w:hAnsi="Times New Roman"/>
          <w:color w:val="000000"/>
          <w:sz w:val="24"/>
          <w:szCs w:val="24"/>
        </w:rPr>
        <w:t>lode</w:t>
      </w:r>
      <w:r w:rsidR="00E01EC4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sa rozumie zvislá vzdialenosť v metroch medzi najnižším bodom trupu bez zohľadnenia kýlu alebo iných pripevnených prípojných zariadení a čiarou najväčšieho ponoru,</w:t>
      </w:r>
    </w:p>
    <w:p w14:paraId="37192F84" w14:textId="732BB32A" w:rsidR="00E01EC4" w:rsidRPr="00277BE5" w:rsidRDefault="00E01EC4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7BE5">
        <w:rPr>
          <w:rFonts w:ascii="Times New Roman" w:eastAsia="Times New Roman" w:hAnsi="Times New Roman"/>
          <w:color w:val="000000"/>
          <w:sz w:val="24"/>
          <w:szCs w:val="24"/>
        </w:rPr>
        <w:t>remorkér, ktorý je určený na vlečenie plavidla uvedeného v písmene a), b) alebo písmene f),</w:t>
      </w:r>
    </w:p>
    <w:p w14:paraId="5C40B098" w14:textId="335DBB1E" w:rsidR="00E01EC4" w:rsidRPr="00277BE5" w:rsidRDefault="00E01EC4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277BE5">
        <w:rPr>
          <w:rFonts w:ascii="Times New Roman" w:eastAsia="Times New Roman" w:hAnsi="Times New Roman"/>
          <w:color w:val="000000"/>
          <w:sz w:val="24"/>
          <w:szCs w:val="24"/>
        </w:rPr>
        <w:t>tlačný</w:t>
      </w:r>
      <w:proofErr w:type="spellEnd"/>
      <w:r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remorkér, ktorý je určený na tlačenie alebo vedenie bočne zviazanej zostavy plavidiel uvedených v písmene a), b) alebo písmene f),</w:t>
      </w:r>
    </w:p>
    <w:p w14:paraId="38C3A8A9" w14:textId="77777777" w:rsidR="00E01EC4" w:rsidRPr="00277BE5" w:rsidRDefault="00E01EC4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7BE5">
        <w:rPr>
          <w:rFonts w:ascii="Times New Roman" w:eastAsia="Times New Roman" w:hAnsi="Times New Roman"/>
          <w:color w:val="000000"/>
          <w:sz w:val="24"/>
          <w:szCs w:val="24"/>
        </w:rPr>
        <w:t>osobn</w:t>
      </w:r>
      <w:r w:rsidR="00B82CC9" w:rsidRPr="00277BE5">
        <w:rPr>
          <w:rFonts w:ascii="Times New Roman" w:eastAsia="Times New Roman" w:hAnsi="Times New Roman"/>
          <w:color w:val="000000"/>
          <w:sz w:val="24"/>
          <w:szCs w:val="24"/>
        </w:rPr>
        <w:t>á</w:t>
      </w:r>
      <w:r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loď, ktorou sa rozumie loď postavená a vybavená na prepravu viac ako 12 cestujúcich,</w:t>
      </w:r>
    </w:p>
    <w:p w14:paraId="452A3562" w14:textId="72C0C674" w:rsidR="00E01EC4" w:rsidRPr="00277BE5" w:rsidRDefault="000109C2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277BE5">
        <w:rPr>
          <w:rFonts w:ascii="Times New Roman" w:eastAsia="Times New Roman" w:hAnsi="Times New Roman"/>
          <w:color w:val="000000"/>
          <w:sz w:val="24"/>
          <w:szCs w:val="24"/>
        </w:rPr>
        <w:t>plávajúci stroj</w:t>
      </w:r>
      <w:r w:rsidR="002527F3" w:rsidRPr="00277BE5">
        <w:rPr>
          <w:rFonts w:ascii="Times New Roman" w:eastAsia="Times New Roman" w:hAnsi="Times New Roman"/>
          <w:color w:val="000000"/>
          <w:sz w:val="24"/>
          <w:szCs w:val="24"/>
        </w:rPr>
        <w:t xml:space="preserve"> podľa § 2 písm. i) zákona</w:t>
      </w:r>
      <w:r w:rsidRPr="00277BE5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7F4ED035" w14:textId="69316A98" w:rsidR="00A14EB5" w:rsidRPr="00277BE5" w:rsidRDefault="00B82CC9" w:rsidP="00383562">
      <w:pPr>
        <w:pStyle w:val="Odsekzoznamu"/>
        <w:numPr>
          <w:ilvl w:val="0"/>
          <w:numId w:val="24"/>
        </w:numPr>
        <w:spacing w:after="0" w:line="240" w:lineRule="auto"/>
        <w:ind w:left="851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loď vnútrozemskej plavby</w:t>
      </w:r>
      <w:r w:rsidR="00A14EB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ktor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á</w:t>
      </w:r>
      <w:r w:rsidR="00A14EB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</w:t>
      </w:r>
      <w:bookmarkStart w:id="0" w:name="lema0"/>
      <w:bookmarkEnd w:id="0"/>
      <w:r w:rsidR="0046215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á osvedčenie o schválení </w:t>
      </w:r>
      <w:r w:rsidR="00A14EB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plavidla podľa medzinárodnej zmluvy, ktorou je Slovenská republika viazaná.</w:t>
      </w:r>
      <w:r w:rsidR="008F007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527F3" w:rsidRPr="00277BE5">
        <w:rPr>
          <w:rStyle w:val="Odkaznapoznmkupodiarou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customMarkFollows="1" w:id="2"/>
        <w:t>2)</w:t>
      </w:r>
    </w:p>
    <w:p w14:paraId="0D9678C5" w14:textId="1C23AE14" w:rsidR="00176D00" w:rsidRPr="00277BE5" w:rsidRDefault="00E26DE5" w:rsidP="00383562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Táto vyhláška </w:t>
      </w:r>
      <w:r w:rsidR="00176D00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 nevzťahuje na</w:t>
      </w:r>
      <w:r w:rsidR="00675D87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osobu, ktorá</w:t>
      </w:r>
    </w:p>
    <w:p w14:paraId="60A3C640" w14:textId="77777777" w:rsidR="00675D87" w:rsidRPr="00277BE5" w:rsidRDefault="00675D87" w:rsidP="00111BEE">
      <w:pPr>
        <w:pStyle w:val="Odsekzoznamu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vykonáva š</w:t>
      </w:r>
      <w:r w:rsidR="0036196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portovú </w:t>
      </w:r>
      <w:r w:rsidR="00E8247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plavbu </w:t>
      </w:r>
      <w:r w:rsidR="0036196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alebo rekreačnú plavbu,</w:t>
      </w:r>
    </w:p>
    <w:p w14:paraId="05F9774B" w14:textId="77777777" w:rsidR="00675D87" w:rsidRPr="00277BE5" w:rsidRDefault="00675D87" w:rsidP="00111BEE">
      <w:pPr>
        <w:pStyle w:val="Odsekzoznamu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 podieľa na prevádzke prievozn</w:t>
      </w:r>
      <w:r w:rsidR="0036196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ej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lod</w:t>
      </w:r>
      <w:r w:rsidR="0036196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</w:t>
      </w:r>
      <w:r w:rsidR="007D292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bez vlastného</w:t>
      </w:r>
      <w:r w:rsidR="0036196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strojového</w:t>
      </w:r>
      <w:r w:rsidR="007D292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pohonu,</w:t>
      </w:r>
    </w:p>
    <w:p w14:paraId="4E623D41" w14:textId="6A7C4613" w:rsidR="006D03C8" w:rsidRPr="00277BE5" w:rsidRDefault="00675D87" w:rsidP="00111BEE">
      <w:pPr>
        <w:pStyle w:val="Odsekzoznamu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sa podieľa na prevádzke plavidiel </w:t>
      </w:r>
      <w:r w:rsidR="00126D3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zbrojených síl</w:t>
      </w:r>
      <w:r w:rsidR="00126D3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Slovenskej republiky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26D3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Policajného zboru, </w:t>
      </w:r>
      <w:r w:rsidR="0088373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orgánov finančnej správy,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civilnej ochrany, </w:t>
      </w:r>
      <w:r w:rsidR="00126D3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prevádzkovateľa 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vodných ciest, </w:t>
      </w:r>
      <w:r w:rsidR="002527F3" w:rsidRPr="00277BE5">
        <w:rPr>
          <w:rStyle w:val="Odkaznapoznmkupodiarou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customMarkFollows="1" w:id="3"/>
        <w:t>3)</w:t>
      </w:r>
      <w:r w:rsidR="002527F3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A0E92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Dopravného úradu a</w:t>
      </w:r>
      <w:r w:rsidR="009C587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lebo</w:t>
      </w:r>
      <w:r w:rsidR="00591384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26D3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asičského a záchranného zboru</w:t>
      </w:r>
      <w:r w:rsidR="00F755D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9D4CB9E" w14:textId="77777777" w:rsidR="009604E0" w:rsidRPr="00277BE5" w:rsidRDefault="009604E0" w:rsidP="00825F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044175" w14:textId="77777777" w:rsidR="002C54B6" w:rsidRPr="00277BE5" w:rsidRDefault="002C54B6" w:rsidP="00825F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</w:t>
      </w:r>
      <w:r w:rsidR="005A2183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</w:p>
    <w:p w14:paraId="2D4FEA97" w14:textId="75353442" w:rsidR="00D10AC9" w:rsidRPr="00277BE5" w:rsidRDefault="00666B96" w:rsidP="00825F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>Kvalifikačné predpoklady č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>len</w:t>
      </w:r>
      <w:r w:rsidRPr="00277BE5">
        <w:rPr>
          <w:rFonts w:ascii="Times New Roman" w:hAnsi="Times New Roman"/>
          <w:color w:val="000000"/>
          <w:sz w:val="24"/>
          <w:szCs w:val="24"/>
        </w:rPr>
        <w:t>a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 xml:space="preserve"> posádky plavidla na vstupnej úrovni</w:t>
      </w:r>
    </w:p>
    <w:p w14:paraId="6DE76876" w14:textId="77777777" w:rsidR="00D10AC9" w:rsidRPr="00277BE5" w:rsidRDefault="00D10AC9" w:rsidP="00825FA5">
      <w:pPr>
        <w:pStyle w:val="CM4"/>
        <w:rPr>
          <w:rFonts w:ascii="Times New Roman" w:hAnsi="Times New Roman" w:cs="Times New Roman"/>
          <w:color w:val="000000"/>
        </w:rPr>
      </w:pPr>
    </w:p>
    <w:p w14:paraId="619F6D41" w14:textId="409A8449" w:rsidR="00D10AC9" w:rsidRPr="00277BE5" w:rsidRDefault="001F2ACA" w:rsidP="00111BEE">
      <w:pPr>
        <w:pStyle w:val="Odsekzoznamu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požiadavky na získanie odbornej spôsobilosti </w:t>
      </w:r>
      <w:r w:rsidR="00666B96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pomocn</w:t>
      </w:r>
      <w:r w:rsidR="004D5D90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ý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lodník sú</w:t>
      </w:r>
    </w:p>
    <w:p w14:paraId="3C2F3027" w14:textId="77777777" w:rsidR="00D10AC9" w:rsidRPr="00277BE5" w:rsidRDefault="00D10AC9" w:rsidP="00111BEE">
      <w:pPr>
        <w:pStyle w:val="Odsekzoznamu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vek </w:t>
      </w:r>
      <w:r w:rsidR="0066170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najmenej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 rokov</w:t>
      </w:r>
      <w:r w:rsidR="00FD23C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</w:t>
      </w:r>
    </w:p>
    <w:p w14:paraId="79572454" w14:textId="79B2F8B8" w:rsidR="00D10AC9" w:rsidRPr="00277BE5" w:rsidRDefault="00D10AC9" w:rsidP="00111BEE">
      <w:pPr>
        <w:pStyle w:val="Odsekzoznamu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úspešn</w:t>
      </w:r>
      <w:r w:rsidR="00D11E3F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ukonč</w:t>
      </w:r>
      <w:r w:rsidR="00E8247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enie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základn</w:t>
      </w:r>
      <w:r w:rsidR="00E8247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="00FD23C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bezpečnostn</w:t>
      </w:r>
      <w:r w:rsidR="00E8247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výcvik</w:t>
      </w:r>
      <w:r w:rsidR="00E8247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0DB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podľa prílohy č. </w:t>
      </w:r>
      <w:r w:rsidR="00D765B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F199464" w14:textId="77777777" w:rsidR="00B66BF9" w:rsidRPr="00277BE5" w:rsidRDefault="00B66BF9" w:rsidP="00111BEE">
      <w:pPr>
        <w:pStyle w:val="Odsekzoznamu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Vzor potvrdenia o</w:t>
      </w:r>
      <w:r w:rsidR="007B473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úspešnom 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ukončení základného bezpečnostného výcviku je uvedený v prílohe č. 2.</w:t>
      </w:r>
    </w:p>
    <w:p w14:paraId="335E8D21" w14:textId="163E37B1" w:rsidR="00D10AC9" w:rsidRPr="00277BE5" w:rsidRDefault="001F2ACA" w:rsidP="00111BEE">
      <w:pPr>
        <w:pStyle w:val="Odsekzoznamu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požiadavky na získanie odbornej spôsobilosti </w:t>
      </w:r>
      <w:r w:rsidR="00666B96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uč</w:t>
      </w:r>
      <w:r w:rsidR="004D5D90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eň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5D90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lodník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</w:t>
      </w:r>
    </w:p>
    <w:p w14:paraId="4D590BCC" w14:textId="77777777" w:rsidR="00D10AC9" w:rsidRPr="00277BE5" w:rsidRDefault="00D10AC9" w:rsidP="00111BEE">
      <w:pPr>
        <w:pStyle w:val="Odsekzoznamu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vek </w:t>
      </w:r>
      <w:r w:rsidR="0066170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najmenej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 rokov</w:t>
      </w:r>
      <w:r w:rsidR="003516FF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265EA8" w14:textId="7017C97B" w:rsidR="00D10AC9" w:rsidRPr="00277BE5" w:rsidRDefault="009C587C" w:rsidP="00111BEE">
      <w:pPr>
        <w:pStyle w:val="Odsekzoznamu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prijatie</w:t>
      </w:r>
      <w:r w:rsidR="0029734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štúdium </w:t>
      </w:r>
      <w:r w:rsidR="000F1CB7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učeb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29734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odbor</w:t>
      </w:r>
      <w:r w:rsidR="0029734B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1CB7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odník podľa osobitného predpisu; </w:t>
      </w:r>
      <w:r w:rsidR="002527F3" w:rsidRPr="00277BE5">
        <w:rPr>
          <w:rStyle w:val="Odkaznapoznmkupodiarou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customMarkFollows="1" w:id="4"/>
        <w:t>4)</w:t>
      </w:r>
      <w:r w:rsidR="002527F3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súčasťou 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vzdelávania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tomto </w:t>
      </w:r>
      <w:r w:rsidR="004D3DA2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učebnom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odbore </w:t>
      </w:r>
      <w:r w:rsidR="00D7249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sú </w:t>
      </w:r>
      <w:r w:rsidR="00B7031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vedomosti a</w:t>
      </w:r>
      <w:r w:rsidR="00FD23C5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7031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zručnosti na získanie odbornej spôsobilosti podľa § 8</w:t>
      </w:r>
      <w:r w:rsidR="00191631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0A5329" w14:textId="77777777" w:rsidR="00D10AC9" w:rsidRPr="00277BE5" w:rsidRDefault="00D10AC9" w:rsidP="00825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E688D5" w14:textId="77777777" w:rsidR="00D10AC9" w:rsidRPr="00277BE5" w:rsidRDefault="00D10AC9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§ </w:t>
      </w:r>
      <w:r w:rsidR="005A2183" w:rsidRPr="00277BE5">
        <w:rPr>
          <w:rFonts w:ascii="Times New Roman" w:hAnsi="Times New Roman" w:cs="Times New Roman"/>
          <w:color w:val="000000"/>
        </w:rPr>
        <w:t>4</w:t>
      </w:r>
    </w:p>
    <w:p w14:paraId="1E1C3F5B" w14:textId="78E04269" w:rsidR="00D10AC9" w:rsidRPr="00277BE5" w:rsidRDefault="00666B96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/>
          <w:color w:val="000000"/>
        </w:rPr>
        <w:t>Kvalifikačné predpoklady člena</w:t>
      </w:r>
      <w:r w:rsidR="00D10AC9" w:rsidRPr="00277BE5">
        <w:rPr>
          <w:rFonts w:ascii="Times New Roman" w:hAnsi="Times New Roman" w:cs="Times New Roman"/>
          <w:color w:val="000000"/>
        </w:rPr>
        <w:t xml:space="preserve"> posádky plavidla na prevádzkovej úrovni</w:t>
      </w:r>
    </w:p>
    <w:p w14:paraId="3CB746B9" w14:textId="77777777" w:rsidR="00D10AC9" w:rsidRPr="00277BE5" w:rsidRDefault="00D10AC9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0F7AE" w14:textId="65704AD1" w:rsidR="00D10AC9" w:rsidRPr="00277BE5" w:rsidRDefault="001F2ACA" w:rsidP="00111BEE">
      <w:pPr>
        <w:pStyle w:val="Odsekzoznamu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lodník sú</w:t>
      </w:r>
    </w:p>
    <w:p w14:paraId="31CAAB33" w14:textId="2D399AC6" w:rsidR="00D10AC9" w:rsidRPr="00277BE5" w:rsidRDefault="00D10AC9" w:rsidP="00111BEE">
      <w:pPr>
        <w:pStyle w:val="CM4"/>
        <w:numPr>
          <w:ilvl w:val="0"/>
          <w:numId w:val="46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17 rokov, 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ukonč</w:t>
      </w:r>
      <w:r w:rsidR="00E8247E" w:rsidRPr="00277BE5">
        <w:rPr>
          <w:rFonts w:ascii="Times New Roman" w:hAnsi="Times New Roman" w:cs="Times New Roman"/>
          <w:color w:val="000000"/>
        </w:rPr>
        <w:t>enie</w:t>
      </w:r>
      <w:r w:rsidRPr="00277BE5">
        <w:rPr>
          <w:rFonts w:ascii="Times New Roman" w:hAnsi="Times New Roman" w:cs="Times New Roman"/>
          <w:color w:val="000000"/>
        </w:rPr>
        <w:t xml:space="preserve"> výcvikov</w:t>
      </w:r>
      <w:r w:rsidR="00E8247E" w:rsidRPr="00277BE5">
        <w:rPr>
          <w:rFonts w:ascii="Times New Roman" w:hAnsi="Times New Roman" w:cs="Times New Roman"/>
          <w:color w:val="000000"/>
        </w:rPr>
        <w:t>ého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725468" w:rsidRPr="00277BE5">
        <w:rPr>
          <w:rFonts w:ascii="Times New Roman" w:hAnsi="Times New Roman" w:cs="Times New Roman"/>
          <w:color w:val="000000"/>
        </w:rPr>
        <w:t>kurz</w:t>
      </w:r>
      <w:r w:rsidR="00E8247E" w:rsidRPr="00277BE5">
        <w:rPr>
          <w:rFonts w:ascii="Times New Roman" w:hAnsi="Times New Roman" w:cs="Times New Roman"/>
          <w:color w:val="000000"/>
        </w:rPr>
        <w:t>u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925461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prevádzkovú úroveň </w:t>
      </w:r>
      <w:r w:rsidR="001F2ACA" w:rsidRPr="00277BE5">
        <w:rPr>
          <w:rFonts w:ascii="Times New Roman" w:hAnsi="Times New Roman" w:cs="Times New Roman"/>
          <w:color w:val="000000"/>
        </w:rPr>
        <w:t xml:space="preserve">podľa </w:t>
      </w:r>
      <w:r w:rsidR="005449BF" w:rsidRPr="00277BE5">
        <w:rPr>
          <w:rFonts w:ascii="Times New Roman" w:hAnsi="Times New Roman" w:cs="Times New Roman"/>
          <w:color w:val="000000"/>
        </w:rPr>
        <w:t>§</w:t>
      </w:r>
      <w:r w:rsidR="00951BDF" w:rsidRPr="00277BE5">
        <w:rPr>
          <w:rFonts w:ascii="Times New Roman" w:hAnsi="Times New Roman" w:cs="Times New Roman"/>
          <w:color w:val="000000"/>
        </w:rPr>
        <w:t xml:space="preserve"> </w:t>
      </w:r>
      <w:r w:rsidR="00530A3B" w:rsidRPr="00277BE5">
        <w:rPr>
          <w:rFonts w:ascii="Times New Roman" w:hAnsi="Times New Roman" w:cs="Times New Roman"/>
          <w:color w:val="000000"/>
        </w:rPr>
        <w:t>8</w:t>
      </w:r>
      <w:r w:rsidR="00951BDF" w:rsidRPr="00277BE5">
        <w:rPr>
          <w:rFonts w:ascii="Times New Roman" w:hAnsi="Times New Roman" w:cs="Times New Roman"/>
          <w:color w:val="000000"/>
        </w:rPr>
        <w:t xml:space="preserve"> </w:t>
      </w:r>
      <w:r w:rsidR="000A1460" w:rsidRPr="00277BE5">
        <w:rPr>
          <w:rFonts w:ascii="Times New Roman" w:hAnsi="Times New Roman" w:cs="Times New Roman"/>
          <w:color w:val="000000"/>
        </w:rPr>
        <w:t xml:space="preserve">v trvaní najmenej dva roky </w:t>
      </w:r>
      <w:r w:rsidRPr="00277BE5">
        <w:rPr>
          <w:rFonts w:ascii="Times New Roman" w:hAnsi="Times New Roman" w:cs="Times New Roman"/>
          <w:color w:val="000000"/>
        </w:rPr>
        <w:t>a absolvova</w:t>
      </w:r>
      <w:r w:rsidR="00D11E3F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90 dní plavby ako súčasť tohto výcvikového </w:t>
      </w:r>
      <w:r w:rsidR="00AB431E" w:rsidRPr="00277BE5">
        <w:rPr>
          <w:rFonts w:ascii="Times New Roman" w:hAnsi="Times New Roman" w:cs="Times New Roman"/>
          <w:color w:val="000000"/>
        </w:rPr>
        <w:t>kurzu</w:t>
      </w:r>
      <w:r w:rsidRPr="00277BE5">
        <w:rPr>
          <w:rFonts w:ascii="Times New Roman" w:hAnsi="Times New Roman" w:cs="Times New Roman"/>
          <w:color w:val="000000"/>
        </w:rPr>
        <w:t xml:space="preserve">, </w:t>
      </w:r>
    </w:p>
    <w:p w14:paraId="471686F6" w14:textId="71E96A75" w:rsidR="003A1B4E" w:rsidRPr="00277BE5" w:rsidRDefault="00D10AC9" w:rsidP="00111BEE">
      <w:pPr>
        <w:pStyle w:val="CM4"/>
        <w:numPr>
          <w:ilvl w:val="0"/>
          <w:numId w:val="46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3B4CDC" w:rsidRPr="00277BE5">
        <w:rPr>
          <w:rFonts w:ascii="Times New Roman" w:hAnsi="Times New Roman" w:cs="Times New Roman"/>
          <w:color w:val="000000"/>
        </w:rPr>
        <w:t xml:space="preserve"> 18 rokov,</w:t>
      </w:r>
      <w:r w:rsidRPr="00277BE5">
        <w:rPr>
          <w:rFonts w:ascii="Times New Roman" w:hAnsi="Times New Roman" w:cs="Times New Roman"/>
          <w:color w:val="000000"/>
        </w:rPr>
        <w:t xml:space="preserve"> 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530A3B" w:rsidRPr="00277BE5">
        <w:rPr>
          <w:rFonts w:ascii="Times New Roman" w:hAnsi="Times New Roman" w:cs="Times New Roman"/>
          <w:color w:val="000000"/>
        </w:rPr>
        <w:t>vykona</w:t>
      </w:r>
      <w:r w:rsidR="00E8247E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skúšk</w:t>
      </w:r>
      <w:r w:rsidR="00E8247E" w:rsidRPr="00277BE5">
        <w:rPr>
          <w:rFonts w:ascii="Times New Roman" w:hAnsi="Times New Roman" w:cs="Times New Roman"/>
          <w:color w:val="000000"/>
        </w:rPr>
        <w:t>y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AB431E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prevádzkovú úroveň </w:t>
      </w:r>
      <w:r w:rsidR="003B4CDC" w:rsidRPr="00277BE5">
        <w:rPr>
          <w:rFonts w:ascii="Times New Roman" w:hAnsi="Times New Roman" w:cs="Times New Roman"/>
          <w:color w:val="000000"/>
        </w:rPr>
        <w:t>podľa</w:t>
      </w:r>
      <w:r w:rsidR="005449BF" w:rsidRPr="00277BE5">
        <w:rPr>
          <w:rFonts w:ascii="Times New Roman" w:hAnsi="Times New Roman" w:cs="Times New Roman"/>
          <w:color w:val="000000"/>
        </w:rPr>
        <w:t xml:space="preserve"> §</w:t>
      </w:r>
      <w:r w:rsidR="00530A3B" w:rsidRPr="00277BE5">
        <w:rPr>
          <w:rFonts w:ascii="Times New Roman" w:hAnsi="Times New Roman" w:cs="Times New Roman"/>
          <w:color w:val="000000"/>
        </w:rPr>
        <w:t xml:space="preserve"> 8</w:t>
      </w:r>
      <w:r w:rsidR="00D50ED0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>a 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</w:t>
      </w:r>
    </w:p>
    <w:p w14:paraId="4644777D" w14:textId="77777777" w:rsidR="003A1B4E" w:rsidRPr="00277BE5" w:rsidRDefault="00D10AC9" w:rsidP="00111BEE">
      <w:pPr>
        <w:pStyle w:val="CM4"/>
        <w:numPr>
          <w:ilvl w:val="0"/>
          <w:numId w:val="47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360 dní plavby alebo </w:t>
      </w:r>
    </w:p>
    <w:p w14:paraId="4BA8D45F" w14:textId="77777777" w:rsidR="00D10AC9" w:rsidRPr="00277BE5" w:rsidRDefault="003A1B4E" w:rsidP="00111BEE">
      <w:pPr>
        <w:pStyle w:val="CM4"/>
        <w:numPr>
          <w:ilvl w:val="0"/>
          <w:numId w:val="47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1</w:t>
      </w:r>
      <w:r w:rsidR="00D10AC9" w:rsidRPr="00277BE5">
        <w:rPr>
          <w:rFonts w:ascii="Times New Roman" w:hAnsi="Times New Roman" w:cs="Times New Roman"/>
          <w:color w:val="000000"/>
        </w:rPr>
        <w:t xml:space="preserve">80 dní plavby, ak žiadateľ preukáže najmenej 250 dní praxe, ktorú získal ako člen lodnej posádky na námornej lodi alebo </w:t>
      </w:r>
    </w:p>
    <w:p w14:paraId="26E811D0" w14:textId="0A5F7BCA" w:rsidR="006C638B" w:rsidRPr="00277BE5" w:rsidRDefault="006C638B" w:rsidP="00111BEE">
      <w:pPr>
        <w:pStyle w:val="CM4"/>
        <w:numPr>
          <w:ilvl w:val="0"/>
          <w:numId w:val="46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E8247E" w:rsidRPr="00277BE5">
        <w:rPr>
          <w:rFonts w:ascii="Times New Roman" w:hAnsi="Times New Roman" w:cs="Times New Roman"/>
          <w:color w:val="000000"/>
        </w:rPr>
        <w:t xml:space="preserve">ukončenie výcvikového kurzu </w:t>
      </w:r>
      <w:r w:rsidRPr="00277BE5">
        <w:rPr>
          <w:rFonts w:ascii="Times New Roman" w:hAnsi="Times New Roman" w:cs="Times New Roman"/>
          <w:color w:val="000000"/>
        </w:rPr>
        <w:t xml:space="preserve">na získanie odbornej spôsobilosti na prevádzkovú úroveň podľa § </w:t>
      </w:r>
      <w:r w:rsidR="00530A3B" w:rsidRPr="00277BE5">
        <w:rPr>
          <w:rFonts w:ascii="Times New Roman" w:hAnsi="Times New Roman" w:cs="Times New Roman"/>
          <w:color w:val="000000"/>
        </w:rPr>
        <w:t>8</w:t>
      </w:r>
      <w:r w:rsidRPr="00277BE5">
        <w:rPr>
          <w:rFonts w:ascii="Times New Roman" w:hAnsi="Times New Roman" w:cs="Times New Roman"/>
          <w:color w:val="000000"/>
        </w:rPr>
        <w:t xml:space="preserve"> v trvaní najmenej deväť mesiacov, absolvov</w:t>
      </w:r>
      <w:r w:rsidR="008E069A" w:rsidRPr="00277BE5">
        <w:rPr>
          <w:rFonts w:ascii="Times New Roman" w:hAnsi="Times New Roman" w:cs="Times New Roman"/>
          <w:color w:val="000000"/>
        </w:rPr>
        <w:t>a</w:t>
      </w:r>
      <w:r w:rsidR="00E8247E" w:rsidRPr="00277BE5">
        <w:rPr>
          <w:rFonts w:ascii="Times New Roman" w:hAnsi="Times New Roman" w:cs="Times New Roman"/>
          <w:color w:val="000000"/>
        </w:rPr>
        <w:t>nie</w:t>
      </w:r>
      <w:r w:rsidR="008E069A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>najmenej 90 dní plavby ako súčasť tohto výcvikového kurzu a pred zápisom do výcvikového kurzu</w:t>
      </w:r>
      <w:r w:rsidR="00C468D4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 xml:space="preserve"> </w:t>
      </w:r>
    </w:p>
    <w:p w14:paraId="30000F1D" w14:textId="2D607866" w:rsidR="006C638B" w:rsidRPr="00277BE5" w:rsidRDefault="00FD23C5" w:rsidP="00111BEE">
      <w:pPr>
        <w:pStyle w:val="CM4"/>
        <w:numPr>
          <w:ilvl w:val="0"/>
          <w:numId w:val="48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získa</w:t>
      </w:r>
      <w:r w:rsidR="00E8247E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7F4646" w:rsidRPr="00277BE5">
        <w:rPr>
          <w:rFonts w:ascii="Times New Roman" w:hAnsi="Times New Roman" w:cs="Times New Roman"/>
          <w:color w:val="000000"/>
        </w:rPr>
        <w:t>piatich</w:t>
      </w:r>
      <w:r w:rsidR="00C468D4" w:rsidRPr="00277BE5">
        <w:rPr>
          <w:rFonts w:ascii="Times New Roman" w:hAnsi="Times New Roman" w:cs="Times New Roman"/>
          <w:color w:val="000000"/>
        </w:rPr>
        <w:t xml:space="preserve"> rokov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F8746A" w:rsidRPr="00277BE5">
        <w:rPr>
          <w:rFonts w:ascii="Times New Roman" w:hAnsi="Times New Roman" w:cs="Times New Roman"/>
          <w:color w:val="000000"/>
        </w:rPr>
        <w:t>pracovných skúseností</w:t>
      </w:r>
      <w:r w:rsidR="006C638B" w:rsidRPr="00277BE5">
        <w:rPr>
          <w:rFonts w:ascii="Times New Roman" w:hAnsi="Times New Roman" w:cs="Times New Roman"/>
          <w:color w:val="000000"/>
        </w:rPr>
        <w:t>,</w:t>
      </w:r>
      <w:r w:rsidR="009F33C2" w:rsidRPr="00277BE5">
        <w:rPr>
          <w:rFonts w:ascii="Times New Roman" w:hAnsi="Times New Roman" w:cs="Times New Roman"/>
          <w:color w:val="000000"/>
        </w:rPr>
        <w:t xml:space="preserve"> </w:t>
      </w:r>
    </w:p>
    <w:p w14:paraId="0D508801" w14:textId="77777777" w:rsidR="006C638B" w:rsidRPr="00277BE5" w:rsidRDefault="00C468D4" w:rsidP="00111BEE">
      <w:pPr>
        <w:pStyle w:val="CM4"/>
        <w:numPr>
          <w:ilvl w:val="0"/>
          <w:numId w:val="48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absolvova</w:t>
      </w:r>
      <w:r w:rsidR="00E8247E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D10AC9" w:rsidRPr="00277BE5">
        <w:rPr>
          <w:rFonts w:ascii="Times New Roman" w:hAnsi="Times New Roman" w:cs="Times New Roman"/>
          <w:color w:val="000000"/>
        </w:rPr>
        <w:t xml:space="preserve"> 500 dní praxe ako člen lodnej posádky na námornej lodi </w:t>
      </w:r>
      <w:r w:rsidR="006C638B" w:rsidRPr="00277BE5">
        <w:rPr>
          <w:rFonts w:ascii="Times New Roman" w:hAnsi="Times New Roman" w:cs="Times New Roman"/>
          <w:color w:val="000000"/>
        </w:rPr>
        <w:t>alebo</w:t>
      </w:r>
    </w:p>
    <w:p w14:paraId="657E583E" w14:textId="75B6A62B" w:rsidR="00D10AC9" w:rsidRPr="00277BE5" w:rsidRDefault="006C638B" w:rsidP="00111BEE">
      <w:pPr>
        <w:pStyle w:val="CM4"/>
        <w:numPr>
          <w:ilvl w:val="0"/>
          <w:numId w:val="48"/>
        </w:numPr>
        <w:ind w:left="113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</w:t>
      </w:r>
      <w:r w:rsidR="00D10AC9" w:rsidRPr="00277BE5">
        <w:rPr>
          <w:rFonts w:ascii="Times New Roman" w:hAnsi="Times New Roman" w:cs="Times New Roman"/>
          <w:color w:val="000000"/>
        </w:rPr>
        <w:t>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A9195C" w:rsidRPr="00277BE5">
        <w:rPr>
          <w:rFonts w:ascii="Times New Roman" w:hAnsi="Times New Roman" w:cs="Times New Roman"/>
          <w:color w:val="000000"/>
        </w:rPr>
        <w:t>absolvova</w:t>
      </w:r>
      <w:r w:rsidR="00E8247E" w:rsidRPr="00277BE5">
        <w:rPr>
          <w:rFonts w:ascii="Times New Roman" w:hAnsi="Times New Roman" w:cs="Times New Roman"/>
          <w:color w:val="000000"/>
        </w:rPr>
        <w:t>nie</w:t>
      </w:r>
      <w:r w:rsidR="00F8746A" w:rsidRPr="00277BE5">
        <w:rPr>
          <w:rFonts w:ascii="Times New Roman" w:hAnsi="Times New Roman" w:cs="Times New Roman"/>
          <w:color w:val="000000"/>
        </w:rPr>
        <w:t xml:space="preserve"> </w:t>
      </w:r>
      <w:r w:rsidR="00AC00D7" w:rsidRPr="00277BE5">
        <w:rPr>
          <w:rFonts w:ascii="Times New Roman" w:hAnsi="Times New Roman" w:cs="Times New Roman"/>
          <w:color w:val="000000"/>
        </w:rPr>
        <w:t>odborné</w:t>
      </w:r>
      <w:r w:rsidR="00E8247E" w:rsidRPr="00277BE5">
        <w:rPr>
          <w:rFonts w:ascii="Times New Roman" w:hAnsi="Times New Roman" w:cs="Times New Roman"/>
          <w:color w:val="000000"/>
        </w:rPr>
        <w:t>ho</w:t>
      </w:r>
      <w:r w:rsidR="00AC00D7" w:rsidRPr="00277BE5">
        <w:rPr>
          <w:rFonts w:ascii="Times New Roman" w:hAnsi="Times New Roman" w:cs="Times New Roman"/>
          <w:color w:val="000000"/>
        </w:rPr>
        <w:t xml:space="preserve"> vzdelávani</w:t>
      </w:r>
      <w:r w:rsidR="00E8247E" w:rsidRPr="00277BE5">
        <w:rPr>
          <w:rFonts w:ascii="Times New Roman" w:hAnsi="Times New Roman" w:cs="Times New Roman"/>
          <w:color w:val="000000"/>
        </w:rPr>
        <w:t>a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1F2ACA" w:rsidRPr="00277BE5">
        <w:rPr>
          <w:rFonts w:ascii="Times New Roman" w:hAnsi="Times New Roman" w:cs="Times New Roman"/>
          <w:color w:val="000000"/>
        </w:rPr>
        <w:t>v</w:t>
      </w:r>
      <w:r w:rsidR="00D10AC9" w:rsidRPr="00277BE5">
        <w:rPr>
          <w:rFonts w:ascii="Times New Roman" w:hAnsi="Times New Roman" w:cs="Times New Roman"/>
          <w:color w:val="000000"/>
        </w:rPr>
        <w:t xml:space="preserve"> trvaní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C468D4" w:rsidRPr="00277BE5">
        <w:rPr>
          <w:rFonts w:ascii="Times New Roman" w:hAnsi="Times New Roman" w:cs="Times New Roman"/>
          <w:color w:val="000000"/>
        </w:rPr>
        <w:t xml:space="preserve"> troch rokov</w:t>
      </w:r>
      <w:r w:rsidR="00D10AC9" w:rsidRPr="00277BE5">
        <w:rPr>
          <w:rFonts w:ascii="Times New Roman" w:hAnsi="Times New Roman" w:cs="Times New Roman"/>
          <w:color w:val="000000"/>
        </w:rPr>
        <w:t>.</w:t>
      </w:r>
    </w:p>
    <w:p w14:paraId="3B0C201C" w14:textId="2CA111EE" w:rsidR="00D10AC9" w:rsidRPr="00277BE5" w:rsidRDefault="00CB08E6" w:rsidP="00111BEE">
      <w:pPr>
        <w:pStyle w:val="Odsekzoznamu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kvalifikovan</w:t>
      </w:r>
      <w:r w:rsidR="00096B0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ý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lodník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sú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38A6FD" w14:textId="77777777" w:rsidR="00026D00" w:rsidRPr="00277BE5" w:rsidRDefault="00D10AC9" w:rsidP="00111BEE">
      <w:pPr>
        <w:pStyle w:val="CM4"/>
        <w:numPr>
          <w:ilvl w:val="0"/>
          <w:numId w:val="49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najmenej 180 dní plavby</w:t>
      </w:r>
      <w:r w:rsidR="00CB08E6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 xml:space="preserve">vo funkcii lodník alebo </w:t>
      </w:r>
    </w:p>
    <w:p w14:paraId="276B296E" w14:textId="7C60C76F" w:rsidR="00D10AC9" w:rsidRPr="00277BE5" w:rsidRDefault="0037193D" w:rsidP="00111BEE">
      <w:pPr>
        <w:pStyle w:val="CM4"/>
        <w:numPr>
          <w:ilvl w:val="0"/>
          <w:numId w:val="49"/>
        </w:numPr>
        <w:tabs>
          <w:tab w:val="left" w:pos="284"/>
        </w:tabs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D10AC9" w:rsidRPr="00277BE5">
        <w:rPr>
          <w:rFonts w:ascii="Times New Roman" w:hAnsi="Times New Roman" w:cs="Times New Roman"/>
          <w:color w:val="000000"/>
        </w:rPr>
        <w:t>ukonč</w:t>
      </w:r>
      <w:r w:rsidR="007234FC" w:rsidRPr="00277BE5">
        <w:rPr>
          <w:rFonts w:ascii="Times New Roman" w:hAnsi="Times New Roman" w:cs="Times New Roman"/>
          <w:color w:val="000000"/>
        </w:rPr>
        <w:t>enie</w:t>
      </w:r>
      <w:r w:rsidR="00D10AC9" w:rsidRPr="00277BE5">
        <w:rPr>
          <w:rFonts w:ascii="Times New Roman" w:hAnsi="Times New Roman" w:cs="Times New Roman"/>
          <w:color w:val="000000"/>
        </w:rPr>
        <w:t xml:space="preserve"> výcvikov</w:t>
      </w:r>
      <w:r w:rsidR="007234FC" w:rsidRPr="00277BE5">
        <w:rPr>
          <w:rFonts w:ascii="Times New Roman" w:hAnsi="Times New Roman" w:cs="Times New Roman"/>
          <w:color w:val="000000"/>
        </w:rPr>
        <w:t>ého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387E1E" w:rsidRPr="00277BE5">
        <w:rPr>
          <w:rFonts w:ascii="Times New Roman" w:hAnsi="Times New Roman" w:cs="Times New Roman"/>
          <w:color w:val="000000"/>
        </w:rPr>
        <w:t>kurz</w:t>
      </w:r>
      <w:r w:rsidR="007234FC" w:rsidRPr="00277BE5">
        <w:rPr>
          <w:rFonts w:ascii="Times New Roman" w:hAnsi="Times New Roman" w:cs="Times New Roman"/>
          <w:color w:val="000000"/>
        </w:rPr>
        <w:t>u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387E1E" w:rsidRPr="00277BE5">
        <w:rPr>
          <w:rFonts w:ascii="Times New Roman" w:hAnsi="Times New Roman" w:cs="Times New Roman"/>
          <w:color w:val="000000"/>
        </w:rPr>
        <w:t xml:space="preserve">na získanie </w:t>
      </w:r>
      <w:r w:rsidR="00D10AC9" w:rsidRPr="00277BE5">
        <w:rPr>
          <w:rFonts w:ascii="Times New Roman" w:hAnsi="Times New Roman" w:cs="Times New Roman"/>
          <w:color w:val="000000"/>
        </w:rPr>
        <w:t xml:space="preserve">odbornej spôsobilosti na prevádzkovú úroveň </w:t>
      </w:r>
      <w:r w:rsidR="00CB08E6" w:rsidRPr="00277BE5">
        <w:rPr>
          <w:rFonts w:ascii="Times New Roman" w:hAnsi="Times New Roman" w:cs="Times New Roman"/>
          <w:color w:val="000000"/>
        </w:rPr>
        <w:t>podľa §</w:t>
      </w:r>
      <w:r w:rsidR="00530A3B" w:rsidRPr="00277BE5">
        <w:rPr>
          <w:rFonts w:ascii="Times New Roman" w:hAnsi="Times New Roman" w:cs="Times New Roman"/>
          <w:color w:val="000000"/>
        </w:rPr>
        <w:t xml:space="preserve"> 8</w:t>
      </w:r>
      <w:r w:rsidR="00CB08E6" w:rsidRPr="00277BE5">
        <w:rPr>
          <w:rFonts w:ascii="Times New Roman" w:hAnsi="Times New Roman" w:cs="Times New Roman"/>
          <w:color w:val="000000"/>
        </w:rPr>
        <w:t xml:space="preserve"> </w:t>
      </w:r>
      <w:r w:rsidR="000A1460" w:rsidRPr="00277BE5">
        <w:rPr>
          <w:rFonts w:ascii="Times New Roman" w:hAnsi="Times New Roman" w:cs="Times New Roman"/>
          <w:color w:val="000000"/>
        </w:rPr>
        <w:t xml:space="preserve">v trvaní najmenej tri roky </w:t>
      </w:r>
      <w:r w:rsidR="00026D00" w:rsidRPr="00277BE5">
        <w:rPr>
          <w:rFonts w:ascii="Times New Roman" w:hAnsi="Times New Roman" w:cs="Times New Roman"/>
          <w:color w:val="000000"/>
        </w:rPr>
        <w:t>a</w:t>
      </w:r>
      <w:r w:rsidR="00FD23C5" w:rsidRPr="00277BE5">
        <w:rPr>
          <w:rFonts w:ascii="Times New Roman" w:hAnsi="Times New Roman" w:cs="Times New Roman"/>
          <w:color w:val="000000"/>
        </w:rPr>
        <w:t> </w:t>
      </w:r>
      <w:r w:rsidR="00D10AC9"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="00FD23C5"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D10AC9" w:rsidRPr="00277BE5">
        <w:rPr>
          <w:rFonts w:ascii="Times New Roman" w:hAnsi="Times New Roman" w:cs="Times New Roman"/>
          <w:color w:val="000000"/>
        </w:rPr>
        <w:t xml:space="preserve"> 270 dní plavby ako súčasť tohto výcvikového </w:t>
      </w:r>
      <w:r w:rsidR="00387E1E" w:rsidRPr="00277BE5">
        <w:rPr>
          <w:rFonts w:ascii="Times New Roman" w:hAnsi="Times New Roman" w:cs="Times New Roman"/>
          <w:color w:val="000000"/>
        </w:rPr>
        <w:t>kurz</w:t>
      </w:r>
      <w:r w:rsidR="00D10AC9" w:rsidRPr="00277BE5">
        <w:rPr>
          <w:rFonts w:ascii="Times New Roman" w:hAnsi="Times New Roman" w:cs="Times New Roman"/>
          <w:color w:val="000000"/>
        </w:rPr>
        <w:t xml:space="preserve">u. </w:t>
      </w:r>
    </w:p>
    <w:p w14:paraId="55211B8E" w14:textId="458CE481" w:rsidR="00D10AC9" w:rsidRPr="00277BE5" w:rsidRDefault="00CB08E6" w:rsidP="00111BEE">
      <w:pPr>
        <w:pStyle w:val="Odsekzoznamu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kormidelník</w:t>
      </w:r>
      <w:r w:rsidR="00387E1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sú</w:t>
      </w:r>
      <w:r w:rsidR="00D10AC9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2AF212" w14:textId="6FD37F02" w:rsidR="00D10AC9" w:rsidRPr="00277BE5" w:rsidRDefault="00D10AC9" w:rsidP="00111BEE">
      <w:pPr>
        <w:pStyle w:val="CM4"/>
        <w:numPr>
          <w:ilvl w:val="1"/>
          <w:numId w:val="53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180 dní plavby</w:t>
      </w:r>
      <w:r w:rsidR="00CB08E6" w:rsidRPr="00277BE5">
        <w:rPr>
          <w:rFonts w:ascii="Times New Roman" w:hAnsi="Times New Roman" w:cs="Times New Roman"/>
          <w:color w:val="000000"/>
        </w:rPr>
        <w:t xml:space="preserve"> </w:t>
      </w:r>
      <w:r w:rsidR="0037193D" w:rsidRPr="00277BE5">
        <w:rPr>
          <w:rFonts w:ascii="Times New Roman" w:hAnsi="Times New Roman" w:cs="Times New Roman"/>
          <w:color w:val="000000"/>
        </w:rPr>
        <w:t>vo funkcii</w:t>
      </w:r>
      <w:r w:rsidR="00387E1E" w:rsidRPr="00277BE5">
        <w:rPr>
          <w:rFonts w:ascii="Times New Roman" w:hAnsi="Times New Roman" w:cs="Times New Roman"/>
          <w:color w:val="000000"/>
        </w:rPr>
        <w:t xml:space="preserve"> kvalifikovaný lodník</w:t>
      </w:r>
      <w:r w:rsidR="00DE75B7" w:rsidRPr="00277BE5">
        <w:rPr>
          <w:rFonts w:ascii="Times New Roman" w:hAnsi="Times New Roman" w:cs="Times New Roman"/>
          <w:color w:val="000000"/>
        </w:rPr>
        <w:t xml:space="preserve"> a</w:t>
      </w:r>
      <w:r w:rsidR="00B0096B" w:rsidRPr="00277BE5">
        <w:rPr>
          <w:rFonts w:ascii="Times New Roman" w:hAnsi="Times New Roman" w:cs="Times New Roman"/>
          <w:color w:val="000000"/>
        </w:rPr>
        <w:t> byť držiteľom</w:t>
      </w:r>
      <w:r w:rsidR="007D36C2" w:rsidRPr="00277BE5">
        <w:rPr>
          <w:rFonts w:ascii="Times New Roman" w:hAnsi="Times New Roman" w:cs="Times New Roman"/>
          <w:color w:val="000000"/>
        </w:rPr>
        <w:t xml:space="preserve"> </w:t>
      </w:r>
      <w:r w:rsidR="00836E3B" w:rsidRPr="00277BE5">
        <w:rPr>
          <w:rFonts w:ascii="Times New Roman" w:hAnsi="Times New Roman" w:cs="Times New Roman"/>
          <w:color w:val="000000"/>
        </w:rPr>
        <w:t xml:space="preserve">osvedčenia </w:t>
      </w:r>
      <w:r w:rsidR="009B494D" w:rsidRPr="00277BE5">
        <w:rPr>
          <w:rFonts w:ascii="Times New Roman" w:hAnsi="Times New Roman" w:cs="Times New Roman"/>
        </w:rPr>
        <w:t>f</w:t>
      </w:r>
      <w:r w:rsidR="009B494D" w:rsidRPr="00277BE5">
        <w:rPr>
          <w:rFonts w:ascii="Times New Roman" w:hAnsi="Times New Roman" w:cs="Times New Roman"/>
          <w:shd w:val="clear" w:color="auto" w:fill="FFFFFF"/>
        </w:rPr>
        <w:t>yzickej osoby, ktorá bude obsluhovať vybrané rádiové zariadenie</w:t>
      </w:r>
      <w:r w:rsidR="002527F3" w:rsidRPr="00277BE5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customMarkFollows="1" w:id="5"/>
        <w:t>5)</w:t>
      </w:r>
      <w:r w:rsidR="009B494D" w:rsidRPr="00277BE5">
        <w:rPr>
          <w:rFonts w:ascii="Times New Roman" w:hAnsi="Times New Roman" w:cs="Times New Roman"/>
          <w:shd w:val="clear" w:color="auto" w:fill="FFFFFF"/>
        </w:rPr>
        <w:t xml:space="preserve"> (ďalej len „</w:t>
      </w:r>
      <w:proofErr w:type="spellStart"/>
      <w:r w:rsidR="009B494D" w:rsidRPr="00277BE5">
        <w:rPr>
          <w:rFonts w:ascii="Times New Roman" w:hAnsi="Times New Roman" w:cs="Times New Roman"/>
          <w:shd w:val="clear" w:color="auto" w:fill="FFFFFF"/>
        </w:rPr>
        <w:t>rádiotelefonista</w:t>
      </w:r>
      <w:proofErr w:type="spellEnd"/>
      <w:r w:rsidR="009B494D" w:rsidRPr="00277BE5">
        <w:rPr>
          <w:rFonts w:ascii="Times New Roman" w:hAnsi="Times New Roman" w:cs="Times New Roman"/>
          <w:shd w:val="clear" w:color="auto" w:fill="FFFFFF"/>
        </w:rPr>
        <w:t>“)</w:t>
      </w:r>
      <w:r w:rsidRPr="00277BE5">
        <w:rPr>
          <w:rFonts w:ascii="Times New Roman" w:hAnsi="Times New Roman" w:cs="Times New Roman"/>
          <w:color w:val="000000"/>
        </w:rPr>
        <w:t>,</w:t>
      </w:r>
    </w:p>
    <w:p w14:paraId="7495946C" w14:textId="4E5CE216" w:rsidR="00D10AC9" w:rsidRPr="00277BE5" w:rsidRDefault="00D10AC9" w:rsidP="00111BEE">
      <w:pPr>
        <w:pStyle w:val="CM4"/>
        <w:numPr>
          <w:ilvl w:val="1"/>
          <w:numId w:val="53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ukonč</w:t>
      </w:r>
      <w:r w:rsidR="007234FC" w:rsidRPr="00277BE5">
        <w:rPr>
          <w:rFonts w:ascii="Times New Roman" w:hAnsi="Times New Roman" w:cs="Times New Roman"/>
          <w:color w:val="000000"/>
        </w:rPr>
        <w:t>enie</w:t>
      </w:r>
      <w:r w:rsidRPr="00277BE5">
        <w:rPr>
          <w:rFonts w:ascii="Times New Roman" w:hAnsi="Times New Roman" w:cs="Times New Roman"/>
          <w:color w:val="000000"/>
        </w:rPr>
        <w:t xml:space="preserve"> výcvikov</w:t>
      </w:r>
      <w:r w:rsidR="007234FC" w:rsidRPr="00277BE5">
        <w:rPr>
          <w:rFonts w:ascii="Times New Roman" w:hAnsi="Times New Roman" w:cs="Times New Roman"/>
          <w:color w:val="000000"/>
        </w:rPr>
        <w:t>ého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387E1E" w:rsidRPr="00277BE5">
        <w:rPr>
          <w:rFonts w:ascii="Times New Roman" w:hAnsi="Times New Roman" w:cs="Times New Roman"/>
          <w:color w:val="000000"/>
        </w:rPr>
        <w:t>kurz</w:t>
      </w:r>
      <w:r w:rsidR="007234FC" w:rsidRPr="00277BE5">
        <w:rPr>
          <w:rFonts w:ascii="Times New Roman" w:hAnsi="Times New Roman" w:cs="Times New Roman"/>
          <w:color w:val="000000"/>
        </w:rPr>
        <w:t>u</w:t>
      </w:r>
      <w:r w:rsidR="00387E1E" w:rsidRPr="00277BE5">
        <w:rPr>
          <w:rFonts w:ascii="Times New Roman" w:hAnsi="Times New Roman" w:cs="Times New Roman"/>
          <w:color w:val="000000"/>
        </w:rPr>
        <w:t xml:space="preserve"> na získanie</w:t>
      </w:r>
      <w:r w:rsidRPr="00277BE5">
        <w:rPr>
          <w:rFonts w:ascii="Times New Roman" w:hAnsi="Times New Roman" w:cs="Times New Roman"/>
          <w:color w:val="000000"/>
        </w:rPr>
        <w:t xml:space="preserve"> odbornej spôsobilosti na prevádzkovú úroveň</w:t>
      </w:r>
      <w:r w:rsidR="00CB08E6" w:rsidRPr="00277BE5">
        <w:rPr>
          <w:rFonts w:ascii="Times New Roman" w:hAnsi="Times New Roman" w:cs="Times New Roman"/>
          <w:color w:val="000000"/>
        </w:rPr>
        <w:t xml:space="preserve"> podľa §</w:t>
      </w:r>
      <w:r w:rsidR="00530A3B" w:rsidRPr="00277BE5">
        <w:rPr>
          <w:rFonts w:ascii="Times New Roman" w:hAnsi="Times New Roman" w:cs="Times New Roman"/>
          <w:color w:val="000000"/>
        </w:rPr>
        <w:t xml:space="preserve"> 8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0A1460" w:rsidRPr="00277BE5">
        <w:rPr>
          <w:rFonts w:ascii="Times New Roman" w:hAnsi="Times New Roman" w:cs="Times New Roman"/>
          <w:color w:val="000000"/>
        </w:rPr>
        <w:t>v trvaní najmenej tri roky</w:t>
      </w:r>
      <w:r w:rsidRPr="00277BE5">
        <w:rPr>
          <w:rFonts w:ascii="Times New Roman" w:hAnsi="Times New Roman" w:cs="Times New Roman"/>
          <w:color w:val="000000"/>
        </w:rPr>
        <w:t>, 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360 dní plavby ako súčasť tohto výcvikového </w:t>
      </w:r>
      <w:r w:rsidR="00387E1E" w:rsidRPr="00277BE5">
        <w:rPr>
          <w:rFonts w:ascii="Times New Roman" w:hAnsi="Times New Roman" w:cs="Times New Roman"/>
          <w:color w:val="000000"/>
        </w:rPr>
        <w:t>kurzu</w:t>
      </w:r>
      <w:r w:rsidRPr="00277BE5">
        <w:rPr>
          <w:rFonts w:ascii="Times New Roman" w:hAnsi="Times New Roman" w:cs="Times New Roman"/>
          <w:color w:val="000000"/>
        </w:rPr>
        <w:t xml:space="preserve"> a</w:t>
      </w:r>
      <w:r w:rsidR="006F3B1C" w:rsidRPr="00277BE5">
        <w:rPr>
          <w:rFonts w:ascii="Times New Roman" w:hAnsi="Times New Roman" w:cs="Times New Roman"/>
          <w:color w:val="000000"/>
        </w:rPr>
        <w:t> </w:t>
      </w:r>
      <w:r w:rsidR="00B0096B" w:rsidRPr="00277BE5">
        <w:rPr>
          <w:rFonts w:ascii="Times New Roman" w:hAnsi="Times New Roman" w:cs="Times New Roman"/>
          <w:color w:val="000000"/>
        </w:rPr>
        <w:t xml:space="preserve"> byť držiteľom</w:t>
      </w:r>
      <w:r w:rsidR="006F3B1C" w:rsidRPr="00277BE5">
        <w:rPr>
          <w:rFonts w:ascii="Times New Roman" w:hAnsi="Times New Roman" w:cs="Times New Roman"/>
          <w:color w:val="000000"/>
        </w:rPr>
        <w:t xml:space="preserve"> </w:t>
      </w:r>
      <w:r w:rsidR="00836E3B" w:rsidRPr="00277BE5">
        <w:rPr>
          <w:rFonts w:ascii="Times New Roman" w:hAnsi="Times New Roman" w:cs="Times New Roman"/>
          <w:color w:val="000000"/>
        </w:rPr>
        <w:t xml:space="preserve">osvedčenia </w:t>
      </w:r>
      <w:proofErr w:type="spellStart"/>
      <w:r w:rsidR="00836E3B" w:rsidRPr="00277BE5">
        <w:rPr>
          <w:rFonts w:ascii="Times New Roman" w:hAnsi="Times New Roman" w:cs="Times New Roman"/>
          <w:color w:val="000000"/>
        </w:rPr>
        <w:t>rádio</w:t>
      </w:r>
      <w:r w:rsidR="003F0FE2" w:rsidRPr="00277BE5">
        <w:rPr>
          <w:rFonts w:ascii="Times New Roman" w:hAnsi="Times New Roman" w:cs="Times New Roman"/>
          <w:color w:val="000000"/>
        </w:rPr>
        <w:t>telefonistu</w:t>
      </w:r>
      <w:proofErr w:type="spellEnd"/>
      <w:r w:rsidRPr="00277BE5">
        <w:rPr>
          <w:rFonts w:ascii="Times New Roman" w:hAnsi="Times New Roman" w:cs="Times New Roman"/>
          <w:color w:val="000000"/>
        </w:rPr>
        <w:t xml:space="preserve"> alebo </w:t>
      </w:r>
    </w:p>
    <w:p w14:paraId="296BE50D" w14:textId="6EADB810" w:rsidR="00D10AC9" w:rsidRPr="00277BE5" w:rsidRDefault="00D10AC9" w:rsidP="00111BEE">
      <w:pPr>
        <w:pStyle w:val="CM4"/>
        <w:numPr>
          <w:ilvl w:val="1"/>
          <w:numId w:val="53"/>
        </w:numPr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500 dní praxe ako veliteľ námornej lode, </w:t>
      </w:r>
      <w:r w:rsidR="00CB08E6" w:rsidRPr="00277BE5">
        <w:rPr>
          <w:rFonts w:ascii="Times New Roman" w:hAnsi="Times New Roman" w:cs="Times New Roman"/>
          <w:color w:val="000000"/>
        </w:rPr>
        <w:t>úspešn</w:t>
      </w:r>
      <w:r w:rsidR="00681784" w:rsidRPr="00277BE5">
        <w:rPr>
          <w:rFonts w:ascii="Times New Roman" w:hAnsi="Times New Roman" w:cs="Times New Roman"/>
          <w:color w:val="000000"/>
        </w:rPr>
        <w:t>é</w:t>
      </w:r>
      <w:r w:rsidR="00CB08E6" w:rsidRPr="00277BE5">
        <w:rPr>
          <w:rFonts w:ascii="Times New Roman" w:hAnsi="Times New Roman" w:cs="Times New Roman"/>
          <w:color w:val="000000"/>
        </w:rPr>
        <w:t xml:space="preserve"> </w:t>
      </w:r>
      <w:r w:rsidR="00A9195C" w:rsidRPr="00277BE5">
        <w:rPr>
          <w:rFonts w:ascii="Times New Roman" w:hAnsi="Times New Roman" w:cs="Times New Roman"/>
          <w:color w:val="000000"/>
        </w:rPr>
        <w:t>vykona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skúšk</w:t>
      </w:r>
      <w:r w:rsidR="007234FC" w:rsidRPr="00277BE5">
        <w:rPr>
          <w:rFonts w:ascii="Times New Roman" w:hAnsi="Times New Roman" w:cs="Times New Roman"/>
          <w:color w:val="000000"/>
        </w:rPr>
        <w:t>y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F3B1C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prevádzkovú úroveň </w:t>
      </w:r>
      <w:r w:rsidR="00CB08E6" w:rsidRPr="00277BE5">
        <w:rPr>
          <w:rFonts w:ascii="Times New Roman" w:hAnsi="Times New Roman" w:cs="Times New Roman"/>
          <w:color w:val="000000"/>
        </w:rPr>
        <w:t>podľa §</w:t>
      </w:r>
      <w:r w:rsidR="00530A3B" w:rsidRPr="00277BE5">
        <w:rPr>
          <w:rFonts w:ascii="Times New Roman" w:hAnsi="Times New Roman" w:cs="Times New Roman"/>
          <w:color w:val="000000"/>
        </w:rPr>
        <w:t xml:space="preserve"> 8</w:t>
      </w:r>
      <w:r w:rsidR="00756E32" w:rsidRPr="00277BE5">
        <w:rPr>
          <w:rFonts w:ascii="Times New Roman" w:hAnsi="Times New Roman" w:cs="Times New Roman"/>
          <w:color w:val="000000"/>
        </w:rPr>
        <w:t xml:space="preserve"> </w:t>
      </w:r>
      <w:r w:rsidR="00B0096B" w:rsidRPr="00277BE5">
        <w:rPr>
          <w:rFonts w:ascii="Times New Roman" w:hAnsi="Times New Roman" w:cs="Times New Roman"/>
          <w:color w:val="000000"/>
        </w:rPr>
        <w:t xml:space="preserve">a byť držiteľom </w:t>
      </w:r>
      <w:r w:rsidR="00DE75B7" w:rsidRPr="00277BE5">
        <w:rPr>
          <w:rFonts w:ascii="Times New Roman" w:hAnsi="Times New Roman"/>
          <w:color w:val="000000"/>
        </w:rPr>
        <w:t>osvedčenia</w:t>
      </w:r>
      <w:r w:rsidR="00DE75B7" w:rsidRPr="00277BE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E75B7" w:rsidRPr="00277BE5">
        <w:rPr>
          <w:rFonts w:ascii="Times New Roman" w:hAnsi="Times New Roman" w:cs="Times New Roman"/>
          <w:color w:val="000000"/>
        </w:rPr>
        <w:t>rádiotelefonistu</w:t>
      </w:r>
      <w:proofErr w:type="spellEnd"/>
      <w:r w:rsidRPr="00277BE5">
        <w:rPr>
          <w:rFonts w:ascii="Times New Roman" w:hAnsi="Times New Roman" w:cs="Times New Roman"/>
          <w:color w:val="000000"/>
        </w:rPr>
        <w:t xml:space="preserve">. </w:t>
      </w:r>
    </w:p>
    <w:p w14:paraId="2B3EFA44" w14:textId="77777777" w:rsidR="00D10AC9" w:rsidRPr="00277BE5" w:rsidRDefault="00D10AC9" w:rsidP="00825FA5">
      <w:pPr>
        <w:pStyle w:val="CM4"/>
        <w:jc w:val="both"/>
        <w:rPr>
          <w:rFonts w:ascii="Times New Roman" w:hAnsi="Times New Roman" w:cs="Times New Roman"/>
          <w:color w:val="000000"/>
        </w:rPr>
      </w:pPr>
    </w:p>
    <w:p w14:paraId="2A13D4AD" w14:textId="77777777" w:rsidR="00D10AC9" w:rsidRPr="00277BE5" w:rsidRDefault="00D10AC9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§ </w:t>
      </w:r>
      <w:r w:rsidR="005A2183" w:rsidRPr="00277BE5">
        <w:rPr>
          <w:rFonts w:ascii="Times New Roman" w:hAnsi="Times New Roman" w:cs="Times New Roman"/>
          <w:color w:val="000000"/>
        </w:rPr>
        <w:t>5</w:t>
      </w:r>
    </w:p>
    <w:p w14:paraId="55D2BFBF" w14:textId="6E0D7947" w:rsidR="00D10AC9" w:rsidRPr="00277BE5" w:rsidRDefault="009B494D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/>
          <w:color w:val="000000"/>
        </w:rPr>
        <w:t>Kvalifikačné predpoklady člena</w:t>
      </w:r>
      <w:r w:rsidR="00D10AC9" w:rsidRPr="00277BE5">
        <w:rPr>
          <w:rFonts w:ascii="Times New Roman" w:hAnsi="Times New Roman" w:cs="Times New Roman"/>
          <w:color w:val="000000"/>
        </w:rPr>
        <w:t xml:space="preserve"> posádky plavidla na riadiacej úrovni</w:t>
      </w:r>
    </w:p>
    <w:p w14:paraId="1112E67E" w14:textId="77777777" w:rsidR="00D10AC9" w:rsidRPr="00277BE5" w:rsidRDefault="00D10AC9" w:rsidP="00825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13D07" w14:textId="6A48A0E4" w:rsidR="00D10AC9" w:rsidRPr="00277BE5" w:rsidRDefault="00CB08E6" w:rsidP="00264FA1">
      <w:pPr>
        <w:pStyle w:val="CM4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Minimálne</w:t>
      </w:r>
      <w:r w:rsidR="00D10AC9" w:rsidRPr="00277BE5">
        <w:rPr>
          <w:rFonts w:ascii="Times New Roman" w:hAnsi="Times New Roman" w:cs="Times New Roman"/>
          <w:color w:val="000000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hd w:val="clear" w:color="auto" w:fill="FFFFFF"/>
        </w:rPr>
        <w:t xml:space="preserve">na výkon funkcie </w:t>
      </w:r>
      <w:r w:rsidR="00D10AC9" w:rsidRPr="00277BE5">
        <w:rPr>
          <w:rFonts w:ascii="Times New Roman" w:hAnsi="Times New Roman" w:cs="Times New Roman"/>
          <w:color w:val="000000"/>
        </w:rPr>
        <w:t>lodn</w:t>
      </w:r>
      <w:r w:rsidR="00096B0C" w:rsidRPr="00277BE5">
        <w:rPr>
          <w:rFonts w:ascii="Times New Roman" w:hAnsi="Times New Roman" w:cs="Times New Roman"/>
          <w:color w:val="000000"/>
        </w:rPr>
        <w:t>ý</w:t>
      </w:r>
      <w:r w:rsidR="00D10AC9" w:rsidRPr="00277BE5">
        <w:rPr>
          <w:rFonts w:ascii="Times New Roman" w:hAnsi="Times New Roman" w:cs="Times New Roman"/>
          <w:color w:val="000000"/>
        </w:rPr>
        <w:t xml:space="preserve"> kapitán</w:t>
      </w:r>
      <w:r w:rsidR="00B0096B" w:rsidRPr="00277BE5">
        <w:rPr>
          <w:rFonts w:ascii="Times New Roman" w:hAnsi="Times New Roman" w:cs="Times New Roman"/>
          <w:color w:val="000000"/>
        </w:rPr>
        <w:t xml:space="preserve"> </w:t>
      </w:r>
      <w:r w:rsidR="00D71D34" w:rsidRPr="00277BE5">
        <w:rPr>
          <w:rFonts w:ascii="Times New Roman" w:hAnsi="Times New Roman" w:cs="Times New Roman"/>
          <w:color w:val="000000"/>
        </w:rPr>
        <w:t xml:space="preserve">Európskej únie </w:t>
      </w:r>
      <w:r w:rsidR="007234FC" w:rsidRPr="00277BE5">
        <w:rPr>
          <w:rFonts w:ascii="Times New Roman" w:hAnsi="Times New Roman" w:cs="Times New Roman"/>
          <w:color w:val="000000"/>
        </w:rPr>
        <w:t>sú</w:t>
      </w:r>
    </w:p>
    <w:p w14:paraId="1F2EF370" w14:textId="47DDD252" w:rsidR="00D10AC9" w:rsidRPr="00277BE5" w:rsidRDefault="00D10AC9" w:rsidP="00111BEE">
      <w:pPr>
        <w:pStyle w:val="CM4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 rokov, 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ukonč</w:t>
      </w:r>
      <w:r w:rsidR="007234FC" w:rsidRPr="00277BE5">
        <w:rPr>
          <w:rFonts w:ascii="Times New Roman" w:hAnsi="Times New Roman" w:cs="Times New Roman"/>
          <w:color w:val="000000"/>
        </w:rPr>
        <w:t>enie</w:t>
      </w:r>
      <w:r w:rsidRPr="00277BE5">
        <w:rPr>
          <w:rFonts w:ascii="Times New Roman" w:hAnsi="Times New Roman" w:cs="Times New Roman"/>
          <w:color w:val="000000"/>
        </w:rPr>
        <w:t xml:space="preserve"> výcvikov</w:t>
      </w:r>
      <w:r w:rsidR="007234FC" w:rsidRPr="00277BE5">
        <w:rPr>
          <w:rFonts w:ascii="Times New Roman" w:hAnsi="Times New Roman" w:cs="Times New Roman"/>
          <w:color w:val="000000"/>
        </w:rPr>
        <w:t>ého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E37AEA" w:rsidRPr="00277BE5">
        <w:rPr>
          <w:rFonts w:ascii="Times New Roman" w:hAnsi="Times New Roman" w:cs="Times New Roman"/>
          <w:color w:val="000000"/>
        </w:rPr>
        <w:t>kurz</w:t>
      </w:r>
      <w:r w:rsidR="007234FC" w:rsidRPr="00277BE5">
        <w:rPr>
          <w:rFonts w:ascii="Times New Roman" w:hAnsi="Times New Roman" w:cs="Times New Roman"/>
          <w:color w:val="000000"/>
        </w:rPr>
        <w:t>u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E37AEA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riadiacu úroveň </w:t>
      </w:r>
      <w:r w:rsidR="00F76DA5" w:rsidRPr="00277BE5">
        <w:rPr>
          <w:rFonts w:ascii="Times New Roman" w:hAnsi="Times New Roman" w:cs="Times New Roman"/>
          <w:color w:val="000000"/>
        </w:rPr>
        <w:t xml:space="preserve">podľa § </w:t>
      </w:r>
      <w:r w:rsidR="00530A3B" w:rsidRPr="00277BE5">
        <w:rPr>
          <w:rFonts w:ascii="Times New Roman" w:hAnsi="Times New Roman" w:cs="Times New Roman"/>
          <w:color w:val="000000"/>
        </w:rPr>
        <w:t xml:space="preserve">9 </w:t>
      </w:r>
      <w:r w:rsidR="00411CD0" w:rsidRPr="00277BE5">
        <w:rPr>
          <w:rFonts w:ascii="Times New Roman" w:hAnsi="Times New Roman" w:cs="Times New Roman"/>
          <w:color w:val="000000"/>
        </w:rPr>
        <w:t>v trvaní najmenej tri roky</w:t>
      </w:r>
      <w:r w:rsidRPr="00277BE5">
        <w:rPr>
          <w:rFonts w:ascii="Times New Roman" w:hAnsi="Times New Roman" w:cs="Times New Roman"/>
          <w:color w:val="000000"/>
        </w:rPr>
        <w:t>, 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360 dní plavby ako súčasť tohto výcvikového </w:t>
      </w:r>
      <w:r w:rsidR="00E37AEA" w:rsidRPr="00277BE5">
        <w:rPr>
          <w:rFonts w:ascii="Times New Roman" w:hAnsi="Times New Roman" w:cs="Times New Roman"/>
          <w:color w:val="000000"/>
        </w:rPr>
        <w:t>kurzu</w:t>
      </w:r>
      <w:r w:rsidRPr="00277BE5">
        <w:rPr>
          <w:rFonts w:ascii="Times New Roman" w:hAnsi="Times New Roman" w:cs="Times New Roman"/>
          <w:color w:val="000000"/>
        </w:rPr>
        <w:t xml:space="preserve"> alebo po jeho ukončení</w:t>
      </w:r>
      <w:r w:rsidR="00A309A2" w:rsidRPr="00277BE5">
        <w:rPr>
          <w:rFonts w:ascii="Times New Roman" w:hAnsi="Times New Roman" w:cs="Times New Roman"/>
          <w:color w:val="000000"/>
        </w:rPr>
        <w:t xml:space="preserve"> a</w:t>
      </w:r>
      <w:r w:rsidR="00FD23C5" w:rsidRPr="00277BE5">
        <w:rPr>
          <w:rFonts w:ascii="Times New Roman" w:hAnsi="Times New Roman" w:cs="Times New Roman"/>
          <w:color w:val="000000"/>
        </w:rPr>
        <w:t> byť držiteľom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C468D4" w:rsidRPr="00277BE5">
        <w:rPr>
          <w:rFonts w:ascii="Times New Roman" w:hAnsi="Times New Roman" w:cs="Times New Roman"/>
          <w:color w:val="000000"/>
        </w:rPr>
        <w:t xml:space="preserve">osvedčenia </w:t>
      </w:r>
      <w:proofErr w:type="spellStart"/>
      <w:r w:rsidR="00C468D4" w:rsidRPr="00277BE5">
        <w:rPr>
          <w:rFonts w:ascii="Times New Roman" w:hAnsi="Times New Roman" w:cs="Times New Roman"/>
          <w:color w:val="000000"/>
        </w:rPr>
        <w:t>rádio</w:t>
      </w:r>
      <w:r w:rsidR="003F0FE2" w:rsidRPr="00277BE5">
        <w:rPr>
          <w:rFonts w:ascii="Times New Roman" w:hAnsi="Times New Roman" w:cs="Times New Roman"/>
          <w:color w:val="000000"/>
        </w:rPr>
        <w:t>telefonistu</w:t>
      </w:r>
      <w:proofErr w:type="spellEnd"/>
      <w:r w:rsidRPr="00277BE5">
        <w:rPr>
          <w:rFonts w:ascii="Times New Roman" w:hAnsi="Times New Roman" w:cs="Times New Roman"/>
          <w:color w:val="000000"/>
        </w:rPr>
        <w:t xml:space="preserve">, </w:t>
      </w:r>
    </w:p>
    <w:p w14:paraId="673DC483" w14:textId="44820E8E" w:rsidR="00D10AC9" w:rsidRPr="00277BE5" w:rsidRDefault="00D10AC9" w:rsidP="00111BEE">
      <w:pPr>
        <w:pStyle w:val="CM4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 rokov, </w:t>
      </w:r>
      <w:r w:rsidR="00F76DA5"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="00F76DA5" w:rsidRPr="00277BE5">
        <w:rPr>
          <w:rFonts w:ascii="Times New Roman" w:hAnsi="Times New Roman" w:cs="Times New Roman"/>
          <w:color w:val="000000"/>
        </w:rPr>
        <w:t xml:space="preserve"> </w:t>
      </w:r>
      <w:r w:rsidR="00A9195C" w:rsidRPr="00277BE5">
        <w:rPr>
          <w:rFonts w:ascii="Times New Roman" w:hAnsi="Times New Roman" w:cs="Times New Roman"/>
          <w:color w:val="000000"/>
        </w:rPr>
        <w:t>vykona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skúšk</w:t>
      </w:r>
      <w:r w:rsidR="007234FC" w:rsidRPr="00277BE5">
        <w:rPr>
          <w:rFonts w:ascii="Times New Roman" w:hAnsi="Times New Roman" w:cs="Times New Roman"/>
          <w:color w:val="000000"/>
        </w:rPr>
        <w:t>y</w:t>
      </w:r>
      <w:r w:rsidRPr="00277BE5">
        <w:rPr>
          <w:rFonts w:ascii="Times New Roman" w:hAnsi="Times New Roman" w:cs="Times New Roman"/>
          <w:color w:val="000000"/>
        </w:rPr>
        <w:t xml:space="preserve">  </w:t>
      </w:r>
      <w:r w:rsidR="00DC54D6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riadiacu úroveň </w:t>
      </w:r>
      <w:r w:rsidR="00F76DA5" w:rsidRPr="00277BE5">
        <w:rPr>
          <w:rFonts w:ascii="Times New Roman" w:hAnsi="Times New Roman" w:cs="Times New Roman"/>
          <w:color w:val="000000"/>
        </w:rPr>
        <w:t>podľa §</w:t>
      </w:r>
      <w:r w:rsidR="009F0046" w:rsidRPr="00277BE5">
        <w:rPr>
          <w:rFonts w:ascii="Times New Roman" w:hAnsi="Times New Roman" w:cs="Times New Roman"/>
          <w:color w:val="000000"/>
        </w:rPr>
        <w:t xml:space="preserve"> </w:t>
      </w:r>
      <w:r w:rsidR="00530A3B" w:rsidRPr="00277BE5">
        <w:rPr>
          <w:rFonts w:ascii="Times New Roman" w:hAnsi="Times New Roman" w:cs="Times New Roman"/>
          <w:color w:val="000000"/>
        </w:rPr>
        <w:t>9</w:t>
      </w:r>
      <w:r w:rsidR="009B494D" w:rsidRPr="00277BE5">
        <w:rPr>
          <w:rFonts w:ascii="Times New Roman" w:hAnsi="Times New Roman" w:cs="Times New Roman"/>
          <w:color w:val="000000"/>
        </w:rPr>
        <w:t>,</w:t>
      </w:r>
      <w:r w:rsidR="00530A3B" w:rsidRPr="00277BE5">
        <w:rPr>
          <w:rFonts w:ascii="Times New Roman" w:hAnsi="Times New Roman" w:cs="Times New Roman"/>
          <w:color w:val="000000"/>
        </w:rPr>
        <w:t xml:space="preserve"> </w:t>
      </w:r>
      <w:r w:rsidR="009B494D" w:rsidRPr="00277BE5">
        <w:rPr>
          <w:rFonts w:ascii="Times New Roman" w:hAnsi="Times New Roman" w:cs="Times New Roman"/>
          <w:color w:val="000000"/>
        </w:rPr>
        <w:t xml:space="preserve">absolvovanie najmenej 180 dní plavby </w:t>
      </w:r>
      <w:r w:rsidR="009F0046" w:rsidRPr="00277BE5">
        <w:rPr>
          <w:rFonts w:ascii="Times New Roman" w:hAnsi="Times New Roman" w:cs="Times New Roman"/>
          <w:color w:val="000000"/>
        </w:rPr>
        <w:t>a</w:t>
      </w:r>
      <w:r w:rsidR="00B0096B" w:rsidRPr="00277BE5">
        <w:rPr>
          <w:rFonts w:ascii="Times New Roman" w:hAnsi="Times New Roman" w:cs="Times New Roman"/>
          <w:color w:val="000000"/>
        </w:rPr>
        <w:t> byť držiteľom</w:t>
      </w:r>
      <w:r w:rsidR="009F0046" w:rsidRPr="00277BE5">
        <w:rPr>
          <w:rFonts w:ascii="Times New Roman" w:hAnsi="Times New Roman" w:cs="Times New Roman"/>
          <w:color w:val="000000"/>
        </w:rPr>
        <w:t xml:space="preserve"> </w:t>
      </w:r>
      <w:r w:rsidR="00B0096B" w:rsidRPr="00277BE5">
        <w:rPr>
          <w:rFonts w:ascii="Times New Roman" w:hAnsi="Times New Roman" w:cs="Times New Roman"/>
          <w:color w:val="000000"/>
        </w:rPr>
        <w:t>jediného dokladu</w:t>
      </w:r>
      <w:r w:rsidR="002527F3" w:rsidRPr="00277BE5">
        <w:rPr>
          <w:rFonts w:ascii="Times New Roman" w:hAnsi="Times New Roman" w:cs="Times New Roman"/>
          <w:color w:val="000000"/>
        </w:rPr>
        <w:t xml:space="preserve"> podľa § 30 ods. 3 zákona</w:t>
      </w:r>
      <w:r w:rsidR="00B0096B" w:rsidRPr="00277BE5">
        <w:rPr>
          <w:rFonts w:ascii="Times New Roman" w:hAnsi="Times New Roman" w:cs="Times New Roman"/>
          <w:color w:val="000000"/>
        </w:rPr>
        <w:t xml:space="preserve"> </w:t>
      </w:r>
      <w:r w:rsidR="004D338A" w:rsidRPr="00277BE5">
        <w:rPr>
          <w:rFonts w:ascii="Times New Roman" w:hAnsi="Times New Roman" w:cs="Times New Roman"/>
          <w:color w:val="000000"/>
        </w:rPr>
        <w:t>pre odbornú spôsobilosť</w:t>
      </w:r>
      <w:r w:rsidRPr="00277BE5">
        <w:rPr>
          <w:rFonts w:ascii="Times New Roman" w:hAnsi="Times New Roman" w:cs="Times New Roman"/>
          <w:color w:val="000000"/>
        </w:rPr>
        <w:t xml:space="preserve"> kormidelník alebo </w:t>
      </w:r>
      <w:r w:rsidRPr="00277BE5">
        <w:rPr>
          <w:rFonts w:ascii="Times New Roman" w:hAnsi="Times New Roman" w:cs="Times New Roman"/>
          <w:color w:val="000000"/>
        </w:rPr>
        <w:lastRenderedPageBreak/>
        <w:t xml:space="preserve">uznaného </w:t>
      </w:r>
      <w:r w:rsidR="00B33CB0" w:rsidRPr="00277BE5">
        <w:rPr>
          <w:rFonts w:ascii="Times New Roman" w:hAnsi="Times New Roman" w:cs="Times New Roman"/>
          <w:color w:val="000000"/>
        </w:rPr>
        <w:t xml:space="preserve">jediného dokladu </w:t>
      </w:r>
      <w:r w:rsidR="004D338A" w:rsidRPr="00277BE5">
        <w:rPr>
          <w:rFonts w:ascii="Times New Roman" w:hAnsi="Times New Roman" w:cs="Times New Roman"/>
          <w:color w:val="000000"/>
        </w:rPr>
        <w:t xml:space="preserve">pre odbornú spôsobilosť kormidelník </w:t>
      </w:r>
      <w:r w:rsidRPr="00277BE5">
        <w:rPr>
          <w:rFonts w:ascii="Times New Roman" w:hAnsi="Times New Roman" w:cs="Times New Roman"/>
          <w:color w:val="000000"/>
        </w:rPr>
        <w:t>a</w:t>
      </w:r>
      <w:r w:rsidR="009F0046" w:rsidRPr="00277BE5">
        <w:rPr>
          <w:rFonts w:ascii="Times New Roman" w:hAnsi="Times New Roman" w:cs="Times New Roman"/>
          <w:color w:val="000000"/>
        </w:rPr>
        <w:t> </w:t>
      </w:r>
      <w:r w:rsidRPr="00277BE5">
        <w:rPr>
          <w:rFonts w:ascii="Times New Roman" w:hAnsi="Times New Roman" w:cs="Times New Roman"/>
          <w:color w:val="000000"/>
        </w:rPr>
        <w:t xml:space="preserve">osvedčenia </w:t>
      </w:r>
      <w:proofErr w:type="spellStart"/>
      <w:r w:rsidRPr="00277BE5">
        <w:rPr>
          <w:rFonts w:ascii="Times New Roman" w:hAnsi="Times New Roman" w:cs="Times New Roman"/>
          <w:color w:val="000000"/>
        </w:rPr>
        <w:t>rádio</w:t>
      </w:r>
      <w:r w:rsidR="003F0FE2" w:rsidRPr="00277BE5">
        <w:rPr>
          <w:rFonts w:ascii="Times New Roman" w:hAnsi="Times New Roman" w:cs="Times New Roman"/>
          <w:color w:val="000000"/>
        </w:rPr>
        <w:t>telefonistu</w:t>
      </w:r>
      <w:proofErr w:type="spellEnd"/>
      <w:r w:rsidRPr="00277BE5">
        <w:rPr>
          <w:rFonts w:ascii="Times New Roman" w:hAnsi="Times New Roman" w:cs="Times New Roman"/>
          <w:color w:val="000000"/>
        </w:rPr>
        <w:t>,</w:t>
      </w:r>
    </w:p>
    <w:p w14:paraId="47A8B19A" w14:textId="6E48473A" w:rsidR="00B33CB0" w:rsidRPr="00277BE5" w:rsidRDefault="00D10AC9" w:rsidP="00111BEE">
      <w:pPr>
        <w:pStyle w:val="CM4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 rokov, </w:t>
      </w:r>
      <w:r w:rsidR="00AB4CD5"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="00AB4CD5" w:rsidRPr="00277BE5">
        <w:rPr>
          <w:rFonts w:ascii="Times New Roman" w:hAnsi="Times New Roman" w:cs="Times New Roman"/>
          <w:color w:val="000000"/>
        </w:rPr>
        <w:t xml:space="preserve"> </w:t>
      </w:r>
      <w:r w:rsidR="00A9195C" w:rsidRPr="00277BE5">
        <w:rPr>
          <w:rFonts w:ascii="Times New Roman" w:hAnsi="Times New Roman" w:cs="Times New Roman"/>
          <w:color w:val="000000"/>
        </w:rPr>
        <w:t>vykona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skúšk</w:t>
      </w:r>
      <w:r w:rsidR="007234FC" w:rsidRPr="00277BE5">
        <w:rPr>
          <w:rFonts w:ascii="Times New Roman" w:hAnsi="Times New Roman" w:cs="Times New Roman"/>
          <w:color w:val="000000"/>
        </w:rPr>
        <w:t>y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DC54D6" w:rsidRPr="00277BE5">
        <w:rPr>
          <w:rFonts w:ascii="Times New Roman" w:hAnsi="Times New Roman" w:cs="Times New Roman"/>
          <w:color w:val="000000"/>
        </w:rPr>
        <w:t xml:space="preserve">na získanie </w:t>
      </w:r>
      <w:r w:rsidRPr="00277BE5">
        <w:rPr>
          <w:rFonts w:ascii="Times New Roman" w:hAnsi="Times New Roman" w:cs="Times New Roman"/>
          <w:color w:val="000000"/>
        </w:rPr>
        <w:t xml:space="preserve">odbornej spôsobilosti na riadiacu úroveň </w:t>
      </w:r>
      <w:r w:rsidR="00DC54D6" w:rsidRPr="00277BE5">
        <w:rPr>
          <w:rFonts w:ascii="Times New Roman" w:hAnsi="Times New Roman" w:cs="Times New Roman"/>
          <w:color w:val="000000"/>
        </w:rPr>
        <w:t xml:space="preserve">podľa § </w:t>
      </w:r>
      <w:r w:rsidR="00530A3B" w:rsidRPr="00277BE5">
        <w:rPr>
          <w:rFonts w:ascii="Times New Roman" w:hAnsi="Times New Roman" w:cs="Times New Roman"/>
          <w:color w:val="000000"/>
        </w:rPr>
        <w:t>9</w:t>
      </w:r>
      <w:r w:rsidR="00D76ABF" w:rsidRPr="00277BE5">
        <w:rPr>
          <w:rFonts w:ascii="Times New Roman" w:hAnsi="Times New Roman" w:cs="Times New Roman"/>
          <w:color w:val="000000"/>
        </w:rPr>
        <w:t xml:space="preserve">, </w:t>
      </w:r>
      <w:r w:rsidR="00B33CB0" w:rsidRPr="00277BE5">
        <w:rPr>
          <w:rFonts w:ascii="Times New Roman" w:hAnsi="Times New Roman" w:cs="Times New Roman"/>
          <w:color w:val="000000"/>
        </w:rPr>
        <w:t>byť</w:t>
      </w:r>
      <w:r w:rsidRPr="00277BE5">
        <w:rPr>
          <w:rFonts w:ascii="Times New Roman" w:hAnsi="Times New Roman" w:cs="Times New Roman"/>
          <w:color w:val="000000"/>
        </w:rPr>
        <w:t xml:space="preserve"> držiteľom osvedčenia </w:t>
      </w:r>
      <w:proofErr w:type="spellStart"/>
      <w:r w:rsidRPr="00277BE5">
        <w:rPr>
          <w:rFonts w:ascii="Times New Roman" w:hAnsi="Times New Roman" w:cs="Times New Roman"/>
          <w:color w:val="000000"/>
        </w:rPr>
        <w:t>rádio</w:t>
      </w:r>
      <w:r w:rsidR="003F0FE2" w:rsidRPr="00277BE5">
        <w:rPr>
          <w:rFonts w:ascii="Times New Roman" w:hAnsi="Times New Roman" w:cs="Times New Roman"/>
          <w:color w:val="000000"/>
        </w:rPr>
        <w:t>telefonistu</w:t>
      </w:r>
      <w:proofErr w:type="spellEnd"/>
      <w:r w:rsidR="003F0FE2" w:rsidRPr="00277BE5">
        <w:rPr>
          <w:rFonts w:ascii="Times New Roman" w:hAnsi="Times New Roman" w:cs="Times New Roman"/>
          <w:color w:val="000000"/>
        </w:rPr>
        <w:t xml:space="preserve"> </w:t>
      </w:r>
      <w:r w:rsidR="00B33CB0" w:rsidRPr="00277BE5">
        <w:rPr>
          <w:rFonts w:ascii="Times New Roman" w:hAnsi="Times New Roman" w:cs="Times New Roman"/>
          <w:color w:val="000000"/>
        </w:rPr>
        <w:t>a 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="00B33CB0" w:rsidRPr="00277BE5">
        <w:rPr>
          <w:rFonts w:ascii="Times New Roman" w:hAnsi="Times New Roman" w:cs="Times New Roman"/>
          <w:color w:val="000000"/>
        </w:rPr>
        <w:t xml:space="preserve"> najmenej</w:t>
      </w:r>
    </w:p>
    <w:p w14:paraId="2DB23CE2" w14:textId="77777777" w:rsidR="00B33CB0" w:rsidRPr="00277BE5" w:rsidRDefault="00B33CB0" w:rsidP="00111BEE">
      <w:pPr>
        <w:pStyle w:val="CM4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540 dní plavby alebo </w:t>
      </w:r>
    </w:p>
    <w:p w14:paraId="29D67F12" w14:textId="77777777" w:rsidR="00D10AC9" w:rsidRPr="00277BE5" w:rsidRDefault="00B33CB0" w:rsidP="00111BEE">
      <w:pPr>
        <w:pStyle w:val="CM4"/>
        <w:numPr>
          <w:ilvl w:val="0"/>
          <w:numId w:val="50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180 dní plavby, ak žiadateľ preukáže prax najmenej 500 dní ako člen lodnej posádky na námornej lodi </w:t>
      </w:r>
      <w:r w:rsidR="00D10AC9" w:rsidRPr="00277BE5">
        <w:rPr>
          <w:rFonts w:ascii="Times New Roman" w:hAnsi="Times New Roman" w:cs="Times New Roman"/>
          <w:color w:val="000000"/>
        </w:rPr>
        <w:t>alebo</w:t>
      </w:r>
    </w:p>
    <w:p w14:paraId="24D5AEA1" w14:textId="075D6039" w:rsidR="00D76ABF" w:rsidRPr="00277BE5" w:rsidRDefault="00F44575" w:rsidP="00111BEE">
      <w:pPr>
        <w:pStyle w:val="CM4"/>
        <w:numPr>
          <w:ilvl w:val="0"/>
          <w:numId w:val="54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ukonč</w:t>
      </w:r>
      <w:r w:rsidR="007234FC" w:rsidRPr="00277BE5">
        <w:rPr>
          <w:rFonts w:ascii="Times New Roman" w:hAnsi="Times New Roman" w:cs="Times New Roman"/>
          <w:color w:val="000000"/>
        </w:rPr>
        <w:t>enie</w:t>
      </w:r>
      <w:r w:rsidRPr="00277BE5">
        <w:rPr>
          <w:rFonts w:ascii="Times New Roman" w:hAnsi="Times New Roman" w:cs="Times New Roman"/>
          <w:color w:val="000000"/>
        </w:rPr>
        <w:t xml:space="preserve"> výcvikov</w:t>
      </w:r>
      <w:r w:rsidR="007234FC" w:rsidRPr="00277BE5">
        <w:rPr>
          <w:rFonts w:ascii="Times New Roman" w:hAnsi="Times New Roman" w:cs="Times New Roman"/>
          <w:color w:val="000000"/>
        </w:rPr>
        <w:t>ého</w:t>
      </w:r>
      <w:r w:rsidRPr="00277BE5">
        <w:rPr>
          <w:rFonts w:ascii="Times New Roman" w:hAnsi="Times New Roman" w:cs="Times New Roman"/>
          <w:color w:val="000000"/>
        </w:rPr>
        <w:t xml:space="preserve"> kurz</w:t>
      </w:r>
      <w:r w:rsidR="007234FC" w:rsidRPr="00277BE5">
        <w:rPr>
          <w:rFonts w:ascii="Times New Roman" w:hAnsi="Times New Roman" w:cs="Times New Roman"/>
          <w:color w:val="000000"/>
        </w:rPr>
        <w:t>u</w:t>
      </w:r>
      <w:r w:rsidR="00D76ABF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>v trvaní najmenej jeden a pol roka na získanie odbornej spôsobilosti na riadiacu úroveň podľa §</w:t>
      </w:r>
      <w:r w:rsidR="00530A3B" w:rsidRPr="00277BE5">
        <w:rPr>
          <w:rFonts w:ascii="Times New Roman" w:hAnsi="Times New Roman" w:cs="Times New Roman"/>
          <w:color w:val="000000"/>
        </w:rPr>
        <w:t xml:space="preserve"> 9</w:t>
      </w:r>
      <w:r w:rsidRPr="00277BE5">
        <w:rPr>
          <w:rFonts w:ascii="Times New Roman" w:hAnsi="Times New Roman" w:cs="Times New Roman"/>
          <w:color w:val="000000"/>
        </w:rPr>
        <w:t>, 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="00D76ABF" w:rsidRPr="00277BE5">
        <w:rPr>
          <w:rFonts w:ascii="Times New Roman" w:hAnsi="Times New Roman" w:cs="Times New Roman"/>
          <w:color w:val="000000"/>
        </w:rPr>
        <w:t xml:space="preserve"> </w:t>
      </w:r>
      <w:r w:rsidRPr="00277BE5">
        <w:rPr>
          <w:rFonts w:ascii="Times New Roman" w:hAnsi="Times New Roman" w:cs="Times New Roman"/>
          <w:color w:val="000000"/>
        </w:rPr>
        <w:t xml:space="preserve">najmenej 180 dní plavby ako súčasť tohto výcvikového kurzu a najmenej 180 dní po jeho ukončení, byť držiteľom osvedčenia </w:t>
      </w:r>
      <w:proofErr w:type="spellStart"/>
      <w:r w:rsidRPr="00277BE5">
        <w:rPr>
          <w:rFonts w:ascii="Times New Roman" w:hAnsi="Times New Roman" w:cs="Times New Roman"/>
          <w:color w:val="000000"/>
        </w:rPr>
        <w:t>rádio</w:t>
      </w:r>
      <w:r w:rsidR="003F0FE2" w:rsidRPr="00277BE5">
        <w:rPr>
          <w:rFonts w:ascii="Times New Roman" w:hAnsi="Times New Roman" w:cs="Times New Roman"/>
          <w:color w:val="000000"/>
        </w:rPr>
        <w:t>telefonistu</w:t>
      </w:r>
      <w:proofErr w:type="spellEnd"/>
      <w:r w:rsidRPr="00277BE5">
        <w:rPr>
          <w:rFonts w:ascii="Times New Roman" w:hAnsi="Times New Roman" w:cs="Times New Roman"/>
          <w:color w:val="000000"/>
        </w:rPr>
        <w:t xml:space="preserve"> a </w:t>
      </w:r>
      <w:r w:rsidR="00D10AC9" w:rsidRPr="00277BE5">
        <w:rPr>
          <w:rFonts w:ascii="Times New Roman" w:hAnsi="Times New Roman" w:cs="Times New Roman"/>
          <w:color w:val="000000"/>
        </w:rPr>
        <w:t xml:space="preserve">pred zápisom do výcvikového </w:t>
      </w:r>
      <w:r w:rsidR="00DC54D6" w:rsidRPr="00277BE5">
        <w:rPr>
          <w:rFonts w:ascii="Times New Roman" w:hAnsi="Times New Roman" w:cs="Times New Roman"/>
          <w:color w:val="000000"/>
        </w:rPr>
        <w:t>kurz</w:t>
      </w:r>
      <w:r w:rsidR="00D10AC9" w:rsidRPr="00277BE5">
        <w:rPr>
          <w:rFonts w:ascii="Times New Roman" w:hAnsi="Times New Roman" w:cs="Times New Roman"/>
          <w:color w:val="000000"/>
        </w:rPr>
        <w:t xml:space="preserve">u </w:t>
      </w:r>
    </w:p>
    <w:p w14:paraId="34992F34" w14:textId="3DFE9728" w:rsidR="00B33CB0" w:rsidRPr="00277BE5" w:rsidRDefault="00D76ABF" w:rsidP="00111BEE">
      <w:pPr>
        <w:pStyle w:val="CM4"/>
        <w:numPr>
          <w:ilvl w:val="0"/>
          <w:numId w:val="51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získa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7F4646" w:rsidRPr="00277BE5">
        <w:rPr>
          <w:rFonts w:ascii="Times New Roman" w:hAnsi="Times New Roman" w:cs="Times New Roman"/>
          <w:color w:val="000000"/>
        </w:rPr>
        <w:t>piatich</w:t>
      </w:r>
      <w:r w:rsidR="00C468D4" w:rsidRPr="00277BE5">
        <w:rPr>
          <w:rFonts w:ascii="Times New Roman" w:hAnsi="Times New Roman" w:cs="Times New Roman"/>
          <w:color w:val="000000"/>
        </w:rPr>
        <w:t xml:space="preserve"> rokov</w:t>
      </w:r>
      <w:r w:rsidR="00D10AC9" w:rsidRPr="00277BE5">
        <w:rPr>
          <w:rFonts w:ascii="Times New Roman" w:hAnsi="Times New Roman" w:cs="Times New Roman"/>
          <w:color w:val="000000"/>
        </w:rPr>
        <w:t xml:space="preserve"> </w:t>
      </w:r>
      <w:r w:rsidR="00B33CB0" w:rsidRPr="00277BE5">
        <w:rPr>
          <w:rFonts w:ascii="Times New Roman" w:hAnsi="Times New Roman" w:cs="Times New Roman"/>
          <w:color w:val="000000"/>
        </w:rPr>
        <w:t>pracovn</w:t>
      </w:r>
      <w:r w:rsidRPr="00277BE5">
        <w:rPr>
          <w:rFonts w:ascii="Times New Roman" w:hAnsi="Times New Roman" w:cs="Times New Roman"/>
          <w:color w:val="000000"/>
        </w:rPr>
        <w:t>ých</w:t>
      </w:r>
      <w:r w:rsidR="00B33CB0" w:rsidRPr="00277BE5">
        <w:rPr>
          <w:rFonts w:ascii="Times New Roman" w:hAnsi="Times New Roman" w:cs="Times New Roman"/>
          <w:color w:val="000000"/>
        </w:rPr>
        <w:t xml:space="preserve"> skúsenost</w:t>
      </w:r>
      <w:r w:rsidRPr="00277BE5">
        <w:rPr>
          <w:rFonts w:ascii="Times New Roman" w:hAnsi="Times New Roman" w:cs="Times New Roman"/>
          <w:color w:val="000000"/>
        </w:rPr>
        <w:t>í</w:t>
      </w:r>
      <w:r w:rsidR="00B33CB0" w:rsidRPr="00277BE5">
        <w:rPr>
          <w:rFonts w:ascii="Times New Roman" w:hAnsi="Times New Roman" w:cs="Times New Roman"/>
          <w:color w:val="000000"/>
        </w:rPr>
        <w:t>,</w:t>
      </w:r>
    </w:p>
    <w:p w14:paraId="73B4BA20" w14:textId="77777777" w:rsidR="00B33CB0" w:rsidRPr="00277BE5" w:rsidRDefault="00D76ABF" w:rsidP="00111BEE">
      <w:pPr>
        <w:pStyle w:val="CM4"/>
        <w:numPr>
          <w:ilvl w:val="0"/>
          <w:numId w:val="51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D10AC9" w:rsidRPr="00277BE5">
        <w:rPr>
          <w:rFonts w:ascii="Times New Roman" w:hAnsi="Times New Roman" w:cs="Times New Roman"/>
          <w:color w:val="000000"/>
        </w:rPr>
        <w:t xml:space="preserve"> 500 dní praxe ako člen </w:t>
      </w:r>
      <w:r w:rsidR="007A2130" w:rsidRPr="00277BE5">
        <w:rPr>
          <w:rFonts w:ascii="Times New Roman" w:hAnsi="Times New Roman" w:cs="Times New Roman"/>
          <w:color w:val="000000"/>
        </w:rPr>
        <w:t>lodnej posádky na námornej lodi a</w:t>
      </w:r>
      <w:r w:rsidR="00D10AC9" w:rsidRPr="00277BE5">
        <w:rPr>
          <w:rFonts w:ascii="Times New Roman" w:hAnsi="Times New Roman" w:cs="Times New Roman"/>
          <w:color w:val="000000"/>
        </w:rPr>
        <w:t xml:space="preserve">lebo </w:t>
      </w:r>
    </w:p>
    <w:p w14:paraId="77554E77" w14:textId="79A60A2B" w:rsidR="00D10AC9" w:rsidRPr="00277BE5" w:rsidRDefault="00D10AC9" w:rsidP="00111BEE">
      <w:pPr>
        <w:pStyle w:val="CM4"/>
        <w:numPr>
          <w:ilvl w:val="0"/>
          <w:numId w:val="51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>úspešn</w:t>
      </w:r>
      <w:r w:rsidR="00D11E3F" w:rsidRPr="00277BE5">
        <w:rPr>
          <w:rFonts w:ascii="Times New Roman" w:hAnsi="Times New Roman" w:cs="Times New Roman"/>
          <w:color w:val="000000"/>
        </w:rPr>
        <w:t>é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795C64" w:rsidRPr="00277BE5">
        <w:rPr>
          <w:rFonts w:ascii="Times New Roman" w:hAnsi="Times New Roman" w:cs="Times New Roman"/>
          <w:color w:val="000000"/>
        </w:rPr>
        <w:t>absolvova</w:t>
      </w:r>
      <w:r w:rsidR="007234FC" w:rsidRPr="00277BE5">
        <w:rPr>
          <w:rFonts w:ascii="Times New Roman" w:hAnsi="Times New Roman" w:cs="Times New Roman"/>
          <w:color w:val="000000"/>
        </w:rPr>
        <w:t>nie</w:t>
      </w:r>
      <w:r w:rsidR="00D46425" w:rsidRPr="00277BE5">
        <w:rPr>
          <w:rFonts w:ascii="Times New Roman" w:hAnsi="Times New Roman" w:cs="Times New Roman"/>
          <w:color w:val="000000"/>
        </w:rPr>
        <w:t xml:space="preserve"> </w:t>
      </w:r>
      <w:r w:rsidR="009F0046" w:rsidRPr="00277BE5">
        <w:rPr>
          <w:rFonts w:ascii="Times New Roman" w:hAnsi="Times New Roman" w:cs="Times New Roman"/>
          <w:color w:val="000000"/>
        </w:rPr>
        <w:t>odborné</w:t>
      </w:r>
      <w:r w:rsidR="007234FC" w:rsidRPr="00277BE5">
        <w:rPr>
          <w:rFonts w:ascii="Times New Roman" w:hAnsi="Times New Roman" w:cs="Times New Roman"/>
          <w:color w:val="000000"/>
        </w:rPr>
        <w:t>ho</w:t>
      </w:r>
      <w:r w:rsidR="009F0046" w:rsidRPr="00277BE5">
        <w:rPr>
          <w:rFonts w:ascii="Times New Roman" w:hAnsi="Times New Roman" w:cs="Times New Roman"/>
          <w:color w:val="000000"/>
        </w:rPr>
        <w:t xml:space="preserve"> vzdelávani</w:t>
      </w:r>
      <w:r w:rsidR="007234FC" w:rsidRPr="00277BE5">
        <w:rPr>
          <w:rFonts w:ascii="Times New Roman" w:hAnsi="Times New Roman" w:cs="Times New Roman"/>
          <w:color w:val="000000"/>
        </w:rPr>
        <w:t>a</w:t>
      </w:r>
      <w:r w:rsidRPr="00277BE5">
        <w:rPr>
          <w:rFonts w:ascii="Times New Roman" w:hAnsi="Times New Roman" w:cs="Times New Roman"/>
          <w:color w:val="000000"/>
        </w:rPr>
        <w:t xml:space="preserve"> </w:t>
      </w:r>
      <w:r w:rsidR="009F0046" w:rsidRPr="00277BE5">
        <w:rPr>
          <w:rFonts w:ascii="Times New Roman" w:hAnsi="Times New Roman" w:cs="Times New Roman"/>
          <w:color w:val="000000"/>
        </w:rPr>
        <w:t>v</w:t>
      </w:r>
      <w:r w:rsidRPr="00277BE5">
        <w:rPr>
          <w:rFonts w:ascii="Times New Roman" w:hAnsi="Times New Roman" w:cs="Times New Roman"/>
          <w:color w:val="000000"/>
        </w:rPr>
        <w:t xml:space="preserve"> trvaní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="00F44575" w:rsidRPr="00277BE5">
        <w:rPr>
          <w:rFonts w:ascii="Times New Roman" w:hAnsi="Times New Roman" w:cs="Times New Roman"/>
          <w:color w:val="000000"/>
        </w:rPr>
        <w:t xml:space="preserve"> tri roky.</w:t>
      </w:r>
      <w:r w:rsidRPr="00277BE5">
        <w:rPr>
          <w:rFonts w:ascii="Times New Roman" w:hAnsi="Times New Roman" w:cs="Times New Roman"/>
          <w:color w:val="000000"/>
        </w:rPr>
        <w:t xml:space="preserve"> </w:t>
      </w:r>
    </w:p>
    <w:p w14:paraId="1EB01A5A" w14:textId="77777777" w:rsidR="005A2183" w:rsidRPr="00277BE5" w:rsidRDefault="005A2183" w:rsidP="00825FA5">
      <w:pPr>
        <w:spacing w:after="0" w:line="240" w:lineRule="auto"/>
        <w:rPr>
          <w:lang w:eastAsia="en-US"/>
        </w:rPr>
      </w:pPr>
    </w:p>
    <w:p w14:paraId="5FDC145D" w14:textId="45A564B1" w:rsidR="00D10AC9" w:rsidRPr="00277BE5" w:rsidRDefault="00D10AC9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§ </w:t>
      </w:r>
      <w:r w:rsidR="004F01F8" w:rsidRPr="00277BE5">
        <w:rPr>
          <w:rFonts w:ascii="Times New Roman" w:hAnsi="Times New Roman" w:cs="Times New Roman"/>
          <w:color w:val="000000"/>
        </w:rPr>
        <w:t>6</w:t>
      </w:r>
    </w:p>
    <w:p w14:paraId="19062CDF" w14:textId="30CF8038" w:rsidR="00D10AC9" w:rsidRPr="00277BE5" w:rsidRDefault="009B494D" w:rsidP="00825FA5">
      <w:pPr>
        <w:pStyle w:val="CM4"/>
        <w:jc w:val="center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</w:rPr>
        <w:t>Kvalifikačné predpoklady odborníka na prepravu cestujúcich a kvalifikačné predpoklady odborníka na skvapalnený zemný plyn</w:t>
      </w:r>
    </w:p>
    <w:p w14:paraId="1CF42EDF" w14:textId="77777777" w:rsidR="00CD174E" w:rsidRPr="00277BE5" w:rsidRDefault="00CD174E" w:rsidP="00825FA5">
      <w:pPr>
        <w:spacing w:after="0" w:line="240" w:lineRule="auto"/>
        <w:rPr>
          <w:rFonts w:ascii="Times New Roman" w:hAnsi="Times New Roman"/>
          <w:lang w:eastAsia="en-US"/>
        </w:rPr>
      </w:pPr>
    </w:p>
    <w:p w14:paraId="5EB6DBE7" w14:textId="5A682E82" w:rsidR="00D10AC9" w:rsidRPr="00277BE5" w:rsidRDefault="00157883" w:rsidP="00111BEE">
      <w:pPr>
        <w:pStyle w:val="Odsekzoznamu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z w:val="24"/>
          <w:szCs w:val="24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>odborník na prepravu cestujúci</w:t>
      </w:r>
      <w:r w:rsidR="003A2D52" w:rsidRPr="00277BE5">
        <w:rPr>
          <w:rFonts w:ascii="Times New Roman" w:hAnsi="Times New Roman"/>
          <w:color w:val="000000"/>
          <w:sz w:val="24"/>
          <w:szCs w:val="24"/>
        </w:rPr>
        <w:t>ch sú</w:t>
      </w:r>
    </w:p>
    <w:p w14:paraId="281F2448" w14:textId="77777777" w:rsidR="00D10AC9" w:rsidRPr="00277BE5" w:rsidRDefault="00D10AC9" w:rsidP="00111BEE">
      <w:pPr>
        <w:pStyle w:val="CM4"/>
        <w:numPr>
          <w:ilvl w:val="0"/>
          <w:numId w:val="56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 rokov, </w:t>
      </w:r>
    </w:p>
    <w:p w14:paraId="4DBF9F32" w14:textId="7DD32D31" w:rsidR="00D10AC9" w:rsidRPr="00277BE5" w:rsidRDefault="00293680" w:rsidP="00111BEE">
      <w:pPr>
        <w:pStyle w:val="CM4"/>
        <w:numPr>
          <w:ilvl w:val="0"/>
          <w:numId w:val="56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t>úspešn</w:t>
      </w:r>
      <w:r w:rsidR="00D11E3F" w:rsidRPr="00277BE5">
        <w:t>é</w:t>
      </w:r>
      <w:r w:rsidRPr="00277BE5">
        <w:t xml:space="preserve"> vykona</w:t>
      </w:r>
      <w:r w:rsidR="007234FC" w:rsidRPr="00277BE5">
        <w:t>nie</w:t>
      </w:r>
      <w:r w:rsidRPr="00277BE5">
        <w:t xml:space="preserve"> skúšk</w:t>
      </w:r>
      <w:r w:rsidR="007234FC" w:rsidRPr="00277BE5">
        <w:t>y</w:t>
      </w:r>
      <w:r w:rsidRPr="00277BE5">
        <w:t xml:space="preserve"> alebo úspešn</w:t>
      </w:r>
      <w:r w:rsidR="00D11E3F" w:rsidRPr="00277BE5">
        <w:t>é</w:t>
      </w:r>
      <w:r w:rsidRPr="00277BE5">
        <w:t xml:space="preserve"> ukonč</w:t>
      </w:r>
      <w:r w:rsidR="007234FC" w:rsidRPr="00277BE5">
        <w:t>enie</w:t>
      </w:r>
      <w:r w:rsidRPr="00277BE5">
        <w:t xml:space="preserve"> výcvikov</w:t>
      </w:r>
      <w:r w:rsidR="007234FC" w:rsidRPr="00277BE5">
        <w:t>ého</w:t>
      </w:r>
      <w:r w:rsidRPr="00277BE5">
        <w:t xml:space="preserve"> kurz</w:t>
      </w:r>
      <w:r w:rsidR="007234FC" w:rsidRPr="00277BE5">
        <w:t>u</w:t>
      </w:r>
      <w:r w:rsidRPr="00277BE5">
        <w:t xml:space="preserve"> na získanie odbornej spôsobilosti podľa § 12.</w:t>
      </w:r>
    </w:p>
    <w:p w14:paraId="4B4B0E1D" w14:textId="6B95033E" w:rsidR="00D10AC9" w:rsidRPr="00277BE5" w:rsidRDefault="00157883" w:rsidP="00111BEE">
      <w:pPr>
        <w:pStyle w:val="Odsekzoznamu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>Minimálne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 xml:space="preserve"> požiadavky na získanie odbornej spôsobilosti </w:t>
      </w:r>
      <w:r w:rsidR="009B494D" w:rsidRPr="00277BE5">
        <w:rPr>
          <w:rFonts w:ascii="Times New Roman" w:hAnsi="Times New Roman"/>
          <w:color w:val="000000"/>
          <w:sz w:val="24"/>
          <w:szCs w:val="24"/>
        </w:rPr>
        <w:t xml:space="preserve">na výkon funkcie </w:t>
      </w:r>
      <w:r w:rsidR="00D10AC9" w:rsidRPr="00277BE5">
        <w:rPr>
          <w:rFonts w:ascii="Times New Roman" w:hAnsi="Times New Roman"/>
          <w:color w:val="000000"/>
          <w:sz w:val="24"/>
          <w:szCs w:val="24"/>
        </w:rPr>
        <w:t>odborní</w:t>
      </w:r>
      <w:r w:rsidR="003A2D52" w:rsidRPr="00277BE5">
        <w:rPr>
          <w:rFonts w:ascii="Times New Roman" w:hAnsi="Times New Roman"/>
          <w:color w:val="000000"/>
          <w:sz w:val="24"/>
          <w:szCs w:val="24"/>
        </w:rPr>
        <w:t>k na skvapalnený zemný plyn sú</w:t>
      </w:r>
    </w:p>
    <w:p w14:paraId="19695D48" w14:textId="77777777" w:rsidR="00D10AC9" w:rsidRPr="00277BE5" w:rsidRDefault="00D10AC9" w:rsidP="00111BEE">
      <w:pPr>
        <w:pStyle w:val="CM4"/>
        <w:numPr>
          <w:ilvl w:val="0"/>
          <w:numId w:val="57"/>
        </w:numPr>
        <w:ind w:left="851"/>
        <w:jc w:val="both"/>
        <w:rPr>
          <w:rFonts w:ascii="Times New Roman" w:hAnsi="Times New Roman" w:cs="Times New Roman"/>
          <w:color w:val="000000"/>
        </w:rPr>
      </w:pPr>
      <w:r w:rsidRPr="00277BE5">
        <w:rPr>
          <w:rFonts w:ascii="Times New Roman" w:hAnsi="Times New Roman" w:cs="Times New Roman"/>
          <w:color w:val="000000"/>
        </w:rPr>
        <w:t xml:space="preserve">vek </w:t>
      </w:r>
      <w:r w:rsidR="00661705" w:rsidRPr="00277BE5">
        <w:rPr>
          <w:rFonts w:ascii="Times New Roman" w:hAnsi="Times New Roman" w:cs="Times New Roman"/>
          <w:color w:val="000000"/>
        </w:rPr>
        <w:t>najmenej</w:t>
      </w:r>
      <w:r w:rsidRPr="00277BE5">
        <w:rPr>
          <w:rFonts w:ascii="Times New Roman" w:hAnsi="Times New Roman" w:cs="Times New Roman"/>
          <w:color w:val="000000"/>
        </w:rPr>
        <w:t xml:space="preserve"> 18 rokov</w:t>
      </w:r>
      <w:r w:rsidR="003516FF" w:rsidRPr="00277BE5">
        <w:rPr>
          <w:rFonts w:ascii="Times New Roman" w:hAnsi="Times New Roman" w:cs="Times New Roman"/>
          <w:color w:val="000000"/>
        </w:rPr>
        <w:t>,</w:t>
      </w:r>
      <w:r w:rsidRPr="00277BE5">
        <w:rPr>
          <w:rFonts w:ascii="Times New Roman" w:hAnsi="Times New Roman" w:cs="Times New Roman"/>
          <w:color w:val="000000"/>
        </w:rPr>
        <w:t xml:space="preserve"> </w:t>
      </w:r>
    </w:p>
    <w:p w14:paraId="7A2C5876" w14:textId="377DF736" w:rsidR="00D10AC9" w:rsidRPr="00277BE5" w:rsidRDefault="00293680" w:rsidP="00111BEE">
      <w:pPr>
        <w:pStyle w:val="CM4"/>
        <w:numPr>
          <w:ilvl w:val="0"/>
          <w:numId w:val="57"/>
        </w:numPr>
        <w:ind w:left="851"/>
        <w:jc w:val="both"/>
      </w:pPr>
      <w:r w:rsidRPr="00277BE5">
        <w:t>úspešn</w:t>
      </w:r>
      <w:r w:rsidR="00D11E3F" w:rsidRPr="00277BE5">
        <w:t>é</w:t>
      </w:r>
      <w:r w:rsidRPr="00277BE5">
        <w:t xml:space="preserve"> vykona</w:t>
      </w:r>
      <w:r w:rsidR="003A2D52" w:rsidRPr="00277BE5">
        <w:t>nie</w:t>
      </w:r>
      <w:r w:rsidRPr="00277BE5">
        <w:t xml:space="preserve"> skúšk</w:t>
      </w:r>
      <w:r w:rsidR="003A2D52" w:rsidRPr="00277BE5">
        <w:t>y</w:t>
      </w:r>
      <w:r w:rsidRPr="00277BE5">
        <w:t xml:space="preserve"> alebo úspešn</w:t>
      </w:r>
      <w:r w:rsidR="00D11E3F" w:rsidRPr="00277BE5">
        <w:t xml:space="preserve">é </w:t>
      </w:r>
      <w:r w:rsidRPr="00277BE5">
        <w:t>ukonč</w:t>
      </w:r>
      <w:r w:rsidR="003A2D52" w:rsidRPr="00277BE5">
        <w:t>enie</w:t>
      </w:r>
      <w:r w:rsidRPr="00277BE5">
        <w:t xml:space="preserve"> výcvikov</w:t>
      </w:r>
      <w:r w:rsidR="003A2D52" w:rsidRPr="00277BE5">
        <w:t>ého</w:t>
      </w:r>
      <w:r w:rsidRPr="00277BE5">
        <w:t xml:space="preserve"> kurz</w:t>
      </w:r>
      <w:r w:rsidR="003A2D52" w:rsidRPr="00277BE5">
        <w:t>u</w:t>
      </w:r>
      <w:r w:rsidRPr="00277BE5">
        <w:t xml:space="preserve"> na získanie odbornej spôsobilosti podľa § 13.</w:t>
      </w:r>
    </w:p>
    <w:p w14:paraId="6F6684B6" w14:textId="77777777" w:rsidR="00AC0808" w:rsidRPr="00277BE5" w:rsidRDefault="00AC0808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14:paraId="4AFE32D4" w14:textId="047678BC" w:rsidR="00B0537C" w:rsidRPr="00277BE5" w:rsidRDefault="00D10AC9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§</w:t>
      </w:r>
      <w:r w:rsidR="00B0537C" w:rsidRPr="00277BE5">
        <w:rPr>
          <w:rFonts w:ascii="Times New Roman" w:hAnsi="Times New Roman"/>
          <w:sz w:val="24"/>
          <w:szCs w:val="24"/>
        </w:rPr>
        <w:t xml:space="preserve"> </w:t>
      </w:r>
      <w:r w:rsidR="004F01F8" w:rsidRPr="00277BE5">
        <w:rPr>
          <w:rFonts w:ascii="Times New Roman" w:hAnsi="Times New Roman"/>
          <w:sz w:val="24"/>
          <w:szCs w:val="24"/>
        </w:rPr>
        <w:t>7</w:t>
      </w:r>
    </w:p>
    <w:p w14:paraId="722E640F" w14:textId="7092A169" w:rsidR="00B72FEC" w:rsidRPr="00277BE5" w:rsidRDefault="009B494D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</w:rPr>
      </w:pPr>
      <w:r w:rsidRPr="00277BE5">
        <w:rPr>
          <w:rFonts w:ascii="Times New Roman" w:hAnsi="Times New Roman"/>
          <w:color w:val="000000"/>
          <w:sz w:val="24"/>
        </w:rPr>
        <w:t>Požiadavky na odbornú spôsobilosť člena posádky plavidla na prevádzkovej úrovni</w:t>
      </w:r>
    </w:p>
    <w:p w14:paraId="44472318" w14:textId="77777777" w:rsidR="009B494D" w:rsidRPr="00277BE5" w:rsidRDefault="009B494D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8C184D0" w14:textId="3777533E" w:rsidR="00B72FEC" w:rsidRPr="00277BE5" w:rsidRDefault="00B0537C" w:rsidP="00825FA5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Lodník</w:t>
      </w:r>
      <w:r w:rsidR="0029734B" w:rsidRPr="00277BE5">
        <w:rPr>
          <w:rFonts w:ascii="Times New Roman" w:hAnsi="Times New Roman"/>
          <w:sz w:val="24"/>
          <w:szCs w:val="24"/>
        </w:rPr>
        <w:t>, kvalifikovaný lodník alebo kormidelník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B3626D" w:rsidRPr="00277BE5">
        <w:rPr>
          <w:rFonts w:ascii="Times New Roman" w:hAnsi="Times New Roman"/>
          <w:sz w:val="24"/>
          <w:szCs w:val="24"/>
        </w:rPr>
        <w:t>používať zariadenia plavidla</w:t>
      </w:r>
      <w:r w:rsidR="00BB603D" w:rsidRPr="00277BE5">
        <w:rPr>
          <w:rFonts w:ascii="Times New Roman" w:hAnsi="Times New Roman"/>
          <w:sz w:val="24"/>
          <w:szCs w:val="24"/>
        </w:rPr>
        <w:t xml:space="preserve"> podľa bodu 2.2. časti I prílohy I delegovanej smernice Komisie (EÚ) 2020/12 z 2. augusta 2019, ktorou sa dopĺňa smernica Európskeho parlamentu a Rady (EÚ) 2017/2397, pokiaľ ide o normy odbornej spôsobilosti a zodpovedajúcich vedomostí a zručností, normy pre praktické skúšky, pre schvaľovanie simulátorov a pre zdravotnú spôsobilosť (ďalej len „delegovaná smernica“) </w:t>
      </w:r>
      <w:r w:rsidR="00B3626D" w:rsidRPr="00277BE5">
        <w:rPr>
          <w:rFonts w:ascii="Times New Roman" w:hAnsi="Times New Roman"/>
          <w:sz w:val="24"/>
          <w:szCs w:val="24"/>
        </w:rPr>
        <w:t xml:space="preserve">a </w:t>
      </w:r>
      <w:r w:rsidR="00B72FEC" w:rsidRPr="00277BE5">
        <w:rPr>
          <w:rFonts w:ascii="Times New Roman" w:hAnsi="Times New Roman"/>
          <w:sz w:val="24"/>
          <w:szCs w:val="24"/>
        </w:rPr>
        <w:t xml:space="preserve">pomáhať </w:t>
      </w:r>
      <w:r w:rsidR="001D6B42" w:rsidRPr="00277BE5">
        <w:rPr>
          <w:rFonts w:ascii="Times New Roman" w:hAnsi="Times New Roman"/>
          <w:sz w:val="24"/>
          <w:szCs w:val="24"/>
        </w:rPr>
        <w:t>členom posádky plavidla na riadiacej úrovni</w:t>
      </w:r>
      <w:r w:rsidR="002527F3" w:rsidRPr="00277BE5">
        <w:rPr>
          <w:rFonts w:ascii="Times New Roman" w:hAnsi="Times New Roman"/>
          <w:sz w:val="24"/>
          <w:szCs w:val="24"/>
        </w:rPr>
        <w:t xml:space="preserve"> podľa § 29 ods. 3 </w:t>
      </w:r>
      <w:r w:rsidR="007B4755" w:rsidRPr="00277BE5">
        <w:rPr>
          <w:rFonts w:ascii="Times New Roman" w:hAnsi="Times New Roman"/>
          <w:sz w:val="24"/>
          <w:szCs w:val="24"/>
        </w:rPr>
        <w:t>v rozsahu podľa</w:t>
      </w:r>
    </w:p>
    <w:p w14:paraId="33111906" w14:textId="77777777" w:rsidR="00B3626D" w:rsidRPr="00277BE5" w:rsidRDefault="00B0537C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1.1. </w:t>
      </w:r>
      <w:r w:rsidR="00B72FEC" w:rsidRPr="00277BE5">
        <w:rPr>
          <w:rFonts w:ascii="Times New Roman" w:hAnsi="Times New Roman"/>
          <w:sz w:val="24"/>
          <w:szCs w:val="24"/>
        </w:rPr>
        <w:t>časti I prílohy I delegovanej smernice pri manévrovaní a manipulovaní s plavidlom na všetkých vnútrozemských vodných cestách a</w:t>
      </w:r>
      <w:r w:rsidR="000670E5" w:rsidRPr="00277BE5">
        <w:rPr>
          <w:rFonts w:ascii="Times New Roman" w:hAnsi="Times New Roman"/>
          <w:sz w:val="24"/>
          <w:szCs w:val="24"/>
        </w:rPr>
        <w:t xml:space="preserve"> v </w:t>
      </w:r>
      <w:r w:rsidR="00B72FEC" w:rsidRPr="00277BE5">
        <w:rPr>
          <w:rFonts w:ascii="Times New Roman" w:hAnsi="Times New Roman"/>
          <w:sz w:val="24"/>
          <w:szCs w:val="24"/>
        </w:rPr>
        <w:t>prístavoch</w:t>
      </w:r>
      <w:r w:rsidR="00B3626D" w:rsidRPr="00277BE5">
        <w:rPr>
          <w:rFonts w:ascii="Times New Roman" w:hAnsi="Times New Roman"/>
          <w:sz w:val="24"/>
          <w:szCs w:val="24"/>
        </w:rPr>
        <w:t>,</w:t>
      </w:r>
    </w:p>
    <w:p w14:paraId="31F9BF97" w14:textId="6E3F09FF" w:rsidR="00B3626D" w:rsidRPr="00277BE5" w:rsidRDefault="00B3626D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2.1. časti I prílohy I delegovanej smernice s riadením prevádzky plavidla a</w:t>
      </w:r>
      <w:r w:rsidR="003A0581" w:rsidRPr="00277BE5">
        <w:rPr>
          <w:rFonts w:ascii="Times New Roman" w:hAnsi="Times New Roman"/>
          <w:sz w:val="24"/>
          <w:szCs w:val="24"/>
        </w:rPr>
        <w:t xml:space="preserve"> so </w:t>
      </w:r>
      <w:r w:rsidRPr="00277BE5">
        <w:rPr>
          <w:rFonts w:ascii="Times New Roman" w:hAnsi="Times New Roman"/>
          <w:sz w:val="24"/>
          <w:szCs w:val="24"/>
        </w:rPr>
        <w:t>starostlivosťou o osoby na palube plavidla,</w:t>
      </w:r>
    </w:p>
    <w:p w14:paraId="5537D779" w14:textId="77777777" w:rsidR="00B3626D" w:rsidRPr="00277BE5" w:rsidRDefault="00B3626D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3.1. časti I prílohy I delegovanej smernice pri príprave, ukladaní a monitorovaní nákladu počas činností nakládky a vykládky,</w:t>
      </w:r>
    </w:p>
    <w:p w14:paraId="5A523212" w14:textId="326A88D2" w:rsidR="00B3626D" w:rsidRPr="00277BE5" w:rsidRDefault="00B3626D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3.2. časti I prílohy I delegovanej smernice s poskytovaním služieb cestujúcim a poskytovať priamu pomoc osobám so zdravotným postihnutím a osobám so zníženou </w:t>
      </w:r>
      <w:r w:rsidRPr="00277BE5">
        <w:rPr>
          <w:rFonts w:ascii="Times New Roman" w:hAnsi="Times New Roman"/>
          <w:sz w:val="24"/>
          <w:szCs w:val="24"/>
        </w:rPr>
        <w:lastRenderedPageBreak/>
        <w:t xml:space="preserve">pohyblivosťou v súlade s požiadavkami na odbornú prípravu a poučením </w:t>
      </w:r>
      <w:r w:rsidR="000670E5" w:rsidRPr="00277BE5">
        <w:rPr>
          <w:rFonts w:ascii="Times New Roman" w:hAnsi="Times New Roman"/>
          <w:sz w:val="24"/>
          <w:szCs w:val="24"/>
        </w:rPr>
        <w:t>podľa osobitného predpisu</w:t>
      </w:r>
      <w:r w:rsidRPr="00277BE5">
        <w:rPr>
          <w:rFonts w:ascii="Times New Roman" w:hAnsi="Times New Roman"/>
          <w:sz w:val="24"/>
          <w:szCs w:val="24"/>
        </w:rPr>
        <w:t>,</w:t>
      </w:r>
      <w:r w:rsidR="00AD7EE3" w:rsidRPr="00277BE5">
        <w:rPr>
          <w:rFonts w:ascii="Times New Roman" w:hAnsi="Times New Roman"/>
          <w:sz w:val="24"/>
          <w:szCs w:val="24"/>
        </w:rPr>
        <w:t xml:space="preserve"> </w:t>
      </w:r>
      <w:r w:rsidR="002527F3" w:rsidRPr="00277BE5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6"/>
        <w:t>6)</w:t>
      </w:r>
    </w:p>
    <w:p w14:paraId="1E57B2B5" w14:textId="77777777" w:rsidR="00D35253" w:rsidRPr="00277BE5" w:rsidRDefault="00B3626D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</w:t>
      </w:r>
      <w:r w:rsidR="00D35253" w:rsidRPr="00277BE5">
        <w:rPr>
          <w:rFonts w:ascii="Times New Roman" w:hAnsi="Times New Roman"/>
          <w:sz w:val="24"/>
          <w:szCs w:val="24"/>
        </w:rPr>
        <w:t>ov</w:t>
      </w:r>
      <w:r w:rsidRPr="00277BE5">
        <w:rPr>
          <w:rFonts w:ascii="Times New Roman" w:hAnsi="Times New Roman"/>
          <w:sz w:val="24"/>
          <w:szCs w:val="24"/>
        </w:rPr>
        <w:t xml:space="preserve"> 4.1. </w:t>
      </w:r>
      <w:r w:rsidR="00D35253" w:rsidRPr="00277BE5">
        <w:rPr>
          <w:rFonts w:ascii="Times New Roman" w:hAnsi="Times New Roman"/>
          <w:sz w:val="24"/>
          <w:szCs w:val="24"/>
        </w:rPr>
        <w:t xml:space="preserve">a 4.2. </w:t>
      </w:r>
      <w:r w:rsidRPr="00277BE5">
        <w:rPr>
          <w:rFonts w:ascii="Times New Roman" w:hAnsi="Times New Roman"/>
          <w:sz w:val="24"/>
          <w:szCs w:val="24"/>
        </w:rPr>
        <w:t xml:space="preserve">časti I prílohy I delegovanej smernice s obsluhou </w:t>
      </w:r>
      <w:r w:rsidR="00D72621" w:rsidRPr="00277BE5">
        <w:rPr>
          <w:rFonts w:ascii="Times New Roman" w:hAnsi="Times New Roman"/>
          <w:sz w:val="24"/>
          <w:szCs w:val="24"/>
        </w:rPr>
        <w:t>stroj</w:t>
      </w:r>
      <w:r w:rsidRPr="00277BE5">
        <w:rPr>
          <w:rFonts w:ascii="Times New Roman" w:hAnsi="Times New Roman"/>
          <w:sz w:val="24"/>
          <w:szCs w:val="24"/>
        </w:rPr>
        <w:t xml:space="preserve">ného, elektrotechnického, elektronického a </w:t>
      </w:r>
      <w:r w:rsidR="00D72621" w:rsidRPr="00277BE5">
        <w:rPr>
          <w:rFonts w:ascii="Times New Roman" w:hAnsi="Times New Roman"/>
          <w:sz w:val="24"/>
          <w:szCs w:val="24"/>
        </w:rPr>
        <w:t>riadiace</w:t>
      </w:r>
      <w:r w:rsidRPr="00277BE5">
        <w:rPr>
          <w:rFonts w:ascii="Times New Roman" w:hAnsi="Times New Roman"/>
          <w:sz w:val="24"/>
          <w:szCs w:val="24"/>
        </w:rPr>
        <w:t xml:space="preserve">ho </w:t>
      </w:r>
      <w:r w:rsidR="00D72621" w:rsidRPr="00277BE5">
        <w:rPr>
          <w:rFonts w:ascii="Times New Roman" w:hAnsi="Times New Roman"/>
          <w:sz w:val="24"/>
          <w:szCs w:val="24"/>
        </w:rPr>
        <w:t xml:space="preserve">lodného </w:t>
      </w:r>
      <w:r w:rsidRPr="00277BE5">
        <w:rPr>
          <w:rFonts w:ascii="Times New Roman" w:hAnsi="Times New Roman"/>
          <w:sz w:val="24"/>
          <w:szCs w:val="24"/>
        </w:rPr>
        <w:t xml:space="preserve">zariadenia </w:t>
      </w:r>
      <w:r w:rsidR="00D35253" w:rsidRPr="00277BE5">
        <w:rPr>
          <w:rFonts w:ascii="Times New Roman" w:hAnsi="Times New Roman"/>
          <w:sz w:val="24"/>
          <w:szCs w:val="24"/>
        </w:rPr>
        <w:t xml:space="preserve">a vykonávať údržbu v rámci tejto obsluhy </w:t>
      </w:r>
      <w:r w:rsidRPr="00277BE5">
        <w:rPr>
          <w:rFonts w:ascii="Times New Roman" w:hAnsi="Times New Roman"/>
          <w:sz w:val="24"/>
          <w:szCs w:val="24"/>
        </w:rPr>
        <w:t>s cieľom zaistiť celkovú technickú bezpečnosť</w:t>
      </w:r>
      <w:r w:rsidR="00D35253" w:rsidRPr="00277BE5">
        <w:rPr>
          <w:rFonts w:ascii="Times New Roman" w:hAnsi="Times New Roman"/>
          <w:sz w:val="24"/>
          <w:szCs w:val="24"/>
        </w:rPr>
        <w:t>,</w:t>
      </w:r>
    </w:p>
    <w:p w14:paraId="256F9F40" w14:textId="77777777" w:rsidR="00D35253" w:rsidRPr="00277BE5" w:rsidRDefault="00D35253" w:rsidP="00825FA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5.1. časti I prílohy I delegovanej smernice s údržbou a opravou plavidla, jeho prístrojov a zariadení,</w:t>
      </w:r>
    </w:p>
    <w:p w14:paraId="463D1764" w14:textId="77777777" w:rsidR="00D35253" w:rsidRPr="00277BE5" w:rsidRDefault="00D35253" w:rsidP="00825FA5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Lodník</w:t>
      </w:r>
      <w:r w:rsidR="0029734B" w:rsidRPr="00277BE5">
        <w:rPr>
          <w:rFonts w:ascii="Times New Roman" w:hAnsi="Times New Roman"/>
          <w:sz w:val="24"/>
          <w:szCs w:val="24"/>
        </w:rPr>
        <w:t>,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29734B" w:rsidRPr="00277BE5">
        <w:rPr>
          <w:rFonts w:ascii="Times New Roman" w:hAnsi="Times New Roman"/>
          <w:sz w:val="24"/>
          <w:szCs w:val="24"/>
        </w:rPr>
        <w:t xml:space="preserve">kvalifikovaný lodník alebo kormidelník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spoločenský a </w:t>
      </w:r>
      <w:r w:rsidR="00294A91" w:rsidRPr="00277BE5">
        <w:rPr>
          <w:rFonts w:ascii="Times New Roman" w:hAnsi="Times New Roman"/>
          <w:sz w:val="24"/>
          <w:szCs w:val="24"/>
        </w:rPr>
        <w:t xml:space="preserve">spôsobilý </w:t>
      </w:r>
      <w:r w:rsidRPr="00277BE5">
        <w:rPr>
          <w:rFonts w:ascii="Times New Roman" w:hAnsi="Times New Roman"/>
          <w:sz w:val="24"/>
          <w:szCs w:val="24"/>
        </w:rPr>
        <w:t xml:space="preserve">komunikovať na všeobecnej a profesionálnej úrovni, ktorej obsahom je schopnosť používať štandardizované komunikačné frázy v situácii, keď nastanú komunikačné problémy v rozsahu podľa bodov 6.1. a 6.2. časti I prílohy I delegovanej smernice. </w:t>
      </w:r>
    </w:p>
    <w:p w14:paraId="30B7398F" w14:textId="6A5CB9CD" w:rsidR="00D35253" w:rsidRPr="00277BE5" w:rsidRDefault="00D35253" w:rsidP="00825FA5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Lodník</w:t>
      </w:r>
      <w:r w:rsidR="0029734B" w:rsidRPr="00277BE5">
        <w:rPr>
          <w:rFonts w:ascii="Times New Roman" w:hAnsi="Times New Roman"/>
          <w:sz w:val="24"/>
          <w:szCs w:val="24"/>
        </w:rPr>
        <w:t>, kvalifikovaný lodník alebo kormidelník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7B4755" w:rsidRPr="00277BE5">
        <w:rPr>
          <w:rFonts w:ascii="Times New Roman" w:hAnsi="Times New Roman"/>
          <w:sz w:val="24"/>
          <w:szCs w:val="24"/>
        </w:rPr>
        <w:t>v</w:t>
      </w:r>
      <w:r w:rsidR="00F97063" w:rsidRPr="00277BE5">
        <w:rPr>
          <w:rFonts w:ascii="Times New Roman" w:hAnsi="Times New Roman"/>
          <w:sz w:val="24"/>
          <w:szCs w:val="24"/>
        </w:rPr>
        <w:t xml:space="preserve"> oblasti </w:t>
      </w:r>
      <w:r w:rsidR="003A0581" w:rsidRPr="00277BE5">
        <w:rPr>
          <w:rFonts w:ascii="Times New Roman" w:hAnsi="Times New Roman"/>
          <w:sz w:val="24"/>
          <w:szCs w:val="24"/>
        </w:rPr>
        <w:t xml:space="preserve">bezpečnosti a ochrany </w:t>
      </w:r>
      <w:r w:rsidR="00F97063" w:rsidRPr="00277BE5">
        <w:rPr>
          <w:rFonts w:ascii="Times New Roman" w:hAnsi="Times New Roman"/>
          <w:sz w:val="24"/>
          <w:szCs w:val="24"/>
        </w:rPr>
        <w:t xml:space="preserve">zdravia a ochrany životného prostredia v </w:t>
      </w:r>
      <w:r w:rsidR="007B4755" w:rsidRPr="00277BE5">
        <w:rPr>
          <w:rFonts w:ascii="Times New Roman" w:hAnsi="Times New Roman"/>
          <w:sz w:val="24"/>
          <w:szCs w:val="24"/>
        </w:rPr>
        <w:t>rozsahu podľa</w:t>
      </w:r>
    </w:p>
    <w:p w14:paraId="002801D0" w14:textId="77777777" w:rsidR="00B72FEC" w:rsidRPr="00277BE5" w:rsidRDefault="00D35253" w:rsidP="00825FA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7.1. časti I prílohy I delegovanej smernice </w:t>
      </w:r>
      <w:r w:rsidR="00832597" w:rsidRPr="00277BE5">
        <w:rPr>
          <w:rFonts w:ascii="Times New Roman" w:hAnsi="Times New Roman"/>
          <w:sz w:val="24"/>
          <w:szCs w:val="24"/>
        </w:rPr>
        <w:t>dodržiavať pravidlá bezpečnosti pri práci, chápať význam predpisov v oblasti bezpečnosti a ochrany zdravia a</w:t>
      </w:r>
      <w:r w:rsidR="00F01ECD" w:rsidRPr="00277BE5">
        <w:rPr>
          <w:rFonts w:ascii="Times New Roman" w:hAnsi="Times New Roman"/>
          <w:sz w:val="24"/>
          <w:szCs w:val="24"/>
        </w:rPr>
        <w:t> </w:t>
      </w:r>
      <w:r w:rsidR="00832597" w:rsidRPr="00277BE5">
        <w:rPr>
          <w:rFonts w:ascii="Times New Roman" w:hAnsi="Times New Roman"/>
          <w:sz w:val="24"/>
          <w:szCs w:val="24"/>
        </w:rPr>
        <w:t>význam</w:t>
      </w:r>
      <w:r w:rsidR="00F01ECD" w:rsidRPr="00277BE5">
        <w:rPr>
          <w:rFonts w:ascii="Times New Roman" w:hAnsi="Times New Roman"/>
          <w:sz w:val="24"/>
          <w:szCs w:val="24"/>
        </w:rPr>
        <w:t xml:space="preserve"> ochrany</w:t>
      </w:r>
      <w:r w:rsidR="0046015E" w:rsidRPr="00277BE5">
        <w:rPr>
          <w:rFonts w:ascii="Times New Roman" w:hAnsi="Times New Roman"/>
          <w:sz w:val="24"/>
          <w:szCs w:val="24"/>
        </w:rPr>
        <w:t xml:space="preserve"> </w:t>
      </w:r>
      <w:r w:rsidR="00832597" w:rsidRPr="00277BE5">
        <w:rPr>
          <w:rFonts w:ascii="Times New Roman" w:hAnsi="Times New Roman"/>
          <w:sz w:val="24"/>
          <w:szCs w:val="24"/>
        </w:rPr>
        <w:t>životného prostredia,</w:t>
      </w:r>
    </w:p>
    <w:p w14:paraId="19DA3A64" w14:textId="77777777" w:rsidR="00832597" w:rsidRPr="00277BE5" w:rsidRDefault="007B4755" w:rsidP="00825FA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</w:t>
      </w:r>
      <w:r w:rsidR="00832597" w:rsidRPr="00277BE5">
        <w:rPr>
          <w:rFonts w:ascii="Times New Roman" w:hAnsi="Times New Roman"/>
          <w:sz w:val="24"/>
          <w:szCs w:val="24"/>
        </w:rPr>
        <w:t xml:space="preserve">odu 7.2. časti I prílohy I delegovanej smernice </w:t>
      </w:r>
      <w:r w:rsidR="00D34B5C" w:rsidRPr="00277BE5">
        <w:rPr>
          <w:rFonts w:ascii="Times New Roman" w:hAnsi="Times New Roman"/>
          <w:sz w:val="24"/>
          <w:szCs w:val="24"/>
        </w:rPr>
        <w:t>uvedomiť si</w:t>
      </w:r>
      <w:r w:rsidR="00832597" w:rsidRPr="00277BE5">
        <w:rPr>
          <w:rFonts w:ascii="Times New Roman" w:hAnsi="Times New Roman"/>
          <w:sz w:val="24"/>
          <w:szCs w:val="24"/>
        </w:rPr>
        <w:t xml:space="preserve"> význam výcviku na palube a v núdzových situáciách okamžite konať,</w:t>
      </w:r>
    </w:p>
    <w:p w14:paraId="63FEE026" w14:textId="77777777" w:rsidR="00832597" w:rsidRPr="00277BE5" w:rsidRDefault="00832597" w:rsidP="00825FA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7.3. časti I prílohy I delegovanej smernice prijať preventívne opatrenia na predchádzanie požiarom a správne používať protipožiarne vybavenie,</w:t>
      </w:r>
    </w:p>
    <w:p w14:paraId="43EA0780" w14:textId="77777777" w:rsidR="00832597" w:rsidRPr="00277BE5" w:rsidRDefault="00832597" w:rsidP="00825FA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7.4. časti I prílohy I delegovanej smernice vykonávať úlohy so zreteľom na dôležitosť ochrany životného prostredia.</w:t>
      </w:r>
    </w:p>
    <w:p w14:paraId="042E828F" w14:textId="77777777" w:rsidR="006124E5" w:rsidRPr="00277BE5" w:rsidRDefault="006124E5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535F40" w14:textId="643497C9" w:rsidR="00173EE3" w:rsidRPr="00277BE5" w:rsidRDefault="00173EE3" w:rsidP="00825FA5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4F01F8" w:rsidRPr="00277BE5">
        <w:rPr>
          <w:rFonts w:ascii="Times New Roman" w:hAnsi="Times New Roman"/>
          <w:sz w:val="24"/>
          <w:szCs w:val="24"/>
        </w:rPr>
        <w:t>8</w:t>
      </w:r>
    </w:p>
    <w:p w14:paraId="7020E6E1" w14:textId="21973108" w:rsidR="00173EE3" w:rsidRPr="00277BE5" w:rsidRDefault="009B494D" w:rsidP="00825FA5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Požiadavky na odbornú spôsobilosť člena posádky plavidla na riadiacej úrovni</w:t>
      </w:r>
    </w:p>
    <w:p w14:paraId="4040C7B0" w14:textId="77777777" w:rsidR="009B494D" w:rsidRPr="00277BE5" w:rsidRDefault="009B494D" w:rsidP="00825FA5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462712" w14:textId="77777777" w:rsidR="00B61AE3" w:rsidRPr="00277BE5" w:rsidRDefault="00B61AE3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dávať pokyny ostatným členom posádky plavidla a dohliadať </w:t>
      </w:r>
      <w:r w:rsidR="005B3327" w:rsidRPr="00277BE5">
        <w:rPr>
          <w:rFonts w:ascii="Times New Roman" w:hAnsi="Times New Roman"/>
          <w:sz w:val="24"/>
          <w:szCs w:val="24"/>
        </w:rPr>
        <w:t xml:space="preserve">v oblastiach podľa časti I prílohy I delegovanej smernice </w:t>
      </w:r>
      <w:r w:rsidRPr="00277BE5">
        <w:rPr>
          <w:rFonts w:ascii="Times New Roman" w:hAnsi="Times New Roman"/>
          <w:sz w:val="24"/>
          <w:szCs w:val="24"/>
        </w:rPr>
        <w:t>na plnenie úloh, ktoré vykonávajú</w:t>
      </w:r>
      <w:r w:rsidR="005B3327" w:rsidRPr="00277BE5">
        <w:rPr>
          <w:rFonts w:ascii="Times New Roman" w:hAnsi="Times New Roman"/>
          <w:sz w:val="24"/>
          <w:szCs w:val="24"/>
        </w:rPr>
        <w:t>.</w:t>
      </w:r>
      <w:r w:rsidRPr="00277BE5">
        <w:rPr>
          <w:rFonts w:ascii="Times New Roman" w:hAnsi="Times New Roman"/>
          <w:sz w:val="24"/>
          <w:szCs w:val="24"/>
        </w:rPr>
        <w:t xml:space="preserve">  </w:t>
      </w:r>
    </w:p>
    <w:p w14:paraId="5355B594" w14:textId="77777777" w:rsidR="006A65B7" w:rsidRPr="00277BE5" w:rsidRDefault="006A65B7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Osoba, </w:t>
      </w:r>
      <w:r w:rsidR="00B61AE3" w:rsidRPr="00277BE5">
        <w:rPr>
          <w:rFonts w:ascii="Times New Roman" w:hAnsi="Times New Roman"/>
          <w:sz w:val="24"/>
          <w:szCs w:val="24"/>
        </w:rPr>
        <w:t>ktor</w:t>
      </w:r>
      <w:r w:rsidRPr="00277BE5">
        <w:rPr>
          <w:rFonts w:ascii="Times New Roman" w:hAnsi="Times New Roman"/>
          <w:sz w:val="24"/>
          <w:szCs w:val="24"/>
        </w:rPr>
        <w:t>á</w:t>
      </w:r>
      <w:r w:rsidR="00B61AE3" w:rsidRPr="00277BE5">
        <w:rPr>
          <w:rFonts w:ascii="Times New Roman" w:hAnsi="Times New Roman"/>
          <w:sz w:val="24"/>
          <w:szCs w:val="24"/>
        </w:rPr>
        <w:t xml:space="preserve"> chc</w:t>
      </w:r>
      <w:r w:rsidRPr="00277BE5">
        <w:rPr>
          <w:rFonts w:ascii="Times New Roman" w:hAnsi="Times New Roman"/>
          <w:sz w:val="24"/>
          <w:szCs w:val="24"/>
        </w:rPr>
        <w:t>e</w:t>
      </w:r>
      <w:r w:rsidR="00B61AE3" w:rsidRPr="00277BE5">
        <w:rPr>
          <w:rFonts w:ascii="Times New Roman" w:hAnsi="Times New Roman"/>
          <w:sz w:val="24"/>
          <w:szCs w:val="24"/>
        </w:rPr>
        <w:t xml:space="preserve"> získať </w:t>
      </w:r>
      <w:r w:rsidR="008875B6" w:rsidRPr="00277BE5">
        <w:rPr>
          <w:rFonts w:ascii="Times New Roman" w:hAnsi="Times New Roman"/>
          <w:sz w:val="24"/>
          <w:szCs w:val="24"/>
        </w:rPr>
        <w:t>odbornú spôsobilosť</w:t>
      </w:r>
      <w:r w:rsidR="00B61AE3" w:rsidRPr="00277BE5">
        <w:rPr>
          <w:rFonts w:ascii="Times New Roman" w:hAnsi="Times New Roman"/>
          <w:sz w:val="24"/>
          <w:szCs w:val="24"/>
        </w:rPr>
        <w:t xml:space="preserve"> lodn</w:t>
      </w:r>
      <w:r w:rsidR="00096B0C" w:rsidRPr="00277BE5">
        <w:rPr>
          <w:rFonts w:ascii="Times New Roman" w:hAnsi="Times New Roman"/>
          <w:sz w:val="24"/>
          <w:szCs w:val="24"/>
        </w:rPr>
        <w:t>ý</w:t>
      </w:r>
      <w:r w:rsidR="00B61AE3" w:rsidRPr="00277BE5">
        <w:rPr>
          <w:rFonts w:ascii="Times New Roman" w:hAnsi="Times New Roman"/>
          <w:sz w:val="24"/>
          <w:szCs w:val="24"/>
        </w:rPr>
        <w:t xml:space="preserve"> kapitán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Pr="00277BE5">
        <w:rPr>
          <w:rFonts w:ascii="Times New Roman" w:hAnsi="Times New Roman"/>
          <w:sz w:val="24"/>
          <w:szCs w:val="24"/>
        </w:rPr>
        <w:t xml:space="preserve">a nedokončila výcvikový </w:t>
      </w:r>
      <w:r w:rsidR="00305530" w:rsidRPr="00277BE5">
        <w:rPr>
          <w:rFonts w:ascii="Times New Roman" w:hAnsi="Times New Roman"/>
          <w:sz w:val="24"/>
          <w:szCs w:val="24"/>
        </w:rPr>
        <w:t>kurz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305530" w:rsidRPr="00277BE5">
        <w:rPr>
          <w:rFonts w:ascii="Times New Roman" w:hAnsi="Times New Roman"/>
          <w:sz w:val="24"/>
          <w:szCs w:val="24"/>
        </w:rPr>
        <w:t>na</w:t>
      </w:r>
      <w:r w:rsidRPr="00277BE5">
        <w:rPr>
          <w:rFonts w:ascii="Times New Roman" w:hAnsi="Times New Roman"/>
          <w:sz w:val="24"/>
          <w:szCs w:val="24"/>
        </w:rPr>
        <w:t xml:space="preserve"> odborn</w:t>
      </w:r>
      <w:r w:rsidR="00305530" w:rsidRPr="00277BE5">
        <w:rPr>
          <w:rFonts w:ascii="Times New Roman" w:hAnsi="Times New Roman"/>
          <w:sz w:val="24"/>
          <w:szCs w:val="24"/>
        </w:rPr>
        <w:t xml:space="preserve">ú </w:t>
      </w:r>
      <w:r w:rsidRPr="00277BE5">
        <w:rPr>
          <w:rFonts w:ascii="Times New Roman" w:hAnsi="Times New Roman"/>
          <w:sz w:val="24"/>
          <w:szCs w:val="24"/>
        </w:rPr>
        <w:t>spôsobilos</w:t>
      </w:r>
      <w:r w:rsidR="00305530" w:rsidRPr="00277BE5">
        <w:rPr>
          <w:rFonts w:ascii="Times New Roman" w:hAnsi="Times New Roman"/>
          <w:sz w:val="24"/>
          <w:szCs w:val="24"/>
        </w:rPr>
        <w:t>ť</w:t>
      </w:r>
      <w:r w:rsidRPr="00277BE5">
        <w:rPr>
          <w:rFonts w:ascii="Times New Roman" w:hAnsi="Times New Roman"/>
          <w:sz w:val="24"/>
          <w:szCs w:val="24"/>
        </w:rPr>
        <w:t xml:space="preserve"> na prevádzkov</w:t>
      </w:r>
      <w:r w:rsidR="00305530" w:rsidRPr="00277BE5">
        <w:rPr>
          <w:rFonts w:ascii="Times New Roman" w:hAnsi="Times New Roman"/>
          <w:sz w:val="24"/>
          <w:szCs w:val="24"/>
        </w:rPr>
        <w:t>ú</w:t>
      </w:r>
      <w:r w:rsidRPr="00277BE5">
        <w:rPr>
          <w:rFonts w:ascii="Times New Roman" w:hAnsi="Times New Roman"/>
          <w:sz w:val="24"/>
          <w:szCs w:val="24"/>
        </w:rPr>
        <w:t xml:space="preserve"> úrov</w:t>
      </w:r>
      <w:r w:rsidR="00305530" w:rsidRPr="00277BE5">
        <w:rPr>
          <w:rFonts w:ascii="Times New Roman" w:hAnsi="Times New Roman"/>
          <w:sz w:val="24"/>
          <w:szCs w:val="24"/>
        </w:rPr>
        <w:t>eň</w:t>
      </w:r>
      <w:r w:rsidRPr="00277BE5">
        <w:rPr>
          <w:rFonts w:ascii="Times New Roman" w:hAnsi="Times New Roman"/>
          <w:sz w:val="24"/>
          <w:szCs w:val="24"/>
        </w:rPr>
        <w:t xml:space="preserve"> alebo neúspešne </w:t>
      </w:r>
      <w:r w:rsidR="00D46425" w:rsidRPr="00277BE5">
        <w:rPr>
          <w:rFonts w:ascii="Times New Roman" w:hAnsi="Times New Roman"/>
          <w:sz w:val="24"/>
          <w:szCs w:val="24"/>
        </w:rPr>
        <w:t>ukončil</w:t>
      </w:r>
      <w:r w:rsidR="00305530" w:rsidRPr="00277BE5">
        <w:rPr>
          <w:rFonts w:ascii="Times New Roman" w:hAnsi="Times New Roman"/>
          <w:sz w:val="24"/>
          <w:szCs w:val="24"/>
        </w:rPr>
        <w:t>a</w:t>
      </w:r>
      <w:r w:rsidRPr="00277BE5">
        <w:rPr>
          <w:rFonts w:ascii="Times New Roman" w:hAnsi="Times New Roman"/>
          <w:sz w:val="24"/>
          <w:szCs w:val="24"/>
        </w:rPr>
        <w:t xml:space="preserve"> skúšku z odbornej spôsobilosti na prevádzkov</w:t>
      </w:r>
      <w:r w:rsidR="00305530" w:rsidRPr="00277BE5">
        <w:rPr>
          <w:rFonts w:ascii="Times New Roman" w:hAnsi="Times New Roman"/>
          <w:sz w:val="24"/>
          <w:szCs w:val="24"/>
        </w:rPr>
        <w:t>ú</w:t>
      </w:r>
      <w:r w:rsidRPr="00277BE5">
        <w:rPr>
          <w:rFonts w:ascii="Times New Roman" w:hAnsi="Times New Roman"/>
          <w:sz w:val="24"/>
          <w:szCs w:val="24"/>
        </w:rPr>
        <w:t xml:space="preserve"> úrov</w:t>
      </w:r>
      <w:r w:rsidR="00305530" w:rsidRPr="00277BE5">
        <w:rPr>
          <w:rFonts w:ascii="Times New Roman" w:hAnsi="Times New Roman"/>
          <w:sz w:val="24"/>
          <w:szCs w:val="24"/>
        </w:rPr>
        <w:t>eň,</w:t>
      </w:r>
      <w:r w:rsidR="00B61AE3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musí </w:t>
      </w:r>
      <w:r w:rsidR="00B61AE3" w:rsidRPr="00277BE5">
        <w:rPr>
          <w:rFonts w:ascii="Times New Roman" w:hAnsi="Times New Roman"/>
          <w:sz w:val="24"/>
          <w:szCs w:val="24"/>
        </w:rPr>
        <w:t>preuk</w:t>
      </w:r>
      <w:r w:rsidRPr="00277BE5">
        <w:rPr>
          <w:rFonts w:ascii="Times New Roman" w:hAnsi="Times New Roman"/>
          <w:sz w:val="24"/>
          <w:szCs w:val="24"/>
        </w:rPr>
        <w:t>ázať</w:t>
      </w:r>
      <w:r w:rsidR="00B61AE3" w:rsidRPr="00277BE5">
        <w:rPr>
          <w:rFonts w:ascii="Times New Roman" w:hAnsi="Times New Roman"/>
          <w:sz w:val="24"/>
          <w:szCs w:val="24"/>
        </w:rPr>
        <w:t xml:space="preserve"> odbornú spôsobilosť </w:t>
      </w:r>
      <w:r w:rsidR="00470D22" w:rsidRPr="00277BE5">
        <w:rPr>
          <w:rFonts w:ascii="Times New Roman" w:hAnsi="Times New Roman"/>
          <w:sz w:val="24"/>
          <w:szCs w:val="24"/>
        </w:rPr>
        <w:t xml:space="preserve">v rozsahu bodov 0.1. až </w:t>
      </w:r>
      <w:r w:rsidR="0079334B" w:rsidRPr="00277BE5">
        <w:rPr>
          <w:rFonts w:ascii="Times New Roman" w:hAnsi="Times New Roman"/>
          <w:sz w:val="24"/>
          <w:szCs w:val="24"/>
        </w:rPr>
        <w:t>7</w:t>
      </w:r>
      <w:r w:rsidR="00470D22" w:rsidRPr="00277BE5">
        <w:rPr>
          <w:rFonts w:ascii="Times New Roman" w:hAnsi="Times New Roman"/>
          <w:sz w:val="24"/>
          <w:szCs w:val="24"/>
        </w:rPr>
        <w:t>.</w:t>
      </w:r>
      <w:r w:rsidR="0079334B" w:rsidRPr="00277BE5">
        <w:rPr>
          <w:rFonts w:ascii="Times New Roman" w:hAnsi="Times New Roman"/>
          <w:sz w:val="24"/>
          <w:szCs w:val="24"/>
        </w:rPr>
        <w:t>4</w:t>
      </w:r>
      <w:r w:rsidR="00470D22" w:rsidRPr="00277BE5">
        <w:rPr>
          <w:rFonts w:ascii="Times New Roman" w:hAnsi="Times New Roman"/>
          <w:sz w:val="24"/>
          <w:szCs w:val="24"/>
        </w:rPr>
        <w:t>. časti II prílohy I delegovanej smernice</w:t>
      </w:r>
      <w:r w:rsidR="008A2EAD" w:rsidRPr="00277BE5">
        <w:rPr>
          <w:rFonts w:ascii="Times New Roman" w:hAnsi="Times New Roman"/>
          <w:sz w:val="24"/>
          <w:szCs w:val="24"/>
        </w:rPr>
        <w:t>.</w:t>
      </w:r>
      <w:r w:rsidR="00470D22" w:rsidRPr="00277BE5">
        <w:rPr>
          <w:rFonts w:ascii="Times New Roman" w:hAnsi="Times New Roman"/>
          <w:sz w:val="24"/>
          <w:szCs w:val="24"/>
        </w:rPr>
        <w:t xml:space="preserve"> </w:t>
      </w:r>
    </w:p>
    <w:p w14:paraId="1A23D904" w14:textId="77777777" w:rsidR="007B4755" w:rsidRPr="00277BE5" w:rsidRDefault="00525E23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Lodný kapitán</w:t>
      </w:r>
      <w:r w:rsidR="00D7249C" w:rsidRPr="00277BE5">
        <w:rPr>
          <w:rFonts w:ascii="Times New Roman" w:hAnsi="Times New Roman"/>
          <w:sz w:val="24"/>
          <w:szCs w:val="24"/>
        </w:rPr>
        <w:t xml:space="preserve"> Európskej únie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E8235A" w:rsidRPr="00277BE5">
        <w:rPr>
          <w:rFonts w:ascii="Times New Roman" w:hAnsi="Times New Roman"/>
          <w:sz w:val="24"/>
          <w:szCs w:val="24"/>
        </w:rPr>
        <w:t xml:space="preserve">v oblasti plavby </w:t>
      </w:r>
      <w:r w:rsidR="007B4755" w:rsidRPr="00277BE5">
        <w:rPr>
          <w:rFonts w:ascii="Times New Roman" w:hAnsi="Times New Roman"/>
          <w:sz w:val="24"/>
          <w:szCs w:val="24"/>
        </w:rPr>
        <w:t>v rozsahu podľa</w:t>
      </w:r>
    </w:p>
    <w:p w14:paraId="6C4937A8" w14:textId="6571A29E" w:rsidR="007B4755" w:rsidRPr="00277BE5" w:rsidRDefault="007B4755" w:rsidP="00825FA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1.1.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 xml:space="preserve">naplánovať plavbu a viesť plavidlo na vnútrozemských vodných cestách vrátane schopnosti zvoliť </w:t>
      </w:r>
      <w:r w:rsidR="00C53DBB" w:rsidRPr="00277BE5">
        <w:rPr>
          <w:rFonts w:ascii="Times New Roman" w:hAnsi="Times New Roman"/>
          <w:sz w:val="24"/>
          <w:szCs w:val="24"/>
        </w:rPr>
        <w:t xml:space="preserve">čo </w:t>
      </w:r>
      <w:r w:rsidR="009B494D" w:rsidRPr="00277BE5">
        <w:rPr>
          <w:rFonts w:ascii="Times New Roman" w:hAnsi="Times New Roman"/>
          <w:sz w:val="24"/>
          <w:szCs w:val="24"/>
        </w:rPr>
        <w:t>najvhodnejšiu</w:t>
      </w:r>
      <w:r w:rsidR="00525E23" w:rsidRPr="00277BE5">
        <w:rPr>
          <w:rFonts w:ascii="Times New Roman" w:hAnsi="Times New Roman"/>
          <w:sz w:val="24"/>
          <w:szCs w:val="24"/>
        </w:rPr>
        <w:t xml:space="preserve">, najúspornejšiu a najekologickejšiu plavebnú trasu s cieľom doplaviť sa do miesta nakládky a vykládky nákladu, pričom zohľadní platné dopravné predpisy a dohodnutý súbor pravidiel, ktorý sa vzťahuje na vnútrozemskú plavbu. </w:t>
      </w:r>
    </w:p>
    <w:p w14:paraId="4FE913A1" w14:textId="77777777" w:rsidR="00525E23" w:rsidRPr="00277BE5" w:rsidRDefault="007B4755" w:rsidP="00825FA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1.2.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>uplatniť vedomosti o platných pravidlách týkajúcich sa obsadzovania plavidla posádkou vrátane vedomostí o č</w:t>
      </w:r>
      <w:r w:rsidRPr="00277BE5">
        <w:rPr>
          <w:rFonts w:ascii="Times New Roman" w:hAnsi="Times New Roman"/>
          <w:sz w:val="24"/>
          <w:szCs w:val="24"/>
        </w:rPr>
        <w:t>ase odpočinku a zložení posádky,</w:t>
      </w:r>
    </w:p>
    <w:p w14:paraId="3BA2DB09" w14:textId="014ABBF9" w:rsidR="002A0C74" w:rsidRPr="00277BE5" w:rsidRDefault="007B4755" w:rsidP="00825FA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1.3.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 xml:space="preserve">viesť plavidlo a manévrovať s ním tak, aby zabezpečil bezpečnú prevádzku plavidla na vnútrozemských vodných cestách za všetkých podmienok vrátane situácií, keď je vysoká hustota premávky alebo </w:t>
      </w:r>
      <w:r w:rsidR="002A0C74" w:rsidRPr="00277BE5">
        <w:rPr>
          <w:rFonts w:ascii="Times New Roman" w:hAnsi="Times New Roman"/>
          <w:sz w:val="24"/>
          <w:szCs w:val="24"/>
        </w:rPr>
        <w:t>ak</w:t>
      </w:r>
      <w:r w:rsidR="00525E23" w:rsidRPr="00277BE5">
        <w:rPr>
          <w:rFonts w:ascii="Times New Roman" w:hAnsi="Times New Roman"/>
          <w:sz w:val="24"/>
          <w:szCs w:val="24"/>
        </w:rPr>
        <w:t xml:space="preserve"> iné </w:t>
      </w:r>
      <w:r w:rsidR="00525E23" w:rsidRPr="00277BE5">
        <w:rPr>
          <w:rFonts w:ascii="Times New Roman" w:hAnsi="Times New Roman"/>
          <w:sz w:val="24"/>
          <w:szCs w:val="24"/>
        </w:rPr>
        <w:lastRenderedPageBreak/>
        <w:t xml:space="preserve">plavidlo prepravuje nebezpečný tovar a </w:t>
      </w:r>
      <w:r w:rsidR="002A0C74" w:rsidRPr="00277BE5">
        <w:rPr>
          <w:rFonts w:ascii="Times New Roman" w:hAnsi="Times New Roman"/>
          <w:sz w:val="24"/>
          <w:szCs w:val="24"/>
        </w:rPr>
        <w:t>vy</w:t>
      </w:r>
      <w:r w:rsidR="00525E23" w:rsidRPr="00277BE5">
        <w:rPr>
          <w:rFonts w:ascii="Times New Roman" w:hAnsi="Times New Roman"/>
          <w:sz w:val="24"/>
          <w:szCs w:val="24"/>
        </w:rPr>
        <w:t xml:space="preserve">žaduje sa základná znalosť </w:t>
      </w:r>
      <w:r w:rsidR="002A0C74" w:rsidRPr="00277BE5">
        <w:rPr>
          <w:rFonts w:ascii="Times New Roman" w:hAnsi="Times New Roman"/>
          <w:sz w:val="24"/>
          <w:szCs w:val="24"/>
        </w:rPr>
        <w:t>medzinárodnej zmluvy, ktorou je Slovenská republika viazaná,</w:t>
      </w:r>
      <w:r w:rsidR="009A5218" w:rsidRPr="00277BE5">
        <w:rPr>
          <w:rFonts w:ascii="Times New Roman" w:hAnsi="Times New Roman"/>
          <w:sz w:val="24"/>
          <w:szCs w:val="24"/>
        </w:rPr>
        <w:t xml:space="preserve"> </w:t>
      </w:r>
      <w:r w:rsidR="002527F3" w:rsidRPr="00277BE5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7"/>
        <w:t>7)</w:t>
      </w:r>
    </w:p>
    <w:p w14:paraId="71B9B00C" w14:textId="77777777" w:rsidR="00525E23" w:rsidRPr="00277BE5" w:rsidRDefault="002A0C74" w:rsidP="00825FA5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1.4.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>reagovať na núdzové plavebné situácie na vnútrozemských vodných cestách.</w:t>
      </w:r>
    </w:p>
    <w:p w14:paraId="7BA3BD02" w14:textId="77777777" w:rsidR="00CD23C8" w:rsidRPr="00277BE5" w:rsidRDefault="002A0C74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Lodný k</w:t>
      </w:r>
      <w:r w:rsidR="00525E23" w:rsidRPr="00277BE5">
        <w:rPr>
          <w:rFonts w:ascii="Times New Roman" w:hAnsi="Times New Roman"/>
          <w:sz w:val="24"/>
          <w:szCs w:val="24"/>
        </w:rPr>
        <w:t xml:space="preserve">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="00525E23" w:rsidRPr="00277BE5">
        <w:rPr>
          <w:rFonts w:ascii="Times New Roman" w:hAnsi="Times New Roman"/>
          <w:sz w:val="24"/>
          <w:szCs w:val="24"/>
        </w:rPr>
        <w:t xml:space="preserve"> spôsobilý </w:t>
      </w:r>
      <w:r w:rsidR="00E8235A" w:rsidRPr="00277BE5">
        <w:rPr>
          <w:rFonts w:ascii="Times New Roman" w:hAnsi="Times New Roman"/>
          <w:sz w:val="24"/>
          <w:szCs w:val="24"/>
        </w:rPr>
        <w:t xml:space="preserve">v oblasti prevádzky plavidla </w:t>
      </w:r>
      <w:r w:rsidR="00CD23C8" w:rsidRPr="00277BE5">
        <w:rPr>
          <w:rFonts w:ascii="Times New Roman" w:hAnsi="Times New Roman"/>
          <w:sz w:val="24"/>
          <w:szCs w:val="24"/>
        </w:rPr>
        <w:t xml:space="preserve">v rozsahu podľa </w:t>
      </w:r>
    </w:p>
    <w:p w14:paraId="5396F148" w14:textId="574D4569" w:rsidR="00525E23" w:rsidRPr="00277BE5" w:rsidRDefault="00CD23C8" w:rsidP="00825FA5">
      <w:pPr>
        <w:pStyle w:val="Odsekzoznamu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2.1.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>uplatňovať pri prevádzke r</w:t>
      </w:r>
      <w:r w:rsidR="002A0C74" w:rsidRPr="00277BE5">
        <w:rPr>
          <w:rFonts w:ascii="Times New Roman" w:hAnsi="Times New Roman"/>
          <w:sz w:val="24"/>
          <w:szCs w:val="24"/>
        </w:rPr>
        <w:t>ôznych</w:t>
      </w:r>
      <w:r w:rsidR="00525E23" w:rsidRPr="00277BE5">
        <w:rPr>
          <w:rFonts w:ascii="Times New Roman" w:hAnsi="Times New Roman"/>
          <w:sz w:val="24"/>
          <w:szCs w:val="24"/>
        </w:rPr>
        <w:t xml:space="preserve"> typov plavidiel vedomosti o stavbe plavidiel vnútrozemskej plavby a </w:t>
      </w:r>
      <w:r w:rsidR="00305530" w:rsidRPr="00277BE5">
        <w:rPr>
          <w:rFonts w:ascii="Times New Roman" w:hAnsi="Times New Roman"/>
          <w:sz w:val="24"/>
          <w:szCs w:val="24"/>
        </w:rPr>
        <w:t>konštrukčných technológiách a musí mať</w:t>
      </w:r>
      <w:r w:rsidR="00525E23" w:rsidRPr="00277BE5">
        <w:rPr>
          <w:rFonts w:ascii="Times New Roman" w:hAnsi="Times New Roman"/>
          <w:sz w:val="24"/>
          <w:szCs w:val="24"/>
        </w:rPr>
        <w:t xml:space="preserve"> základné vedomosti o technických požiadavkách na plavidlá vnútrozemskej plavby</w:t>
      </w:r>
      <w:r w:rsidR="002A0C74" w:rsidRPr="00277BE5">
        <w:rPr>
          <w:rFonts w:ascii="Times New Roman" w:hAnsi="Times New Roman"/>
          <w:sz w:val="24"/>
          <w:szCs w:val="24"/>
        </w:rPr>
        <w:t xml:space="preserve"> v súlade s osobitným predpisom</w:t>
      </w:r>
      <w:r w:rsidRPr="00277BE5">
        <w:rPr>
          <w:rFonts w:ascii="Times New Roman" w:hAnsi="Times New Roman"/>
          <w:sz w:val="24"/>
          <w:szCs w:val="24"/>
        </w:rPr>
        <w:t>,</w:t>
      </w:r>
      <w:r w:rsidR="008C2C58" w:rsidRPr="00277BE5">
        <w:rPr>
          <w:rFonts w:ascii="Times New Roman" w:hAnsi="Times New Roman"/>
          <w:sz w:val="24"/>
          <w:szCs w:val="24"/>
        </w:rPr>
        <w:t xml:space="preserve"> </w:t>
      </w:r>
      <w:r w:rsidR="008E129F" w:rsidRPr="00277BE5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8"/>
        <w:t>8)</w:t>
      </w:r>
    </w:p>
    <w:p w14:paraId="60B34539" w14:textId="77777777" w:rsidR="00525E23" w:rsidRPr="00277BE5" w:rsidRDefault="00CD23C8" w:rsidP="00825FA5">
      <w:pPr>
        <w:pStyle w:val="Odsekzoznamu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2.2. </w:t>
      </w:r>
      <w:r w:rsidR="00E932DB" w:rsidRPr="00277BE5">
        <w:rPr>
          <w:rFonts w:ascii="Times New Roman" w:hAnsi="Times New Roman"/>
          <w:sz w:val="24"/>
          <w:szCs w:val="24"/>
        </w:rPr>
        <w:t xml:space="preserve">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 xml:space="preserve">ovládať a monitorovať povinné vybavenie </w:t>
      </w:r>
      <w:r w:rsidR="00170E56" w:rsidRPr="00277BE5">
        <w:rPr>
          <w:rFonts w:ascii="Times New Roman" w:hAnsi="Times New Roman"/>
          <w:sz w:val="24"/>
          <w:szCs w:val="24"/>
        </w:rPr>
        <w:t xml:space="preserve">plavidla </w:t>
      </w:r>
      <w:r w:rsidR="00525E23" w:rsidRPr="00277BE5">
        <w:rPr>
          <w:rFonts w:ascii="Times New Roman" w:hAnsi="Times New Roman"/>
          <w:sz w:val="24"/>
          <w:szCs w:val="24"/>
        </w:rPr>
        <w:t xml:space="preserve">podľa platného </w:t>
      </w:r>
      <w:r w:rsidR="00E932DB" w:rsidRPr="00277BE5">
        <w:rPr>
          <w:rFonts w:ascii="Times New Roman" w:hAnsi="Times New Roman"/>
          <w:sz w:val="24"/>
          <w:szCs w:val="24"/>
        </w:rPr>
        <w:t xml:space="preserve">lodného </w:t>
      </w:r>
      <w:r w:rsidR="00525E23" w:rsidRPr="00277BE5">
        <w:rPr>
          <w:rFonts w:ascii="Times New Roman" w:hAnsi="Times New Roman"/>
          <w:sz w:val="24"/>
          <w:szCs w:val="24"/>
        </w:rPr>
        <w:t xml:space="preserve">osvedčenia. </w:t>
      </w:r>
    </w:p>
    <w:p w14:paraId="58739564" w14:textId="77777777" w:rsidR="00CD23C8" w:rsidRPr="00277BE5" w:rsidRDefault="00525E23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CD23C8" w:rsidRPr="00277BE5">
        <w:rPr>
          <w:rFonts w:ascii="Times New Roman" w:hAnsi="Times New Roman"/>
          <w:sz w:val="24"/>
          <w:szCs w:val="24"/>
        </w:rPr>
        <w:t>v</w:t>
      </w:r>
      <w:r w:rsidR="00E8235A" w:rsidRPr="00277BE5">
        <w:rPr>
          <w:rFonts w:ascii="Times New Roman" w:hAnsi="Times New Roman"/>
          <w:sz w:val="24"/>
          <w:szCs w:val="24"/>
        </w:rPr>
        <w:t xml:space="preserve"> oblasti manipulácie s nákladom, uloženia nákladu a prepravy cestujúcich v </w:t>
      </w:r>
      <w:r w:rsidR="00CD23C8" w:rsidRPr="00277BE5">
        <w:rPr>
          <w:rFonts w:ascii="Times New Roman" w:hAnsi="Times New Roman"/>
          <w:sz w:val="24"/>
          <w:szCs w:val="24"/>
        </w:rPr>
        <w:t xml:space="preserve">rozsahu podľa </w:t>
      </w:r>
    </w:p>
    <w:p w14:paraId="6536F691" w14:textId="77777777" w:rsidR="00264FA1" w:rsidRPr="00277BE5" w:rsidRDefault="00CD23C8" w:rsidP="00264FA1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3.1.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>plánovať a zaisťovať bezpečné naloženie, uloženie, zabezpečenie, vyloženie nákladu a starostlivosť o náklad počas plavby</w:t>
      </w:r>
      <w:r w:rsidRPr="00277BE5">
        <w:rPr>
          <w:rFonts w:ascii="Times New Roman" w:hAnsi="Times New Roman"/>
          <w:sz w:val="24"/>
          <w:szCs w:val="24"/>
        </w:rPr>
        <w:t>,</w:t>
      </w:r>
    </w:p>
    <w:p w14:paraId="089DFF55" w14:textId="77777777" w:rsidR="00525E23" w:rsidRPr="00277BE5" w:rsidRDefault="00CD23C8" w:rsidP="00264FA1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3.2. časti II prílohy I delegovanej smernice</w:t>
      </w:r>
      <w:r w:rsidR="00525E23" w:rsidRPr="00277BE5">
        <w:rPr>
          <w:rFonts w:ascii="Times New Roman" w:hAnsi="Times New Roman"/>
          <w:sz w:val="24"/>
          <w:szCs w:val="24"/>
        </w:rPr>
        <w:t xml:space="preserve"> naplánov</w:t>
      </w:r>
      <w:r w:rsidRPr="00277BE5">
        <w:rPr>
          <w:rFonts w:ascii="Times New Roman" w:hAnsi="Times New Roman"/>
          <w:sz w:val="24"/>
          <w:szCs w:val="24"/>
        </w:rPr>
        <w:t>ať a zaistiť stabilitu plavidla,</w:t>
      </w:r>
    </w:p>
    <w:p w14:paraId="30590D83" w14:textId="0DD40C0D" w:rsidR="00502AFC" w:rsidRPr="00277BE5" w:rsidRDefault="00CD23C8" w:rsidP="00825FA5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3.3. časti II prílohy I delegovanej smernice </w:t>
      </w:r>
      <w:r w:rsidR="00525E23" w:rsidRPr="00277BE5">
        <w:rPr>
          <w:rFonts w:ascii="Times New Roman" w:hAnsi="Times New Roman"/>
          <w:sz w:val="24"/>
          <w:szCs w:val="24"/>
        </w:rPr>
        <w:t xml:space="preserve">naplánovať a zaistiť bezpečnú prepravu cestujúcich a starostlivosť o nich počas plavby vrátane poskytnutia priamej pomoci osobám so zdravotným postihnutím a osobám so zníženou pohyblivosťou v súlade s požiadavkami na odbornú prípravu a poučením </w:t>
      </w:r>
      <w:r w:rsidRPr="00277BE5">
        <w:rPr>
          <w:rFonts w:ascii="Times New Roman" w:hAnsi="Times New Roman"/>
          <w:sz w:val="24"/>
          <w:szCs w:val="24"/>
        </w:rPr>
        <w:t>podľa osobitného predpisu</w:t>
      </w:r>
      <w:r w:rsidR="00502AFC" w:rsidRPr="00277BE5">
        <w:rPr>
          <w:rFonts w:ascii="Times New Roman" w:hAnsi="Times New Roman"/>
          <w:sz w:val="24"/>
          <w:szCs w:val="24"/>
        </w:rPr>
        <w:t>.</w:t>
      </w:r>
      <w:r w:rsidR="009A5218" w:rsidRPr="00277BE5">
        <w:rPr>
          <w:rFonts w:ascii="Times New Roman" w:hAnsi="Times New Roman"/>
          <w:sz w:val="24"/>
          <w:szCs w:val="24"/>
        </w:rPr>
        <w:t xml:space="preserve"> </w:t>
      </w:r>
      <w:r w:rsidR="002527F3" w:rsidRPr="00277BE5">
        <w:rPr>
          <w:rFonts w:ascii="Times New Roman" w:hAnsi="Times New Roman"/>
          <w:sz w:val="24"/>
          <w:szCs w:val="24"/>
          <w:vertAlign w:val="superscript"/>
        </w:rPr>
        <w:t>6</w:t>
      </w:r>
      <w:r w:rsidR="009A521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636825D1" w14:textId="77777777" w:rsidR="00525E23" w:rsidRPr="00277BE5" w:rsidRDefault="00502AFC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 xml:space="preserve">musí byť </w:t>
      </w:r>
      <w:r w:rsidRPr="00277BE5">
        <w:rPr>
          <w:rFonts w:ascii="Times New Roman" w:hAnsi="Times New Roman"/>
          <w:sz w:val="24"/>
          <w:szCs w:val="24"/>
        </w:rPr>
        <w:t xml:space="preserve">spôsobilý </w:t>
      </w:r>
      <w:r w:rsidR="00E8235A" w:rsidRPr="00277BE5">
        <w:rPr>
          <w:rFonts w:ascii="Times New Roman" w:hAnsi="Times New Roman"/>
          <w:sz w:val="24"/>
          <w:szCs w:val="24"/>
        </w:rPr>
        <w:t xml:space="preserve">v oblasti obsluhy, údržby a opravy </w:t>
      </w:r>
      <w:r w:rsidR="008D08C9" w:rsidRPr="00277BE5">
        <w:rPr>
          <w:rFonts w:ascii="Times New Roman" w:hAnsi="Times New Roman"/>
          <w:sz w:val="24"/>
          <w:szCs w:val="24"/>
        </w:rPr>
        <w:t>stroj</w:t>
      </w:r>
      <w:r w:rsidR="00E8235A" w:rsidRPr="00277BE5">
        <w:rPr>
          <w:rFonts w:ascii="Times New Roman" w:hAnsi="Times New Roman"/>
          <w:sz w:val="24"/>
          <w:szCs w:val="24"/>
        </w:rPr>
        <w:t xml:space="preserve">ného, elektrotechnického, elektronického a </w:t>
      </w:r>
      <w:r w:rsidR="00D72621" w:rsidRPr="00277BE5">
        <w:rPr>
          <w:rFonts w:ascii="Times New Roman" w:hAnsi="Times New Roman"/>
          <w:sz w:val="24"/>
          <w:szCs w:val="24"/>
        </w:rPr>
        <w:t>riadiace</w:t>
      </w:r>
      <w:r w:rsidR="00E8235A" w:rsidRPr="00277BE5">
        <w:rPr>
          <w:rFonts w:ascii="Times New Roman" w:hAnsi="Times New Roman"/>
          <w:sz w:val="24"/>
          <w:szCs w:val="24"/>
        </w:rPr>
        <w:t xml:space="preserve">ho </w:t>
      </w:r>
      <w:r w:rsidR="008D08C9" w:rsidRPr="00277BE5">
        <w:rPr>
          <w:rFonts w:ascii="Times New Roman" w:hAnsi="Times New Roman"/>
          <w:sz w:val="24"/>
          <w:szCs w:val="24"/>
        </w:rPr>
        <w:t xml:space="preserve">lodného </w:t>
      </w:r>
      <w:r w:rsidR="00E8235A" w:rsidRPr="00277BE5">
        <w:rPr>
          <w:rFonts w:ascii="Times New Roman" w:hAnsi="Times New Roman"/>
          <w:sz w:val="24"/>
          <w:szCs w:val="24"/>
        </w:rPr>
        <w:t xml:space="preserve">zariadenia </w:t>
      </w:r>
      <w:r w:rsidRPr="00277BE5">
        <w:rPr>
          <w:rFonts w:ascii="Times New Roman" w:hAnsi="Times New Roman"/>
          <w:sz w:val="24"/>
          <w:szCs w:val="24"/>
        </w:rPr>
        <w:t>v rozsahu podľa</w:t>
      </w:r>
    </w:p>
    <w:p w14:paraId="2D7FAADA" w14:textId="77777777" w:rsidR="00525E23" w:rsidRPr="00277BE5" w:rsidRDefault="00502AFC" w:rsidP="00825FA5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bodu 4.1. časti II prílohy I delegovanej smernice n</w:t>
      </w:r>
      <w:r w:rsidR="00525E23" w:rsidRPr="00277BE5">
        <w:rPr>
          <w:rFonts w:ascii="Times New Roman" w:hAnsi="Times New Roman"/>
          <w:sz w:val="24"/>
          <w:szCs w:val="24"/>
        </w:rPr>
        <w:t xml:space="preserve">aplánovať priebeh obsluhy </w:t>
      </w:r>
      <w:r w:rsidR="008D08C9" w:rsidRPr="00277BE5">
        <w:rPr>
          <w:rFonts w:ascii="Times New Roman" w:hAnsi="Times New Roman"/>
          <w:sz w:val="24"/>
          <w:szCs w:val="24"/>
        </w:rPr>
        <w:t>stroj</w:t>
      </w:r>
      <w:r w:rsidR="00525E23" w:rsidRPr="00277BE5">
        <w:rPr>
          <w:rFonts w:ascii="Times New Roman" w:hAnsi="Times New Roman"/>
          <w:sz w:val="24"/>
          <w:szCs w:val="24"/>
        </w:rPr>
        <w:t>ného, elektrotechnického, elektron</w:t>
      </w:r>
      <w:r w:rsidRPr="00277BE5">
        <w:rPr>
          <w:rFonts w:ascii="Times New Roman" w:hAnsi="Times New Roman"/>
          <w:sz w:val="24"/>
          <w:szCs w:val="24"/>
        </w:rPr>
        <w:t xml:space="preserve">ického a </w:t>
      </w:r>
      <w:r w:rsidR="00D72621" w:rsidRPr="00277BE5">
        <w:rPr>
          <w:rFonts w:ascii="Times New Roman" w:hAnsi="Times New Roman"/>
          <w:sz w:val="24"/>
          <w:szCs w:val="24"/>
        </w:rPr>
        <w:t>riadiace</w:t>
      </w:r>
      <w:r w:rsidRPr="00277BE5">
        <w:rPr>
          <w:rFonts w:ascii="Times New Roman" w:hAnsi="Times New Roman"/>
          <w:sz w:val="24"/>
          <w:szCs w:val="24"/>
        </w:rPr>
        <w:t xml:space="preserve">ho </w:t>
      </w:r>
      <w:r w:rsidR="008D08C9" w:rsidRPr="00277BE5">
        <w:rPr>
          <w:rFonts w:ascii="Times New Roman" w:hAnsi="Times New Roman"/>
          <w:sz w:val="24"/>
          <w:szCs w:val="24"/>
        </w:rPr>
        <w:t xml:space="preserve">lodného </w:t>
      </w:r>
      <w:r w:rsidRPr="00277BE5">
        <w:rPr>
          <w:rFonts w:ascii="Times New Roman" w:hAnsi="Times New Roman"/>
          <w:sz w:val="24"/>
          <w:szCs w:val="24"/>
        </w:rPr>
        <w:t>zariadenia,</w:t>
      </w:r>
    </w:p>
    <w:p w14:paraId="15CA4491" w14:textId="77777777" w:rsidR="00525E23" w:rsidRPr="00277BE5" w:rsidRDefault="00502AFC" w:rsidP="00825FA5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4.2.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monitorovať hlavné motory, pomocné strojné zariadenia a</w:t>
      </w:r>
      <w:r w:rsidR="00E932DB" w:rsidRPr="00277BE5">
        <w:rPr>
          <w:rFonts w:ascii="Times New Roman" w:hAnsi="Times New Roman"/>
          <w:sz w:val="24"/>
          <w:szCs w:val="24"/>
        </w:rPr>
        <w:t> </w:t>
      </w:r>
      <w:r w:rsidR="00F90131" w:rsidRPr="00277BE5">
        <w:rPr>
          <w:rFonts w:ascii="Times New Roman" w:hAnsi="Times New Roman"/>
          <w:sz w:val="24"/>
          <w:szCs w:val="24"/>
        </w:rPr>
        <w:t>vybavenie</w:t>
      </w:r>
      <w:r w:rsidR="00285375" w:rsidRPr="00277BE5">
        <w:rPr>
          <w:rFonts w:ascii="Times New Roman" w:hAnsi="Times New Roman"/>
          <w:sz w:val="24"/>
          <w:szCs w:val="24"/>
        </w:rPr>
        <w:t xml:space="preserve"> plavidla</w:t>
      </w:r>
      <w:r w:rsidRPr="00277BE5">
        <w:rPr>
          <w:rFonts w:ascii="Times New Roman" w:hAnsi="Times New Roman"/>
          <w:sz w:val="24"/>
          <w:szCs w:val="24"/>
        </w:rPr>
        <w:t>,</w:t>
      </w:r>
    </w:p>
    <w:p w14:paraId="0BB51A36" w14:textId="32532E09" w:rsidR="00502AFC" w:rsidRPr="00277BE5" w:rsidRDefault="00502AFC" w:rsidP="00825FA5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4.3.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vydávať pokyny súvisiace s</w:t>
      </w:r>
      <w:r w:rsidR="005724C0" w:rsidRPr="00277BE5">
        <w:rPr>
          <w:rFonts w:ascii="Times New Roman" w:hAnsi="Times New Roman"/>
          <w:sz w:val="24"/>
          <w:szCs w:val="24"/>
        </w:rPr>
        <w:t xml:space="preserve"> činnosťou </w:t>
      </w:r>
      <w:r w:rsidR="00F90131" w:rsidRPr="00277BE5">
        <w:rPr>
          <w:rFonts w:ascii="Times New Roman" w:hAnsi="Times New Roman"/>
          <w:sz w:val="24"/>
          <w:szCs w:val="24"/>
        </w:rPr>
        <w:t>čerpadl</w:t>
      </w:r>
      <w:r w:rsidR="005724C0" w:rsidRPr="00277BE5">
        <w:rPr>
          <w:rFonts w:ascii="Times New Roman" w:hAnsi="Times New Roman"/>
          <w:sz w:val="24"/>
          <w:szCs w:val="24"/>
        </w:rPr>
        <w:t>a</w:t>
      </w:r>
      <w:r w:rsidR="00F90131" w:rsidRPr="00277BE5">
        <w:rPr>
          <w:rFonts w:ascii="Times New Roman" w:hAnsi="Times New Roman"/>
          <w:sz w:val="24"/>
          <w:szCs w:val="24"/>
        </w:rPr>
        <w:t xml:space="preserve"> a systémo</w:t>
      </w:r>
      <w:r w:rsidRPr="00277BE5">
        <w:rPr>
          <w:rFonts w:ascii="Times New Roman" w:hAnsi="Times New Roman"/>
          <w:sz w:val="24"/>
          <w:szCs w:val="24"/>
        </w:rPr>
        <w:t xml:space="preserve">m ovládania čerpadla </w:t>
      </w:r>
      <w:r w:rsidR="00422B38" w:rsidRPr="00277BE5">
        <w:rPr>
          <w:rFonts w:ascii="Times New Roman" w:hAnsi="Times New Roman"/>
          <w:sz w:val="24"/>
          <w:szCs w:val="24"/>
        </w:rPr>
        <w:t>na</w:t>
      </w:r>
      <w:r w:rsidRPr="00277BE5">
        <w:rPr>
          <w:rFonts w:ascii="Times New Roman" w:hAnsi="Times New Roman"/>
          <w:sz w:val="24"/>
          <w:szCs w:val="24"/>
        </w:rPr>
        <w:t> plavidle,</w:t>
      </w:r>
    </w:p>
    <w:p w14:paraId="3DBB518C" w14:textId="4020C0D5" w:rsidR="00F90131" w:rsidRPr="00277BE5" w:rsidRDefault="00502AFC" w:rsidP="00825FA5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4.4. časti II prílohy I delegovanej smernice </w:t>
      </w:r>
      <w:r w:rsidR="003A0581" w:rsidRPr="00277BE5">
        <w:rPr>
          <w:rFonts w:ascii="Times New Roman" w:hAnsi="Times New Roman"/>
          <w:sz w:val="24"/>
          <w:szCs w:val="24"/>
        </w:rPr>
        <w:t>zabezpečovať</w:t>
      </w:r>
      <w:r w:rsidR="00F90131" w:rsidRPr="00277BE5">
        <w:rPr>
          <w:rFonts w:ascii="Times New Roman" w:hAnsi="Times New Roman"/>
          <w:sz w:val="24"/>
          <w:szCs w:val="24"/>
        </w:rPr>
        <w:t xml:space="preserve"> bezpečné používanie a aplikáciu, údržbu a opravu elektro</w:t>
      </w:r>
      <w:r w:rsidRPr="00277BE5">
        <w:rPr>
          <w:rFonts w:ascii="Times New Roman" w:hAnsi="Times New Roman"/>
          <w:sz w:val="24"/>
          <w:szCs w:val="24"/>
        </w:rPr>
        <w:t>technických zariadení plavidla,</w:t>
      </w:r>
    </w:p>
    <w:p w14:paraId="56345015" w14:textId="1525DFF8" w:rsidR="00502AFC" w:rsidRPr="00277BE5" w:rsidRDefault="00502AFC" w:rsidP="00825FA5">
      <w:pPr>
        <w:pStyle w:val="Odsekzoznamu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bodov 4.5. a 5. 1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kontrolovať bezpečnú údržbu a oprav</w:t>
      </w:r>
      <w:r w:rsidR="00F01ECD" w:rsidRPr="00277BE5">
        <w:rPr>
          <w:rFonts w:ascii="Times New Roman" w:hAnsi="Times New Roman"/>
          <w:sz w:val="24"/>
          <w:szCs w:val="24"/>
        </w:rPr>
        <w:t>u</w:t>
      </w:r>
      <w:r w:rsidR="00F90131" w:rsidRPr="00277BE5">
        <w:rPr>
          <w:rFonts w:ascii="Times New Roman" w:hAnsi="Times New Roman"/>
          <w:sz w:val="24"/>
          <w:szCs w:val="24"/>
        </w:rPr>
        <w:t xml:space="preserve"> technických zariadení</w:t>
      </w:r>
      <w:r w:rsidRPr="00277BE5">
        <w:rPr>
          <w:rFonts w:ascii="Times New Roman" w:hAnsi="Times New Roman"/>
          <w:sz w:val="24"/>
          <w:szCs w:val="24"/>
        </w:rPr>
        <w:t xml:space="preserve"> a </w:t>
      </w:r>
      <w:r w:rsidR="003A0581" w:rsidRPr="00277BE5">
        <w:rPr>
          <w:rFonts w:ascii="Times New Roman" w:hAnsi="Times New Roman"/>
          <w:sz w:val="24"/>
          <w:szCs w:val="24"/>
        </w:rPr>
        <w:t xml:space="preserve">zabezpečovať </w:t>
      </w:r>
      <w:r w:rsidRPr="00277BE5">
        <w:rPr>
          <w:rFonts w:ascii="Times New Roman" w:hAnsi="Times New Roman"/>
          <w:sz w:val="24"/>
          <w:szCs w:val="24"/>
        </w:rPr>
        <w:t>bezpečnú údržbu a oprav</w:t>
      </w:r>
      <w:r w:rsidR="00F01ECD" w:rsidRPr="00277BE5">
        <w:rPr>
          <w:rFonts w:ascii="Times New Roman" w:hAnsi="Times New Roman"/>
          <w:sz w:val="24"/>
          <w:szCs w:val="24"/>
        </w:rPr>
        <w:t>u</w:t>
      </w:r>
      <w:r w:rsidRPr="00277BE5">
        <w:rPr>
          <w:rFonts w:ascii="Times New Roman" w:hAnsi="Times New Roman"/>
          <w:sz w:val="24"/>
          <w:szCs w:val="24"/>
        </w:rPr>
        <w:t xml:space="preserve"> plavidla a jeho zariadení</w:t>
      </w:r>
      <w:r w:rsidR="00F90131" w:rsidRPr="00277BE5">
        <w:rPr>
          <w:rFonts w:ascii="Times New Roman" w:hAnsi="Times New Roman"/>
          <w:sz w:val="24"/>
          <w:szCs w:val="24"/>
        </w:rPr>
        <w:t>.</w:t>
      </w:r>
    </w:p>
    <w:p w14:paraId="2FF128DF" w14:textId="77777777" w:rsidR="00502AFC" w:rsidRPr="00277BE5" w:rsidRDefault="00F90131" w:rsidP="00825FA5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 xml:space="preserve">musí byť </w:t>
      </w:r>
      <w:r w:rsidRPr="00277BE5">
        <w:rPr>
          <w:rFonts w:ascii="Times New Roman" w:hAnsi="Times New Roman"/>
          <w:sz w:val="24"/>
          <w:szCs w:val="24"/>
        </w:rPr>
        <w:t xml:space="preserve">spôsobilý </w:t>
      </w:r>
      <w:r w:rsidR="00502AFC" w:rsidRPr="00277BE5">
        <w:rPr>
          <w:rFonts w:ascii="Times New Roman" w:hAnsi="Times New Roman"/>
          <w:sz w:val="24"/>
          <w:szCs w:val="24"/>
        </w:rPr>
        <w:t>v</w:t>
      </w:r>
      <w:r w:rsidR="00F97063" w:rsidRPr="00277BE5">
        <w:rPr>
          <w:rFonts w:ascii="Times New Roman" w:hAnsi="Times New Roman"/>
          <w:sz w:val="24"/>
          <w:szCs w:val="24"/>
        </w:rPr>
        <w:t xml:space="preserve"> oblasti komunikácie v </w:t>
      </w:r>
      <w:r w:rsidR="00502AFC" w:rsidRPr="00277BE5">
        <w:rPr>
          <w:rFonts w:ascii="Times New Roman" w:hAnsi="Times New Roman"/>
          <w:sz w:val="24"/>
          <w:szCs w:val="24"/>
        </w:rPr>
        <w:t xml:space="preserve">rozsahu podľa </w:t>
      </w:r>
    </w:p>
    <w:p w14:paraId="51B9B46C" w14:textId="2B5707E2" w:rsidR="00502AFC" w:rsidRPr="00277BE5" w:rsidRDefault="00502AFC" w:rsidP="00825FA5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6.1.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riadiť ľudské zdroje, </w:t>
      </w:r>
      <w:r w:rsidR="005724C0" w:rsidRPr="00277BE5">
        <w:rPr>
          <w:rFonts w:ascii="Times New Roman" w:hAnsi="Times New Roman"/>
          <w:sz w:val="24"/>
          <w:szCs w:val="24"/>
        </w:rPr>
        <w:t>z</w:t>
      </w:r>
      <w:r w:rsidR="003A38A5" w:rsidRPr="00277BE5">
        <w:rPr>
          <w:rFonts w:ascii="Times New Roman" w:hAnsi="Times New Roman"/>
          <w:sz w:val="24"/>
          <w:szCs w:val="24"/>
        </w:rPr>
        <w:t>abezpečova</w:t>
      </w:r>
      <w:r w:rsidR="005724C0" w:rsidRPr="00277BE5">
        <w:rPr>
          <w:rFonts w:ascii="Times New Roman" w:hAnsi="Times New Roman"/>
          <w:sz w:val="24"/>
          <w:szCs w:val="24"/>
        </w:rPr>
        <w:t>ť</w:t>
      </w:r>
      <w:r w:rsidR="00F90131" w:rsidRPr="00277BE5">
        <w:rPr>
          <w:rFonts w:ascii="Times New Roman" w:hAnsi="Times New Roman"/>
          <w:sz w:val="24"/>
          <w:szCs w:val="24"/>
        </w:rPr>
        <w:t xml:space="preserve"> sociálne </w:t>
      </w:r>
      <w:r w:rsidR="005724C0" w:rsidRPr="00277BE5">
        <w:rPr>
          <w:rFonts w:ascii="Times New Roman" w:hAnsi="Times New Roman"/>
          <w:sz w:val="24"/>
          <w:szCs w:val="24"/>
        </w:rPr>
        <w:t xml:space="preserve">podmienky člena posádky plavidla </w:t>
      </w:r>
      <w:r w:rsidR="00F90131" w:rsidRPr="00277BE5">
        <w:rPr>
          <w:rFonts w:ascii="Times New Roman" w:hAnsi="Times New Roman"/>
          <w:sz w:val="24"/>
          <w:szCs w:val="24"/>
        </w:rPr>
        <w:t>a postarať sa o organizáciu priebehu prá</w:t>
      </w:r>
      <w:r w:rsidRPr="00277BE5">
        <w:rPr>
          <w:rFonts w:ascii="Times New Roman" w:hAnsi="Times New Roman"/>
          <w:sz w:val="24"/>
          <w:szCs w:val="24"/>
        </w:rPr>
        <w:t xml:space="preserve">ce a výcviku </w:t>
      </w:r>
      <w:r w:rsidR="005724C0" w:rsidRPr="00277BE5">
        <w:rPr>
          <w:rFonts w:ascii="Times New Roman" w:hAnsi="Times New Roman"/>
          <w:sz w:val="24"/>
          <w:szCs w:val="24"/>
        </w:rPr>
        <w:t xml:space="preserve">člena posádky plavidla </w:t>
      </w:r>
      <w:r w:rsidRPr="00277BE5">
        <w:rPr>
          <w:rFonts w:ascii="Times New Roman" w:hAnsi="Times New Roman"/>
          <w:sz w:val="24"/>
          <w:szCs w:val="24"/>
        </w:rPr>
        <w:t>na palube plavidla,</w:t>
      </w:r>
    </w:p>
    <w:p w14:paraId="5C4B8307" w14:textId="77777777" w:rsidR="00502AFC" w:rsidRPr="00277BE5" w:rsidRDefault="00502AFC" w:rsidP="00825FA5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6.2.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zabezpečovať vhodnú komunikáciu za každých okolností</w:t>
      </w:r>
      <w:r w:rsidR="003114F8" w:rsidRPr="00277BE5">
        <w:rPr>
          <w:rFonts w:ascii="Times New Roman" w:hAnsi="Times New Roman"/>
          <w:sz w:val="24"/>
          <w:szCs w:val="24"/>
        </w:rPr>
        <w:t xml:space="preserve"> vrátane</w:t>
      </w:r>
      <w:r w:rsidR="00F90131" w:rsidRPr="00277BE5">
        <w:rPr>
          <w:rFonts w:ascii="Times New Roman" w:hAnsi="Times New Roman"/>
          <w:sz w:val="24"/>
          <w:szCs w:val="24"/>
        </w:rPr>
        <w:t xml:space="preserve"> schopnos</w:t>
      </w:r>
      <w:r w:rsidR="003114F8" w:rsidRPr="00277BE5">
        <w:rPr>
          <w:rFonts w:ascii="Times New Roman" w:hAnsi="Times New Roman"/>
          <w:sz w:val="24"/>
          <w:szCs w:val="24"/>
        </w:rPr>
        <w:t>ti</w:t>
      </w:r>
      <w:r w:rsidR="00F90131" w:rsidRPr="00277BE5">
        <w:rPr>
          <w:rFonts w:ascii="Times New Roman" w:hAnsi="Times New Roman"/>
          <w:sz w:val="24"/>
          <w:szCs w:val="24"/>
        </w:rPr>
        <w:t xml:space="preserve"> používať štandardizované komunikačné frázy v situáciách, kde</w:t>
      </w:r>
      <w:r w:rsidRPr="00277BE5">
        <w:rPr>
          <w:rFonts w:ascii="Times New Roman" w:hAnsi="Times New Roman"/>
          <w:sz w:val="24"/>
          <w:szCs w:val="24"/>
        </w:rPr>
        <w:t xml:space="preserve"> nastávajú komunikačné problémy,</w:t>
      </w:r>
    </w:p>
    <w:p w14:paraId="57EE7DAE" w14:textId="77777777" w:rsidR="00F90131" w:rsidRPr="00277BE5" w:rsidRDefault="00502AFC" w:rsidP="00825FA5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6.3. </w:t>
      </w:r>
      <w:r w:rsidR="00F90131" w:rsidRPr="00277BE5">
        <w:rPr>
          <w:rFonts w:ascii="Times New Roman" w:hAnsi="Times New Roman"/>
          <w:sz w:val="24"/>
          <w:szCs w:val="24"/>
        </w:rPr>
        <w:t xml:space="preserve">podporovať dobre vyvážené a spoločenské pracovné prostredie na palube plavidla. </w:t>
      </w:r>
    </w:p>
    <w:p w14:paraId="735869C1" w14:textId="08686EFB" w:rsidR="00F90131" w:rsidRPr="00277BE5" w:rsidRDefault="00502AFC" w:rsidP="00825FA5">
      <w:pPr>
        <w:pStyle w:val="Odsekzoznamu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lastRenderedPageBreak/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 xml:space="preserve">musí byť </w:t>
      </w:r>
      <w:r w:rsidRPr="00277BE5">
        <w:rPr>
          <w:rFonts w:ascii="Times New Roman" w:hAnsi="Times New Roman"/>
          <w:sz w:val="24"/>
          <w:szCs w:val="24"/>
        </w:rPr>
        <w:t xml:space="preserve">spôsobilý </w:t>
      </w:r>
      <w:r w:rsidR="00CA4DCE" w:rsidRPr="00277BE5">
        <w:rPr>
          <w:rFonts w:ascii="Times New Roman" w:hAnsi="Times New Roman"/>
          <w:sz w:val="24"/>
          <w:szCs w:val="24"/>
        </w:rPr>
        <w:t>v oblasti</w:t>
      </w:r>
      <w:r w:rsidR="0079334B" w:rsidRPr="00277BE5">
        <w:rPr>
          <w:rFonts w:ascii="Times New Roman" w:hAnsi="Times New Roman"/>
          <w:sz w:val="24"/>
          <w:szCs w:val="24"/>
        </w:rPr>
        <w:t> </w:t>
      </w:r>
      <w:r w:rsidR="00CA4DCE" w:rsidRPr="00277BE5">
        <w:rPr>
          <w:rFonts w:ascii="Times New Roman" w:hAnsi="Times New Roman"/>
          <w:sz w:val="24"/>
          <w:szCs w:val="24"/>
        </w:rPr>
        <w:t>bezpečnosti</w:t>
      </w:r>
      <w:r w:rsidR="0081797A" w:rsidRPr="00277BE5">
        <w:rPr>
          <w:rFonts w:ascii="Times New Roman" w:hAnsi="Times New Roman"/>
          <w:sz w:val="24"/>
          <w:szCs w:val="24"/>
        </w:rPr>
        <w:t xml:space="preserve"> a ochrany zdravia, </w:t>
      </w:r>
      <w:r w:rsidR="0079334B" w:rsidRPr="00277BE5">
        <w:rPr>
          <w:rFonts w:ascii="Times New Roman" w:hAnsi="Times New Roman"/>
          <w:sz w:val="24"/>
          <w:szCs w:val="24"/>
        </w:rPr>
        <w:t xml:space="preserve"> práv cestujúcich</w:t>
      </w:r>
      <w:r w:rsidR="00CA4DCE" w:rsidRPr="00277BE5">
        <w:rPr>
          <w:rFonts w:ascii="Times New Roman" w:hAnsi="Times New Roman"/>
          <w:sz w:val="24"/>
          <w:szCs w:val="24"/>
        </w:rPr>
        <w:t xml:space="preserve"> a</w:t>
      </w:r>
      <w:r w:rsidR="0079334B" w:rsidRPr="00277BE5">
        <w:rPr>
          <w:rFonts w:ascii="Times New Roman" w:hAnsi="Times New Roman"/>
          <w:sz w:val="24"/>
          <w:szCs w:val="24"/>
        </w:rPr>
        <w:t> </w:t>
      </w:r>
      <w:r w:rsidR="00CA4DCE" w:rsidRPr="00277BE5">
        <w:rPr>
          <w:rFonts w:ascii="Times New Roman" w:hAnsi="Times New Roman"/>
          <w:sz w:val="24"/>
          <w:szCs w:val="24"/>
        </w:rPr>
        <w:t>ochrany</w:t>
      </w:r>
      <w:r w:rsidR="0079334B" w:rsidRPr="00277BE5">
        <w:rPr>
          <w:rFonts w:ascii="Times New Roman" w:hAnsi="Times New Roman"/>
          <w:sz w:val="24"/>
          <w:szCs w:val="24"/>
        </w:rPr>
        <w:t xml:space="preserve"> </w:t>
      </w:r>
      <w:r w:rsidR="00CA4DCE" w:rsidRPr="00277BE5">
        <w:rPr>
          <w:rFonts w:ascii="Times New Roman" w:hAnsi="Times New Roman"/>
          <w:sz w:val="24"/>
          <w:szCs w:val="24"/>
        </w:rPr>
        <w:t xml:space="preserve">životného prostredia </w:t>
      </w:r>
      <w:r w:rsidRPr="00277BE5">
        <w:rPr>
          <w:rFonts w:ascii="Times New Roman" w:hAnsi="Times New Roman"/>
          <w:sz w:val="24"/>
          <w:szCs w:val="24"/>
        </w:rPr>
        <w:t>v rozsahu podľa</w:t>
      </w:r>
    </w:p>
    <w:p w14:paraId="21DE0062" w14:textId="568F1720" w:rsidR="00F90131" w:rsidRPr="00277BE5" w:rsidRDefault="00502AFC" w:rsidP="00825FA5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7.1. </w:t>
      </w:r>
      <w:r w:rsidR="00543640" w:rsidRPr="00277BE5">
        <w:rPr>
          <w:rFonts w:ascii="Times New Roman" w:hAnsi="Times New Roman"/>
          <w:sz w:val="24"/>
          <w:szCs w:val="24"/>
        </w:rPr>
        <w:t xml:space="preserve">časti II prílohy I delegovanej smernice </w:t>
      </w:r>
      <w:r w:rsidR="00B04932" w:rsidRPr="00277BE5">
        <w:rPr>
          <w:rFonts w:ascii="Times New Roman" w:hAnsi="Times New Roman"/>
          <w:sz w:val="24"/>
          <w:szCs w:val="24"/>
        </w:rPr>
        <w:t xml:space="preserve">prijímať opatrenia na zaistenie bezpečnosti </w:t>
      </w:r>
      <w:r w:rsidR="0081797A" w:rsidRPr="00277BE5">
        <w:rPr>
          <w:rFonts w:ascii="Times New Roman" w:hAnsi="Times New Roman"/>
          <w:sz w:val="24"/>
          <w:szCs w:val="24"/>
        </w:rPr>
        <w:t>a ochrany zdravia</w:t>
      </w:r>
      <w:r w:rsidR="00B04932" w:rsidRPr="00277BE5">
        <w:rPr>
          <w:rFonts w:ascii="Times New Roman" w:hAnsi="Times New Roman"/>
          <w:sz w:val="24"/>
          <w:szCs w:val="24"/>
        </w:rPr>
        <w:t xml:space="preserve"> a oboznamovať sa s požiadavkami vyplývajúcimi z</w:t>
      </w:r>
      <w:r w:rsidR="00F90131" w:rsidRPr="00277BE5">
        <w:rPr>
          <w:rFonts w:ascii="Times New Roman" w:hAnsi="Times New Roman"/>
          <w:sz w:val="24"/>
          <w:szCs w:val="24"/>
        </w:rPr>
        <w:t xml:space="preserve"> platn</w:t>
      </w:r>
      <w:r w:rsidR="00B04932" w:rsidRPr="00277BE5">
        <w:rPr>
          <w:rFonts w:ascii="Times New Roman" w:hAnsi="Times New Roman"/>
          <w:sz w:val="24"/>
          <w:szCs w:val="24"/>
        </w:rPr>
        <w:t>ých</w:t>
      </w:r>
      <w:r w:rsidR="00F90131" w:rsidRPr="00277BE5">
        <w:rPr>
          <w:rFonts w:ascii="Times New Roman" w:hAnsi="Times New Roman"/>
          <w:sz w:val="24"/>
          <w:szCs w:val="24"/>
        </w:rPr>
        <w:t xml:space="preserve"> právn</w:t>
      </w:r>
      <w:r w:rsidR="00B04932" w:rsidRPr="00277BE5">
        <w:rPr>
          <w:rFonts w:ascii="Times New Roman" w:hAnsi="Times New Roman"/>
          <w:sz w:val="24"/>
          <w:szCs w:val="24"/>
        </w:rPr>
        <w:t>ych predpisov</w:t>
      </w:r>
      <w:r w:rsidR="00887366" w:rsidRPr="00277BE5">
        <w:rPr>
          <w:rFonts w:ascii="Times New Roman" w:hAnsi="Times New Roman"/>
          <w:sz w:val="24"/>
          <w:szCs w:val="24"/>
        </w:rPr>
        <w:t>,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</w:p>
    <w:p w14:paraId="5CC17F66" w14:textId="326916A9" w:rsidR="00543640" w:rsidRPr="00277BE5" w:rsidRDefault="00502AFC" w:rsidP="00825FA5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7.2. </w:t>
      </w:r>
      <w:r w:rsidR="00543640" w:rsidRPr="00277BE5">
        <w:rPr>
          <w:rFonts w:ascii="Times New Roman" w:hAnsi="Times New Roman"/>
          <w:sz w:val="24"/>
          <w:szCs w:val="24"/>
        </w:rPr>
        <w:t xml:space="preserve">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zaistiť bezpečnosť a ochranu osôb na palube vrátane priamej pomoci osobám so zdravotným postihnutím a osobám so zníženou pohyblivosťou v súlade s požiadavkami na odbornú prípravu a poučením </w:t>
      </w:r>
      <w:r w:rsidRPr="00277BE5">
        <w:rPr>
          <w:rFonts w:ascii="Times New Roman" w:hAnsi="Times New Roman"/>
          <w:sz w:val="24"/>
          <w:szCs w:val="24"/>
        </w:rPr>
        <w:t>podľa osobitného predpisu</w:t>
      </w:r>
      <w:r w:rsidR="00543640" w:rsidRPr="00277BE5">
        <w:rPr>
          <w:rFonts w:ascii="Times New Roman" w:hAnsi="Times New Roman"/>
          <w:sz w:val="24"/>
          <w:szCs w:val="24"/>
        </w:rPr>
        <w:t>,</w:t>
      </w:r>
      <w:r w:rsidR="009A5218" w:rsidRPr="00277BE5">
        <w:rPr>
          <w:rFonts w:ascii="Times New Roman" w:hAnsi="Times New Roman"/>
          <w:sz w:val="24"/>
          <w:szCs w:val="24"/>
        </w:rPr>
        <w:t xml:space="preserve"> </w:t>
      </w:r>
      <w:r w:rsidR="002527F3" w:rsidRPr="00277BE5">
        <w:rPr>
          <w:rFonts w:ascii="Times New Roman" w:hAnsi="Times New Roman"/>
          <w:sz w:val="24"/>
          <w:szCs w:val="24"/>
          <w:vertAlign w:val="superscript"/>
        </w:rPr>
        <w:t>6</w:t>
      </w:r>
      <w:r w:rsidR="009A521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641570E" w14:textId="77777777" w:rsidR="00F90131" w:rsidRPr="00277BE5" w:rsidRDefault="00543640" w:rsidP="00825FA5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7.3.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zavádzať núdzové plány a plány kontroly </w:t>
      </w:r>
      <w:r w:rsidRPr="00277BE5">
        <w:rPr>
          <w:rFonts w:ascii="Times New Roman" w:hAnsi="Times New Roman"/>
          <w:sz w:val="24"/>
          <w:szCs w:val="24"/>
        </w:rPr>
        <w:t>škôd a zvládať núdzové situácie,</w:t>
      </w:r>
    </w:p>
    <w:p w14:paraId="13B57640" w14:textId="4ACC7A25" w:rsidR="00F90131" w:rsidRPr="00277BE5" w:rsidRDefault="00543640" w:rsidP="00825FA5">
      <w:pPr>
        <w:pStyle w:val="Odsekzoznamu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7.4. časti 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zabezpečiť </w:t>
      </w:r>
      <w:r w:rsidR="005724C0" w:rsidRPr="00277BE5">
        <w:rPr>
          <w:rFonts w:ascii="Times New Roman" w:hAnsi="Times New Roman"/>
          <w:sz w:val="24"/>
          <w:szCs w:val="24"/>
        </w:rPr>
        <w:t xml:space="preserve">prevádzku plavidla </w:t>
      </w:r>
      <w:r w:rsidR="00823534" w:rsidRPr="00277BE5">
        <w:rPr>
          <w:rFonts w:ascii="Times New Roman" w:hAnsi="Times New Roman"/>
          <w:sz w:val="24"/>
          <w:szCs w:val="24"/>
        </w:rPr>
        <w:t xml:space="preserve">v </w:t>
      </w:r>
      <w:r w:rsidR="00F90131" w:rsidRPr="00277BE5">
        <w:rPr>
          <w:rFonts w:ascii="Times New Roman" w:hAnsi="Times New Roman"/>
          <w:sz w:val="24"/>
          <w:szCs w:val="24"/>
        </w:rPr>
        <w:t>súlad</w:t>
      </w:r>
      <w:r w:rsidR="00823534" w:rsidRPr="00277BE5">
        <w:rPr>
          <w:rFonts w:ascii="Times New Roman" w:hAnsi="Times New Roman"/>
          <w:sz w:val="24"/>
          <w:szCs w:val="24"/>
        </w:rPr>
        <w:t>e</w:t>
      </w:r>
      <w:r w:rsidR="00F90131" w:rsidRPr="00277BE5">
        <w:rPr>
          <w:rFonts w:ascii="Times New Roman" w:hAnsi="Times New Roman"/>
          <w:sz w:val="24"/>
          <w:szCs w:val="24"/>
        </w:rPr>
        <w:t xml:space="preserve"> s požiadavkami na ochranu životného prostredia.</w:t>
      </w:r>
    </w:p>
    <w:p w14:paraId="5156275F" w14:textId="77777777" w:rsidR="00E17435" w:rsidRPr="00277BE5" w:rsidRDefault="00E17435" w:rsidP="00E17435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F113F82" w14:textId="6AAA48F4" w:rsidR="00FA77BB" w:rsidRPr="00277BE5" w:rsidRDefault="00FA77BB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4F01F8" w:rsidRPr="00277BE5">
        <w:rPr>
          <w:rFonts w:ascii="Times New Roman" w:hAnsi="Times New Roman"/>
          <w:sz w:val="24"/>
          <w:szCs w:val="24"/>
        </w:rPr>
        <w:t>9</w:t>
      </w:r>
    </w:p>
    <w:p w14:paraId="5E0F4424" w14:textId="77777777" w:rsidR="0081797A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Požiadavky na </w:t>
      </w:r>
      <w:r w:rsidR="00642EBC" w:rsidRPr="00277BE5">
        <w:rPr>
          <w:rFonts w:ascii="Times New Roman" w:hAnsi="Times New Roman"/>
          <w:sz w:val="24"/>
          <w:szCs w:val="24"/>
        </w:rPr>
        <w:t>odborn</w:t>
      </w:r>
      <w:r w:rsidRPr="00277BE5">
        <w:rPr>
          <w:rFonts w:ascii="Times New Roman" w:hAnsi="Times New Roman"/>
          <w:sz w:val="24"/>
          <w:szCs w:val="24"/>
        </w:rPr>
        <w:t>ú</w:t>
      </w:r>
      <w:r w:rsidR="00642EBC" w:rsidRPr="00277BE5">
        <w:rPr>
          <w:rFonts w:ascii="Times New Roman" w:hAnsi="Times New Roman"/>
          <w:sz w:val="24"/>
          <w:szCs w:val="24"/>
        </w:rPr>
        <w:t xml:space="preserve"> spôsobilos</w:t>
      </w:r>
      <w:r w:rsidRPr="00277BE5">
        <w:rPr>
          <w:rFonts w:ascii="Times New Roman" w:hAnsi="Times New Roman"/>
          <w:sz w:val="24"/>
          <w:szCs w:val="24"/>
        </w:rPr>
        <w:t>ť</w:t>
      </w:r>
      <w:r w:rsidR="00642EBC" w:rsidRPr="00277BE5">
        <w:rPr>
          <w:rFonts w:ascii="Times New Roman" w:hAnsi="Times New Roman"/>
          <w:sz w:val="24"/>
          <w:szCs w:val="24"/>
        </w:rPr>
        <w:t xml:space="preserve"> </w:t>
      </w:r>
      <w:r w:rsidR="0081797A" w:rsidRPr="00277BE5">
        <w:rPr>
          <w:rFonts w:ascii="Times New Roman" w:hAnsi="Times New Roman"/>
          <w:sz w:val="24"/>
          <w:szCs w:val="24"/>
        </w:rPr>
        <w:t xml:space="preserve">lodného kapitána Európskej únie </w:t>
      </w:r>
    </w:p>
    <w:p w14:paraId="013DAF96" w14:textId="23C86D5B" w:rsidR="00F90131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na</w:t>
      </w:r>
      <w:r w:rsidR="00642EBC" w:rsidRPr="00277BE5">
        <w:rPr>
          <w:rFonts w:ascii="Times New Roman" w:hAnsi="Times New Roman"/>
          <w:sz w:val="24"/>
          <w:szCs w:val="24"/>
        </w:rPr>
        <w:t xml:space="preserve"> plavbu na vnútrozemských vodných cestách námorného charakteru</w:t>
      </w:r>
    </w:p>
    <w:p w14:paraId="3685CEFB" w14:textId="77777777" w:rsidR="00FA77BB" w:rsidRPr="00277BE5" w:rsidRDefault="00FA77BB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624395" w14:textId="77777777" w:rsidR="00753BDB" w:rsidRPr="00277BE5" w:rsidRDefault="00F90131" w:rsidP="0082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173EE3" w:rsidRPr="00277BE5">
        <w:rPr>
          <w:rFonts w:ascii="Times New Roman" w:hAnsi="Times New Roman"/>
          <w:sz w:val="24"/>
          <w:szCs w:val="24"/>
        </w:rPr>
        <w:t>na plavidle prevádzkovanom</w:t>
      </w:r>
      <w:r w:rsidRPr="00277BE5">
        <w:rPr>
          <w:rFonts w:ascii="Times New Roman" w:hAnsi="Times New Roman"/>
          <w:sz w:val="24"/>
          <w:szCs w:val="24"/>
        </w:rPr>
        <w:t xml:space="preserve"> na vnútrozemsk</w:t>
      </w:r>
      <w:r w:rsidR="00173EE3" w:rsidRPr="00277BE5">
        <w:rPr>
          <w:rFonts w:ascii="Times New Roman" w:hAnsi="Times New Roman"/>
          <w:sz w:val="24"/>
          <w:szCs w:val="24"/>
        </w:rPr>
        <w:t>ej</w:t>
      </w:r>
      <w:r w:rsidRPr="00277BE5">
        <w:rPr>
          <w:rFonts w:ascii="Times New Roman" w:hAnsi="Times New Roman"/>
          <w:sz w:val="24"/>
          <w:szCs w:val="24"/>
        </w:rPr>
        <w:t xml:space="preserve"> vodn</w:t>
      </w:r>
      <w:r w:rsidR="00173EE3" w:rsidRPr="00277BE5">
        <w:rPr>
          <w:rFonts w:ascii="Times New Roman" w:hAnsi="Times New Roman"/>
          <w:sz w:val="24"/>
          <w:szCs w:val="24"/>
        </w:rPr>
        <w:t>ej</w:t>
      </w:r>
      <w:r w:rsidRPr="00277BE5">
        <w:rPr>
          <w:rFonts w:ascii="Times New Roman" w:hAnsi="Times New Roman"/>
          <w:sz w:val="24"/>
          <w:szCs w:val="24"/>
        </w:rPr>
        <w:t xml:space="preserve"> cest</w:t>
      </w:r>
      <w:r w:rsidR="00173EE3" w:rsidRPr="00277BE5">
        <w:rPr>
          <w:rFonts w:ascii="Times New Roman" w:hAnsi="Times New Roman"/>
          <w:sz w:val="24"/>
          <w:szCs w:val="24"/>
        </w:rPr>
        <w:t>e</w:t>
      </w:r>
      <w:r w:rsidRPr="00277BE5">
        <w:rPr>
          <w:rFonts w:ascii="Times New Roman" w:hAnsi="Times New Roman"/>
          <w:sz w:val="24"/>
          <w:szCs w:val="24"/>
        </w:rPr>
        <w:t xml:space="preserve"> námorného charakteru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753BDB" w:rsidRPr="00277BE5">
        <w:rPr>
          <w:rFonts w:ascii="Times New Roman" w:hAnsi="Times New Roman"/>
          <w:sz w:val="24"/>
          <w:szCs w:val="24"/>
        </w:rPr>
        <w:t>v rozsahu podľa</w:t>
      </w:r>
    </w:p>
    <w:p w14:paraId="42C78C9C" w14:textId="64A007BF" w:rsidR="00F90131" w:rsidRPr="00277BE5" w:rsidRDefault="00753BDB" w:rsidP="00825FA5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 časti III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pracovať s aktuálnymi mapami, správami pre veliteľ</w:t>
      </w:r>
      <w:r w:rsidR="00173EE3" w:rsidRPr="00277BE5">
        <w:rPr>
          <w:rFonts w:ascii="Times New Roman" w:hAnsi="Times New Roman"/>
          <w:sz w:val="24"/>
          <w:szCs w:val="24"/>
        </w:rPr>
        <w:t>a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173EE3" w:rsidRPr="00277BE5">
        <w:rPr>
          <w:rFonts w:ascii="Times New Roman" w:hAnsi="Times New Roman"/>
          <w:sz w:val="24"/>
          <w:szCs w:val="24"/>
        </w:rPr>
        <w:t>námornej lode</w:t>
      </w:r>
      <w:r w:rsidR="00F90131" w:rsidRPr="00277BE5">
        <w:rPr>
          <w:rFonts w:ascii="Times New Roman" w:hAnsi="Times New Roman"/>
          <w:sz w:val="24"/>
          <w:szCs w:val="24"/>
        </w:rPr>
        <w:t xml:space="preserve"> a</w:t>
      </w:r>
      <w:r w:rsidR="00173EE3" w:rsidRPr="00277BE5">
        <w:rPr>
          <w:rFonts w:ascii="Times New Roman" w:hAnsi="Times New Roman"/>
          <w:sz w:val="24"/>
          <w:szCs w:val="24"/>
        </w:rPr>
        <w:t> ostatných členov posádky</w:t>
      </w:r>
      <w:r w:rsidR="00472F5D" w:rsidRPr="00277BE5">
        <w:rPr>
          <w:rFonts w:ascii="Times New Roman" w:hAnsi="Times New Roman"/>
          <w:sz w:val="24"/>
          <w:szCs w:val="24"/>
        </w:rPr>
        <w:t xml:space="preserve"> plavidla</w:t>
      </w:r>
      <w:r w:rsidR="00F90131" w:rsidRPr="00277BE5">
        <w:rPr>
          <w:rFonts w:ascii="Times New Roman" w:hAnsi="Times New Roman"/>
          <w:sz w:val="24"/>
          <w:szCs w:val="24"/>
        </w:rPr>
        <w:t xml:space="preserve"> a inými publikáciami </w:t>
      </w:r>
      <w:r w:rsidR="0081667C">
        <w:rPr>
          <w:rFonts w:ascii="Times New Roman" w:hAnsi="Times New Roman"/>
          <w:sz w:val="24"/>
          <w:szCs w:val="24"/>
        </w:rPr>
        <w:t>špecifickými</w:t>
      </w:r>
      <w:r w:rsidR="00F90131" w:rsidRPr="00277BE5">
        <w:rPr>
          <w:rFonts w:ascii="Times New Roman" w:hAnsi="Times New Roman"/>
          <w:sz w:val="24"/>
          <w:szCs w:val="24"/>
        </w:rPr>
        <w:t xml:space="preserve"> pre </w:t>
      </w:r>
      <w:r w:rsidR="00173EE3" w:rsidRPr="00277BE5">
        <w:rPr>
          <w:rFonts w:ascii="Times New Roman" w:hAnsi="Times New Roman"/>
          <w:sz w:val="24"/>
          <w:szCs w:val="24"/>
        </w:rPr>
        <w:t xml:space="preserve">vnútrozemské </w:t>
      </w:r>
      <w:r w:rsidR="00F90131" w:rsidRPr="00277BE5">
        <w:rPr>
          <w:rFonts w:ascii="Times New Roman" w:hAnsi="Times New Roman"/>
          <w:sz w:val="24"/>
          <w:szCs w:val="24"/>
        </w:rPr>
        <w:t>v</w:t>
      </w:r>
      <w:r w:rsidR="00173EE3" w:rsidRPr="00277BE5">
        <w:rPr>
          <w:rFonts w:ascii="Times New Roman" w:hAnsi="Times New Roman"/>
          <w:sz w:val="24"/>
          <w:szCs w:val="24"/>
        </w:rPr>
        <w:t>odné cesty námorného charakteru,</w:t>
      </w:r>
    </w:p>
    <w:p w14:paraId="7C6A2292" w14:textId="237BB22C" w:rsidR="00F90131" w:rsidRPr="00277BE5" w:rsidRDefault="00753BDB" w:rsidP="00825FA5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 časti III prílohy I delegovanej smernice </w:t>
      </w:r>
      <w:r w:rsidR="00173EE3" w:rsidRPr="00277BE5">
        <w:rPr>
          <w:rFonts w:ascii="Times New Roman" w:hAnsi="Times New Roman"/>
          <w:sz w:val="24"/>
          <w:szCs w:val="24"/>
        </w:rPr>
        <w:t>vy</w:t>
      </w:r>
      <w:r w:rsidR="00F90131" w:rsidRPr="00277BE5">
        <w:rPr>
          <w:rFonts w:ascii="Times New Roman" w:hAnsi="Times New Roman"/>
          <w:sz w:val="24"/>
          <w:szCs w:val="24"/>
        </w:rPr>
        <w:t>užívať údaje o prílive, prílivové prúdy, časy a cykly prílivových prúdov a prílivov a ich priebeh v ús</w:t>
      </w:r>
      <w:r w:rsidR="00173EE3" w:rsidRPr="00277BE5">
        <w:rPr>
          <w:rFonts w:ascii="Times New Roman" w:hAnsi="Times New Roman"/>
          <w:sz w:val="24"/>
          <w:szCs w:val="24"/>
        </w:rPr>
        <w:t>tí riek,</w:t>
      </w:r>
    </w:p>
    <w:p w14:paraId="0EBD3C72" w14:textId="77777777" w:rsidR="00F90131" w:rsidRPr="00277BE5" w:rsidRDefault="00753BDB" w:rsidP="00825FA5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 časti III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používať </w:t>
      </w:r>
      <w:r w:rsidR="00563D7F" w:rsidRPr="00277BE5">
        <w:rPr>
          <w:rFonts w:ascii="Times New Roman" w:hAnsi="Times New Roman"/>
          <w:sz w:val="24"/>
          <w:szCs w:val="24"/>
        </w:rPr>
        <w:t xml:space="preserve">systém </w:t>
      </w:r>
      <w:r w:rsidR="00AF31EC" w:rsidRPr="00277BE5">
        <w:rPr>
          <w:rFonts w:ascii="Times New Roman" w:hAnsi="Times New Roman"/>
          <w:sz w:val="24"/>
          <w:szCs w:val="24"/>
        </w:rPr>
        <w:t xml:space="preserve">SIGNI na </w:t>
      </w:r>
      <w:r w:rsidR="00D133DF" w:rsidRPr="00277BE5">
        <w:rPr>
          <w:rFonts w:ascii="Times New Roman" w:hAnsi="Times New Roman"/>
          <w:sz w:val="24"/>
          <w:szCs w:val="24"/>
        </w:rPr>
        <w:t>označovanie</w:t>
      </w:r>
      <w:r w:rsidR="00AF31EC" w:rsidRPr="00277BE5">
        <w:rPr>
          <w:rFonts w:ascii="Times New Roman" w:hAnsi="Times New Roman"/>
          <w:sz w:val="24"/>
          <w:szCs w:val="24"/>
        </w:rPr>
        <w:t xml:space="preserve"> vnútrozemských vodných ciest </w:t>
      </w:r>
      <w:r w:rsidR="00F90131" w:rsidRPr="00277BE5">
        <w:rPr>
          <w:rFonts w:ascii="Times New Roman" w:hAnsi="Times New Roman"/>
          <w:sz w:val="24"/>
          <w:szCs w:val="24"/>
        </w:rPr>
        <w:t>a</w:t>
      </w:r>
      <w:r w:rsidR="005B1F55" w:rsidRPr="00277BE5">
        <w:rPr>
          <w:rFonts w:ascii="Times New Roman" w:hAnsi="Times New Roman"/>
          <w:sz w:val="24"/>
          <w:szCs w:val="24"/>
        </w:rPr>
        <w:t xml:space="preserve"> systém </w:t>
      </w:r>
      <w:r w:rsidR="002F2A5F" w:rsidRPr="00277BE5">
        <w:rPr>
          <w:rFonts w:ascii="Times New Roman" w:hAnsi="Times New Roman"/>
          <w:sz w:val="24"/>
          <w:szCs w:val="24"/>
        </w:rPr>
        <w:t>značenia plavebnej dráhy</w:t>
      </w:r>
      <w:r w:rsidR="002F2A5F" w:rsidRPr="00277BE5">
        <w:t xml:space="preserve"> </w:t>
      </w:r>
      <w:r w:rsidR="005B1F55" w:rsidRPr="00277BE5">
        <w:rPr>
          <w:rFonts w:ascii="Times New Roman" w:hAnsi="Times New Roman"/>
          <w:sz w:val="24"/>
          <w:szCs w:val="24"/>
        </w:rPr>
        <w:t>IALA</w:t>
      </w:r>
      <w:r w:rsidR="00F90131" w:rsidRPr="00277BE5">
        <w:rPr>
          <w:rFonts w:ascii="Times New Roman" w:hAnsi="Times New Roman"/>
          <w:sz w:val="24"/>
          <w:szCs w:val="24"/>
        </w:rPr>
        <w:t xml:space="preserve"> na zaistenie bezpečnej plavby </w:t>
      </w:r>
      <w:r w:rsidR="00F904A2" w:rsidRPr="00277BE5">
        <w:rPr>
          <w:rFonts w:ascii="Times New Roman" w:hAnsi="Times New Roman"/>
          <w:sz w:val="24"/>
          <w:szCs w:val="24"/>
        </w:rPr>
        <w:t>na</w:t>
      </w:r>
      <w:r w:rsidR="00F90131" w:rsidRPr="00277BE5">
        <w:rPr>
          <w:rFonts w:ascii="Times New Roman" w:hAnsi="Times New Roman"/>
          <w:sz w:val="24"/>
          <w:szCs w:val="24"/>
        </w:rPr>
        <w:t xml:space="preserve"> vnútrozemsk</w:t>
      </w:r>
      <w:r w:rsidR="00F904A2" w:rsidRPr="00277BE5">
        <w:rPr>
          <w:rFonts w:ascii="Times New Roman" w:hAnsi="Times New Roman"/>
          <w:sz w:val="24"/>
          <w:szCs w:val="24"/>
        </w:rPr>
        <w:t>ej</w:t>
      </w:r>
      <w:r w:rsidR="00F90131" w:rsidRPr="00277BE5">
        <w:rPr>
          <w:rFonts w:ascii="Times New Roman" w:hAnsi="Times New Roman"/>
          <w:sz w:val="24"/>
          <w:szCs w:val="24"/>
        </w:rPr>
        <w:t xml:space="preserve"> vodn</w:t>
      </w:r>
      <w:r w:rsidR="00F904A2" w:rsidRPr="00277BE5">
        <w:rPr>
          <w:rFonts w:ascii="Times New Roman" w:hAnsi="Times New Roman"/>
          <w:sz w:val="24"/>
          <w:szCs w:val="24"/>
        </w:rPr>
        <w:t>ej</w:t>
      </w:r>
      <w:r w:rsidR="00F90131" w:rsidRPr="00277BE5">
        <w:rPr>
          <w:rFonts w:ascii="Times New Roman" w:hAnsi="Times New Roman"/>
          <w:sz w:val="24"/>
          <w:szCs w:val="24"/>
        </w:rPr>
        <w:t xml:space="preserve"> cest</w:t>
      </w:r>
      <w:r w:rsidR="00F904A2" w:rsidRPr="00277BE5">
        <w:rPr>
          <w:rFonts w:ascii="Times New Roman" w:hAnsi="Times New Roman"/>
          <w:sz w:val="24"/>
          <w:szCs w:val="24"/>
        </w:rPr>
        <w:t>e</w:t>
      </w:r>
      <w:r w:rsidR="00F90131" w:rsidRPr="00277BE5">
        <w:rPr>
          <w:rFonts w:ascii="Times New Roman" w:hAnsi="Times New Roman"/>
          <w:sz w:val="24"/>
          <w:szCs w:val="24"/>
        </w:rPr>
        <w:t xml:space="preserve"> námorného charakteru.</w:t>
      </w:r>
    </w:p>
    <w:p w14:paraId="0CC48934" w14:textId="77777777" w:rsidR="00F90131" w:rsidRPr="00277BE5" w:rsidRDefault="00F90131" w:rsidP="00825FA5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AD054AC" w14:textId="2AE72F03" w:rsidR="00AF31EC" w:rsidRPr="00277BE5" w:rsidRDefault="00AF31EC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E92136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0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</w:p>
    <w:p w14:paraId="5117140F" w14:textId="77777777" w:rsidR="0081797A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Požiadavky na</w:t>
      </w:r>
      <w:r w:rsidR="00642EBC" w:rsidRPr="00277BE5">
        <w:rPr>
          <w:rFonts w:ascii="Times New Roman" w:hAnsi="Times New Roman"/>
          <w:sz w:val="24"/>
          <w:szCs w:val="24"/>
        </w:rPr>
        <w:t xml:space="preserve"> odborn</w:t>
      </w:r>
      <w:r w:rsidRPr="00277BE5">
        <w:rPr>
          <w:rFonts w:ascii="Times New Roman" w:hAnsi="Times New Roman"/>
          <w:sz w:val="24"/>
          <w:szCs w:val="24"/>
        </w:rPr>
        <w:t>ú</w:t>
      </w:r>
      <w:r w:rsidR="00642EBC" w:rsidRPr="00277BE5">
        <w:rPr>
          <w:rFonts w:ascii="Times New Roman" w:hAnsi="Times New Roman"/>
          <w:sz w:val="24"/>
          <w:szCs w:val="24"/>
        </w:rPr>
        <w:t xml:space="preserve"> spôsobilos</w:t>
      </w:r>
      <w:r w:rsidRPr="00277BE5">
        <w:rPr>
          <w:rFonts w:ascii="Times New Roman" w:hAnsi="Times New Roman"/>
          <w:sz w:val="24"/>
          <w:szCs w:val="24"/>
        </w:rPr>
        <w:t>ť</w:t>
      </w:r>
      <w:r w:rsidR="00642EBC" w:rsidRPr="00277BE5">
        <w:rPr>
          <w:rFonts w:ascii="Times New Roman" w:hAnsi="Times New Roman"/>
          <w:sz w:val="24"/>
          <w:szCs w:val="24"/>
        </w:rPr>
        <w:t xml:space="preserve"> </w:t>
      </w:r>
      <w:r w:rsidR="0081797A" w:rsidRPr="00277BE5">
        <w:rPr>
          <w:rFonts w:ascii="Times New Roman" w:hAnsi="Times New Roman"/>
          <w:sz w:val="24"/>
          <w:szCs w:val="24"/>
        </w:rPr>
        <w:t xml:space="preserve">lodného kapitána Európskej únie </w:t>
      </w:r>
    </w:p>
    <w:p w14:paraId="554D40F2" w14:textId="2C479475" w:rsidR="00F90131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na</w:t>
      </w:r>
      <w:r w:rsidR="00642EBC" w:rsidRPr="00277BE5">
        <w:rPr>
          <w:rFonts w:ascii="Times New Roman" w:hAnsi="Times New Roman"/>
          <w:sz w:val="24"/>
          <w:szCs w:val="24"/>
        </w:rPr>
        <w:t xml:space="preserve"> plavbu pomocou radaru</w:t>
      </w:r>
    </w:p>
    <w:p w14:paraId="0FC16480" w14:textId="77777777" w:rsidR="00AF31EC" w:rsidRPr="00277BE5" w:rsidRDefault="00AF31EC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393B26" w14:textId="77777777" w:rsidR="006942F7" w:rsidRPr="00277BE5" w:rsidRDefault="00F90131" w:rsidP="00825FA5">
      <w:pPr>
        <w:pStyle w:val="Odsekzoznamu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Lodný kapitán </w:t>
      </w:r>
      <w:r w:rsidR="00D7249C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="006942F7" w:rsidRPr="00277BE5">
        <w:rPr>
          <w:rFonts w:ascii="Times New Roman" w:hAnsi="Times New Roman"/>
          <w:sz w:val="24"/>
          <w:szCs w:val="24"/>
        </w:rPr>
        <w:t xml:space="preserve"> pri plavbe</w:t>
      </w:r>
      <w:r w:rsidRPr="00277BE5">
        <w:rPr>
          <w:rFonts w:ascii="Times New Roman" w:hAnsi="Times New Roman"/>
          <w:sz w:val="24"/>
          <w:szCs w:val="24"/>
        </w:rPr>
        <w:t xml:space="preserve"> pomocou radaru spôsobilý</w:t>
      </w:r>
      <w:r w:rsidR="00753BDB" w:rsidRPr="00277BE5">
        <w:rPr>
          <w:rFonts w:ascii="Times New Roman" w:hAnsi="Times New Roman"/>
          <w:sz w:val="24"/>
          <w:szCs w:val="24"/>
        </w:rPr>
        <w:t xml:space="preserve"> v rozsahu podľa</w:t>
      </w:r>
      <w:r w:rsidRPr="00277BE5">
        <w:rPr>
          <w:rFonts w:ascii="Times New Roman" w:hAnsi="Times New Roman"/>
          <w:sz w:val="24"/>
          <w:szCs w:val="24"/>
        </w:rPr>
        <w:t xml:space="preserve"> </w:t>
      </w:r>
    </w:p>
    <w:p w14:paraId="739EE091" w14:textId="77777777" w:rsidR="00F90131" w:rsidRPr="00277BE5" w:rsidRDefault="00753BDB" w:rsidP="00825FA5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 časti IV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prijať primerané opatrenia v súvislosti s plavbou pomocou radaru pred odplávaním</w:t>
      </w:r>
      <w:r w:rsidR="006942F7" w:rsidRPr="00277BE5">
        <w:rPr>
          <w:rFonts w:ascii="Times New Roman" w:hAnsi="Times New Roman"/>
          <w:sz w:val="24"/>
          <w:szCs w:val="24"/>
        </w:rPr>
        <w:t xml:space="preserve"> plavidla,</w:t>
      </w:r>
    </w:p>
    <w:p w14:paraId="311A0A9F" w14:textId="77777777" w:rsidR="00F90131" w:rsidRPr="00277BE5" w:rsidRDefault="00753BDB" w:rsidP="00825FA5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 časti IV prílohy I delegovanej smernice </w:t>
      </w:r>
      <w:r w:rsidR="006942F7" w:rsidRPr="00277BE5">
        <w:rPr>
          <w:rFonts w:ascii="Times New Roman" w:hAnsi="Times New Roman"/>
          <w:sz w:val="24"/>
          <w:szCs w:val="24"/>
        </w:rPr>
        <w:t>vy</w:t>
      </w:r>
      <w:r w:rsidR="00F90131" w:rsidRPr="00277BE5">
        <w:rPr>
          <w:rFonts w:ascii="Times New Roman" w:hAnsi="Times New Roman"/>
          <w:sz w:val="24"/>
          <w:szCs w:val="24"/>
        </w:rPr>
        <w:t>hodnocovať radarové zobrazenie a</w:t>
      </w:r>
      <w:r w:rsidR="006942F7" w:rsidRPr="00277BE5">
        <w:rPr>
          <w:rFonts w:ascii="Times New Roman" w:hAnsi="Times New Roman"/>
          <w:sz w:val="24"/>
          <w:szCs w:val="24"/>
        </w:rPr>
        <w:t xml:space="preserve"> analyzovať informácie z radaru,</w:t>
      </w:r>
    </w:p>
    <w:p w14:paraId="4F1637A0" w14:textId="77777777" w:rsidR="00F90131" w:rsidRPr="00277BE5" w:rsidRDefault="00753BDB" w:rsidP="00825FA5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 časti IV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obmedziť interferencie rôzne</w:t>
      </w:r>
      <w:r w:rsidR="006942F7" w:rsidRPr="00277BE5">
        <w:rPr>
          <w:rFonts w:ascii="Times New Roman" w:hAnsi="Times New Roman"/>
          <w:sz w:val="24"/>
          <w:szCs w:val="24"/>
        </w:rPr>
        <w:t>ho pôvodu,</w:t>
      </w:r>
    </w:p>
    <w:p w14:paraId="2260C201" w14:textId="77777777" w:rsidR="00F90131" w:rsidRPr="00277BE5" w:rsidRDefault="00753BDB" w:rsidP="00825FA5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 časti IV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plaviť sa pomocou radaru </w:t>
      </w:r>
      <w:r w:rsidR="006942F7" w:rsidRPr="00277BE5">
        <w:rPr>
          <w:rFonts w:ascii="Times New Roman" w:hAnsi="Times New Roman"/>
          <w:sz w:val="24"/>
          <w:szCs w:val="24"/>
        </w:rPr>
        <w:t xml:space="preserve">v súlade </w:t>
      </w:r>
      <w:r w:rsidR="00F90131" w:rsidRPr="00277BE5">
        <w:rPr>
          <w:rFonts w:ascii="Times New Roman" w:hAnsi="Times New Roman"/>
          <w:sz w:val="24"/>
          <w:szCs w:val="24"/>
        </w:rPr>
        <w:t>pravidl</w:t>
      </w:r>
      <w:r w:rsidR="006942F7" w:rsidRPr="00277BE5">
        <w:rPr>
          <w:rFonts w:ascii="Times New Roman" w:hAnsi="Times New Roman"/>
          <w:sz w:val="24"/>
          <w:szCs w:val="24"/>
        </w:rPr>
        <w:t>ami</w:t>
      </w:r>
      <w:r w:rsidR="007927F8" w:rsidRPr="00277BE5">
        <w:rPr>
          <w:rFonts w:ascii="Times New Roman" w:hAnsi="Times New Roman"/>
          <w:sz w:val="24"/>
          <w:szCs w:val="24"/>
        </w:rPr>
        <w:t xml:space="preserve"> </w:t>
      </w:r>
      <w:r w:rsidR="00F90131" w:rsidRPr="00277BE5">
        <w:rPr>
          <w:rFonts w:ascii="Times New Roman" w:hAnsi="Times New Roman"/>
          <w:sz w:val="24"/>
          <w:szCs w:val="24"/>
        </w:rPr>
        <w:t xml:space="preserve">a predpismi, ktorými sa </w:t>
      </w:r>
      <w:r w:rsidR="006942F7" w:rsidRPr="00277BE5">
        <w:rPr>
          <w:rFonts w:ascii="Times New Roman" w:hAnsi="Times New Roman"/>
          <w:sz w:val="24"/>
          <w:szCs w:val="24"/>
        </w:rPr>
        <w:t>u</w:t>
      </w:r>
      <w:r w:rsidR="00F90131" w:rsidRPr="00277BE5">
        <w:rPr>
          <w:rFonts w:ascii="Times New Roman" w:hAnsi="Times New Roman"/>
          <w:sz w:val="24"/>
          <w:szCs w:val="24"/>
        </w:rPr>
        <w:t>stanovujú požiadavky na plavbu pomocou radaru</w:t>
      </w:r>
      <w:r w:rsidR="007927F8" w:rsidRPr="00277BE5">
        <w:rPr>
          <w:rFonts w:ascii="Times New Roman" w:hAnsi="Times New Roman"/>
          <w:sz w:val="24"/>
          <w:szCs w:val="24"/>
        </w:rPr>
        <w:t xml:space="preserve"> na vnútrozemských vodných cestách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7D3442" w:rsidRPr="00277BE5">
        <w:rPr>
          <w:rFonts w:ascii="Times New Roman" w:hAnsi="Times New Roman"/>
          <w:sz w:val="24"/>
          <w:szCs w:val="24"/>
        </w:rPr>
        <w:t xml:space="preserve">ako </w:t>
      </w:r>
      <w:r w:rsidR="00F90131" w:rsidRPr="00277BE5">
        <w:rPr>
          <w:rFonts w:ascii="Times New Roman" w:hAnsi="Times New Roman"/>
          <w:sz w:val="24"/>
          <w:szCs w:val="24"/>
        </w:rPr>
        <w:t>napríklad požiadavky na obsadenie plavidla posádkou alebo te</w:t>
      </w:r>
      <w:r w:rsidR="006942F7" w:rsidRPr="00277BE5">
        <w:rPr>
          <w:rFonts w:ascii="Times New Roman" w:hAnsi="Times New Roman"/>
          <w:sz w:val="24"/>
          <w:szCs w:val="24"/>
        </w:rPr>
        <w:t>chnické požiadavky na plavidlá,</w:t>
      </w:r>
    </w:p>
    <w:p w14:paraId="74FF61C6" w14:textId="77777777" w:rsidR="00F90131" w:rsidRPr="00277BE5" w:rsidRDefault="00753BDB" w:rsidP="00825FA5">
      <w:pPr>
        <w:pStyle w:val="Odsekzoznamu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5 časti IV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zvládať špecifické situácie, </w:t>
      </w:r>
      <w:r w:rsidR="007D3442" w:rsidRPr="00277BE5">
        <w:rPr>
          <w:rFonts w:ascii="Times New Roman" w:hAnsi="Times New Roman"/>
          <w:sz w:val="24"/>
          <w:szCs w:val="24"/>
        </w:rPr>
        <w:t xml:space="preserve">ako </w:t>
      </w:r>
      <w:r w:rsidR="00F90131" w:rsidRPr="00277BE5">
        <w:rPr>
          <w:rFonts w:ascii="Times New Roman" w:hAnsi="Times New Roman"/>
          <w:sz w:val="24"/>
          <w:szCs w:val="24"/>
        </w:rPr>
        <w:t>napríklad hustotu premávky, poruchy zariadení, nebezpečné situácie.</w:t>
      </w:r>
    </w:p>
    <w:p w14:paraId="0456D8BA" w14:textId="77777777" w:rsidR="00F90131" w:rsidRPr="00277BE5" w:rsidRDefault="00F90131" w:rsidP="00825FA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010172A" w14:textId="2364254D" w:rsidR="004F01F8" w:rsidRPr="00277BE5" w:rsidRDefault="004F01F8" w:rsidP="004F01F8">
      <w:pPr>
        <w:pStyle w:val="Textkomentra"/>
        <w:spacing w:after="0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§ 11</w:t>
      </w:r>
    </w:p>
    <w:p w14:paraId="54556BB7" w14:textId="77777777" w:rsidR="004F01F8" w:rsidRPr="00277BE5" w:rsidRDefault="004F01F8" w:rsidP="004F01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Požiadavky na odbornú spôsobilosť lodného kapitána Európskej únie na získanie osobitného povolenia na plavbu </w:t>
      </w:r>
      <w:r w:rsidRPr="00277BE5">
        <w:rPr>
          <w:rFonts w:ascii="Times New Roman" w:hAnsi="Times New Roman"/>
          <w:color w:val="000000"/>
          <w:sz w:val="24"/>
          <w:szCs w:val="24"/>
        </w:rPr>
        <w:t>veľkej zostavy plavidiel</w:t>
      </w:r>
    </w:p>
    <w:p w14:paraId="6C1233EE" w14:textId="77777777" w:rsidR="004F01F8" w:rsidRPr="00277BE5" w:rsidRDefault="004F01F8" w:rsidP="004F01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F133F" w14:textId="77777777" w:rsidR="004F01F8" w:rsidRPr="00277BE5" w:rsidRDefault="004F01F8" w:rsidP="004F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lastRenderedPageBreak/>
        <w:t>Lodný kapitán Európskej únie musí n</w:t>
      </w:r>
      <w:r w:rsidRPr="00277BE5">
        <w:rPr>
          <w:rFonts w:ascii="Times New Roman" w:hAnsi="Times New Roman"/>
          <w:color w:val="000000"/>
          <w:sz w:val="24"/>
          <w:szCs w:val="24"/>
        </w:rPr>
        <w:t>a získanie osobitného povolenia na plavbu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color w:val="000000"/>
          <w:sz w:val="24"/>
          <w:szCs w:val="24"/>
        </w:rPr>
        <w:t>veľkej zostavy plavidiel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color w:val="000000"/>
          <w:sz w:val="24"/>
          <w:szCs w:val="24"/>
        </w:rPr>
        <w:t xml:space="preserve">absolvovať najmenej 720 dní plavby, z toho najmenej 540 dní vo funkcii lodný kapitán </w:t>
      </w:r>
      <w:r w:rsidRPr="00277BE5">
        <w:rPr>
          <w:rFonts w:ascii="Times New Roman" w:hAnsi="Times New Roman"/>
          <w:sz w:val="24"/>
          <w:szCs w:val="24"/>
        </w:rPr>
        <w:t xml:space="preserve">Európskej únie </w:t>
      </w:r>
      <w:r w:rsidRPr="00277BE5">
        <w:rPr>
          <w:rFonts w:ascii="Times New Roman" w:hAnsi="Times New Roman"/>
          <w:color w:val="000000"/>
          <w:sz w:val="24"/>
          <w:szCs w:val="24"/>
        </w:rPr>
        <w:t>a najmenej 180 dní viesť veľkú zostavu plavidiel.</w:t>
      </w:r>
    </w:p>
    <w:p w14:paraId="07720D04" w14:textId="77777777" w:rsidR="004F01F8" w:rsidRPr="00277BE5" w:rsidRDefault="004F01F8" w:rsidP="004F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9FD9D" w14:textId="702BE65E" w:rsidR="004F01F8" w:rsidRPr="00277BE5" w:rsidRDefault="004F01F8" w:rsidP="004F0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§ 12</w:t>
      </w:r>
    </w:p>
    <w:p w14:paraId="26333B7D" w14:textId="3E3EF7F2" w:rsidR="004F01F8" w:rsidRPr="00277BE5" w:rsidRDefault="004F01F8" w:rsidP="004F0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Dodatočné požiadavky na odbornú spôsobilosť lodný kapitán Európskej únie na plavbu na vnútrozemsk</w:t>
      </w:r>
      <w:r w:rsidR="00A27A94">
        <w:rPr>
          <w:rFonts w:ascii="Times New Roman" w:hAnsi="Times New Roman"/>
          <w:sz w:val="24"/>
          <w:szCs w:val="24"/>
        </w:rPr>
        <w:t>ých</w:t>
      </w:r>
      <w:r w:rsidRPr="00277BE5">
        <w:rPr>
          <w:rFonts w:ascii="Times New Roman" w:hAnsi="Times New Roman"/>
          <w:sz w:val="24"/>
          <w:szCs w:val="24"/>
        </w:rPr>
        <w:t xml:space="preserve"> vodn</w:t>
      </w:r>
      <w:r w:rsidR="00A27A94">
        <w:rPr>
          <w:rFonts w:ascii="Times New Roman" w:hAnsi="Times New Roman"/>
          <w:sz w:val="24"/>
          <w:szCs w:val="24"/>
        </w:rPr>
        <w:t>ých</w:t>
      </w:r>
      <w:r w:rsidRPr="00277BE5">
        <w:rPr>
          <w:rFonts w:ascii="Times New Roman" w:hAnsi="Times New Roman"/>
          <w:sz w:val="24"/>
          <w:szCs w:val="24"/>
        </w:rPr>
        <w:t xml:space="preserve"> cest</w:t>
      </w:r>
      <w:r w:rsidR="00A27A94">
        <w:rPr>
          <w:rFonts w:ascii="Times New Roman" w:hAnsi="Times New Roman"/>
          <w:sz w:val="24"/>
          <w:szCs w:val="24"/>
        </w:rPr>
        <w:t>ách</w:t>
      </w:r>
      <w:r w:rsidRPr="00277BE5">
        <w:rPr>
          <w:rFonts w:ascii="Times New Roman" w:hAnsi="Times New Roman"/>
          <w:sz w:val="24"/>
          <w:szCs w:val="24"/>
        </w:rPr>
        <w:t xml:space="preserve"> so špecifickým</w:t>
      </w:r>
      <w:r w:rsidR="00A27A94">
        <w:rPr>
          <w:rFonts w:ascii="Times New Roman" w:hAnsi="Times New Roman"/>
          <w:sz w:val="24"/>
          <w:szCs w:val="24"/>
        </w:rPr>
        <w:t xml:space="preserve"> rizik</w:t>
      </w:r>
      <w:r w:rsidR="0081667C">
        <w:rPr>
          <w:rFonts w:ascii="Times New Roman" w:hAnsi="Times New Roman"/>
          <w:sz w:val="24"/>
          <w:szCs w:val="24"/>
        </w:rPr>
        <w:t>o</w:t>
      </w:r>
      <w:r w:rsidRPr="00277BE5">
        <w:rPr>
          <w:rFonts w:ascii="Times New Roman" w:hAnsi="Times New Roman"/>
          <w:sz w:val="24"/>
          <w:szCs w:val="24"/>
        </w:rPr>
        <w:t>m</w:t>
      </w:r>
    </w:p>
    <w:p w14:paraId="167E00E1" w14:textId="77777777" w:rsidR="004F01F8" w:rsidRPr="00277BE5" w:rsidRDefault="004F01F8" w:rsidP="004F0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482BD" w14:textId="31769612" w:rsidR="004F01F8" w:rsidRPr="00277BE5" w:rsidRDefault="004F01F8" w:rsidP="00DC16E4">
      <w:pPr>
        <w:pStyle w:val="Odsekzoznamu"/>
        <w:numPr>
          <w:ilvl w:val="0"/>
          <w:numId w:val="5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Lodný kapitán Európskej únie musí na získanie osobitného povolenia na plavbu na vnútrozemských vodných cestách so špecifickým rizik</w:t>
      </w:r>
      <w:r w:rsidR="0081667C">
        <w:rPr>
          <w:rFonts w:ascii="Times New Roman" w:hAnsi="Times New Roman"/>
          <w:sz w:val="24"/>
          <w:szCs w:val="24"/>
        </w:rPr>
        <w:t>o</w:t>
      </w:r>
      <w:r w:rsidRPr="00277BE5">
        <w:rPr>
          <w:rFonts w:ascii="Times New Roman" w:hAnsi="Times New Roman"/>
          <w:sz w:val="24"/>
          <w:szCs w:val="24"/>
        </w:rPr>
        <w:t xml:space="preserve">m, ktoré sú prepojené so splavnou sieťou vodných ciest iného členského štátu absolvovať dodatočnú plavebnú prax zaznamenanú v služobnej lodníckej knižke Európskej únie v rozsahu ôsmich plavieb v </w:t>
      </w:r>
      <w:proofErr w:type="spellStart"/>
      <w:r w:rsidRPr="00277BE5">
        <w:rPr>
          <w:rFonts w:ascii="Times New Roman" w:hAnsi="Times New Roman"/>
          <w:sz w:val="24"/>
          <w:szCs w:val="24"/>
        </w:rPr>
        <w:t>poprúdnom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smere a ôsmich plavieb v </w:t>
      </w:r>
      <w:proofErr w:type="spellStart"/>
      <w:r w:rsidRPr="00277BE5">
        <w:rPr>
          <w:rFonts w:ascii="Times New Roman" w:hAnsi="Times New Roman"/>
          <w:sz w:val="24"/>
          <w:szCs w:val="24"/>
        </w:rPr>
        <w:t>protiprúdnom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smere počas posledných desiatich rokov, z toho najmenej tri plavby v </w:t>
      </w:r>
      <w:proofErr w:type="spellStart"/>
      <w:r w:rsidRPr="00277BE5">
        <w:rPr>
          <w:rFonts w:ascii="Times New Roman" w:hAnsi="Times New Roman"/>
          <w:sz w:val="24"/>
          <w:szCs w:val="24"/>
        </w:rPr>
        <w:t>poprúdnom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smere a tri plavby v </w:t>
      </w:r>
      <w:proofErr w:type="spellStart"/>
      <w:r w:rsidRPr="00277BE5">
        <w:rPr>
          <w:rFonts w:ascii="Times New Roman" w:hAnsi="Times New Roman"/>
          <w:sz w:val="24"/>
          <w:szCs w:val="24"/>
        </w:rPr>
        <w:t>protiprúdnom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smere počas posledných troch rokov. </w:t>
      </w:r>
    </w:p>
    <w:p w14:paraId="1148860C" w14:textId="20228766" w:rsidR="004F01F8" w:rsidRPr="00277BE5" w:rsidRDefault="004F01F8" w:rsidP="00DC16E4">
      <w:pPr>
        <w:pStyle w:val="Odsekzoznamu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 xml:space="preserve">Špecifickým rizikom sa na účely </w:t>
      </w:r>
      <w:r w:rsidR="00E26DE5" w:rsidRPr="00277BE5">
        <w:rPr>
          <w:rFonts w:ascii="Times New Roman" w:hAnsi="Times New Roman"/>
          <w:color w:val="000000"/>
          <w:sz w:val="24"/>
          <w:szCs w:val="24"/>
        </w:rPr>
        <w:t>tejto vyhlášky</w:t>
      </w:r>
      <w:r w:rsidRPr="00277BE5">
        <w:rPr>
          <w:rFonts w:ascii="Times New Roman" w:hAnsi="Times New Roman"/>
          <w:color w:val="000000"/>
          <w:sz w:val="24"/>
          <w:szCs w:val="24"/>
        </w:rPr>
        <w:t xml:space="preserve"> rozumie ohrozenie plavebnej bezpečnosti vyplývajúce zo špecifických plavebných podmienok, pri ktorých sa od lodného kapitána Európskej únie vyžadujú dodatočné požiadavky na odbornú spôsobilosť v rozsahu podľa odseku 1</w:t>
      </w:r>
      <w:r w:rsidR="00A27A94">
        <w:rPr>
          <w:rFonts w:ascii="Times New Roman" w:hAnsi="Times New Roman"/>
          <w:color w:val="000000"/>
          <w:sz w:val="24"/>
          <w:szCs w:val="24"/>
        </w:rPr>
        <w:t>.</w:t>
      </w:r>
      <w:r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4B37BA" w14:textId="39DF3B01" w:rsidR="004F01F8" w:rsidRPr="00277BE5" w:rsidRDefault="004F01F8" w:rsidP="00DC16E4">
      <w:pPr>
        <w:pStyle w:val="Odsekzoznamu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BE5">
        <w:rPr>
          <w:rFonts w:ascii="Times New Roman" w:hAnsi="Times New Roman"/>
          <w:color w:val="000000"/>
          <w:sz w:val="24"/>
          <w:szCs w:val="24"/>
        </w:rPr>
        <w:t xml:space="preserve">Zoznam úsekov vnútrozemských vodných ciest so </w:t>
      </w:r>
      <w:r w:rsidR="0081667C">
        <w:rPr>
          <w:rFonts w:ascii="Times New Roman" w:hAnsi="Times New Roman"/>
          <w:color w:val="000000"/>
          <w:sz w:val="24"/>
          <w:szCs w:val="24"/>
        </w:rPr>
        <w:t>špecifickým</w:t>
      </w:r>
      <w:r w:rsidRPr="00277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667C">
        <w:rPr>
          <w:rFonts w:ascii="Times New Roman" w:hAnsi="Times New Roman"/>
          <w:color w:val="000000"/>
          <w:sz w:val="24"/>
          <w:szCs w:val="24"/>
        </w:rPr>
        <w:t>rizikom</w:t>
      </w:r>
      <w:r w:rsidRPr="00277BE5">
        <w:rPr>
          <w:rFonts w:ascii="Times New Roman" w:hAnsi="Times New Roman"/>
          <w:color w:val="000000"/>
          <w:sz w:val="24"/>
          <w:szCs w:val="24"/>
        </w:rPr>
        <w:t>, ktoré sú prepojené so splavnou sieťou vodných ciest iného členského štátu je uvedený v prílohe</w:t>
      </w:r>
      <w:r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č. 3.</w:t>
      </w:r>
    </w:p>
    <w:p w14:paraId="424C00EB" w14:textId="77777777" w:rsidR="004F01F8" w:rsidRPr="00277BE5" w:rsidRDefault="004F01F8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C50B59" w14:textId="2C187BA4" w:rsidR="007927F8" w:rsidRPr="00277BE5" w:rsidRDefault="007927F8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E92136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3</w:t>
      </w:r>
    </w:p>
    <w:p w14:paraId="2C511C84" w14:textId="71176785" w:rsidR="00642EBC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Požiadavky na</w:t>
      </w:r>
      <w:r w:rsidR="00642EBC" w:rsidRPr="00277BE5">
        <w:rPr>
          <w:rFonts w:ascii="Times New Roman" w:hAnsi="Times New Roman"/>
          <w:sz w:val="24"/>
          <w:szCs w:val="24"/>
        </w:rPr>
        <w:t xml:space="preserve"> odborn</w:t>
      </w:r>
      <w:r w:rsidRPr="00277BE5">
        <w:rPr>
          <w:rFonts w:ascii="Times New Roman" w:hAnsi="Times New Roman"/>
          <w:sz w:val="24"/>
          <w:szCs w:val="24"/>
        </w:rPr>
        <w:t>ú</w:t>
      </w:r>
      <w:r w:rsidR="00642EBC" w:rsidRPr="00277BE5">
        <w:rPr>
          <w:rFonts w:ascii="Times New Roman" w:hAnsi="Times New Roman"/>
          <w:sz w:val="24"/>
          <w:szCs w:val="24"/>
        </w:rPr>
        <w:t xml:space="preserve"> spôsobilos</w:t>
      </w:r>
      <w:r w:rsidRPr="00277BE5">
        <w:rPr>
          <w:rFonts w:ascii="Times New Roman" w:hAnsi="Times New Roman"/>
          <w:sz w:val="24"/>
          <w:szCs w:val="24"/>
        </w:rPr>
        <w:t>ť</w:t>
      </w:r>
      <w:r w:rsidR="00642EBC" w:rsidRPr="00277BE5">
        <w:rPr>
          <w:rFonts w:ascii="Times New Roman" w:hAnsi="Times New Roman"/>
          <w:sz w:val="24"/>
          <w:szCs w:val="24"/>
        </w:rPr>
        <w:t xml:space="preserve"> odborník</w:t>
      </w:r>
      <w:r w:rsidR="00823534" w:rsidRPr="00277BE5">
        <w:rPr>
          <w:rFonts w:ascii="Times New Roman" w:hAnsi="Times New Roman"/>
          <w:sz w:val="24"/>
          <w:szCs w:val="24"/>
        </w:rPr>
        <w:t>a</w:t>
      </w:r>
      <w:r w:rsidR="00642EBC" w:rsidRPr="00277BE5">
        <w:rPr>
          <w:rFonts w:ascii="Times New Roman" w:hAnsi="Times New Roman"/>
          <w:sz w:val="24"/>
          <w:szCs w:val="24"/>
        </w:rPr>
        <w:t xml:space="preserve"> na prepravu cestujúcich</w:t>
      </w:r>
    </w:p>
    <w:p w14:paraId="3EBFBCDC" w14:textId="77777777" w:rsidR="007927F8" w:rsidRPr="00277BE5" w:rsidRDefault="007927F8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D13A5" w14:textId="77777777" w:rsidR="00753BDB" w:rsidRPr="00277BE5" w:rsidRDefault="00F90131" w:rsidP="00825FA5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Odborník </w:t>
      </w:r>
      <w:r w:rsidR="00D7249C" w:rsidRPr="00277BE5">
        <w:rPr>
          <w:rFonts w:ascii="Times New Roman" w:hAnsi="Times New Roman"/>
          <w:sz w:val="24"/>
          <w:szCs w:val="24"/>
        </w:rPr>
        <w:t xml:space="preserve">na prepravu cestujúcich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753BDB" w:rsidRPr="00277BE5">
        <w:rPr>
          <w:rFonts w:ascii="Times New Roman" w:hAnsi="Times New Roman"/>
          <w:sz w:val="24"/>
          <w:szCs w:val="24"/>
        </w:rPr>
        <w:t xml:space="preserve">v rozsahu podľa </w:t>
      </w:r>
    </w:p>
    <w:p w14:paraId="5CA784F8" w14:textId="5F7BDD0A" w:rsidR="00F90131" w:rsidRPr="00277BE5" w:rsidRDefault="00753BDB" w:rsidP="00825FA5">
      <w:pPr>
        <w:pStyle w:val="Odsekzoznamu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 časti 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organizovať </w:t>
      </w:r>
      <w:r w:rsidR="0081797A" w:rsidRPr="00277BE5">
        <w:rPr>
          <w:rFonts w:ascii="Times New Roman" w:hAnsi="Times New Roman"/>
          <w:sz w:val="24"/>
          <w:szCs w:val="24"/>
        </w:rPr>
        <w:t>použitie</w:t>
      </w:r>
      <w:r w:rsidR="00F90131" w:rsidRPr="00277BE5">
        <w:rPr>
          <w:rFonts w:ascii="Times New Roman" w:hAnsi="Times New Roman"/>
          <w:sz w:val="24"/>
          <w:szCs w:val="24"/>
        </w:rPr>
        <w:t xml:space="preserve"> záchranných prostriedkov na palube osobných lodí</w:t>
      </w:r>
      <w:r w:rsidR="00F06B95" w:rsidRPr="00277BE5">
        <w:rPr>
          <w:rFonts w:ascii="Times New Roman" w:hAnsi="Times New Roman"/>
          <w:sz w:val="24"/>
          <w:szCs w:val="24"/>
        </w:rPr>
        <w:t>,</w:t>
      </w:r>
    </w:p>
    <w:p w14:paraId="21A50ABE" w14:textId="245C2C5B" w:rsidR="00F90131" w:rsidRPr="00277BE5" w:rsidRDefault="00753BDB" w:rsidP="00825FA5">
      <w:pPr>
        <w:pStyle w:val="Odsekzoznamu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 časti 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uplatňovať bezpečnostné pokyny a prijímať potrebné opatrenia na ochranu cestujúcich </w:t>
      </w:r>
      <w:r w:rsidR="00F06B95" w:rsidRPr="00277BE5">
        <w:rPr>
          <w:rFonts w:ascii="Times New Roman" w:hAnsi="Times New Roman"/>
          <w:sz w:val="24"/>
          <w:szCs w:val="24"/>
        </w:rPr>
        <w:t>a</w:t>
      </w:r>
      <w:r w:rsidR="00F90131" w:rsidRPr="00277BE5">
        <w:rPr>
          <w:rFonts w:ascii="Times New Roman" w:hAnsi="Times New Roman"/>
          <w:sz w:val="24"/>
          <w:szCs w:val="24"/>
        </w:rPr>
        <w:t xml:space="preserve"> v prípade núdzových situácií </w:t>
      </w:r>
      <w:r w:rsidR="00F06B95" w:rsidRPr="00277BE5">
        <w:rPr>
          <w:rFonts w:ascii="Times New Roman" w:hAnsi="Times New Roman"/>
          <w:sz w:val="24"/>
          <w:szCs w:val="24"/>
        </w:rPr>
        <w:t>akými sú evakuácia</w:t>
      </w:r>
      <w:r w:rsidR="00F90131" w:rsidRPr="00277BE5">
        <w:rPr>
          <w:rFonts w:ascii="Times New Roman" w:hAnsi="Times New Roman"/>
          <w:sz w:val="24"/>
          <w:szCs w:val="24"/>
        </w:rPr>
        <w:t>, poškoden</w:t>
      </w:r>
      <w:r w:rsidR="00F06B95" w:rsidRPr="00277BE5">
        <w:rPr>
          <w:rFonts w:ascii="Times New Roman" w:hAnsi="Times New Roman"/>
          <w:sz w:val="24"/>
          <w:szCs w:val="24"/>
        </w:rPr>
        <w:t>ie plavidla</w:t>
      </w:r>
      <w:r w:rsidR="00F90131" w:rsidRPr="00277BE5">
        <w:rPr>
          <w:rFonts w:ascii="Times New Roman" w:hAnsi="Times New Roman"/>
          <w:sz w:val="24"/>
          <w:szCs w:val="24"/>
        </w:rPr>
        <w:t>, kolízi</w:t>
      </w:r>
      <w:r w:rsidR="00F06B95" w:rsidRPr="00277BE5">
        <w:rPr>
          <w:rFonts w:ascii="Times New Roman" w:hAnsi="Times New Roman"/>
          <w:sz w:val="24"/>
          <w:szCs w:val="24"/>
        </w:rPr>
        <w:t>a</w:t>
      </w:r>
      <w:r w:rsidR="00F90131" w:rsidRPr="00277BE5">
        <w:rPr>
          <w:rFonts w:ascii="Times New Roman" w:hAnsi="Times New Roman"/>
          <w:sz w:val="24"/>
          <w:szCs w:val="24"/>
        </w:rPr>
        <w:t>, nabehnut</w:t>
      </w:r>
      <w:r w:rsidR="00F06B95" w:rsidRPr="00277BE5">
        <w:rPr>
          <w:rFonts w:ascii="Times New Roman" w:hAnsi="Times New Roman"/>
          <w:sz w:val="24"/>
          <w:szCs w:val="24"/>
        </w:rPr>
        <w:t>ie</w:t>
      </w:r>
      <w:r w:rsidR="00F90131" w:rsidRPr="00277BE5">
        <w:rPr>
          <w:rFonts w:ascii="Times New Roman" w:hAnsi="Times New Roman"/>
          <w:sz w:val="24"/>
          <w:szCs w:val="24"/>
        </w:rPr>
        <w:t xml:space="preserve"> na plytčinu, požiar, výbuch alebo </w:t>
      </w:r>
      <w:r w:rsidR="00F06B95" w:rsidRPr="00277BE5">
        <w:rPr>
          <w:rFonts w:ascii="Times New Roman" w:hAnsi="Times New Roman"/>
          <w:sz w:val="24"/>
          <w:szCs w:val="24"/>
        </w:rPr>
        <w:t>iné</w:t>
      </w:r>
      <w:r w:rsidR="00F90131" w:rsidRPr="00277BE5">
        <w:rPr>
          <w:rFonts w:ascii="Times New Roman" w:hAnsi="Times New Roman"/>
          <w:sz w:val="24"/>
          <w:szCs w:val="24"/>
        </w:rPr>
        <w:t xml:space="preserve"> situáci</w:t>
      </w:r>
      <w:r w:rsidR="00F06B95" w:rsidRPr="00277BE5">
        <w:rPr>
          <w:rFonts w:ascii="Times New Roman" w:hAnsi="Times New Roman"/>
          <w:sz w:val="24"/>
          <w:szCs w:val="24"/>
        </w:rPr>
        <w:t>e</w:t>
      </w:r>
      <w:r w:rsidR="00F90131" w:rsidRPr="00277BE5">
        <w:rPr>
          <w:rFonts w:ascii="Times New Roman" w:hAnsi="Times New Roman"/>
          <w:sz w:val="24"/>
          <w:szCs w:val="24"/>
        </w:rPr>
        <w:t>, ktoré môžu byť príčinou vzniku paniky</w:t>
      </w:r>
      <w:r w:rsidR="00E01737" w:rsidRPr="00277BE5">
        <w:rPr>
          <w:rFonts w:ascii="Times New Roman" w:hAnsi="Times New Roman"/>
          <w:sz w:val="24"/>
          <w:szCs w:val="24"/>
        </w:rPr>
        <w:t>,</w:t>
      </w:r>
      <w:r w:rsidR="00F90131" w:rsidRPr="00277BE5">
        <w:rPr>
          <w:rFonts w:ascii="Times New Roman" w:hAnsi="Times New Roman"/>
          <w:sz w:val="24"/>
          <w:szCs w:val="24"/>
        </w:rPr>
        <w:t xml:space="preserve"> poskytn</w:t>
      </w:r>
      <w:r w:rsidR="00EA14C9" w:rsidRPr="00277BE5">
        <w:rPr>
          <w:rFonts w:ascii="Times New Roman" w:hAnsi="Times New Roman"/>
          <w:sz w:val="24"/>
          <w:szCs w:val="24"/>
        </w:rPr>
        <w:t>úť</w:t>
      </w:r>
      <w:r w:rsidR="00F90131" w:rsidRPr="00277BE5">
        <w:rPr>
          <w:rFonts w:ascii="Times New Roman" w:hAnsi="Times New Roman"/>
          <w:sz w:val="24"/>
          <w:szCs w:val="24"/>
        </w:rPr>
        <w:t xml:space="preserve"> priam</w:t>
      </w:r>
      <w:r w:rsidR="00EA14C9" w:rsidRPr="00277BE5">
        <w:rPr>
          <w:rFonts w:ascii="Times New Roman" w:hAnsi="Times New Roman"/>
          <w:sz w:val="24"/>
          <w:szCs w:val="24"/>
        </w:rPr>
        <w:t>u</w:t>
      </w:r>
      <w:r w:rsidR="00F90131" w:rsidRPr="00277BE5">
        <w:rPr>
          <w:rFonts w:ascii="Times New Roman" w:hAnsi="Times New Roman"/>
          <w:sz w:val="24"/>
          <w:szCs w:val="24"/>
        </w:rPr>
        <w:t xml:space="preserve"> pomoc osobám so zdravotným postihnutím a osobám so zníženou pohyblivosťou v súlade s požiadavkami na odbornú prípravu a poučením </w:t>
      </w:r>
      <w:r w:rsidR="00F06B95" w:rsidRPr="00277BE5">
        <w:rPr>
          <w:rFonts w:ascii="Times New Roman" w:hAnsi="Times New Roman"/>
          <w:sz w:val="24"/>
          <w:szCs w:val="24"/>
        </w:rPr>
        <w:t>podľa osobitného predpisu,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2527F3" w:rsidRPr="00277BE5">
        <w:rPr>
          <w:rFonts w:ascii="Times New Roman" w:hAnsi="Times New Roman"/>
          <w:sz w:val="24"/>
          <w:szCs w:val="24"/>
          <w:vertAlign w:val="superscript"/>
        </w:rPr>
        <w:t>6</w:t>
      </w:r>
      <w:r w:rsidR="009A521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399DD09" w14:textId="77777777" w:rsidR="00F90131" w:rsidRPr="00277BE5" w:rsidRDefault="00753BDB" w:rsidP="00825FA5">
      <w:pPr>
        <w:pStyle w:val="Odsekzoznamu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3 časti V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komunikovať v angličtine na základnej úrovni</w:t>
      </w:r>
      <w:r w:rsidR="007D3442" w:rsidRPr="00277BE5">
        <w:rPr>
          <w:rFonts w:ascii="Times New Roman" w:hAnsi="Times New Roman"/>
          <w:sz w:val="24"/>
          <w:szCs w:val="24"/>
        </w:rPr>
        <w:t>,</w:t>
      </w:r>
    </w:p>
    <w:p w14:paraId="50C17D15" w14:textId="063DD834" w:rsidR="00F90131" w:rsidRPr="00277BE5" w:rsidRDefault="00753BDB" w:rsidP="00825FA5">
      <w:pPr>
        <w:pStyle w:val="Odsekzoznamu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 časti V prílohy I delegovanej smernice </w:t>
      </w:r>
      <w:r w:rsidR="00F06B95" w:rsidRPr="00277BE5">
        <w:rPr>
          <w:rFonts w:ascii="Times New Roman" w:hAnsi="Times New Roman"/>
          <w:sz w:val="24"/>
          <w:szCs w:val="24"/>
        </w:rPr>
        <w:t>dodržiavať</w:t>
      </w:r>
      <w:r w:rsidR="00F90131" w:rsidRPr="00277BE5">
        <w:rPr>
          <w:rFonts w:ascii="Times New Roman" w:hAnsi="Times New Roman"/>
          <w:sz w:val="24"/>
          <w:szCs w:val="24"/>
        </w:rPr>
        <w:t xml:space="preserve"> požiadavky </w:t>
      </w:r>
      <w:r w:rsidR="00F06B95" w:rsidRPr="00277BE5">
        <w:rPr>
          <w:rFonts w:ascii="Times New Roman" w:hAnsi="Times New Roman"/>
          <w:sz w:val="24"/>
          <w:szCs w:val="24"/>
        </w:rPr>
        <w:t>podľa osobitného predpisu</w:t>
      </w:r>
      <w:r w:rsidR="00F90131" w:rsidRPr="00277BE5">
        <w:rPr>
          <w:rFonts w:ascii="Times New Roman" w:hAnsi="Times New Roman"/>
          <w:sz w:val="24"/>
          <w:szCs w:val="24"/>
        </w:rPr>
        <w:t>.</w:t>
      </w:r>
      <w:r w:rsidR="009A5218" w:rsidRPr="00277BE5">
        <w:rPr>
          <w:rFonts w:ascii="Times New Roman" w:hAnsi="Times New Roman"/>
          <w:sz w:val="24"/>
          <w:szCs w:val="24"/>
        </w:rPr>
        <w:t xml:space="preserve"> </w:t>
      </w:r>
      <w:r w:rsidR="008E129F" w:rsidRPr="00277BE5">
        <w:rPr>
          <w:rFonts w:ascii="Times New Roman" w:hAnsi="Times New Roman"/>
          <w:sz w:val="24"/>
          <w:szCs w:val="24"/>
          <w:vertAlign w:val="superscript"/>
        </w:rPr>
        <w:t>6</w:t>
      </w:r>
      <w:r w:rsidR="009A521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8463B26" w14:textId="77777777" w:rsidR="00E17435" w:rsidRPr="00277BE5" w:rsidRDefault="00E17435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70B70" w14:textId="1D521DC8" w:rsidR="00EA14C9" w:rsidRPr="00277BE5" w:rsidRDefault="00EA14C9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A83454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4</w:t>
      </w:r>
    </w:p>
    <w:p w14:paraId="58DE9AC8" w14:textId="60FDA821" w:rsidR="00F90131" w:rsidRPr="00277BE5" w:rsidRDefault="00294A9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Požiadavky na</w:t>
      </w:r>
      <w:r w:rsidR="00642EBC" w:rsidRPr="00277BE5">
        <w:rPr>
          <w:rFonts w:ascii="Times New Roman" w:hAnsi="Times New Roman"/>
          <w:sz w:val="24"/>
          <w:szCs w:val="24"/>
        </w:rPr>
        <w:t xml:space="preserve"> odborn</w:t>
      </w:r>
      <w:r w:rsidRPr="00277BE5">
        <w:rPr>
          <w:rFonts w:ascii="Times New Roman" w:hAnsi="Times New Roman"/>
          <w:sz w:val="24"/>
          <w:szCs w:val="24"/>
        </w:rPr>
        <w:t>ú</w:t>
      </w:r>
      <w:r w:rsidR="00642EBC" w:rsidRPr="00277BE5">
        <w:rPr>
          <w:rFonts w:ascii="Times New Roman" w:hAnsi="Times New Roman"/>
          <w:sz w:val="24"/>
          <w:szCs w:val="24"/>
        </w:rPr>
        <w:t xml:space="preserve"> spôsobilos</w:t>
      </w:r>
      <w:r w:rsidRPr="00277BE5">
        <w:rPr>
          <w:rFonts w:ascii="Times New Roman" w:hAnsi="Times New Roman"/>
          <w:sz w:val="24"/>
          <w:szCs w:val="24"/>
        </w:rPr>
        <w:t>ť</w:t>
      </w:r>
      <w:r w:rsidR="00642EBC" w:rsidRPr="00277BE5">
        <w:rPr>
          <w:rFonts w:ascii="Times New Roman" w:hAnsi="Times New Roman"/>
          <w:sz w:val="24"/>
          <w:szCs w:val="24"/>
        </w:rPr>
        <w:t xml:space="preserve"> odborník</w:t>
      </w:r>
      <w:r w:rsidR="00823534" w:rsidRPr="00277BE5">
        <w:rPr>
          <w:rFonts w:ascii="Times New Roman" w:hAnsi="Times New Roman"/>
          <w:sz w:val="24"/>
          <w:szCs w:val="24"/>
        </w:rPr>
        <w:t>a</w:t>
      </w:r>
      <w:r w:rsidR="00642EBC" w:rsidRPr="00277BE5">
        <w:rPr>
          <w:rFonts w:ascii="Times New Roman" w:hAnsi="Times New Roman"/>
          <w:sz w:val="24"/>
          <w:szCs w:val="24"/>
        </w:rPr>
        <w:t xml:space="preserve"> na skvapalnený zemný plyn </w:t>
      </w:r>
    </w:p>
    <w:p w14:paraId="6EE4D55A" w14:textId="77777777" w:rsidR="00EA14C9" w:rsidRPr="00277BE5" w:rsidRDefault="00EA14C9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D9D0B5" w14:textId="77777777" w:rsidR="00753BDB" w:rsidRPr="00277BE5" w:rsidRDefault="00F90131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Odborník </w:t>
      </w:r>
      <w:r w:rsidR="007477A6" w:rsidRPr="00277BE5">
        <w:rPr>
          <w:rFonts w:ascii="Times New Roman" w:hAnsi="Times New Roman"/>
          <w:sz w:val="24"/>
          <w:szCs w:val="24"/>
        </w:rPr>
        <w:t xml:space="preserve">na skvapalnený zemný plyn </w:t>
      </w:r>
      <w:r w:rsidR="00294A91" w:rsidRPr="00277BE5">
        <w:rPr>
          <w:rFonts w:ascii="Times New Roman" w:hAnsi="Times New Roman"/>
          <w:sz w:val="24"/>
          <w:szCs w:val="24"/>
        </w:rPr>
        <w:t>musí byť</w:t>
      </w:r>
      <w:r w:rsidRPr="00277BE5">
        <w:rPr>
          <w:rFonts w:ascii="Times New Roman" w:hAnsi="Times New Roman"/>
          <w:sz w:val="24"/>
          <w:szCs w:val="24"/>
        </w:rPr>
        <w:t xml:space="preserve"> spôsobilý </w:t>
      </w:r>
      <w:r w:rsidR="00753BDB" w:rsidRPr="00277BE5">
        <w:rPr>
          <w:rFonts w:ascii="Times New Roman" w:hAnsi="Times New Roman"/>
          <w:sz w:val="24"/>
          <w:szCs w:val="24"/>
        </w:rPr>
        <w:t xml:space="preserve">v rozsahu podľa </w:t>
      </w:r>
    </w:p>
    <w:p w14:paraId="4E28A910" w14:textId="18E4FC98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1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zabezpečiť súlad s právnymi predpismi a normami </w:t>
      </w:r>
      <w:r w:rsidR="007477A6" w:rsidRPr="00277BE5">
        <w:rPr>
          <w:rFonts w:ascii="Times New Roman" w:hAnsi="Times New Roman"/>
          <w:sz w:val="24"/>
          <w:szCs w:val="24"/>
        </w:rPr>
        <w:t>vzťahujúcimi sa na</w:t>
      </w:r>
      <w:r w:rsidR="00F90131" w:rsidRPr="00277BE5">
        <w:rPr>
          <w:rFonts w:ascii="Times New Roman" w:hAnsi="Times New Roman"/>
          <w:sz w:val="24"/>
          <w:szCs w:val="24"/>
        </w:rPr>
        <w:t xml:space="preserve"> plavidlá používajúce </w:t>
      </w:r>
      <w:r w:rsidR="007477A6" w:rsidRPr="00277BE5">
        <w:rPr>
          <w:rFonts w:ascii="Times New Roman" w:hAnsi="Times New Roman"/>
          <w:sz w:val="24"/>
          <w:szCs w:val="24"/>
        </w:rPr>
        <w:t>skvapalnený zemný plyn</w:t>
      </w:r>
      <w:r w:rsidR="00F90131" w:rsidRPr="00277BE5">
        <w:rPr>
          <w:rFonts w:ascii="Times New Roman" w:hAnsi="Times New Roman"/>
          <w:sz w:val="24"/>
          <w:szCs w:val="24"/>
        </w:rPr>
        <w:t xml:space="preserve"> ako palivo, ako aj s ostatnými príslušnými </w:t>
      </w:r>
      <w:r w:rsidR="007D3442" w:rsidRPr="00277BE5">
        <w:rPr>
          <w:rFonts w:ascii="Times New Roman" w:hAnsi="Times New Roman"/>
          <w:sz w:val="24"/>
          <w:szCs w:val="24"/>
        </w:rPr>
        <w:t>predpismi</w:t>
      </w:r>
      <w:r w:rsidR="0081797A" w:rsidRPr="00277BE5">
        <w:rPr>
          <w:rFonts w:ascii="Times New Roman" w:hAnsi="Times New Roman"/>
          <w:sz w:val="24"/>
          <w:szCs w:val="24"/>
        </w:rPr>
        <w:t xml:space="preserve"> v oblasti bezpečnosti a ochrany zdravia</w:t>
      </w:r>
      <w:r w:rsidR="007D3442" w:rsidRPr="00277BE5">
        <w:rPr>
          <w:rFonts w:ascii="Times New Roman" w:hAnsi="Times New Roman"/>
          <w:sz w:val="24"/>
          <w:szCs w:val="24"/>
        </w:rPr>
        <w:t>,</w:t>
      </w:r>
    </w:p>
    <w:p w14:paraId="08EAA794" w14:textId="3D095B0C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2 časti VI prílohy I delegovanej smernice </w:t>
      </w:r>
      <w:r w:rsidR="00AD022A" w:rsidRPr="00277BE5">
        <w:rPr>
          <w:rFonts w:ascii="Times New Roman" w:hAnsi="Times New Roman"/>
          <w:sz w:val="24"/>
          <w:szCs w:val="24"/>
        </w:rPr>
        <w:t xml:space="preserve">poznať </w:t>
      </w:r>
      <w:r w:rsidR="00A90B63" w:rsidRPr="00277BE5">
        <w:rPr>
          <w:rFonts w:ascii="Times New Roman" w:hAnsi="Times New Roman"/>
          <w:sz w:val="24"/>
          <w:szCs w:val="24"/>
        </w:rPr>
        <w:t>fyzikálne vlastnosti a charakteristiky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7477A6" w:rsidRPr="00277BE5">
        <w:rPr>
          <w:rFonts w:ascii="Times New Roman" w:hAnsi="Times New Roman"/>
          <w:sz w:val="24"/>
          <w:szCs w:val="24"/>
        </w:rPr>
        <w:t>skvapalnený</w:t>
      </w:r>
      <w:r w:rsidR="00A90B63" w:rsidRPr="00277BE5">
        <w:rPr>
          <w:rFonts w:ascii="Times New Roman" w:hAnsi="Times New Roman"/>
          <w:sz w:val="24"/>
          <w:szCs w:val="24"/>
        </w:rPr>
        <w:t>ch</w:t>
      </w:r>
      <w:r w:rsidR="007477A6" w:rsidRPr="00277BE5">
        <w:rPr>
          <w:rFonts w:ascii="Times New Roman" w:hAnsi="Times New Roman"/>
          <w:sz w:val="24"/>
          <w:szCs w:val="24"/>
        </w:rPr>
        <w:t xml:space="preserve"> zemný</w:t>
      </w:r>
      <w:r w:rsidR="00A90B63" w:rsidRPr="00277BE5">
        <w:rPr>
          <w:rFonts w:ascii="Times New Roman" w:hAnsi="Times New Roman"/>
          <w:sz w:val="24"/>
          <w:szCs w:val="24"/>
        </w:rPr>
        <w:t>ch</w:t>
      </w:r>
      <w:r w:rsidR="007477A6" w:rsidRPr="00277BE5">
        <w:rPr>
          <w:rFonts w:ascii="Times New Roman" w:hAnsi="Times New Roman"/>
          <w:sz w:val="24"/>
          <w:szCs w:val="24"/>
        </w:rPr>
        <w:t xml:space="preserve"> plyno</w:t>
      </w:r>
      <w:r w:rsidR="00A90B63" w:rsidRPr="00277BE5">
        <w:rPr>
          <w:rFonts w:ascii="Times New Roman" w:hAnsi="Times New Roman"/>
          <w:sz w:val="24"/>
          <w:szCs w:val="24"/>
        </w:rPr>
        <w:t>v</w:t>
      </w:r>
      <w:r w:rsidR="00F90131" w:rsidRPr="00277BE5">
        <w:rPr>
          <w:rFonts w:ascii="Times New Roman" w:hAnsi="Times New Roman"/>
          <w:sz w:val="24"/>
          <w:szCs w:val="24"/>
        </w:rPr>
        <w:t>,</w:t>
      </w:r>
      <w:r w:rsidR="007477A6" w:rsidRPr="00277BE5">
        <w:rPr>
          <w:rFonts w:ascii="Times New Roman" w:hAnsi="Times New Roman"/>
          <w:sz w:val="24"/>
          <w:szCs w:val="24"/>
        </w:rPr>
        <w:t xml:space="preserve"> rozpoznať riziká a zvládať ich,</w:t>
      </w:r>
    </w:p>
    <w:p w14:paraId="2D2B874C" w14:textId="77777777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lastRenderedPageBreak/>
        <w:t xml:space="preserve">bodu 3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prevádzkovať systémy špecifické pre </w:t>
      </w:r>
      <w:r w:rsidR="007477A6" w:rsidRPr="00277BE5">
        <w:rPr>
          <w:rFonts w:ascii="Times New Roman" w:hAnsi="Times New Roman"/>
          <w:sz w:val="24"/>
          <w:szCs w:val="24"/>
        </w:rPr>
        <w:t>skvapalnený zemný plyn bezpečným spôsobom,</w:t>
      </w:r>
    </w:p>
    <w:p w14:paraId="79F240BA" w14:textId="77777777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4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zabezpečovať </w:t>
      </w:r>
      <w:r w:rsidR="007477A6" w:rsidRPr="00277BE5">
        <w:rPr>
          <w:rFonts w:ascii="Times New Roman" w:hAnsi="Times New Roman"/>
          <w:sz w:val="24"/>
          <w:szCs w:val="24"/>
        </w:rPr>
        <w:t>pravidelnú kontrolu systému skvapalneného zemného plynu,</w:t>
      </w:r>
    </w:p>
    <w:p w14:paraId="5DAA22C5" w14:textId="77777777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5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tankovať </w:t>
      </w:r>
      <w:r w:rsidR="007477A6" w:rsidRPr="00277BE5">
        <w:rPr>
          <w:rFonts w:ascii="Times New Roman" w:hAnsi="Times New Roman"/>
          <w:sz w:val="24"/>
          <w:szCs w:val="24"/>
        </w:rPr>
        <w:t>skvapalnený zemný plyn</w:t>
      </w:r>
      <w:r w:rsidR="00F90131" w:rsidRPr="00277BE5">
        <w:rPr>
          <w:rFonts w:ascii="Times New Roman" w:hAnsi="Times New Roman"/>
          <w:sz w:val="24"/>
          <w:szCs w:val="24"/>
        </w:rPr>
        <w:t xml:space="preserve"> bezpečným a kontrolovaným spôsobom</w:t>
      </w:r>
      <w:r w:rsidR="007477A6" w:rsidRPr="00277BE5">
        <w:rPr>
          <w:rFonts w:ascii="Times New Roman" w:hAnsi="Times New Roman"/>
          <w:sz w:val="24"/>
          <w:szCs w:val="24"/>
        </w:rPr>
        <w:t>,</w:t>
      </w:r>
    </w:p>
    <w:p w14:paraId="6304BB80" w14:textId="77777777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6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 xml:space="preserve">pripraviť systém </w:t>
      </w:r>
      <w:r w:rsidR="007477A6" w:rsidRPr="00277BE5">
        <w:rPr>
          <w:rFonts w:ascii="Times New Roman" w:hAnsi="Times New Roman"/>
          <w:sz w:val="24"/>
          <w:szCs w:val="24"/>
        </w:rPr>
        <w:t>skvapalneného zemného plynu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7477A6" w:rsidRPr="00277BE5">
        <w:rPr>
          <w:rFonts w:ascii="Times New Roman" w:hAnsi="Times New Roman"/>
          <w:sz w:val="24"/>
          <w:szCs w:val="24"/>
        </w:rPr>
        <w:t>na</w:t>
      </w:r>
      <w:r w:rsidR="00F90131" w:rsidRPr="00277BE5">
        <w:rPr>
          <w:rFonts w:ascii="Times New Roman" w:hAnsi="Times New Roman"/>
          <w:sz w:val="24"/>
          <w:szCs w:val="24"/>
        </w:rPr>
        <w:t xml:space="preserve"> údržbu plavidla</w:t>
      </w:r>
      <w:r w:rsidR="007477A6" w:rsidRPr="00277BE5">
        <w:rPr>
          <w:rFonts w:ascii="Times New Roman" w:hAnsi="Times New Roman"/>
          <w:sz w:val="24"/>
          <w:szCs w:val="24"/>
        </w:rPr>
        <w:t>,</w:t>
      </w:r>
    </w:p>
    <w:p w14:paraId="479A18D5" w14:textId="77777777" w:rsidR="00F90131" w:rsidRPr="00277BE5" w:rsidRDefault="00753BDB" w:rsidP="00825FA5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bodu 7 časti VI prílohy I delegovanej smernice </w:t>
      </w:r>
      <w:r w:rsidR="00F90131" w:rsidRPr="00277BE5">
        <w:rPr>
          <w:rFonts w:ascii="Times New Roman" w:hAnsi="Times New Roman"/>
          <w:sz w:val="24"/>
          <w:szCs w:val="24"/>
        </w:rPr>
        <w:t>zvládať núdzové situácie súvisiace s</w:t>
      </w:r>
      <w:r w:rsidR="007477A6" w:rsidRPr="00277BE5">
        <w:rPr>
          <w:rFonts w:ascii="Times New Roman" w:hAnsi="Times New Roman"/>
          <w:sz w:val="24"/>
          <w:szCs w:val="24"/>
        </w:rPr>
        <w:t>o</w:t>
      </w:r>
      <w:r w:rsidR="00F90131" w:rsidRPr="00277BE5">
        <w:rPr>
          <w:rFonts w:ascii="Times New Roman" w:hAnsi="Times New Roman"/>
          <w:sz w:val="24"/>
          <w:szCs w:val="24"/>
        </w:rPr>
        <w:t xml:space="preserve"> </w:t>
      </w:r>
      <w:r w:rsidR="007477A6" w:rsidRPr="00277BE5">
        <w:rPr>
          <w:rFonts w:ascii="Times New Roman" w:hAnsi="Times New Roman"/>
          <w:sz w:val="24"/>
          <w:szCs w:val="24"/>
        </w:rPr>
        <w:t>skvapalneným zemným plynom.</w:t>
      </w:r>
    </w:p>
    <w:p w14:paraId="7DB77C77" w14:textId="77777777" w:rsidR="00AC0808" w:rsidRPr="00277BE5" w:rsidRDefault="00AC0808" w:rsidP="00AC0808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52199F" w14:textId="77777777" w:rsidR="00666B96" w:rsidRPr="00277BE5" w:rsidRDefault="00666B9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Skúška</w:t>
      </w:r>
    </w:p>
    <w:p w14:paraId="29101A31" w14:textId="77777777" w:rsidR="00666B96" w:rsidRPr="00277BE5" w:rsidRDefault="00666B9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B3DD16" w14:textId="2A8716A6" w:rsidR="002F2A5F" w:rsidRPr="00277BE5" w:rsidRDefault="002F2A5F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BA482D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5</w:t>
      </w:r>
    </w:p>
    <w:p w14:paraId="26353D9B" w14:textId="77777777" w:rsidR="00652952" w:rsidRPr="00277BE5" w:rsidRDefault="00652952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92804" w14:textId="2C834924" w:rsidR="00EE425D" w:rsidRPr="00277BE5" w:rsidRDefault="00EE425D" w:rsidP="00111BEE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c_3280"/>
      <w:bookmarkStart w:id="2" w:name="pa_21"/>
      <w:bookmarkStart w:id="3" w:name="p_21"/>
      <w:bookmarkEnd w:id="1"/>
      <w:bookmarkEnd w:id="2"/>
      <w:bookmarkEnd w:id="3"/>
      <w:r w:rsidRPr="00277BE5">
        <w:rPr>
          <w:rFonts w:ascii="Times New Roman" w:hAnsi="Times New Roman"/>
          <w:color w:val="000000"/>
          <w:sz w:val="24"/>
          <w:szCs w:val="24"/>
        </w:rPr>
        <w:t>Skúšku tvorí teoretická skúška a</w:t>
      </w:r>
      <w:r w:rsidR="00E70F00" w:rsidRPr="00277BE5">
        <w:rPr>
          <w:rFonts w:ascii="Times New Roman" w:hAnsi="Times New Roman"/>
          <w:color w:val="000000"/>
          <w:sz w:val="24"/>
          <w:szCs w:val="24"/>
        </w:rPr>
        <w:t xml:space="preserve"> ak ide o získanie odbornej spôsobilosti podľa </w:t>
      </w:r>
      <w:r w:rsidR="00E70F00" w:rsidRPr="000D2CD8">
        <w:rPr>
          <w:rFonts w:ascii="Times New Roman" w:hAnsi="Times New Roman"/>
          <w:color w:val="000000"/>
          <w:sz w:val="24"/>
          <w:szCs w:val="24"/>
        </w:rPr>
        <w:t>§ 1</w:t>
      </w:r>
      <w:r w:rsidR="00676ADD" w:rsidRPr="000D2CD8">
        <w:rPr>
          <w:rFonts w:ascii="Times New Roman" w:hAnsi="Times New Roman"/>
          <w:color w:val="000000"/>
          <w:sz w:val="24"/>
          <w:szCs w:val="24"/>
        </w:rPr>
        <w:t>6</w:t>
      </w:r>
      <w:r w:rsidR="009C1630" w:rsidRPr="000D2C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F00" w:rsidRPr="000D2CD8">
        <w:rPr>
          <w:rFonts w:ascii="Times New Roman" w:hAnsi="Times New Roman"/>
          <w:color w:val="000000"/>
          <w:sz w:val="24"/>
          <w:szCs w:val="24"/>
        </w:rPr>
        <w:t>až 1</w:t>
      </w:r>
      <w:r w:rsidR="00676ADD" w:rsidRPr="000D2CD8">
        <w:rPr>
          <w:rFonts w:ascii="Times New Roman" w:hAnsi="Times New Roman"/>
          <w:color w:val="000000"/>
          <w:sz w:val="24"/>
          <w:szCs w:val="24"/>
        </w:rPr>
        <w:t>9</w:t>
      </w:r>
      <w:r w:rsidR="00E70F00" w:rsidRPr="00277BE5">
        <w:rPr>
          <w:rFonts w:ascii="Times New Roman" w:hAnsi="Times New Roman"/>
          <w:color w:val="000000"/>
          <w:sz w:val="24"/>
          <w:szCs w:val="24"/>
        </w:rPr>
        <w:t xml:space="preserve"> aj </w:t>
      </w:r>
      <w:r w:rsidRPr="00277BE5">
        <w:rPr>
          <w:rFonts w:ascii="Times New Roman" w:hAnsi="Times New Roman"/>
          <w:color w:val="000000"/>
          <w:sz w:val="24"/>
          <w:szCs w:val="24"/>
        </w:rPr>
        <w:t>praktická skúška.</w:t>
      </w:r>
    </w:p>
    <w:p w14:paraId="1FD110F3" w14:textId="62D91749" w:rsidR="00C83D56" w:rsidRPr="00277BE5" w:rsidRDefault="00C83D56" w:rsidP="00111BEE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Nad priebehom teoretickej skúšky</w:t>
      </w:r>
      <w:r w:rsidR="009E260A" w:rsidRPr="00277BE5">
        <w:rPr>
          <w:rFonts w:ascii="Times New Roman" w:hAnsi="Times New Roman"/>
          <w:sz w:val="24"/>
          <w:szCs w:val="24"/>
        </w:rPr>
        <w:t xml:space="preserve">, ktorá sa môže vykonať </w:t>
      </w:r>
      <w:r w:rsidR="00A94A8D" w:rsidRPr="00277BE5">
        <w:rPr>
          <w:rFonts w:ascii="Times New Roman" w:hAnsi="Times New Roman"/>
          <w:sz w:val="24"/>
          <w:szCs w:val="24"/>
        </w:rPr>
        <w:t>písomne</w:t>
      </w:r>
      <w:r w:rsidR="009E260A" w:rsidRPr="00277BE5">
        <w:rPr>
          <w:rFonts w:ascii="Times New Roman" w:hAnsi="Times New Roman"/>
          <w:sz w:val="24"/>
          <w:szCs w:val="24"/>
        </w:rPr>
        <w:t xml:space="preserve"> alebo </w:t>
      </w:r>
      <w:r w:rsidR="00093FE2" w:rsidRPr="00277BE5">
        <w:rPr>
          <w:rFonts w:ascii="Times New Roman" w:hAnsi="Times New Roman"/>
          <w:sz w:val="24"/>
          <w:szCs w:val="24"/>
        </w:rPr>
        <w:t>elektronicky</w:t>
      </w:r>
      <w:r w:rsidR="00A94A8D" w:rsidRPr="00277BE5">
        <w:rPr>
          <w:rFonts w:ascii="Times New Roman" w:hAnsi="Times New Roman"/>
          <w:sz w:val="24"/>
          <w:szCs w:val="24"/>
        </w:rPr>
        <w:t>,</w:t>
      </w:r>
      <w:r w:rsidRPr="00277BE5">
        <w:rPr>
          <w:rFonts w:ascii="Times New Roman" w:hAnsi="Times New Roman"/>
          <w:sz w:val="24"/>
          <w:szCs w:val="24"/>
        </w:rPr>
        <w:t xml:space="preserve"> môž</w:t>
      </w:r>
      <w:r w:rsidR="005D3A75" w:rsidRPr="00277BE5">
        <w:rPr>
          <w:rFonts w:ascii="Times New Roman" w:hAnsi="Times New Roman"/>
          <w:sz w:val="24"/>
          <w:szCs w:val="24"/>
        </w:rPr>
        <w:t>e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5D3A75" w:rsidRPr="00277BE5">
        <w:rPr>
          <w:rFonts w:ascii="Times New Roman" w:hAnsi="Times New Roman"/>
          <w:sz w:val="24"/>
          <w:szCs w:val="24"/>
        </w:rPr>
        <w:t>dohliadať kvalifikovan</w:t>
      </w:r>
      <w:r w:rsidR="00E44F76" w:rsidRPr="00277BE5">
        <w:rPr>
          <w:rFonts w:ascii="Times New Roman" w:hAnsi="Times New Roman"/>
          <w:sz w:val="24"/>
          <w:szCs w:val="24"/>
        </w:rPr>
        <w:t>á</w:t>
      </w:r>
      <w:r w:rsidR="005D3A75" w:rsidRPr="00277BE5">
        <w:rPr>
          <w:rFonts w:ascii="Times New Roman" w:hAnsi="Times New Roman"/>
          <w:sz w:val="24"/>
          <w:szCs w:val="24"/>
        </w:rPr>
        <w:t xml:space="preserve"> dohliadajúc</w:t>
      </w:r>
      <w:r w:rsidR="00E44F76" w:rsidRPr="00277BE5">
        <w:rPr>
          <w:rFonts w:ascii="Times New Roman" w:hAnsi="Times New Roman"/>
          <w:sz w:val="24"/>
          <w:szCs w:val="24"/>
        </w:rPr>
        <w:t>a</w:t>
      </w:r>
      <w:r w:rsidR="005D3A75" w:rsidRPr="00277BE5">
        <w:rPr>
          <w:rFonts w:ascii="Times New Roman" w:hAnsi="Times New Roman"/>
          <w:sz w:val="24"/>
          <w:szCs w:val="24"/>
        </w:rPr>
        <w:t xml:space="preserve"> </w:t>
      </w:r>
      <w:r w:rsidR="00E44F76" w:rsidRPr="00277BE5">
        <w:rPr>
          <w:rFonts w:ascii="Times New Roman" w:hAnsi="Times New Roman"/>
          <w:sz w:val="24"/>
          <w:szCs w:val="24"/>
        </w:rPr>
        <w:t>osoba</w:t>
      </w:r>
      <w:r w:rsidR="005D3A75" w:rsidRPr="00277BE5">
        <w:rPr>
          <w:rFonts w:ascii="Times New Roman" w:hAnsi="Times New Roman"/>
          <w:sz w:val="24"/>
          <w:szCs w:val="24"/>
        </w:rPr>
        <w:t>, ktor</w:t>
      </w:r>
      <w:r w:rsidR="00E44F76" w:rsidRPr="00277BE5">
        <w:rPr>
          <w:rFonts w:ascii="Times New Roman" w:hAnsi="Times New Roman"/>
          <w:sz w:val="24"/>
          <w:szCs w:val="24"/>
        </w:rPr>
        <w:t>á</w:t>
      </w:r>
      <w:r w:rsidR="005D3A75" w:rsidRPr="00277BE5">
        <w:rPr>
          <w:rFonts w:ascii="Times New Roman" w:hAnsi="Times New Roman"/>
          <w:sz w:val="24"/>
          <w:szCs w:val="24"/>
        </w:rPr>
        <w:t xml:space="preserve"> nahradí člena skúšobnej komisie, pričom nesmie dôjsť ku konfliktu záujmov.  </w:t>
      </w:r>
    </w:p>
    <w:p w14:paraId="3283F88B" w14:textId="0A14E38A" w:rsidR="00DF29FE" w:rsidRPr="000D2CD8" w:rsidRDefault="00DF29FE" w:rsidP="00111BEE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2CD8">
        <w:rPr>
          <w:rFonts w:ascii="Times New Roman" w:eastAsia="Times New Roman" w:hAnsi="Times New Roman"/>
          <w:color w:val="000000"/>
          <w:sz w:val="24"/>
          <w:szCs w:val="24"/>
        </w:rPr>
        <w:t xml:space="preserve">Obsahom </w:t>
      </w:r>
      <w:r w:rsidR="00023E15" w:rsidRPr="000D2CD8">
        <w:rPr>
          <w:rFonts w:ascii="Times New Roman" w:eastAsia="Times New Roman" w:hAnsi="Times New Roman"/>
          <w:color w:val="000000"/>
          <w:sz w:val="24"/>
          <w:szCs w:val="24"/>
        </w:rPr>
        <w:t xml:space="preserve">teoretickej </w:t>
      </w:r>
      <w:r w:rsidRPr="000D2CD8">
        <w:rPr>
          <w:rFonts w:ascii="Times New Roman" w:eastAsia="Times New Roman" w:hAnsi="Times New Roman"/>
          <w:color w:val="000000"/>
          <w:sz w:val="24"/>
          <w:szCs w:val="24"/>
        </w:rPr>
        <w:t>skúšky je overenie vedomostí</w:t>
      </w:r>
      <w:r w:rsidR="00584D08" w:rsidRPr="000D2CD8">
        <w:rPr>
          <w:rFonts w:ascii="Times New Roman" w:eastAsia="Times New Roman" w:hAnsi="Times New Roman"/>
          <w:color w:val="000000"/>
          <w:sz w:val="24"/>
          <w:szCs w:val="24"/>
        </w:rPr>
        <w:t xml:space="preserve"> podľa </w:t>
      </w:r>
      <w:r w:rsidR="00600E60" w:rsidRPr="000D2CD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§ </w:t>
      </w:r>
      <w:r w:rsidR="00676ADD" w:rsidRPr="000D2CD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7</w:t>
      </w:r>
      <w:r w:rsidR="00600E60" w:rsidRPr="000D2CD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 až 1</w:t>
      </w:r>
      <w:r w:rsidR="00676ADD" w:rsidRPr="000D2CD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4</w:t>
      </w:r>
      <w:r w:rsidR="00584D08" w:rsidRPr="000D2CD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0BE2C42A" w14:textId="77777777" w:rsidR="00CC4882" w:rsidRPr="00277BE5" w:rsidRDefault="00CC4882" w:rsidP="00825F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C46AB" w14:textId="77777777" w:rsidR="00683D54" w:rsidRPr="00277BE5" w:rsidRDefault="002F2A5F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</w:t>
      </w:r>
      <w:r w:rsidR="00683D54" w:rsidRPr="00277BE5">
        <w:rPr>
          <w:rFonts w:ascii="Times New Roman" w:hAnsi="Times New Roman"/>
          <w:sz w:val="24"/>
          <w:szCs w:val="24"/>
        </w:rPr>
        <w:t>raktick</w:t>
      </w:r>
      <w:r w:rsidRPr="00277BE5">
        <w:rPr>
          <w:rFonts w:ascii="Times New Roman" w:hAnsi="Times New Roman"/>
          <w:sz w:val="24"/>
          <w:szCs w:val="24"/>
        </w:rPr>
        <w:t xml:space="preserve">á </w:t>
      </w:r>
      <w:r w:rsidR="00683D54" w:rsidRPr="00277BE5">
        <w:rPr>
          <w:rFonts w:ascii="Times New Roman" w:hAnsi="Times New Roman"/>
          <w:sz w:val="24"/>
          <w:szCs w:val="24"/>
        </w:rPr>
        <w:t>skúšk</w:t>
      </w:r>
      <w:r w:rsidRPr="00277BE5">
        <w:rPr>
          <w:rFonts w:ascii="Times New Roman" w:hAnsi="Times New Roman"/>
          <w:sz w:val="24"/>
          <w:szCs w:val="24"/>
        </w:rPr>
        <w:t>a</w:t>
      </w:r>
    </w:p>
    <w:p w14:paraId="417FC591" w14:textId="77777777" w:rsidR="00683D54" w:rsidRPr="00277BE5" w:rsidRDefault="00683D54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CB3566" w14:textId="6549B84D" w:rsidR="00683D54" w:rsidRPr="00277BE5" w:rsidRDefault="00683D54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A83454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6</w:t>
      </w:r>
    </w:p>
    <w:p w14:paraId="57CC6F35" w14:textId="77777777" w:rsidR="00683D54" w:rsidRPr="00277BE5" w:rsidRDefault="00683D54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D32655" w14:textId="77777777" w:rsidR="00683D54" w:rsidRPr="00277BE5" w:rsidRDefault="00683D54" w:rsidP="00825FA5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Obsahom praktickej skúšky </w:t>
      </w:r>
      <w:r w:rsidR="00D645E0" w:rsidRPr="00277BE5">
        <w:rPr>
          <w:rFonts w:ascii="Times New Roman" w:hAnsi="Times New Roman"/>
          <w:sz w:val="24"/>
          <w:szCs w:val="24"/>
        </w:rPr>
        <w:t xml:space="preserve">na získanie osobitného povolenia na plavbu pomocou radaru </w:t>
      </w:r>
      <w:r w:rsidRPr="00277BE5">
        <w:rPr>
          <w:rFonts w:ascii="Times New Roman" w:eastAsia="Times New Roman" w:hAnsi="Times New Roman"/>
          <w:sz w:val="24"/>
          <w:szCs w:val="24"/>
        </w:rPr>
        <w:t>je overenie vedomostí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 a zručností uveden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ých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 v 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prvko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>ch 1 až 16 a </w:t>
      </w:r>
      <w:r w:rsidR="00661705" w:rsidRPr="00277BE5">
        <w:rPr>
          <w:rFonts w:ascii="Times New Roman" w:eastAsia="Times New Roman" w:hAnsi="Times New Roman"/>
          <w:sz w:val="24"/>
          <w:szCs w:val="24"/>
        </w:rPr>
        <w:t>najmenej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 v jednom z 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prvk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ov 17 až 19 </w:t>
      </w:r>
      <w:r w:rsidR="008F698C" w:rsidRPr="00277BE5">
        <w:rPr>
          <w:rFonts w:ascii="Times New Roman" w:eastAsia="Times New Roman" w:hAnsi="Times New Roman"/>
          <w:sz w:val="24"/>
          <w:szCs w:val="24"/>
        </w:rPr>
        <w:t xml:space="preserve">uvedených 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>v</w:t>
      </w:r>
      <w:r w:rsidR="00632421" w:rsidRPr="00277BE5">
        <w:rPr>
          <w:rFonts w:ascii="Times New Roman" w:eastAsia="Times New Roman" w:hAnsi="Times New Roman"/>
          <w:sz w:val="24"/>
          <w:szCs w:val="24"/>
        </w:rPr>
        <w:t> 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>tabuľke</w:t>
      </w:r>
      <w:r w:rsidR="00632421" w:rsidRPr="00277BE5">
        <w:rPr>
          <w:rFonts w:ascii="Times New Roman" w:eastAsia="Times New Roman" w:hAnsi="Times New Roman"/>
          <w:sz w:val="24"/>
          <w:szCs w:val="24"/>
        </w:rPr>
        <w:t xml:space="preserve"> v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E01737" w:rsidRPr="00277BE5">
        <w:rPr>
          <w:rFonts w:ascii="Times New Roman" w:eastAsia="Times New Roman" w:hAnsi="Times New Roman"/>
          <w:sz w:val="24"/>
          <w:szCs w:val="24"/>
        </w:rPr>
        <w:t xml:space="preserve">bode 1 časti I 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>prílohy II </w:t>
      </w:r>
      <w:r w:rsidR="00D645E0" w:rsidRPr="00277BE5">
        <w:rPr>
          <w:rFonts w:ascii="Times New Roman" w:hAnsi="Times New Roman"/>
          <w:sz w:val="24"/>
          <w:szCs w:val="24"/>
        </w:rPr>
        <w:t xml:space="preserve"> delegovanej smernice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>. Č</w:t>
      </w:r>
      <w:r w:rsidRPr="00277BE5">
        <w:rPr>
          <w:rFonts w:ascii="Times New Roman" w:eastAsia="Times New Roman" w:hAnsi="Times New Roman"/>
          <w:sz w:val="24"/>
          <w:szCs w:val="24"/>
        </w:rPr>
        <w:t>len skúšobnej komisie</w:t>
      </w:r>
      <w:r w:rsidR="00B86689" w:rsidRPr="00277BE5">
        <w:rPr>
          <w:rFonts w:ascii="Times New Roman" w:eastAsia="Times New Roman" w:hAnsi="Times New Roman"/>
          <w:sz w:val="24"/>
          <w:szCs w:val="24"/>
        </w:rPr>
        <w:t xml:space="preserve"> môže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B86689" w:rsidRPr="00277BE5">
        <w:rPr>
          <w:rFonts w:ascii="Times New Roman" w:hAnsi="Times New Roman"/>
          <w:sz w:val="24"/>
          <w:szCs w:val="24"/>
        </w:rPr>
        <w:t xml:space="preserve">rozhodnúť o obsahu jednotlivých </w:t>
      </w:r>
      <w:r w:rsidR="00793712" w:rsidRPr="00277BE5">
        <w:rPr>
          <w:rFonts w:ascii="Times New Roman" w:hAnsi="Times New Roman"/>
          <w:sz w:val="24"/>
          <w:szCs w:val="24"/>
        </w:rPr>
        <w:t>prvk</w:t>
      </w:r>
      <w:r w:rsidR="00B86689" w:rsidRPr="00277BE5">
        <w:rPr>
          <w:rFonts w:ascii="Times New Roman" w:hAnsi="Times New Roman"/>
          <w:sz w:val="24"/>
          <w:szCs w:val="24"/>
        </w:rPr>
        <w:t xml:space="preserve">ov </w:t>
      </w:r>
      <w:r w:rsidR="009F2666" w:rsidRPr="00277BE5">
        <w:rPr>
          <w:rFonts w:ascii="Times New Roman" w:hAnsi="Times New Roman"/>
          <w:sz w:val="24"/>
          <w:szCs w:val="24"/>
        </w:rPr>
        <w:t xml:space="preserve">praktickej </w:t>
      </w:r>
      <w:r w:rsidR="00B86689" w:rsidRPr="00277BE5">
        <w:rPr>
          <w:rFonts w:ascii="Times New Roman" w:hAnsi="Times New Roman"/>
          <w:sz w:val="24"/>
          <w:szCs w:val="24"/>
        </w:rPr>
        <w:t>skúšky</w:t>
      </w:r>
      <w:r w:rsidR="00D645E0" w:rsidRPr="00277BE5">
        <w:rPr>
          <w:rFonts w:ascii="Times New Roman" w:eastAsia="Times New Roman" w:hAnsi="Times New Roman"/>
          <w:sz w:val="24"/>
          <w:szCs w:val="24"/>
        </w:rPr>
        <w:t xml:space="preserve">.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</w:t>
      </w:r>
      <w:r w:rsidR="00D645E0" w:rsidRPr="00277BE5">
        <w:rPr>
          <w:rFonts w:ascii="Times New Roman" w:eastAsia="Times New Roman" w:hAnsi="Times New Roman"/>
          <w:sz w:val="24"/>
          <w:szCs w:val="24"/>
        </w:rPr>
        <w:t xml:space="preserve"> musí dosiahnuť </w:t>
      </w:r>
      <w:r w:rsidR="00661705" w:rsidRPr="00277BE5">
        <w:rPr>
          <w:rFonts w:ascii="Times New Roman" w:eastAsia="Times New Roman" w:hAnsi="Times New Roman"/>
          <w:sz w:val="24"/>
          <w:szCs w:val="24"/>
        </w:rPr>
        <w:t>najmenej</w:t>
      </w:r>
      <w:r w:rsidR="00D645E0"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D645E0" w:rsidRPr="00277BE5">
        <w:rPr>
          <w:rFonts w:ascii="Times New Roman" w:hAnsi="Times New Roman"/>
          <w:sz w:val="24"/>
          <w:szCs w:val="24"/>
        </w:rPr>
        <w:t xml:space="preserve">7 z 10 bodov v každom </w:t>
      </w:r>
      <w:r w:rsidR="00FB52E0" w:rsidRPr="00277BE5">
        <w:rPr>
          <w:rFonts w:ascii="Times New Roman" w:hAnsi="Times New Roman"/>
          <w:sz w:val="24"/>
          <w:szCs w:val="24"/>
        </w:rPr>
        <w:t>prvku</w:t>
      </w:r>
      <w:r w:rsidR="00D645E0" w:rsidRPr="00277BE5">
        <w:rPr>
          <w:rFonts w:ascii="Times New Roman" w:hAnsi="Times New Roman"/>
          <w:sz w:val="24"/>
          <w:szCs w:val="24"/>
        </w:rPr>
        <w:t xml:space="preserve"> praktickej skúšky podľa prvej vety.</w:t>
      </w:r>
      <w:r w:rsidR="00D645E0"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E01737" w:rsidRPr="00277BE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72822A" w14:textId="6F9A7D53" w:rsidR="00D645E0" w:rsidRPr="00277BE5" w:rsidRDefault="00BC3533" w:rsidP="00825FA5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Praktickú skúšku možno absolvovať na palube plavidla alebo </w:t>
      </w:r>
      <w:r w:rsidR="00E5127F" w:rsidRPr="00277BE5">
        <w:rPr>
          <w:rFonts w:ascii="Times New Roman" w:hAnsi="Times New Roman"/>
          <w:sz w:val="24"/>
          <w:szCs w:val="24"/>
        </w:rPr>
        <w:t xml:space="preserve">na </w:t>
      </w:r>
      <w:r w:rsidRPr="00277BE5">
        <w:rPr>
          <w:rFonts w:ascii="Times New Roman" w:hAnsi="Times New Roman"/>
          <w:sz w:val="24"/>
          <w:szCs w:val="24"/>
        </w:rPr>
        <w:t xml:space="preserve">simulátore, ktorý je v súlade s bodom I prílohy III delegovanej smernice. </w:t>
      </w:r>
      <w:r w:rsidR="00D645E0" w:rsidRPr="00277BE5">
        <w:rPr>
          <w:rFonts w:ascii="Times New Roman" w:hAnsi="Times New Roman"/>
          <w:sz w:val="24"/>
          <w:szCs w:val="24"/>
        </w:rPr>
        <w:t xml:space="preserve">Plavidlo používané pri praktických skúškach musí byť v súlade </w:t>
      </w:r>
      <w:r w:rsidR="00B32D3A" w:rsidRPr="00277BE5">
        <w:rPr>
          <w:rFonts w:ascii="Times New Roman" w:hAnsi="Times New Roman"/>
          <w:sz w:val="24"/>
          <w:szCs w:val="24"/>
        </w:rPr>
        <w:t>požiadavkami podľa osobitného predpisu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>)</w:t>
      </w:r>
      <w:r w:rsidR="00D645E0" w:rsidRPr="00277BE5">
        <w:rPr>
          <w:rFonts w:ascii="Times New Roman" w:hAnsi="Times New Roman"/>
          <w:sz w:val="24"/>
          <w:szCs w:val="24"/>
        </w:rPr>
        <w:t xml:space="preserve"> </w:t>
      </w:r>
      <w:r w:rsidR="00B32D3A" w:rsidRPr="00277BE5">
        <w:rPr>
          <w:rFonts w:ascii="Times New Roman" w:hAnsi="Times New Roman"/>
          <w:sz w:val="24"/>
          <w:szCs w:val="24"/>
        </w:rPr>
        <w:t xml:space="preserve">a </w:t>
      </w:r>
      <w:r w:rsidR="00D645E0" w:rsidRPr="00277BE5">
        <w:rPr>
          <w:rFonts w:ascii="Times New Roman" w:hAnsi="Times New Roman"/>
          <w:sz w:val="24"/>
          <w:szCs w:val="24"/>
        </w:rPr>
        <w:t xml:space="preserve">vybavené prevádzkyschopným vnútrozemským </w:t>
      </w:r>
      <w:r w:rsidR="00B32D3A" w:rsidRPr="00277BE5">
        <w:rPr>
          <w:rFonts w:ascii="Times New Roman" w:hAnsi="Times New Roman"/>
          <w:sz w:val="24"/>
          <w:szCs w:val="24"/>
        </w:rPr>
        <w:t xml:space="preserve">elektronickým mapovým informačným </w:t>
      </w:r>
      <w:r w:rsidR="00D645E0" w:rsidRPr="00277BE5">
        <w:rPr>
          <w:rFonts w:ascii="Times New Roman" w:hAnsi="Times New Roman"/>
          <w:sz w:val="24"/>
          <w:szCs w:val="24"/>
        </w:rPr>
        <w:t>systémom</w:t>
      </w:r>
      <w:r w:rsidR="00B32D3A" w:rsidRPr="00277BE5">
        <w:rPr>
          <w:rFonts w:ascii="Times New Roman" w:hAnsi="Times New Roman"/>
          <w:sz w:val="24"/>
          <w:szCs w:val="24"/>
        </w:rPr>
        <w:t xml:space="preserve"> s grafickým zobrazovaním</w:t>
      </w:r>
      <w:r w:rsidR="00D645E0" w:rsidRPr="00277BE5">
        <w:rPr>
          <w:rFonts w:ascii="Times New Roman" w:hAnsi="Times New Roman"/>
          <w:sz w:val="24"/>
          <w:szCs w:val="24"/>
        </w:rPr>
        <w:t xml:space="preserve"> ECDIS alebo porovnateľným zariadením na zobrazovanie elektronických máp. </w:t>
      </w:r>
    </w:p>
    <w:p w14:paraId="3EF865B1" w14:textId="77777777" w:rsidR="00D645E0" w:rsidRPr="00277BE5" w:rsidRDefault="00D645E0" w:rsidP="00825FA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A62085F" w14:textId="5BAEB0D1" w:rsidR="00237855" w:rsidRPr="00277BE5" w:rsidRDefault="00237855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A83454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7</w:t>
      </w:r>
    </w:p>
    <w:p w14:paraId="7DE812E1" w14:textId="77777777" w:rsidR="003F4BF2" w:rsidRPr="00277BE5" w:rsidRDefault="003F4BF2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2930EE" w14:textId="77777777" w:rsidR="00950E0E" w:rsidRPr="00277BE5" w:rsidRDefault="00664CD0" w:rsidP="00825FA5">
      <w:pPr>
        <w:pStyle w:val="Odsekzoznamu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Obsahom praktickej skúšky </w:t>
      </w:r>
      <w:r w:rsidRPr="00277BE5">
        <w:rPr>
          <w:rFonts w:ascii="Times New Roman" w:hAnsi="Times New Roman"/>
          <w:sz w:val="24"/>
          <w:szCs w:val="24"/>
        </w:rPr>
        <w:t xml:space="preserve">na získanie preukazu odbornej spôsobilosti </w:t>
      </w:r>
      <w:r w:rsidR="00096B0C" w:rsidRPr="00277BE5">
        <w:rPr>
          <w:rFonts w:ascii="Times New Roman" w:hAnsi="Times New Roman"/>
          <w:sz w:val="24"/>
          <w:szCs w:val="24"/>
        </w:rPr>
        <w:t xml:space="preserve">- </w:t>
      </w:r>
      <w:r w:rsidRPr="00277BE5">
        <w:rPr>
          <w:rFonts w:ascii="Times New Roman" w:hAnsi="Times New Roman"/>
          <w:sz w:val="24"/>
          <w:szCs w:val="24"/>
        </w:rPr>
        <w:t xml:space="preserve">odborník na prepravu cestujúcich 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je overenie vedomostí a zručností uvedených v 11 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och zo 14 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ov kategórie I, pričom musia byť overované </w:t>
      </w:r>
      <w:r w:rsidR="00FB52E0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>y 16 a</w:t>
      </w:r>
      <w:r w:rsidR="007F6221" w:rsidRPr="00277BE5">
        <w:rPr>
          <w:rFonts w:ascii="Times New Roman" w:eastAsia="Times New Roman" w:hAnsi="Times New Roman"/>
          <w:sz w:val="24"/>
          <w:szCs w:val="24"/>
        </w:rPr>
        <w:t> </w:t>
      </w:r>
      <w:r w:rsidRPr="00277BE5">
        <w:rPr>
          <w:rFonts w:ascii="Times New Roman" w:eastAsia="Times New Roman" w:hAnsi="Times New Roman"/>
          <w:sz w:val="24"/>
          <w:szCs w:val="24"/>
        </w:rPr>
        <w:t>20</w:t>
      </w:r>
      <w:r w:rsidR="007F6221" w:rsidRPr="00277BE5">
        <w:rPr>
          <w:rFonts w:ascii="Times New Roman" w:eastAsia="Times New Roman" w:hAnsi="Times New Roman"/>
          <w:sz w:val="24"/>
          <w:szCs w:val="24"/>
        </w:rPr>
        <w:t>,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a v 7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och z 8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prvko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v kategórie </w:t>
      </w:r>
      <w:r w:rsidR="00096B0C" w:rsidRPr="00277BE5">
        <w:rPr>
          <w:rFonts w:ascii="Times New Roman" w:eastAsia="Times New Roman" w:hAnsi="Times New Roman"/>
          <w:sz w:val="24"/>
          <w:szCs w:val="24"/>
        </w:rPr>
        <w:t xml:space="preserve">II </w:t>
      </w:r>
      <w:r w:rsidR="008F698C" w:rsidRPr="00277BE5">
        <w:rPr>
          <w:rFonts w:ascii="Times New Roman" w:eastAsia="Times New Roman" w:hAnsi="Times New Roman"/>
          <w:sz w:val="24"/>
          <w:szCs w:val="24"/>
        </w:rPr>
        <w:t xml:space="preserve">uvedených 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v tabuľke </w:t>
      </w:r>
      <w:r w:rsidR="00632421" w:rsidRPr="00277BE5">
        <w:rPr>
          <w:rFonts w:ascii="Times New Roman" w:eastAsia="Times New Roman" w:hAnsi="Times New Roman"/>
          <w:sz w:val="24"/>
          <w:szCs w:val="24"/>
        </w:rPr>
        <w:t>v bode 1 časti II 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prílohy II </w:t>
      </w:r>
      <w:r w:rsidRPr="00277BE5">
        <w:rPr>
          <w:rFonts w:ascii="Times New Roman" w:hAnsi="Times New Roman"/>
          <w:sz w:val="24"/>
          <w:szCs w:val="24"/>
        </w:rPr>
        <w:t>delegovanej smernice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. Člen skúšobnej komisie môže </w:t>
      </w:r>
      <w:r w:rsidRPr="00277BE5">
        <w:rPr>
          <w:rFonts w:ascii="Times New Roman" w:hAnsi="Times New Roman"/>
          <w:sz w:val="24"/>
          <w:szCs w:val="24"/>
        </w:rPr>
        <w:t xml:space="preserve">rozhodnúť o obsahu jednotlivých </w:t>
      </w:r>
      <w:r w:rsidR="005D5715" w:rsidRPr="00277BE5">
        <w:rPr>
          <w:rFonts w:ascii="Times New Roman" w:hAnsi="Times New Roman"/>
          <w:sz w:val="24"/>
          <w:szCs w:val="24"/>
        </w:rPr>
        <w:t>prvk</w:t>
      </w:r>
      <w:r w:rsidRPr="00277BE5">
        <w:rPr>
          <w:rFonts w:ascii="Times New Roman" w:hAnsi="Times New Roman"/>
          <w:sz w:val="24"/>
          <w:szCs w:val="24"/>
        </w:rPr>
        <w:t xml:space="preserve">ov </w:t>
      </w:r>
      <w:r w:rsidR="009F2666" w:rsidRPr="00277BE5">
        <w:rPr>
          <w:rFonts w:ascii="Times New Roman" w:hAnsi="Times New Roman"/>
          <w:sz w:val="24"/>
          <w:szCs w:val="24"/>
        </w:rPr>
        <w:t xml:space="preserve">praktickej </w:t>
      </w:r>
      <w:r w:rsidRPr="00277BE5">
        <w:rPr>
          <w:rFonts w:ascii="Times New Roman" w:hAnsi="Times New Roman"/>
          <w:sz w:val="24"/>
          <w:szCs w:val="24"/>
        </w:rPr>
        <w:t>skúšky</w:t>
      </w:r>
      <w:r w:rsidR="005D5715" w:rsidRPr="00277BE5">
        <w:rPr>
          <w:rFonts w:ascii="Times New Roman" w:hAnsi="Times New Roman"/>
          <w:sz w:val="24"/>
          <w:szCs w:val="24"/>
        </w:rPr>
        <w:t>.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môže dosiahnuť </w:t>
      </w:r>
      <w:r w:rsidR="00BA3C7E" w:rsidRPr="00277BE5">
        <w:rPr>
          <w:rFonts w:ascii="Times New Roman" w:eastAsia="Times New Roman" w:hAnsi="Times New Roman"/>
          <w:sz w:val="24"/>
          <w:szCs w:val="24"/>
        </w:rPr>
        <w:t>najviac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10 bodov </w:t>
      </w:r>
      <w:r w:rsidR="00950E0E" w:rsidRPr="00277BE5">
        <w:rPr>
          <w:rFonts w:ascii="Times New Roman" w:hAnsi="Times New Roman"/>
          <w:sz w:val="24"/>
          <w:szCs w:val="24"/>
        </w:rPr>
        <w:t xml:space="preserve">v každom </w:t>
      </w:r>
      <w:r w:rsidR="005D5715" w:rsidRPr="00277BE5">
        <w:rPr>
          <w:rFonts w:ascii="Times New Roman" w:hAnsi="Times New Roman"/>
          <w:sz w:val="24"/>
          <w:szCs w:val="24"/>
        </w:rPr>
        <w:t>prvku</w:t>
      </w:r>
      <w:r w:rsidR="00950E0E" w:rsidRPr="00277BE5">
        <w:rPr>
          <w:rFonts w:ascii="Times New Roman" w:hAnsi="Times New Roman"/>
          <w:sz w:val="24"/>
          <w:szCs w:val="24"/>
        </w:rPr>
        <w:t xml:space="preserve"> praktickej skúšky podľa prvej vety</w:t>
      </w:r>
      <w:r w:rsidR="008156DD" w:rsidRPr="00277BE5">
        <w:rPr>
          <w:rFonts w:ascii="Times New Roman" w:hAnsi="Times New Roman"/>
          <w:sz w:val="24"/>
          <w:szCs w:val="24"/>
        </w:rPr>
        <w:t xml:space="preserve">. V kategórii I musí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8156DD" w:rsidRPr="00277BE5">
        <w:rPr>
          <w:rFonts w:ascii="Times New Roman" w:hAnsi="Times New Roman"/>
          <w:sz w:val="24"/>
          <w:szCs w:val="24"/>
        </w:rPr>
        <w:t xml:space="preserve"> </w:t>
      </w:r>
      <w:r w:rsidR="00626FF8" w:rsidRPr="00277BE5">
        <w:rPr>
          <w:rFonts w:ascii="Times New Roman" w:hAnsi="Times New Roman"/>
          <w:sz w:val="24"/>
          <w:szCs w:val="24"/>
        </w:rPr>
        <w:t xml:space="preserve">dosiahnuť najmenej 7 bodov </w:t>
      </w:r>
      <w:r w:rsidR="008156DD" w:rsidRPr="00277BE5">
        <w:rPr>
          <w:rFonts w:ascii="Times New Roman" w:hAnsi="Times New Roman"/>
          <w:sz w:val="24"/>
          <w:szCs w:val="24"/>
        </w:rPr>
        <w:t xml:space="preserve">v každom skúšanom prvku </w:t>
      </w:r>
      <w:r w:rsidR="00950E0E" w:rsidRPr="00277BE5">
        <w:rPr>
          <w:rFonts w:ascii="Times New Roman" w:hAnsi="Times New Roman"/>
          <w:sz w:val="24"/>
          <w:szCs w:val="24"/>
        </w:rPr>
        <w:t>a</w:t>
      </w:r>
      <w:r w:rsidR="005D5715" w:rsidRPr="00277BE5">
        <w:rPr>
          <w:rFonts w:ascii="Times New Roman" w:hAnsi="Times New Roman"/>
          <w:sz w:val="24"/>
          <w:szCs w:val="24"/>
        </w:rPr>
        <w:t> </w:t>
      </w:r>
      <w:r w:rsidR="00626FF8" w:rsidRPr="00277BE5">
        <w:rPr>
          <w:rFonts w:ascii="Times New Roman" w:hAnsi="Times New Roman"/>
          <w:sz w:val="24"/>
          <w:szCs w:val="24"/>
        </w:rPr>
        <w:t xml:space="preserve">v kategórii II </w:t>
      </w:r>
      <w:r w:rsidR="005D5715" w:rsidRPr="00277BE5">
        <w:rPr>
          <w:rFonts w:ascii="Times New Roman" w:hAnsi="Times New Roman"/>
          <w:sz w:val="24"/>
          <w:szCs w:val="24"/>
        </w:rPr>
        <w:t xml:space="preserve">spolu </w:t>
      </w:r>
      <w:r w:rsidR="00626FF8" w:rsidRPr="00277BE5">
        <w:rPr>
          <w:rFonts w:ascii="Times New Roman" w:hAnsi="Times New Roman"/>
          <w:sz w:val="24"/>
          <w:szCs w:val="24"/>
        </w:rPr>
        <w:t xml:space="preserve">najmenej </w:t>
      </w:r>
      <w:r w:rsidR="00950E0E" w:rsidRPr="00277BE5">
        <w:rPr>
          <w:rFonts w:ascii="Times New Roman" w:hAnsi="Times New Roman"/>
          <w:sz w:val="24"/>
          <w:szCs w:val="24"/>
        </w:rPr>
        <w:t xml:space="preserve">45 bodov. </w:t>
      </w:r>
      <w:r w:rsidR="00950E0E"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="00632421" w:rsidRPr="00277BE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470995" w14:textId="2A8B0CD3" w:rsidR="00950E0E" w:rsidRPr="00277BE5" w:rsidRDefault="00BC3533" w:rsidP="00825FA5">
      <w:pPr>
        <w:pStyle w:val="Odsekzoznamu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lastRenderedPageBreak/>
        <w:t xml:space="preserve">Praktickú skúšku možno absolvovať na palube plavidla alebo tomu zodpovedajúcom pobrežnom zariadení. </w:t>
      </w:r>
      <w:r w:rsidR="00950E0E" w:rsidRPr="00277BE5">
        <w:rPr>
          <w:rFonts w:ascii="Times New Roman" w:hAnsi="Times New Roman"/>
          <w:sz w:val="24"/>
          <w:szCs w:val="24"/>
        </w:rPr>
        <w:t>Plavidlo používané pri praktických skúškach musí byť v súlade požiadavkami podľa osobitného predpisu.</w:t>
      </w:r>
      <w:r w:rsidR="008C2C58" w:rsidRPr="00277BE5">
        <w:rPr>
          <w:rFonts w:ascii="Times New Roman" w:hAnsi="Times New Roman"/>
          <w:sz w:val="24"/>
          <w:szCs w:val="24"/>
        </w:rPr>
        <w:t xml:space="preserve"> 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>)</w:t>
      </w:r>
      <w:r w:rsidR="00950E0E" w:rsidRPr="00277BE5">
        <w:rPr>
          <w:rFonts w:ascii="Times New Roman" w:hAnsi="Times New Roman"/>
          <w:sz w:val="24"/>
          <w:szCs w:val="24"/>
        </w:rPr>
        <w:t xml:space="preserve"> </w:t>
      </w:r>
      <w:r w:rsidR="00664CD0" w:rsidRPr="00277BE5">
        <w:rPr>
          <w:rFonts w:ascii="Times New Roman" w:hAnsi="Times New Roman"/>
          <w:sz w:val="24"/>
          <w:szCs w:val="24"/>
        </w:rPr>
        <w:t xml:space="preserve">Miesto, kde </w:t>
      </w:r>
      <w:r w:rsidR="00E5430A" w:rsidRPr="00277BE5">
        <w:rPr>
          <w:rFonts w:ascii="Times New Roman" w:hAnsi="Times New Roman"/>
          <w:sz w:val="24"/>
          <w:szCs w:val="24"/>
        </w:rPr>
        <w:t xml:space="preserve">praktická </w:t>
      </w:r>
      <w:r w:rsidR="00950E0E" w:rsidRPr="00277BE5">
        <w:rPr>
          <w:rFonts w:ascii="Times New Roman" w:hAnsi="Times New Roman"/>
          <w:sz w:val="24"/>
          <w:szCs w:val="24"/>
        </w:rPr>
        <w:t>skúška</w:t>
      </w:r>
      <w:r w:rsidR="00664CD0" w:rsidRPr="00277BE5">
        <w:rPr>
          <w:rFonts w:ascii="Times New Roman" w:hAnsi="Times New Roman"/>
          <w:sz w:val="24"/>
          <w:szCs w:val="24"/>
        </w:rPr>
        <w:t xml:space="preserve"> prebieha, </w:t>
      </w:r>
      <w:r w:rsidR="00950E0E" w:rsidRPr="00277BE5">
        <w:rPr>
          <w:rFonts w:ascii="Times New Roman" w:hAnsi="Times New Roman"/>
          <w:sz w:val="24"/>
          <w:szCs w:val="24"/>
        </w:rPr>
        <w:t>musí byť</w:t>
      </w:r>
      <w:r w:rsidR="00664CD0" w:rsidRPr="00277BE5">
        <w:rPr>
          <w:rFonts w:ascii="Times New Roman" w:hAnsi="Times New Roman"/>
          <w:sz w:val="24"/>
          <w:szCs w:val="24"/>
        </w:rPr>
        <w:t xml:space="preserve"> vybavené záchrannými prostriedkami pre osobné lode potrebnými na </w:t>
      </w:r>
      <w:r w:rsidR="00950E0E" w:rsidRPr="00277BE5">
        <w:rPr>
          <w:rFonts w:ascii="Times New Roman" w:hAnsi="Times New Roman"/>
          <w:sz w:val="24"/>
          <w:szCs w:val="24"/>
        </w:rPr>
        <w:t xml:space="preserve">vykonanie skúšky </w:t>
      </w:r>
      <w:r w:rsidR="00632421" w:rsidRPr="00277BE5">
        <w:rPr>
          <w:rFonts w:ascii="Times New Roman" w:hAnsi="Times New Roman"/>
          <w:sz w:val="24"/>
          <w:szCs w:val="24"/>
        </w:rPr>
        <w:t>druhého prvku</w:t>
      </w:r>
      <w:r w:rsidR="00950E0E" w:rsidRPr="00277BE5">
        <w:rPr>
          <w:rFonts w:ascii="Times New Roman" w:hAnsi="Times New Roman"/>
          <w:sz w:val="24"/>
          <w:szCs w:val="24"/>
        </w:rPr>
        <w:t xml:space="preserve"> </w:t>
      </w:r>
      <w:r w:rsidR="008F698C" w:rsidRPr="00277BE5">
        <w:rPr>
          <w:rFonts w:ascii="Times New Roman" w:eastAsia="Times New Roman" w:hAnsi="Times New Roman"/>
          <w:sz w:val="24"/>
          <w:szCs w:val="24"/>
        </w:rPr>
        <w:t xml:space="preserve">uvedeného </w:t>
      </w:r>
      <w:r w:rsidR="00950E0E" w:rsidRPr="00277BE5">
        <w:rPr>
          <w:rFonts w:ascii="Times New Roman" w:eastAsia="Times New Roman" w:hAnsi="Times New Roman"/>
          <w:sz w:val="24"/>
          <w:szCs w:val="24"/>
        </w:rPr>
        <w:t xml:space="preserve">v tabuľke </w:t>
      </w:r>
      <w:r w:rsidR="00632421" w:rsidRPr="00277BE5">
        <w:rPr>
          <w:rFonts w:ascii="Times New Roman" w:eastAsia="Times New Roman" w:hAnsi="Times New Roman"/>
          <w:sz w:val="24"/>
          <w:szCs w:val="24"/>
        </w:rPr>
        <w:t>v bode 1 časti II </w:t>
      </w:r>
      <w:r w:rsidR="00632421" w:rsidRPr="00277BE5">
        <w:rPr>
          <w:rFonts w:ascii="Times New Roman" w:hAnsi="Times New Roman"/>
          <w:sz w:val="24"/>
          <w:szCs w:val="24"/>
        </w:rPr>
        <w:t xml:space="preserve"> </w:t>
      </w:r>
      <w:r w:rsidR="00950E0E" w:rsidRPr="00277BE5">
        <w:rPr>
          <w:rFonts w:ascii="Times New Roman" w:eastAsia="Times New Roman" w:hAnsi="Times New Roman"/>
          <w:sz w:val="24"/>
          <w:szCs w:val="24"/>
        </w:rPr>
        <w:t xml:space="preserve">prílohy II </w:t>
      </w:r>
      <w:r w:rsidR="00950E0E" w:rsidRPr="00277BE5">
        <w:rPr>
          <w:rFonts w:ascii="Times New Roman" w:hAnsi="Times New Roman"/>
          <w:sz w:val="24"/>
          <w:szCs w:val="24"/>
        </w:rPr>
        <w:t>delegovanej smernice</w:t>
      </w:r>
      <w:r w:rsidR="00664CD0" w:rsidRPr="00277BE5">
        <w:rPr>
          <w:rFonts w:ascii="Times New Roman" w:hAnsi="Times New Roman"/>
          <w:sz w:val="24"/>
          <w:szCs w:val="24"/>
        </w:rPr>
        <w:t xml:space="preserve"> vrátane osobitných záchranných prostriedkov pre kabínové plavidlá</w:t>
      </w:r>
      <w:r w:rsidR="00950E0E" w:rsidRPr="00277BE5">
        <w:rPr>
          <w:rFonts w:ascii="Times New Roman" w:hAnsi="Times New Roman"/>
          <w:sz w:val="24"/>
          <w:szCs w:val="24"/>
        </w:rPr>
        <w:t xml:space="preserve">, bezpečnostným rozpisom a bezpečnostným plánom, </w:t>
      </w:r>
      <w:r w:rsidR="00E5430A" w:rsidRPr="00277BE5">
        <w:rPr>
          <w:rFonts w:ascii="Times New Roman" w:hAnsi="Times New Roman"/>
          <w:sz w:val="24"/>
          <w:szCs w:val="24"/>
        </w:rPr>
        <w:t>ktoré sú v súlade s osobitným predpisom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E5430A" w:rsidRPr="00277BE5">
        <w:rPr>
          <w:rFonts w:ascii="Times New Roman" w:hAnsi="Times New Roman"/>
          <w:sz w:val="24"/>
          <w:szCs w:val="24"/>
        </w:rPr>
        <w:t xml:space="preserve">a </w:t>
      </w:r>
      <w:r w:rsidR="00950E0E" w:rsidRPr="00277BE5">
        <w:rPr>
          <w:rFonts w:ascii="Times New Roman" w:hAnsi="Times New Roman"/>
          <w:sz w:val="24"/>
          <w:szCs w:val="24"/>
        </w:rPr>
        <w:t xml:space="preserve">vhodnými priestormi a prostriedkami na posúdenie schopnosti organizovať evakuáciu a konania pri hasení požiaru a reakcie v prípade požiaru. </w:t>
      </w:r>
    </w:p>
    <w:p w14:paraId="6E475AEA" w14:textId="77777777" w:rsidR="007B08E9" w:rsidRPr="00277BE5" w:rsidRDefault="007B08E9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77AF48" w14:textId="4127C544" w:rsidR="00E5430A" w:rsidRPr="00277BE5" w:rsidRDefault="00E5430A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A83454" w:rsidRPr="00277BE5">
        <w:rPr>
          <w:rFonts w:ascii="Times New Roman" w:hAnsi="Times New Roman"/>
          <w:sz w:val="24"/>
          <w:szCs w:val="24"/>
        </w:rPr>
        <w:t>1</w:t>
      </w:r>
      <w:r w:rsidR="004F01F8" w:rsidRPr="00277BE5">
        <w:rPr>
          <w:rFonts w:ascii="Times New Roman" w:hAnsi="Times New Roman"/>
          <w:sz w:val="24"/>
          <w:szCs w:val="24"/>
        </w:rPr>
        <w:t>8</w:t>
      </w:r>
    </w:p>
    <w:p w14:paraId="048C22C5" w14:textId="77777777" w:rsidR="00E5430A" w:rsidRPr="00277BE5" w:rsidRDefault="00E5430A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1E893B" w14:textId="77777777" w:rsidR="00507B93" w:rsidRPr="00277BE5" w:rsidRDefault="00735ED4" w:rsidP="00825FA5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Obsahom praktickej skúšky </w:t>
      </w:r>
      <w:r w:rsidRPr="00277BE5">
        <w:rPr>
          <w:rFonts w:ascii="Times New Roman" w:hAnsi="Times New Roman"/>
          <w:sz w:val="24"/>
          <w:szCs w:val="24"/>
        </w:rPr>
        <w:t xml:space="preserve">na získanie preukazu odbornej spôsobilosti </w:t>
      </w:r>
      <w:r w:rsidR="00F9085B" w:rsidRPr="00277BE5">
        <w:rPr>
          <w:rFonts w:ascii="Times New Roman" w:hAnsi="Times New Roman"/>
          <w:sz w:val="24"/>
          <w:szCs w:val="24"/>
        </w:rPr>
        <w:t xml:space="preserve">- </w:t>
      </w:r>
      <w:r w:rsidRPr="00277BE5">
        <w:rPr>
          <w:rFonts w:ascii="Times New Roman" w:hAnsi="Times New Roman"/>
          <w:sz w:val="24"/>
          <w:szCs w:val="24"/>
        </w:rPr>
        <w:t>odborník na skvapalnený zemný plyn</w:t>
      </w:r>
      <w:r w:rsidR="003F4BF2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je overenie vedomostí a zručností uvedených v 9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och z 11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ov kategórie I a v 5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och zo 7 </w:t>
      </w:r>
      <w:r w:rsidR="005D5715" w:rsidRPr="00277BE5">
        <w:rPr>
          <w:rFonts w:ascii="Times New Roman" w:eastAsia="Times New Roman" w:hAnsi="Times New Roman"/>
          <w:sz w:val="24"/>
          <w:szCs w:val="24"/>
        </w:rPr>
        <w:t>prvk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ov kategórie II </w:t>
      </w:r>
      <w:r w:rsidR="008F698C" w:rsidRPr="00277BE5">
        <w:rPr>
          <w:rFonts w:ascii="Times New Roman" w:eastAsia="Times New Roman" w:hAnsi="Times New Roman"/>
          <w:sz w:val="24"/>
          <w:szCs w:val="24"/>
        </w:rPr>
        <w:t xml:space="preserve">uvedených 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v tabuľke </w:t>
      </w:r>
      <w:r w:rsidR="008156DD" w:rsidRPr="00277BE5">
        <w:rPr>
          <w:rFonts w:ascii="Times New Roman" w:eastAsia="Times New Roman" w:hAnsi="Times New Roman"/>
          <w:sz w:val="24"/>
          <w:szCs w:val="24"/>
        </w:rPr>
        <w:t>v bode 1</w:t>
      </w:r>
      <w:r w:rsidR="008156DD" w:rsidRPr="00277BE5">
        <w:rPr>
          <w:rFonts w:ascii="Times New Roman" w:hAnsi="Times New Roman"/>
          <w:sz w:val="24"/>
          <w:szCs w:val="24"/>
        </w:rPr>
        <w:t xml:space="preserve"> </w:t>
      </w:r>
      <w:r w:rsidR="008156DD" w:rsidRPr="00277BE5">
        <w:rPr>
          <w:rFonts w:ascii="Times New Roman" w:eastAsia="Times New Roman" w:hAnsi="Times New Roman"/>
          <w:sz w:val="24"/>
          <w:szCs w:val="24"/>
        </w:rPr>
        <w:t>časti III </w:t>
      </w:r>
      <w:r w:rsidR="008156DD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prílohy II </w:t>
      </w:r>
      <w:r w:rsidRPr="00277BE5">
        <w:rPr>
          <w:rFonts w:ascii="Times New Roman" w:hAnsi="Times New Roman"/>
          <w:sz w:val="24"/>
          <w:szCs w:val="24"/>
        </w:rPr>
        <w:t>delegovanej smernice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. Člen skúšobnej komisie môže </w:t>
      </w:r>
      <w:r w:rsidRPr="00277BE5">
        <w:rPr>
          <w:rFonts w:ascii="Times New Roman" w:hAnsi="Times New Roman"/>
          <w:sz w:val="24"/>
          <w:szCs w:val="24"/>
        </w:rPr>
        <w:t xml:space="preserve">rozhodnúť o obsahu jednotlivých </w:t>
      </w:r>
      <w:r w:rsidR="005D5715" w:rsidRPr="00277BE5">
        <w:rPr>
          <w:rFonts w:ascii="Times New Roman" w:hAnsi="Times New Roman"/>
          <w:sz w:val="24"/>
          <w:szCs w:val="24"/>
        </w:rPr>
        <w:t>prvk</w:t>
      </w:r>
      <w:r w:rsidRPr="00277BE5">
        <w:rPr>
          <w:rFonts w:ascii="Times New Roman" w:hAnsi="Times New Roman"/>
          <w:sz w:val="24"/>
          <w:szCs w:val="24"/>
        </w:rPr>
        <w:t xml:space="preserve">ov </w:t>
      </w:r>
      <w:r w:rsidR="009F2666" w:rsidRPr="00277BE5">
        <w:rPr>
          <w:rFonts w:ascii="Times New Roman" w:hAnsi="Times New Roman"/>
          <w:sz w:val="24"/>
          <w:szCs w:val="24"/>
        </w:rPr>
        <w:t xml:space="preserve">praktickej </w:t>
      </w:r>
      <w:r w:rsidRPr="00277BE5">
        <w:rPr>
          <w:rFonts w:ascii="Times New Roman" w:hAnsi="Times New Roman"/>
          <w:sz w:val="24"/>
          <w:szCs w:val="24"/>
        </w:rPr>
        <w:t>skúšky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.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môže </w:t>
      </w:r>
      <w:r w:rsidR="00626FF8" w:rsidRPr="00277BE5">
        <w:rPr>
          <w:rFonts w:ascii="Times New Roman" w:eastAsia="Times New Roman" w:hAnsi="Times New Roman"/>
          <w:sz w:val="24"/>
          <w:szCs w:val="24"/>
        </w:rPr>
        <w:t xml:space="preserve">dosiahnuť </w:t>
      </w:r>
      <w:r w:rsidR="00BA3C7E" w:rsidRPr="00277BE5">
        <w:rPr>
          <w:rFonts w:ascii="Times New Roman" w:eastAsia="Times New Roman" w:hAnsi="Times New Roman"/>
          <w:sz w:val="24"/>
          <w:szCs w:val="24"/>
        </w:rPr>
        <w:t>najviac</w:t>
      </w:r>
      <w:r w:rsidR="00626FF8" w:rsidRPr="00277BE5">
        <w:rPr>
          <w:rFonts w:ascii="Times New Roman" w:eastAsia="Times New Roman" w:hAnsi="Times New Roman"/>
          <w:sz w:val="24"/>
          <w:szCs w:val="24"/>
        </w:rPr>
        <w:t xml:space="preserve"> 10 bodov </w:t>
      </w:r>
      <w:r w:rsidR="008156DD" w:rsidRPr="00277BE5">
        <w:rPr>
          <w:rFonts w:ascii="Times New Roman" w:hAnsi="Times New Roman"/>
          <w:sz w:val="24"/>
          <w:szCs w:val="24"/>
        </w:rPr>
        <w:t>v každom prvku praktickej skúšky</w:t>
      </w:r>
      <w:r w:rsidR="008156DD" w:rsidRPr="00277B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>podľa prvej vety</w:t>
      </w:r>
      <w:r w:rsidR="008156DD" w:rsidRPr="00277BE5">
        <w:rPr>
          <w:rFonts w:ascii="Times New Roman" w:hAnsi="Times New Roman"/>
          <w:sz w:val="24"/>
          <w:szCs w:val="24"/>
        </w:rPr>
        <w:t xml:space="preserve">. </w:t>
      </w:r>
      <w:r w:rsidR="00626FF8" w:rsidRPr="00277BE5">
        <w:rPr>
          <w:rFonts w:ascii="Times New Roman" w:hAnsi="Times New Roman"/>
          <w:sz w:val="24"/>
          <w:szCs w:val="24"/>
        </w:rPr>
        <w:t>V kategórii I</w:t>
      </w:r>
      <w:r w:rsidR="00814F18" w:rsidRPr="00277BE5">
        <w:rPr>
          <w:rFonts w:ascii="Times New Roman" w:hAnsi="Times New Roman"/>
          <w:sz w:val="24"/>
          <w:szCs w:val="24"/>
        </w:rPr>
        <w:t> </w:t>
      </w:r>
      <w:r w:rsidR="00626FF8" w:rsidRPr="00277BE5">
        <w:rPr>
          <w:rFonts w:ascii="Times New Roman" w:hAnsi="Times New Roman"/>
          <w:sz w:val="24"/>
          <w:szCs w:val="24"/>
        </w:rPr>
        <w:t>musí</w:t>
      </w:r>
      <w:r w:rsidR="00814F18" w:rsidRPr="00277BE5">
        <w:rPr>
          <w:rFonts w:ascii="Times New Roman" w:hAnsi="Times New Roman"/>
          <w:sz w:val="24"/>
          <w:szCs w:val="24"/>
        </w:rPr>
        <w:t xml:space="preserve"> 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8156DD" w:rsidRPr="00277BE5">
        <w:rPr>
          <w:rFonts w:ascii="Times New Roman" w:hAnsi="Times New Roman"/>
          <w:sz w:val="24"/>
          <w:szCs w:val="24"/>
        </w:rPr>
        <w:t xml:space="preserve"> </w:t>
      </w:r>
      <w:r w:rsidR="00626FF8" w:rsidRPr="00277BE5">
        <w:rPr>
          <w:rFonts w:ascii="Times New Roman" w:hAnsi="Times New Roman"/>
          <w:sz w:val="24"/>
          <w:szCs w:val="24"/>
        </w:rPr>
        <w:t xml:space="preserve">dosiahnuť najmenej 7 bodov v každom skúšanom prvku </w:t>
      </w:r>
      <w:r w:rsidRPr="00277BE5">
        <w:rPr>
          <w:rFonts w:ascii="Times New Roman" w:hAnsi="Times New Roman"/>
          <w:sz w:val="24"/>
          <w:szCs w:val="24"/>
        </w:rPr>
        <w:t>a</w:t>
      </w:r>
      <w:r w:rsidR="005D5715" w:rsidRPr="00277BE5">
        <w:rPr>
          <w:rFonts w:ascii="Times New Roman" w:hAnsi="Times New Roman"/>
          <w:sz w:val="24"/>
          <w:szCs w:val="24"/>
        </w:rPr>
        <w:t> </w:t>
      </w:r>
      <w:r w:rsidR="00626FF8" w:rsidRPr="00277BE5">
        <w:rPr>
          <w:rFonts w:ascii="Times New Roman" w:hAnsi="Times New Roman"/>
          <w:sz w:val="24"/>
          <w:szCs w:val="24"/>
        </w:rPr>
        <w:t xml:space="preserve">v kategórii II </w:t>
      </w:r>
      <w:r w:rsidR="005D5715" w:rsidRPr="00277BE5">
        <w:rPr>
          <w:rFonts w:ascii="Times New Roman" w:hAnsi="Times New Roman"/>
          <w:sz w:val="24"/>
          <w:szCs w:val="24"/>
        </w:rPr>
        <w:t xml:space="preserve">spolu </w:t>
      </w:r>
      <w:r w:rsidR="00626FF8" w:rsidRPr="00277BE5">
        <w:rPr>
          <w:rFonts w:ascii="Times New Roman" w:hAnsi="Times New Roman"/>
          <w:sz w:val="24"/>
          <w:szCs w:val="24"/>
        </w:rPr>
        <w:t xml:space="preserve">najmenej </w:t>
      </w:r>
      <w:r w:rsidRPr="00277BE5">
        <w:rPr>
          <w:rFonts w:ascii="Times New Roman" w:hAnsi="Times New Roman"/>
          <w:sz w:val="24"/>
          <w:szCs w:val="24"/>
        </w:rPr>
        <w:t>30 bodov.</w:t>
      </w:r>
      <w:r w:rsidR="008156DD" w:rsidRPr="00277BE5">
        <w:rPr>
          <w:rFonts w:ascii="Times New Roman" w:hAnsi="Times New Roman"/>
          <w:sz w:val="24"/>
          <w:szCs w:val="24"/>
        </w:rPr>
        <w:t xml:space="preserve"> </w:t>
      </w:r>
    </w:p>
    <w:p w14:paraId="21834F9D" w14:textId="3E7F6FE8" w:rsidR="00F85C40" w:rsidRPr="00277BE5" w:rsidRDefault="00BC3533" w:rsidP="00825FA5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Praktickú skúšku možno absolvovať na palube plavidla alebo tomu zodpovedajúcom pobrežnom zariadení. </w:t>
      </w:r>
      <w:r w:rsidR="00507B93" w:rsidRPr="00277BE5">
        <w:rPr>
          <w:rFonts w:ascii="Times New Roman" w:hAnsi="Times New Roman"/>
          <w:sz w:val="24"/>
          <w:szCs w:val="24"/>
        </w:rPr>
        <w:t xml:space="preserve">Plavidlo </w:t>
      </w:r>
      <w:r w:rsidR="000A5AFB" w:rsidRPr="00277BE5">
        <w:rPr>
          <w:rFonts w:ascii="Times New Roman" w:hAnsi="Times New Roman"/>
          <w:sz w:val="24"/>
          <w:szCs w:val="24"/>
        </w:rPr>
        <w:t>a zariadeni</w:t>
      </w:r>
      <w:r w:rsidR="008156DD" w:rsidRPr="00277BE5">
        <w:rPr>
          <w:rFonts w:ascii="Times New Roman" w:hAnsi="Times New Roman"/>
          <w:sz w:val="24"/>
          <w:szCs w:val="24"/>
        </w:rPr>
        <w:t>e</w:t>
      </w:r>
      <w:r w:rsidR="000A5AFB" w:rsidRPr="00277BE5">
        <w:rPr>
          <w:rFonts w:ascii="Times New Roman" w:hAnsi="Times New Roman"/>
          <w:sz w:val="24"/>
          <w:szCs w:val="24"/>
        </w:rPr>
        <w:t xml:space="preserve"> </w:t>
      </w:r>
      <w:r w:rsidR="00507B93" w:rsidRPr="00277BE5">
        <w:rPr>
          <w:rFonts w:ascii="Times New Roman" w:hAnsi="Times New Roman"/>
          <w:sz w:val="24"/>
          <w:szCs w:val="24"/>
        </w:rPr>
        <w:t>používané pri praktických skúškach mus</w:t>
      </w:r>
      <w:r w:rsidR="000A5AFB" w:rsidRPr="00277BE5">
        <w:rPr>
          <w:rFonts w:ascii="Times New Roman" w:hAnsi="Times New Roman"/>
          <w:sz w:val="24"/>
          <w:szCs w:val="24"/>
        </w:rPr>
        <w:t>ia</w:t>
      </w:r>
      <w:r w:rsidR="00507B93" w:rsidRPr="00277BE5">
        <w:rPr>
          <w:rFonts w:ascii="Times New Roman" w:hAnsi="Times New Roman"/>
          <w:sz w:val="24"/>
          <w:szCs w:val="24"/>
        </w:rPr>
        <w:t xml:space="preserve"> byť v súlade </w:t>
      </w:r>
      <w:r w:rsidR="000A5AFB" w:rsidRPr="00277BE5">
        <w:rPr>
          <w:rFonts w:ascii="Times New Roman" w:hAnsi="Times New Roman"/>
          <w:sz w:val="24"/>
          <w:szCs w:val="24"/>
        </w:rPr>
        <w:t xml:space="preserve">s </w:t>
      </w:r>
      <w:r w:rsidR="00507B93" w:rsidRPr="00277BE5">
        <w:rPr>
          <w:rFonts w:ascii="Times New Roman" w:hAnsi="Times New Roman"/>
          <w:sz w:val="24"/>
          <w:szCs w:val="24"/>
        </w:rPr>
        <w:t>požiadavkami podľa osobitného predpisu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>)</w:t>
      </w:r>
      <w:r w:rsidR="000A5AFB" w:rsidRPr="00277BE5">
        <w:rPr>
          <w:rFonts w:ascii="Times New Roman" w:hAnsi="Times New Roman"/>
          <w:sz w:val="24"/>
          <w:szCs w:val="24"/>
        </w:rPr>
        <w:t xml:space="preserve"> vrátane dokumentácie</w:t>
      </w:r>
      <w:r w:rsidR="00B34563" w:rsidRPr="00277BE5">
        <w:rPr>
          <w:rFonts w:ascii="Times New Roman" w:hAnsi="Times New Roman"/>
          <w:sz w:val="24"/>
          <w:szCs w:val="24"/>
        </w:rPr>
        <w:t>,</w:t>
      </w:r>
      <w:r w:rsidR="000A5AFB" w:rsidRPr="00277BE5">
        <w:rPr>
          <w:rFonts w:ascii="Times New Roman" w:hAnsi="Times New Roman"/>
          <w:sz w:val="24"/>
          <w:szCs w:val="24"/>
        </w:rPr>
        <w:t xml:space="preserve"> </w:t>
      </w:r>
      <w:r w:rsidR="00F85C40" w:rsidRPr="00277BE5">
        <w:rPr>
          <w:rFonts w:ascii="Times New Roman" w:hAnsi="Times New Roman"/>
          <w:sz w:val="24"/>
          <w:szCs w:val="24"/>
        </w:rPr>
        <w:t xml:space="preserve">systémov na používanie skvapalneného zemného plynu </w:t>
      </w:r>
      <w:r w:rsidR="00B34563" w:rsidRPr="00277BE5">
        <w:rPr>
          <w:rFonts w:ascii="Times New Roman" w:hAnsi="Times New Roman"/>
          <w:sz w:val="24"/>
          <w:szCs w:val="24"/>
        </w:rPr>
        <w:t xml:space="preserve">a vhodnej strojovne </w:t>
      </w:r>
      <w:r w:rsidR="000A5AFB" w:rsidRPr="00277BE5">
        <w:rPr>
          <w:rFonts w:ascii="Times New Roman" w:hAnsi="Times New Roman"/>
          <w:sz w:val="24"/>
          <w:szCs w:val="24"/>
        </w:rPr>
        <w:t xml:space="preserve">podľa </w:t>
      </w:r>
      <w:r w:rsidR="008156DD" w:rsidRPr="00277BE5">
        <w:rPr>
          <w:rFonts w:ascii="Times New Roman" w:eastAsia="Times New Roman" w:hAnsi="Times New Roman"/>
          <w:sz w:val="24"/>
          <w:szCs w:val="24"/>
        </w:rPr>
        <w:t>bodu 2 časti III </w:t>
      </w:r>
      <w:r w:rsidR="00F85C40" w:rsidRPr="00277BE5">
        <w:rPr>
          <w:rFonts w:ascii="Times New Roman" w:eastAsia="Times New Roman" w:hAnsi="Times New Roman"/>
          <w:sz w:val="24"/>
          <w:szCs w:val="24"/>
        </w:rPr>
        <w:t xml:space="preserve">prílohy II </w:t>
      </w:r>
      <w:r w:rsidR="00F85C40" w:rsidRPr="00277BE5">
        <w:rPr>
          <w:rFonts w:ascii="Times New Roman" w:hAnsi="Times New Roman"/>
          <w:sz w:val="24"/>
          <w:szCs w:val="24"/>
        </w:rPr>
        <w:t>delegovanej smernice</w:t>
      </w:r>
      <w:r w:rsidR="00507B93" w:rsidRPr="00277BE5">
        <w:rPr>
          <w:rFonts w:ascii="Times New Roman" w:hAnsi="Times New Roman"/>
          <w:sz w:val="24"/>
          <w:szCs w:val="24"/>
        </w:rPr>
        <w:t>.</w:t>
      </w:r>
      <w:r w:rsidR="00626FF8" w:rsidRPr="00277BE5">
        <w:rPr>
          <w:rFonts w:ascii="Times New Roman" w:hAnsi="Times New Roman"/>
          <w:sz w:val="24"/>
          <w:szCs w:val="24"/>
        </w:rPr>
        <w:t xml:space="preserve"> </w:t>
      </w:r>
      <w:r w:rsidR="00735ED4" w:rsidRPr="00277BE5">
        <w:rPr>
          <w:rFonts w:ascii="Times New Roman" w:hAnsi="Times New Roman"/>
          <w:sz w:val="24"/>
          <w:szCs w:val="24"/>
        </w:rPr>
        <w:t xml:space="preserve"> </w:t>
      </w:r>
    </w:p>
    <w:p w14:paraId="4591EFD5" w14:textId="77777777" w:rsidR="00632421" w:rsidRPr="00277BE5" w:rsidRDefault="0063242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AAA842" w14:textId="7122463C" w:rsidR="009433E6" w:rsidRPr="00277BE5" w:rsidRDefault="009433E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4F01F8" w:rsidRPr="00277BE5">
        <w:rPr>
          <w:rFonts w:ascii="Times New Roman" w:hAnsi="Times New Roman"/>
          <w:sz w:val="24"/>
          <w:szCs w:val="24"/>
        </w:rPr>
        <w:t>19</w:t>
      </w:r>
    </w:p>
    <w:p w14:paraId="50059257" w14:textId="77777777" w:rsidR="003F4BF2" w:rsidRPr="00277BE5" w:rsidRDefault="003F4BF2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CBED73" w14:textId="77777777" w:rsidR="009433E6" w:rsidRPr="00277BE5" w:rsidRDefault="009433E6" w:rsidP="00825FA5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Praktická skúška na získanie preukazu odbornej spôsobilosti </w:t>
      </w:r>
      <w:r w:rsidR="00F9085B" w:rsidRPr="00277BE5">
        <w:rPr>
          <w:rFonts w:ascii="Times New Roman" w:hAnsi="Times New Roman"/>
          <w:sz w:val="24"/>
          <w:szCs w:val="24"/>
        </w:rPr>
        <w:t xml:space="preserve">- </w:t>
      </w:r>
      <w:r w:rsidRPr="00277BE5">
        <w:rPr>
          <w:rFonts w:ascii="Times New Roman" w:hAnsi="Times New Roman"/>
          <w:sz w:val="24"/>
          <w:szCs w:val="24"/>
        </w:rPr>
        <w:t>lodn</w:t>
      </w:r>
      <w:r w:rsidR="00F9085B" w:rsidRPr="00277BE5">
        <w:rPr>
          <w:rFonts w:ascii="Times New Roman" w:hAnsi="Times New Roman"/>
          <w:sz w:val="24"/>
          <w:szCs w:val="24"/>
        </w:rPr>
        <w:t>ý</w:t>
      </w:r>
      <w:r w:rsidRPr="00277BE5">
        <w:rPr>
          <w:rFonts w:ascii="Times New Roman" w:hAnsi="Times New Roman"/>
          <w:sz w:val="24"/>
          <w:szCs w:val="24"/>
        </w:rPr>
        <w:t xml:space="preserve"> kapitán </w:t>
      </w:r>
      <w:r w:rsidR="00D71D34" w:rsidRPr="00277BE5">
        <w:rPr>
          <w:rFonts w:ascii="Times New Roman" w:hAnsi="Times New Roman"/>
          <w:sz w:val="24"/>
          <w:szCs w:val="24"/>
        </w:rPr>
        <w:t xml:space="preserve">Európskej únie </w:t>
      </w:r>
      <w:r w:rsidRPr="00277BE5">
        <w:rPr>
          <w:rFonts w:ascii="Times New Roman" w:hAnsi="Times New Roman"/>
          <w:sz w:val="24"/>
          <w:szCs w:val="24"/>
        </w:rPr>
        <w:t>pozostáva z dvoch častí</w:t>
      </w:r>
      <w:r w:rsidR="003F4BF2" w:rsidRPr="00277BE5">
        <w:rPr>
          <w:rFonts w:ascii="Times New Roman" w:hAnsi="Times New Roman"/>
          <w:sz w:val="24"/>
          <w:szCs w:val="24"/>
        </w:rPr>
        <w:t xml:space="preserve"> a to</w:t>
      </w:r>
    </w:p>
    <w:p w14:paraId="2A610016" w14:textId="77777777" w:rsidR="009433E6" w:rsidRPr="00277BE5" w:rsidRDefault="009433E6" w:rsidP="00825FA5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plánovanie cesty a </w:t>
      </w:r>
    </w:p>
    <w:p w14:paraId="664D2561" w14:textId="77777777" w:rsidR="009433E6" w:rsidRPr="00277BE5" w:rsidRDefault="009433E6" w:rsidP="00825FA5">
      <w:pPr>
        <w:pStyle w:val="Odsekzoznamu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uskutočnenie cesty. </w:t>
      </w:r>
    </w:p>
    <w:p w14:paraId="389FFA54" w14:textId="77777777" w:rsidR="009433E6" w:rsidRPr="00277BE5" w:rsidRDefault="00081EC4" w:rsidP="00825FA5">
      <w:pPr>
        <w:pStyle w:val="Odsekzoznamu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Hodnot</w:t>
      </w:r>
      <w:r w:rsidR="009433E6" w:rsidRPr="00277BE5">
        <w:rPr>
          <w:rFonts w:ascii="Times New Roman" w:hAnsi="Times New Roman"/>
          <w:sz w:val="24"/>
          <w:szCs w:val="24"/>
        </w:rPr>
        <w:t xml:space="preserve">enie uskutočnenia cesty sa vykoná </w:t>
      </w:r>
      <w:r w:rsidRPr="00277BE5">
        <w:rPr>
          <w:rFonts w:ascii="Times New Roman" w:hAnsi="Times New Roman"/>
          <w:sz w:val="24"/>
          <w:szCs w:val="24"/>
        </w:rPr>
        <w:t>na </w:t>
      </w:r>
      <w:r w:rsidR="009433E6" w:rsidRPr="00277BE5">
        <w:rPr>
          <w:rFonts w:ascii="Times New Roman" w:hAnsi="Times New Roman"/>
          <w:sz w:val="24"/>
          <w:szCs w:val="24"/>
        </w:rPr>
        <w:t>jedn</w:t>
      </w:r>
      <w:r w:rsidRPr="00277BE5">
        <w:rPr>
          <w:rFonts w:ascii="Times New Roman" w:hAnsi="Times New Roman"/>
          <w:sz w:val="24"/>
          <w:szCs w:val="24"/>
        </w:rPr>
        <w:t>om stretnutí</w:t>
      </w:r>
      <w:r w:rsidR="009433E6" w:rsidRPr="00277BE5">
        <w:rPr>
          <w:rFonts w:ascii="Times New Roman" w:hAnsi="Times New Roman"/>
          <w:sz w:val="24"/>
          <w:szCs w:val="24"/>
        </w:rPr>
        <w:t xml:space="preserve">. Každá časť praktickej skúšky pozostáva z niekoľkých prvkov. </w:t>
      </w:r>
      <w:r w:rsidR="00AA3454" w:rsidRPr="00277BE5">
        <w:rPr>
          <w:rFonts w:ascii="Times New Roman" w:hAnsi="Times New Roman"/>
          <w:sz w:val="24"/>
          <w:szCs w:val="24"/>
        </w:rPr>
        <w:t>Člen skúšobnej komisie môže na základe vlastného uváženia rozhodnúť o obsahu jednotlivých prvkov praktickej skúšky.</w:t>
      </w:r>
    </w:p>
    <w:p w14:paraId="6C5342E0" w14:textId="77777777" w:rsidR="009433E6" w:rsidRPr="00277BE5" w:rsidRDefault="009433E6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Časť </w:t>
      </w:r>
      <w:r w:rsidR="00AA3454" w:rsidRPr="00277BE5">
        <w:rPr>
          <w:rFonts w:ascii="Times New Roman" w:hAnsi="Times New Roman"/>
          <w:sz w:val="24"/>
          <w:szCs w:val="24"/>
        </w:rPr>
        <w:t xml:space="preserve">praktickej </w:t>
      </w:r>
      <w:r w:rsidRPr="00277BE5">
        <w:rPr>
          <w:rFonts w:ascii="Times New Roman" w:hAnsi="Times New Roman"/>
          <w:sz w:val="24"/>
          <w:szCs w:val="24"/>
        </w:rPr>
        <w:t>skúšky týkajúca sa plánovania cesty pozostáva z prvkov uvedených v tabuľke v dodatku 1</w:t>
      </w:r>
      <w:r w:rsidR="00A33F8A" w:rsidRPr="00277BE5">
        <w:rPr>
          <w:rFonts w:ascii="Times New Roman" w:hAnsi="Times New Roman"/>
          <w:sz w:val="24"/>
          <w:szCs w:val="24"/>
        </w:rPr>
        <w:t xml:space="preserve"> časti IV prílohy II delegovanej smernice</w:t>
      </w:r>
      <w:r w:rsidRPr="00277BE5">
        <w:rPr>
          <w:rFonts w:ascii="Times New Roman" w:hAnsi="Times New Roman"/>
          <w:sz w:val="24"/>
          <w:szCs w:val="24"/>
        </w:rPr>
        <w:t xml:space="preserve">. Prvky sú zoskupené do kategórií I a II podľa svojho významu. </w:t>
      </w:r>
      <w:r w:rsidR="00AA3454" w:rsidRPr="00277BE5">
        <w:rPr>
          <w:rFonts w:ascii="Times New Roman" w:hAnsi="Times New Roman"/>
          <w:sz w:val="24"/>
          <w:szCs w:val="24"/>
        </w:rPr>
        <w:t>V každej kategórii sa skúša 10 prvkov</w:t>
      </w:r>
      <w:r w:rsidRPr="00277BE5">
        <w:rPr>
          <w:rFonts w:ascii="Times New Roman" w:hAnsi="Times New Roman"/>
          <w:sz w:val="24"/>
          <w:szCs w:val="24"/>
        </w:rPr>
        <w:t xml:space="preserve">.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</w:t>
      </w:r>
      <w:r w:rsidR="00AA3454" w:rsidRPr="00277BE5">
        <w:rPr>
          <w:rFonts w:ascii="Times New Roman" w:hAnsi="Times New Roman"/>
          <w:sz w:val="24"/>
          <w:szCs w:val="24"/>
        </w:rPr>
        <w:t xml:space="preserve"> môže v každom prvku dosiahnuť </w:t>
      </w:r>
      <w:r w:rsidR="00BA3C7E" w:rsidRPr="00277BE5">
        <w:rPr>
          <w:rFonts w:ascii="Times New Roman" w:hAnsi="Times New Roman"/>
          <w:sz w:val="24"/>
          <w:szCs w:val="24"/>
        </w:rPr>
        <w:t>najviac</w:t>
      </w:r>
      <w:r w:rsidR="00AA3454" w:rsidRPr="00277BE5">
        <w:rPr>
          <w:rFonts w:ascii="Times New Roman" w:hAnsi="Times New Roman"/>
          <w:sz w:val="24"/>
          <w:szCs w:val="24"/>
        </w:rPr>
        <w:t xml:space="preserve"> 10 bodov. V kategórii I musí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AA3454" w:rsidRPr="00277BE5">
        <w:rPr>
          <w:rFonts w:ascii="Times New Roman" w:hAnsi="Times New Roman"/>
          <w:sz w:val="24"/>
          <w:szCs w:val="24"/>
        </w:rPr>
        <w:t xml:space="preserve"> </w:t>
      </w:r>
      <w:r w:rsidR="00626FF8" w:rsidRPr="00277BE5">
        <w:rPr>
          <w:rFonts w:ascii="Times New Roman" w:hAnsi="Times New Roman"/>
          <w:sz w:val="24"/>
          <w:szCs w:val="24"/>
        </w:rPr>
        <w:t xml:space="preserve">dosiahnuť najmenej 7 bodov </w:t>
      </w:r>
      <w:r w:rsidR="00AA3454" w:rsidRPr="00277BE5">
        <w:rPr>
          <w:rFonts w:ascii="Times New Roman" w:hAnsi="Times New Roman"/>
          <w:sz w:val="24"/>
          <w:szCs w:val="24"/>
        </w:rPr>
        <w:t xml:space="preserve">v každom skúšanom prvku a v kategórii II spolu </w:t>
      </w:r>
      <w:r w:rsidR="00661705" w:rsidRPr="00277BE5">
        <w:rPr>
          <w:rFonts w:ascii="Times New Roman" w:hAnsi="Times New Roman"/>
          <w:sz w:val="24"/>
          <w:szCs w:val="24"/>
        </w:rPr>
        <w:t>najmenej</w:t>
      </w:r>
      <w:r w:rsidR="00AA3454" w:rsidRPr="00277BE5">
        <w:rPr>
          <w:rFonts w:ascii="Times New Roman" w:hAnsi="Times New Roman"/>
          <w:sz w:val="24"/>
          <w:szCs w:val="24"/>
        </w:rPr>
        <w:t xml:space="preserve"> 60 bodov.</w:t>
      </w:r>
    </w:p>
    <w:p w14:paraId="51398DD3" w14:textId="753D517B" w:rsidR="00AA3454" w:rsidRPr="00277BE5" w:rsidRDefault="00AA3454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Časť praktickej skúšky týkajúca sa uskutočnenia cesty pozostáva z</w:t>
      </w:r>
      <w:r w:rsidR="00E7123D" w:rsidRPr="00277BE5">
        <w:rPr>
          <w:rFonts w:ascii="Times New Roman" w:hAnsi="Times New Roman"/>
          <w:sz w:val="24"/>
          <w:szCs w:val="24"/>
        </w:rPr>
        <w:t>o všetkých</w:t>
      </w:r>
      <w:r w:rsidRPr="00277BE5">
        <w:rPr>
          <w:rFonts w:ascii="Times New Roman" w:hAnsi="Times New Roman"/>
          <w:sz w:val="24"/>
          <w:szCs w:val="24"/>
        </w:rPr>
        <w:t xml:space="preserve"> prvkov uvedených v tabuľke v dodatku 2 časti IV prílohy II delegovanej smernice a každý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814F18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musí </w:t>
      </w:r>
      <w:r w:rsidR="009433E6" w:rsidRPr="00277BE5">
        <w:rPr>
          <w:rFonts w:ascii="Times New Roman" w:hAnsi="Times New Roman"/>
          <w:sz w:val="24"/>
          <w:szCs w:val="24"/>
        </w:rPr>
        <w:t xml:space="preserve">preukázať, že </w:t>
      </w:r>
      <w:r w:rsidR="00A33F8A" w:rsidRPr="00277BE5">
        <w:rPr>
          <w:rFonts w:ascii="Times New Roman" w:hAnsi="Times New Roman"/>
          <w:sz w:val="24"/>
          <w:szCs w:val="24"/>
        </w:rPr>
        <w:t>je</w:t>
      </w:r>
      <w:r w:rsidR="009433E6" w:rsidRPr="00277BE5">
        <w:rPr>
          <w:rFonts w:ascii="Times New Roman" w:hAnsi="Times New Roman"/>
          <w:sz w:val="24"/>
          <w:szCs w:val="24"/>
        </w:rPr>
        <w:t xml:space="preserve"> spôsobil</w:t>
      </w:r>
      <w:r w:rsidR="00A33F8A" w:rsidRPr="00277BE5">
        <w:rPr>
          <w:rFonts w:ascii="Times New Roman" w:hAnsi="Times New Roman"/>
          <w:sz w:val="24"/>
          <w:szCs w:val="24"/>
        </w:rPr>
        <w:t>ý</w:t>
      </w:r>
      <w:r w:rsidR="009433E6" w:rsidRPr="00277BE5">
        <w:rPr>
          <w:rFonts w:ascii="Times New Roman" w:hAnsi="Times New Roman"/>
          <w:sz w:val="24"/>
          <w:szCs w:val="24"/>
        </w:rPr>
        <w:t xml:space="preserve"> uskutočniť cestu</w:t>
      </w:r>
      <w:r w:rsidR="00A33F8A" w:rsidRPr="00277BE5">
        <w:rPr>
          <w:rFonts w:ascii="Times New Roman" w:hAnsi="Times New Roman"/>
          <w:sz w:val="24"/>
          <w:szCs w:val="24"/>
        </w:rPr>
        <w:t xml:space="preserve"> a </w:t>
      </w:r>
      <w:r w:rsidR="009433E6" w:rsidRPr="00277BE5">
        <w:rPr>
          <w:rFonts w:ascii="Times New Roman" w:hAnsi="Times New Roman"/>
          <w:sz w:val="24"/>
          <w:szCs w:val="24"/>
        </w:rPr>
        <w:t xml:space="preserve"> plavidlo ovládať s</w:t>
      </w:r>
      <w:r w:rsidR="00A33F8A" w:rsidRPr="00277BE5">
        <w:rPr>
          <w:rFonts w:ascii="Times New Roman" w:hAnsi="Times New Roman"/>
          <w:sz w:val="24"/>
          <w:szCs w:val="24"/>
        </w:rPr>
        <w:t>ám</w:t>
      </w:r>
      <w:r w:rsidR="009433E6" w:rsidRPr="00277BE5">
        <w:rPr>
          <w:rFonts w:ascii="Times New Roman" w:hAnsi="Times New Roman"/>
          <w:sz w:val="24"/>
          <w:szCs w:val="24"/>
        </w:rPr>
        <w:t xml:space="preserve">. </w:t>
      </w:r>
      <w:r w:rsidRPr="00277BE5">
        <w:rPr>
          <w:rFonts w:ascii="Times New Roman" w:hAnsi="Times New Roman"/>
          <w:sz w:val="24"/>
          <w:szCs w:val="24"/>
        </w:rPr>
        <w:t xml:space="preserve">V každom prvku musí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814F18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dosiahnuť </w:t>
      </w:r>
      <w:r w:rsidR="00661705" w:rsidRPr="00277BE5">
        <w:rPr>
          <w:rFonts w:ascii="Times New Roman" w:hAnsi="Times New Roman"/>
          <w:sz w:val="24"/>
          <w:szCs w:val="24"/>
        </w:rPr>
        <w:t>najmenej</w:t>
      </w:r>
      <w:r w:rsidRPr="00277BE5">
        <w:rPr>
          <w:rFonts w:ascii="Times New Roman" w:hAnsi="Times New Roman"/>
          <w:sz w:val="24"/>
          <w:szCs w:val="24"/>
        </w:rPr>
        <w:t xml:space="preserve"> 7 bodov z</w:t>
      </w:r>
      <w:r w:rsidR="00BA3C7E" w:rsidRPr="00277BE5">
        <w:rPr>
          <w:rFonts w:ascii="Times New Roman" w:hAnsi="Times New Roman"/>
          <w:sz w:val="24"/>
          <w:szCs w:val="24"/>
        </w:rPr>
        <w:t xml:space="preserve"> najviac </w:t>
      </w:r>
      <w:r w:rsidRPr="00277BE5">
        <w:rPr>
          <w:rFonts w:ascii="Times New Roman" w:hAnsi="Times New Roman"/>
          <w:sz w:val="24"/>
          <w:szCs w:val="24"/>
        </w:rPr>
        <w:t>10 bodov.</w:t>
      </w:r>
    </w:p>
    <w:p w14:paraId="2802BAA2" w14:textId="5FD6FF29" w:rsidR="00AA3454" w:rsidRPr="00277BE5" w:rsidRDefault="00BC3533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Praktickú skúšku možno absolvovať na palube plavidla alebo simulátore, ktorý je v súlade s bodom I prílohy III delegovanej smernice. </w:t>
      </w:r>
      <w:r w:rsidR="00001ED4" w:rsidRPr="00277BE5">
        <w:rPr>
          <w:rFonts w:ascii="Times New Roman" w:hAnsi="Times New Roman"/>
          <w:sz w:val="24"/>
          <w:szCs w:val="24"/>
        </w:rPr>
        <w:t>Plavidlo používané pri praktických skúškach musí byť v súlade s požiadavkami podľa osobitného predpisu.</w:t>
      </w:r>
      <w:r w:rsidR="008C2C58" w:rsidRPr="00277BE5">
        <w:rPr>
          <w:rFonts w:ascii="Times New Roman" w:hAnsi="Times New Roman"/>
          <w:sz w:val="24"/>
          <w:szCs w:val="24"/>
        </w:rPr>
        <w:t xml:space="preserve"> 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BBEB0AC" w14:textId="77777777" w:rsidR="00181903" w:rsidRPr="00277BE5" w:rsidRDefault="00081EC4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Žiadateľ</w:t>
      </w:r>
      <w:r w:rsidR="00181903" w:rsidRPr="00277BE5">
        <w:rPr>
          <w:rFonts w:ascii="Times New Roman" w:hAnsi="Times New Roman"/>
          <w:sz w:val="24"/>
          <w:szCs w:val="24"/>
        </w:rPr>
        <w:t xml:space="preserve">, ktorý neukončil výcvikový </w:t>
      </w:r>
      <w:r w:rsidR="00442F11" w:rsidRPr="00277BE5">
        <w:rPr>
          <w:rFonts w:ascii="Times New Roman" w:hAnsi="Times New Roman"/>
          <w:sz w:val="24"/>
          <w:szCs w:val="24"/>
        </w:rPr>
        <w:t>kurz</w:t>
      </w:r>
      <w:r w:rsidR="00181903" w:rsidRPr="00277BE5">
        <w:rPr>
          <w:rFonts w:ascii="Times New Roman" w:hAnsi="Times New Roman"/>
          <w:sz w:val="24"/>
          <w:szCs w:val="24"/>
        </w:rPr>
        <w:t xml:space="preserve"> </w:t>
      </w:r>
      <w:r w:rsidR="00747EC5" w:rsidRPr="00277BE5">
        <w:rPr>
          <w:rFonts w:ascii="Times New Roman" w:hAnsi="Times New Roman"/>
          <w:sz w:val="24"/>
          <w:szCs w:val="24"/>
        </w:rPr>
        <w:t>na odbornú spôsobilosť na prevádzkovú úroveň</w:t>
      </w:r>
      <w:r w:rsidR="00181903" w:rsidRPr="00277BE5">
        <w:rPr>
          <w:rFonts w:ascii="Times New Roman" w:hAnsi="Times New Roman"/>
          <w:sz w:val="24"/>
          <w:szCs w:val="24"/>
        </w:rPr>
        <w:t xml:space="preserve"> a</w:t>
      </w:r>
      <w:r w:rsidR="00E548B0" w:rsidRPr="00277BE5">
        <w:rPr>
          <w:rFonts w:ascii="Times New Roman" w:hAnsi="Times New Roman"/>
          <w:sz w:val="24"/>
          <w:szCs w:val="24"/>
        </w:rPr>
        <w:t>lebo</w:t>
      </w:r>
      <w:r w:rsidR="00181903" w:rsidRPr="00277BE5">
        <w:rPr>
          <w:rFonts w:ascii="Times New Roman" w:hAnsi="Times New Roman"/>
          <w:sz w:val="24"/>
          <w:szCs w:val="24"/>
        </w:rPr>
        <w:t xml:space="preserve"> neúspešne </w:t>
      </w:r>
      <w:r w:rsidR="00B73099" w:rsidRPr="00277BE5">
        <w:rPr>
          <w:rFonts w:ascii="Times New Roman" w:hAnsi="Times New Roman"/>
          <w:sz w:val="24"/>
          <w:szCs w:val="24"/>
        </w:rPr>
        <w:t>ukončil</w:t>
      </w:r>
      <w:r w:rsidR="00181903" w:rsidRPr="00277BE5">
        <w:rPr>
          <w:rFonts w:ascii="Times New Roman" w:hAnsi="Times New Roman"/>
          <w:sz w:val="24"/>
          <w:szCs w:val="24"/>
        </w:rPr>
        <w:t xml:space="preserve"> skúšku z odbornej spôsobilosti na prevádzkov</w:t>
      </w:r>
      <w:r w:rsidR="00BA3C7E" w:rsidRPr="00277BE5">
        <w:rPr>
          <w:rFonts w:ascii="Times New Roman" w:hAnsi="Times New Roman"/>
          <w:sz w:val="24"/>
          <w:szCs w:val="24"/>
        </w:rPr>
        <w:t>ú</w:t>
      </w:r>
      <w:r w:rsidR="00181903" w:rsidRPr="00277BE5">
        <w:rPr>
          <w:rFonts w:ascii="Times New Roman" w:hAnsi="Times New Roman"/>
          <w:sz w:val="24"/>
          <w:szCs w:val="24"/>
        </w:rPr>
        <w:t xml:space="preserve"> úrov</w:t>
      </w:r>
      <w:r w:rsidR="00BA3C7E" w:rsidRPr="00277BE5">
        <w:rPr>
          <w:rFonts w:ascii="Times New Roman" w:hAnsi="Times New Roman"/>
          <w:sz w:val="24"/>
          <w:szCs w:val="24"/>
        </w:rPr>
        <w:t>eň</w:t>
      </w:r>
      <w:r w:rsidR="00181903" w:rsidRPr="00277BE5">
        <w:rPr>
          <w:rFonts w:ascii="Times New Roman" w:hAnsi="Times New Roman"/>
          <w:sz w:val="24"/>
          <w:szCs w:val="24"/>
        </w:rPr>
        <w:t xml:space="preserve">, je </w:t>
      </w:r>
      <w:r w:rsidR="00181903" w:rsidRPr="00277BE5">
        <w:rPr>
          <w:rFonts w:ascii="Times New Roman" w:hAnsi="Times New Roman"/>
          <w:sz w:val="24"/>
          <w:szCs w:val="24"/>
        </w:rPr>
        <w:lastRenderedPageBreak/>
        <w:t>povinný úspešne absolvovať dodatočný modul dohľadu v súvislosti</w:t>
      </w:r>
      <w:r w:rsidR="00181903" w:rsidRPr="00277BE5">
        <w:rPr>
          <w:rFonts w:ascii="Times New Roman" w:hAnsi="Times New Roman"/>
          <w:b/>
          <w:sz w:val="24"/>
          <w:szCs w:val="24"/>
        </w:rPr>
        <w:t xml:space="preserve"> </w:t>
      </w:r>
      <w:r w:rsidR="00AA66BD" w:rsidRPr="00277BE5">
        <w:rPr>
          <w:rFonts w:ascii="Times New Roman" w:hAnsi="Times New Roman"/>
          <w:b/>
          <w:sz w:val="24"/>
          <w:szCs w:val="24"/>
        </w:rPr>
        <w:t xml:space="preserve">s </w:t>
      </w:r>
      <w:r w:rsidR="00181903" w:rsidRPr="00277BE5">
        <w:rPr>
          <w:rFonts w:ascii="Times New Roman" w:hAnsi="Times New Roman"/>
          <w:sz w:val="24"/>
          <w:szCs w:val="24"/>
        </w:rPr>
        <w:t xml:space="preserve">praktickou skúškou podľa odseku </w:t>
      </w:r>
      <w:r w:rsidR="00D71D34" w:rsidRPr="00277BE5">
        <w:rPr>
          <w:rFonts w:ascii="Times New Roman" w:hAnsi="Times New Roman"/>
          <w:sz w:val="24"/>
          <w:szCs w:val="24"/>
        </w:rPr>
        <w:t>7</w:t>
      </w:r>
      <w:r w:rsidR="00BA3C7E" w:rsidRPr="00277BE5">
        <w:rPr>
          <w:rFonts w:ascii="Times New Roman" w:hAnsi="Times New Roman"/>
          <w:sz w:val="24"/>
          <w:szCs w:val="24"/>
        </w:rPr>
        <w:t>.</w:t>
      </w:r>
      <w:r w:rsidR="00181903" w:rsidRPr="00277BE5">
        <w:rPr>
          <w:rFonts w:ascii="Times New Roman" w:hAnsi="Times New Roman"/>
          <w:sz w:val="24"/>
          <w:szCs w:val="24"/>
        </w:rPr>
        <w:t xml:space="preserve"> </w:t>
      </w:r>
    </w:p>
    <w:p w14:paraId="2D8C6577" w14:textId="4FB64627" w:rsidR="00001ED4" w:rsidRPr="00277BE5" w:rsidRDefault="00001ED4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Člen skúšobnej komisie môže na základe vlastného uváženia rozhodnúť o obsahu všetkých jednotlivých prvkov praktickej skúšky uvedených v tabuľke </w:t>
      </w:r>
      <w:r w:rsidR="00BA3C7E" w:rsidRPr="00277BE5">
        <w:rPr>
          <w:rFonts w:ascii="Times New Roman" w:hAnsi="Times New Roman"/>
          <w:sz w:val="24"/>
          <w:szCs w:val="24"/>
        </w:rPr>
        <w:t xml:space="preserve">v </w:t>
      </w:r>
      <w:r w:rsidR="00181903" w:rsidRPr="00277BE5">
        <w:rPr>
          <w:rFonts w:ascii="Times New Roman" w:hAnsi="Times New Roman"/>
          <w:sz w:val="24"/>
          <w:szCs w:val="24"/>
        </w:rPr>
        <w:t>bode 1</w:t>
      </w:r>
      <w:r w:rsidRPr="00277BE5">
        <w:rPr>
          <w:rFonts w:ascii="Times New Roman" w:hAnsi="Times New Roman"/>
          <w:sz w:val="24"/>
          <w:szCs w:val="24"/>
        </w:rPr>
        <w:t> </w:t>
      </w:r>
      <w:r w:rsidR="00181903" w:rsidRPr="00277BE5">
        <w:rPr>
          <w:rFonts w:ascii="Times New Roman" w:hAnsi="Times New Roman"/>
          <w:sz w:val="24"/>
          <w:szCs w:val="24"/>
        </w:rPr>
        <w:t xml:space="preserve">časti V </w:t>
      </w:r>
      <w:r w:rsidRPr="00277BE5">
        <w:rPr>
          <w:rFonts w:ascii="Times New Roman" w:hAnsi="Times New Roman"/>
          <w:sz w:val="24"/>
          <w:szCs w:val="24"/>
        </w:rPr>
        <w:t>príloh</w:t>
      </w:r>
      <w:r w:rsidR="00D11E3F" w:rsidRPr="00277BE5">
        <w:rPr>
          <w:rFonts w:ascii="Times New Roman" w:hAnsi="Times New Roman"/>
          <w:sz w:val="24"/>
          <w:szCs w:val="24"/>
        </w:rPr>
        <w:t>y</w:t>
      </w:r>
      <w:r w:rsidRPr="00277BE5">
        <w:rPr>
          <w:rFonts w:ascii="Times New Roman" w:hAnsi="Times New Roman"/>
          <w:sz w:val="24"/>
          <w:szCs w:val="24"/>
        </w:rPr>
        <w:t xml:space="preserve"> II delegovanej smernice. V kategórii I sa skúša 20 prvkov z 25 prvkov a v kategórii II sa skúša 8 prvkov z 12 prvkov.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</w:t>
      </w:r>
      <w:r w:rsidR="00814F18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môže v každom prvku dosiahnuť </w:t>
      </w:r>
      <w:r w:rsidR="00BA3C7E" w:rsidRPr="00277BE5">
        <w:rPr>
          <w:rFonts w:ascii="Times New Roman" w:hAnsi="Times New Roman"/>
          <w:sz w:val="24"/>
          <w:szCs w:val="24"/>
        </w:rPr>
        <w:t>najviac</w:t>
      </w:r>
      <w:r w:rsidRPr="00277BE5">
        <w:rPr>
          <w:rFonts w:ascii="Times New Roman" w:hAnsi="Times New Roman"/>
          <w:sz w:val="24"/>
          <w:szCs w:val="24"/>
        </w:rPr>
        <w:t xml:space="preserve"> 10 bodov. V kategórii I musí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814F18" w:rsidRPr="00277BE5">
        <w:rPr>
          <w:rFonts w:ascii="Times New Roman" w:hAnsi="Times New Roman"/>
          <w:sz w:val="24"/>
          <w:szCs w:val="24"/>
        </w:rPr>
        <w:t xml:space="preserve"> </w:t>
      </w:r>
      <w:r w:rsidR="00BA3C7E" w:rsidRPr="00277BE5">
        <w:rPr>
          <w:rFonts w:ascii="Times New Roman" w:hAnsi="Times New Roman"/>
          <w:sz w:val="24"/>
          <w:szCs w:val="24"/>
        </w:rPr>
        <w:t xml:space="preserve">dosiahnuť najmenej 7 bodov </w:t>
      </w:r>
      <w:r w:rsidRPr="00277BE5">
        <w:rPr>
          <w:rFonts w:ascii="Times New Roman" w:hAnsi="Times New Roman"/>
          <w:sz w:val="24"/>
          <w:szCs w:val="24"/>
        </w:rPr>
        <w:t xml:space="preserve">v každom skúšanom prvku a v kategórii II spolu </w:t>
      </w:r>
      <w:r w:rsidR="00661705" w:rsidRPr="00277BE5">
        <w:rPr>
          <w:rFonts w:ascii="Times New Roman" w:hAnsi="Times New Roman"/>
          <w:sz w:val="24"/>
          <w:szCs w:val="24"/>
        </w:rPr>
        <w:t>najmenej</w:t>
      </w:r>
      <w:r w:rsidRPr="00277BE5">
        <w:rPr>
          <w:rFonts w:ascii="Times New Roman" w:hAnsi="Times New Roman"/>
          <w:sz w:val="24"/>
          <w:szCs w:val="24"/>
        </w:rPr>
        <w:t xml:space="preserve"> 40 bodov.</w:t>
      </w:r>
    </w:p>
    <w:p w14:paraId="7E1D5BCC" w14:textId="1C09868A" w:rsidR="00001ED4" w:rsidRPr="00277BE5" w:rsidRDefault="00001ED4" w:rsidP="00825FA5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Plavidlo používané pri dodatočnom module dohľadu v súvislosti </w:t>
      </w:r>
      <w:r w:rsidR="00AA66BD" w:rsidRPr="00277BE5">
        <w:rPr>
          <w:rFonts w:ascii="Times New Roman" w:hAnsi="Times New Roman"/>
          <w:sz w:val="24"/>
          <w:szCs w:val="24"/>
        </w:rPr>
        <w:t xml:space="preserve">s </w:t>
      </w:r>
      <w:r w:rsidRPr="00277BE5">
        <w:rPr>
          <w:rFonts w:ascii="Times New Roman" w:hAnsi="Times New Roman"/>
          <w:sz w:val="24"/>
          <w:szCs w:val="24"/>
        </w:rPr>
        <w:t>praktickou skúškou musí byť v súlade s požiadavkami podľa osobitného predpisu.</w:t>
      </w:r>
      <w:r w:rsidR="008C2C58" w:rsidRPr="00277BE5">
        <w:rPr>
          <w:rFonts w:ascii="Times New Roman" w:hAnsi="Times New Roman"/>
          <w:sz w:val="24"/>
          <w:szCs w:val="24"/>
        </w:rPr>
        <w:t xml:space="preserve"> 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8C2C58" w:rsidRPr="00277BE5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7578B95" w14:textId="77777777" w:rsidR="00001ED4" w:rsidRPr="00277BE5" w:rsidRDefault="00001ED4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2B151" w14:textId="4A8A4EE3" w:rsidR="003F4BF2" w:rsidRPr="00277BE5" w:rsidRDefault="003F4BF2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§</w:t>
      </w:r>
      <w:r w:rsidR="00BA482D" w:rsidRPr="00277BE5">
        <w:rPr>
          <w:rFonts w:ascii="Times New Roman" w:hAnsi="Times New Roman"/>
          <w:sz w:val="24"/>
          <w:szCs w:val="24"/>
        </w:rPr>
        <w:t xml:space="preserve"> </w:t>
      </w:r>
      <w:r w:rsidR="004F01F8" w:rsidRPr="00277BE5">
        <w:rPr>
          <w:rFonts w:ascii="Times New Roman" w:hAnsi="Times New Roman"/>
          <w:sz w:val="24"/>
          <w:szCs w:val="24"/>
        </w:rPr>
        <w:t>20</w:t>
      </w:r>
    </w:p>
    <w:p w14:paraId="0AA93045" w14:textId="77777777" w:rsidR="003F4BF2" w:rsidRPr="00277BE5" w:rsidRDefault="003F4BF2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D7141" w14:textId="64BDD668" w:rsidR="003F4BF2" w:rsidRPr="00277BE5" w:rsidRDefault="00461358" w:rsidP="006912DC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Skúšobná komisia</w:t>
      </w:r>
      <w:r w:rsidR="008E129F" w:rsidRPr="00277BE5">
        <w:rPr>
          <w:rFonts w:ascii="Times New Roman" w:hAnsi="Times New Roman"/>
          <w:sz w:val="24"/>
          <w:szCs w:val="24"/>
        </w:rPr>
        <w:t xml:space="preserve"> podľa § 30 ods. 7 zákona</w:t>
      </w:r>
      <w:r w:rsidR="00B91659" w:rsidRPr="00277BE5">
        <w:rPr>
          <w:rFonts w:ascii="Times New Roman" w:hAnsi="Times New Roman"/>
          <w:sz w:val="24"/>
          <w:szCs w:val="24"/>
        </w:rPr>
        <w:t xml:space="preserve"> alebo osoba poverená vykonávaním výcvikového kurzu</w:t>
      </w:r>
      <w:r w:rsidR="008E129F" w:rsidRPr="00277BE5">
        <w:rPr>
          <w:rFonts w:ascii="Times New Roman" w:hAnsi="Times New Roman"/>
          <w:sz w:val="24"/>
          <w:szCs w:val="24"/>
        </w:rPr>
        <w:t xml:space="preserve"> podľa § 30a ods. 1</w:t>
      </w:r>
      <w:r w:rsidR="003F4BF2" w:rsidRPr="00277BE5">
        <w:rPr>
          <w:rFonts w:ascii="Times New Roman" w:hAnsi="Times New Roman"/>
          <w:sz w:val="24"/>
          <w:szCs w:val="24"/>
        </w:rPr>
        <w:t xml:space="preserve"> </w:t>
      </w:r>
      <w:r w:rsidR="008E129F" w:rsidRPr="00277BE5">
        <w:rPr>
          <w:rFonts w:ascii="Times New Roman" w:hAnsi="Times New Roman"/>
          <w:sz w:val="24"/>
          <w:szCs w:val="24"/>
        </w:rPr>
        <w:t xml:space="preserve">zákona </w:t>
      </w:r>
      <w:r w:rsidR="003F4BF2" w:rsidRPr="00277BE5">
        <w:rPr>
          <w:rFonts w:ascii="Times New Roman" w:hAnsi="Times New Roman"/>
          <w:sz w:val="24"/>
          <w:szCs w:val="24"/>
        </w:rPr>
        <w:t xml:space="preserve">vydá potvrdenie o praktickej skúške 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žiadateľovi</w:t>
      </w:r>
      <w:r w:rsidR="003F4BF2" w:rsidRPr="00277BE5">
        <w:rPr>
          <w:rFonts w:ascii="Times New Roman" w:hAnsi="Times New Roman"/>
          <w:sz w:val="24"/>
          <w:szCs w:val="24"/>
        </w:rPr>
        <w:t>, ktor</w:t>
      </w:r>
      <w:r w:rsidR="00814F18" w:rsidRPr="00277BE5">
        <w:rPr>
          <w:rFonts w:ascii="Times New Roman" w:hAnsi="Times New Roman"/>
          <w:sz w:val="24"/>
          <w:szCs w:val="24"/>
        </w:rPr>
        <w:t>ý</w:t>
      </w:r>
      <w:r w:rsidR="003F4BF2" w:rsidRPr="00277BE5">
        <w:rPr>
          <w:rFonts w:ascii="Times New Roman" w:hAnsi="Times New Roman"/>
          <w:sz w:val="24"/>
          <w:szCs w:val="24"/>
        </w:rPr>
        <w:t xml:space="preserve"> absolvoval praktickú skúšku </w:t>
      </w:r>
      <w:r w:rsidR="00DF53C5" w:rsidRPr="00277BE5">
        <w:rPr>
          <w:rFonts w:ascii="Times New Roman" w:hAnsi="Times New Roman"/>
          <w:sz w:val="24"/>
          <w:szCs w:val="24"/>
        </w:rPr>
        <w:t>podľa</w:t>
      </w:r>
      <w:r w:rsidR="003F4BF2" w:rsidRPr="00277BE5">
        <w:rPr>
          <w:rFonts w:ascii="Times New Roman" w:hAnsi="Times New Roman"/>
          <w:sz w:val="24"/>
          <w:szCs w:val="24"/>
        </w:rPr>
        <w:t xml:space="preserve"> § 1</w:t>
      </w:r>
      <w:r w:rsidR="00DF53C5" w:rsidRPr="00277BE5">
        <w:rPr>
          <w:rFonts w:ascii="Times New Roman" w:hAnsi="Times New Roman"/>
          <w:sz w:val="24"/>
          <w:szCs w:val="24"/>
        </w:rPr>
        <w:t>5</w:t>
      </w:r>
      <w:r w:rsidR="003F4BF2" w:rsidRPr="00277BE5">
        <w:rPr>
          <w:rFonts w:ascii="Times New Roman" w:hAnsi="Times New Roman"/>
          <w:sz w:val="24"/>
          <w:szCs w:val="24"/>
        </w:rPr>
        <w:t xml:space="preserve"> až 1</w:t>
      </w:r>
      <w:r w:rsidR="00DF53C5" w:rsidRPr="00277BE5">
        <w:rPr>
          <w:rFonts w:ascii="Times New Roman" w:hAnsi="Times New Roman"/>
          <w:sz w:val="24"/>
          <w:szCs w:val="24"/>
        </w:rPr>
        <w:t>8</w:t>
      </w:r>
      <w:r w:rsidR="003F4BF2" w:rsidRPr="00277BE5">
        <w:rPr>
          <w:rFonts w:ascii="Times New Roman" w:hAnsi="Times New Roman"/>
          <w:sz w:val="24"/>
          <w:szCs w:val="24"/>
        </w:rPr>
        <w:t>, ak sa táto skúška uskutočnila na simulátore, ktorý je v súlade s</w:t>
      </w:r>
      <w:r w:rsidR="00C83D56" w:rsidRPr="00277BE5">
        <w:rPr>
          <w:rFonts w:ascii="Times New Roman" w:hAnsi="Times New Roman"/>
          <w:sz w:val="24"/>
          <w:szCs w:val="24"/>
        </w:rPr>
        <w:t> bodom I prílohy III delegovanej smernice</w:t>
      </w:r>
      <w:r w:rsidR="003F4BF2" w:rsidRPr="00277BE5">
        <w:rPr>
          <w:rFonts w:ascii="Times New Roman" w:hAnsi="Times New Roman"/>
          <w:sz w:val="24"/>
          <w:szCs w:val="24"/>
        </w:rPr>
        <w:t xml:space="preserve">, a ak </w:t>
      </w:r>
      <w:r w:rsidR="00814F18" w:rsidRPr="00277BE5">
        <w:rPr>
          <w:rFonts w:ascii="Times New Roman" w:hAnsi="Times New Roman"/>
          <w:sz w:val="24"/>
          <w:szCs w:val="24"/>
        </w:rPr>
        <w:t>ž</w:t>
      </w:r>
      <w:r w:rsidR="00814F18" w:rsidRPr="00277BE5">
        <w:rPr>
          <w:rFonts w:ascii="Times New Roman" w:eastAsia="Times New Roman" w:hAnsi="Times New Roman"/>
          <w:sz w:val="24"/>
          <w:szCs w:val="24"/>
        </w:rPr>
        <w:t>iadateľ</w:t>
      </w:r>
      <w:r w:rsidR="003F4BF2" w:rsidRPr="00277BE5">
        <w:rPr>
          <w:rFonts w:ascii="Times New Roman" w:hAnsi="Times New Roman"/>
          <w:sz w:val="24"/>
          <w:szCs w:val="24"/>
        </w:rPr>
        <w:t xml:space="preserve"> o takéto potvrdenie požiadal. </w:t>
      </w:r>
      <w:r w:rsidR="006A0245" w:rsidRPr="00277BE5">
        <w:rPr>
          <w:rFonts w:ascii="Times New Roman" w:hAnsi="Times New Roman"/>
          <w:sz w:val="24"/>
          <w:szCs w:val="24"/>
        </w:rPr>
        <w:t xml:space="preserve">Skúšobná komisia alebo osoba poverená vykonávaním výcvikového kurzu môže vydať potvrdenie o praktickej skúške žiadateľovi, ktorý absolvoval praktickú skúšku podľa § 15 až 18, ak sa táto skúška uskutočnila na plavidle alebo tomu odpovedajúcom pobrežnom zariadení, ktoré je v súlade s požiadavkami podľa osobitného predpisu, </w:t>
      </w:r>
      <w:r w:rsidR="00EB7977" w:rsidRPr="00277BE5">
        <w:rPr>
          <w:rFonts w:ascii="Times New Roman" w:hAnsi="Times New Roman"/>
          <w:sz w:val="24"/>
          <w:szCs w:val="24"/>
          <w:vertAlign w:val="superscript"/>
        </w:rPr>
        <w:t>8</w:t>
      </w:r>
      <w:r w:rsidR="006A0245" w:rsidRPr="00277BE5">
        <w:rPr>
          <w:rFonts w:ascii="Times New Roman" w:hAnsi="Times New Roman"/>
          <w:sz w:val="24"/>
          <w:szCs w:val="24"/>
        </w:rPr>
        <w:t>) a ak žiadateľ o takéto potvrdenie požiadal.</w:t>
      </w:r>
    </w:p>
    <w:p w14:paraId="73DE8834" w14:textId="4023AE71" w:rsidR="00C83D56" w:rsidRPr="00277BE5" w:rsidRDefault="00C83D56" w:rsidP="006912DC">
      <w:pPr>
        <w:pStyle w:val="Odsekzoznamu"/>
        <w:numPr>
          <w:ilvl w:val="0"/>
          <w:numId w:val="26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V</w:t>
      </w:r>
      <w:r w:rsidR="005449BF" w:rsidRPr="00277BE5">
        <w:rPr>
          <w:rFonts w:ascii="Times New Roman" w:hAnsi="Times New Roman"/>
          <w:sz w:val="24"/>
          <w:szCs w:val="24"/>
        </w:rPr>
        <w:t>zor</w:t>
      </w:r>
      <w:r w:rsidR="003F4BF2" w:rsidRPr="00277BE5">
        <w:rPr>
          <w:rFonts w:ascii="Times New Roman" w:hAnsi="Times New Roman"/>
          <w:sz w:val="24"/>
          <w:szCs w:val="24"/>
        </w:rPr>
        <w:t xml:space="preserve"> potvrden</w:t>
      </w:r>
      <w:r w:rsidR="005449BF" w:rsidRPr="00277BE5">
        <w:rPr>
          <w:rFonts w:ascii="Times New Roman" w:hAnsi="Times New Roman"/>
          <w:sz w:val="24"/>
          <w:szCs w:val="24"/>
        </w:rPr>
        <w:t>ia</w:t>
      </w:r>
      <w:r w:rsidR="003F4BF2" w:rsidRPr="00277BE5">
        <w:rPr>
          <w:rFonts w:ascii="Times New Roman" w:hAnsi="Times New Roman"/>
          <w:sz w:val="24"/>
          <w:szCs w:val="24"/>
        </w:rPr>
        <w:t xml:space="preserve"> o praktickej skúške </w:t>
      </w:r>
      <w:r w:rsidRPr="00277BE5">
        <w:rPr>
          <w:rFonts w:ascii="Times New Roman" w:hAnsi="Times New Roman"/>
          <w:sz w:val="24"/>
          <w:szCs w:val="24"/>
        </w:rPr>
        <w:t xml:space="preserve">je </w:t>
      </w:r>
      <w:r w:rsidR="009F2666" w:rsidRPr="00277BE5">
        <w:rPr>
          <w:rFonts w:ascii="Times New Roman" w:hAnsi="Times New Roman"/>
          <w:sz w:val="24"/>
          <w:szCs w:val="24"/>
        </w:rPr>
        <w:t>uved</w:t>
      </w:r>
      <w:r w:rsidR="00443002" w:rsidRPr="00277BE5">
        <w:rPr>
          <w:rFonts w:ascii="Times New Roman" w:hAnsi="Times New Roman"/>
          <w:sz w:val="24"/>
          <w:szCs w:val="24"/>
        </w:rPr>
        <w:t>ený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3F4BF2" w:rsidRPr="00277BE5">
        <w:rPr>
          <w:rFonts w:ascii="Times New Roman" w:hAnsi="Times New Roman"/>
          <w:sz w:val="24"/>
          <w:szCs w:val="24"/>
        </w:rPr>
        <w:t>v</w:t>
      </w:r>
      <w:r w:rsidRPr="00277BE5">
        <w:rPr>
          <w:rFonts w:ascii="Times New Roman" w:hAnsi="Times New Roman"/>
          <w:sz w:val="24"/>
          <w:szCs w:val="24"/>
        </w:rPr>
        <w:t> </w:t>
      </w:r>
      <w:r w:rsidR="003F4BF2" w:rsidRPr="00277BE5">
        <w:rPr>
          <w:rFonts w:ascii="Times New Roman" w:hAnsi="Times New Roman"/>
          <w:sz w:val="24"/>
          <w:szCs w:val="24"/>
        </w:rPr>
        <w:t>o</w:t>
      </w:r>
      <w:r w:rsidRPr="00277BE5">
        <w:rPr>
          <w:rFonts w:ascii="Times New Roman" w:hAnsi="Times New Roman"/>
          <w:sz w:val="24"/>
          <w:szCs w:val="24"/>
        </w:rPr>
        <w:t>sobitnom predpise</w:t>
      </w:r>
      <w:r w:rsidR="003F4BF2" w:rsidRPr="00277BE5">
        <w:rPr>
          <w:rFonts w:ascii="Times New Roman" w:hAnsi="Times New Roman"/>
          <w:sz w:val="24"/>
          <w:szCs w:val="24"/>
        </w:rPr>
        <w:t>.</w:t>
      </w:r>
      <w:r w:rsidR="008C2C58" w:rsidRPr="00277BE5">
        <w:rPr>
          <w:rFonts w:ascii="Times New Roman" w:hAnsi="Times New Roman"/>
          <w:sz w:val="24"/>
          <w:szCs w:val="24"/>
        </w:rPr>
        <w:t xml:space="preserve"> </w:t>
      </w:r>
      <w:r w:rsidR="008E129F" w:rsidRPr="00277BE5">
        <w:rPr>
          <w:rStyle w:val="Odkaznapoznmkupodiarou"/>
          <w:rFonts w:ascii="Times New Roman" w:hAnsi="Times New Roman"/>
          <w:sz w:val="24"/>
          <w:szCs w:val="24"/>
        </w:rPr>
        <w:footnoteReference w:customMarkFollows="1" w:id="9"/>
        <w:t>9)</w:t>
      </w:r>
    </w:p>
    <w:p w14:paraId="3B1C1892" w14:textId="2105AF59" w:rsidR="003F4BF2" w:rsidRPr="00277BE5" w:rsidRDefault="006A0245" w:rsidP="006912DC">
      <w:pPr>
        <w:pStyle w:val="Odsekzoznamu"/>
        <w:numPr>
          <w:ilvl w:val="0"/>
          <w:numId w:val="26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B91659" w:rsidRPr="00277BE5">
        <w:rPr>
          <w:rFonts w:ascii="Times New Roman" w:hAnsi="Times New Roman"/>
          <w:sz w:val="24"/>
          <w:szCs w:val="24"/>
        </w:rPr>
        <w:t xml:space="preserve">Potvrdenie o praktickej skúške vydané príslušným orgánom iného členského štátu </w:t>
      </w:r>
      <w:r w:rsidR="009C1630" w:rsidRPr="00277BE5">
        <w:rPr>
          <w:rFonts w:ascii="Times New Roman" w:hAnsi="Times New Roman"/>
          <w:sz w:val="24"/>
          <w:szCs w:val="24"/>
        </w:rPr>
        <w:t>platí</w:t>
      </w:r>
      <w:r w:rsidR="00B91659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B91659" w:rsidRPr="00277BE5">
        <w:rPr>
          <w:rFonts w:ascii="Times New Roman" w:hAnsi="Times New Roman"/>
          <w:sz w:val="24"/>
          <w:szCs w:val="24"/>
        </w:rPr>
        <w:t>na území Slovenskej republiky b</w:t>
      </w:r>
      <w:r w:rsidR="003F4BF2" w:rsidRPr="00277BE5">
        <w:rPr>
          <w:rFonts w:ascii="Times New Roman" w:hAnsi="Times New Roman"/>
          <w:sz w:val="24"/>
          <w:szCs w:val="24"/>
        </w:rPr>
        <w:t xml:space="preserve">ez </w:t>
      </w:r>
      <w:r w:rsidR="009C1630" w:rsidRPr="00277BE5">
        <w:rPr>
          <w:rFonts w:ascii="Times New Roman" w:hAnsi="Times New Roman"/>
          <w:sz w:val="24"/>
          <w:szCs w:val="24"/>
        </w:rPr>
        <w:t>dodatočných</w:t>
      </w:r>
      <w:r w:rsidR="003F4BF2" w:rsidRPr="00277BE5">
        <w:rPr>
          <w:rFonts w:ascii="Times New Roman" w:hAnsi="Times New Roman"/>
          <w:sz w:val="24"/>
          <w:szCs w:val="24"/>
        </w:rPr>
        <w:t xml:space="preserve"> požiadaviek alebo posúdení. </w:t>
      </w:r>
    </w:p>
    <w:p w14:paraId="3FE75F3F" w14:textId="77777777" w:rsidR="00522CB3" w:rsidRPr="00277BE5" w:rsidRDefault="00522CB3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DD54C" w14:textId="0818BAF4" w:rsidR="00B2707C" w:rsidRPr="00277BE5" w:rsidRDefault="009209AE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BA482D" w:rsidRPr="00277BE5">
        <w:rPr>
          <w:rFonts w:ascii="Times New Roman" w:hAnsi="Times New Roman"/>
          <w:sz w:val="24"/>
          <w:szCs w:val="24"/>
        </w:rPr>
        <w:t>2</w:t>
      </w:r>
      <w:r w:rsidR="004F01F8" w:rsidRPr="00277BE5">
        <w:rPr>
          <w:rFonts w:ascii="Times New Roman" w:hAnsi="Times New Roman"/>
          <w:sz w:val="24"/>
          <w:szCs w:val="24"/>
        </w:rPr>
        <w:t>1</w:t>
      </w:r>
    </w:p>
    <w:p w14:paraId="212C7D2F" w14:textId="77777777" w:rsidR="009209AE" w:rsidRPr="00277BE5" w:rsidRDefault="008C4AD6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Požiadavky na</w:t>
      </w:r>
      <w:r w:rsidR="009209AE" w:rsidRPr="00277BE5">
        <w:rPr>
          <w:rFonts w:ascii="Times New Roman" w:hAnsi="Times New Roman"/>
          <w:sz w:val="24"/>
          <w:szCs w:val="24"/>
        </w:rPr>
        <w:t xml:space="preserve"> simulátor</w:t>
      </w:r>
      <w:r w:rsidRPr="00277BE5">
        <w:rPr>
          <w:rFonts w:ascii="Times New Roman" w:hAnsi="Times New Roman"/>
          <w:sz w:val="24"/>
          <w:szCs w:val="24"/>
        </w:rPr>
        <w:t>y</w:t>
      </w:r>
    </w:p>
    <w:p w14:paraId="42CB2CDF" w14:textId="77777777" w:rsidR="009209AE" w:rsidRPr="00277BE5" w:rsidRDefault="009209AE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534B7" w14:textId="1A612CA6" w:rsidR="009209AE" w:rsidRPr="00277BE5" w:rsidRDefault="00E5127F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Technické požiadavky a funkčné požiadavky, ktoré musia simulátory manévrovania plavidiel a radarové simulátory vo vnútrozemskej plavbe spĺňať, sú uve</w:t>
      </w:r>
      <w:r w:rsidR="00D077DF" w:rsidRPr="00277BE5">
        <w:rPr>
          <w:rFonts w:ascii="Times New Roman" w:hAnsi="Times New Roman"/>
          <w:sz w:val="24"/>
          <w:szCs w:val="24"/>
        </w:rPr>
        <w:t>de</w:t>
      </w:r>
      <w:r w:rsidRPr="00277BE5">
        <w:rPr>
          <w:rFonts w:ascii="Times New Roman" w:hAnsi="Times New Roman"/>
          <w:sz w:val="24"/>
          <w:szCs w:val="24"/>
        </w:rPr>
        <w:t>né v bode I príloh</w:t>
      </w:r>
      <w:r w:rsidR="00D11E3F" w:rsidRPr="00277BE5">
        <w:rPr>
          <w:rFonts w:ascii="Times New Roman" w:hAnsi="Times New Roman"/>
          <w:sz w:val="24"/>
          <w:szCs w:val="24"/>
        </w:rPr>
        <w:t>y</w:t>
      </w:r>
      <w:r w:rsidRPr="00277BE5">
        <w:rPr>
          <w:rFonts w:ascii="Times New Roman" w:hAnsi="Times New Roman"/>
          <w:sz w:val="24"/>
          <w:szCs w:val="24"/>
        </w:rPr>
        <w:t xml:space="preserve"> III delegovanej smernice.</w:t>
      </w:r>
    </w:p>
    <w:p w14:paraId="7A6C67BF" w14:textId="77777777" w:rsidR="009209AE" w:rsidRPr="00277BE5" w:rsidRDefault="009209AE" w:rsidP="0082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D50F03" w14:textId="5373CE6B" w:rsidR="009209AE" w:rsidRPr="00277BE5" w:rsidRDefault="009209AE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BA482D" w:rsidRPr="00277BE5">
        <w:rPr>
          <w:rFonts w:ascii="Times New Roman" w:hAnsi="Times New Roman"/>
          <w:sz w:val="24"/>
          <w:szCs w:val="24"/>
        </w:rPr>
        <w:t>2</w:t>
      </w:r>
      <w:r w:rsidR="004F01F8" w:rsidRPr="00277BE5">
        <w:rPr>
          <w:rFonts w:ascii="Times New Roman" w:hAnsi="Times New Roman"/>
          <w:sz w:val="24"/>
          <w:szCs w:val="24"/>
        </w:rPr>
        <w:t>2</w:t>
      </w:r>
    </w:p>
    <w:p w14:paraId="27ADAD0C" w14:textId="319EAC80" w:rsidR="009209AE" w:rsidRPr="00277BE5" w:rsidRDefault="00AC7EC1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Kritéria z</w:t>
      </w:r>
      <w:r w:rsidR="009209AE" w:rsidRPr="00277BE5">
        <w:rPr>
          <w:rFonts w:ascii="Times New Roman" w:hAnsi="Times New Roman"/>
          <w:sz w:val="24"/>
          <w:szCs w:val="24"/>
        </w:rPr>
        <w:t>dravotn</w:t>
      </w:r>
      <w:r>
        <w:rPr>
          <w:rFonts w:ascii="Times New Roman" w:hAnsi="Times New Roman"/>
          <w:sz w:val="24"/>
          <w:szCs w:val="24"/>
        </w:rPr>
        <w:t>ej</w:t>
      </w:r>
      <w:r w:rsidR="009209AE" w:rsidRPr="00277BE5">
        <w:rPr>
          <w:rFonts w:ascii="Times New Roman" w:hAnsi="Times New Roman"/>
          <w:sz w:val="24"/>
          <w:szCs w:val="24"/>
        </w:rPr>
        <w:t xml:space="preserve"> spôsobilos</w:t>
      </w:r>
      <w:r>
        <w:rPr>
          <w:rFonts w:ascii="Times New Roman" w:hAnsi="Times New Roman"/>
          <w:sz w:val="24"/>
          <w:szCs w:val="24"/>
        </w:rPr>
        <w:t>ti</w:t>
      </w:r>
      <w:r w:rsidR="008F780E" w:rsidRPr="00277BE5">
        <w:rPr>
          <w:rFonts w:ascii="Times New Roman" w:hAnsi="Times New Roman"/>
          <w:sz w:val="24"/>
          <w:szCs w:val="24"/>
        </w:rPr>
        <w:t xml:space="preserve"> člena posádky plavidla</w:t>
      </w:r>
    </w:p>
    <w:p w14:paraId="4CD47FB9" w14:textId="77777777" w:rsidR="009209AE" w:rsidRPr="00277BE5" w:rsidRDefault="009209AE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34B84C" w14:textId="5D18846D" w:rsidR="009209AE" w:rsidRPr="00277BE5" w:rsidRDefault="009209AE" w:rsidP="00825FA5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Kritériá zdravotnej spôsobilosti pr</w:t>
      </w:r>
      <w:r w:rsidR="00520E5E" w:rsidRPr="00277BE5">
        <w:rPr>
          <w:rFonts w:ascii="Times New Roman" w:hAnsi="Times New Roman"/>
          <w:sz w:val="24"/>
          <w:szCs w:val="24"/>
        </w:rPr>
        <w:t>i jednotlivých</w:t>
      </w:r>
      <w:r w:rsidRPr="00277BE5">
        <w:rPr>
          <w:rFonts w:ascii="Times New Roman" w:hAnsi="Times New Roman"/>
          <w:sz w:val="24"/>
          <w:szCs w:val="24"/>
        </w:rPr>
        <w:t xml:space="preserve"> ochoreni</w:t>
      </w:r>
      <w:r w:rsidR="00520E5E" w:rsidRPr="00277BE5">
        <w:rPr>
          <w:rFonts w:ascii="Times New Roman" w:hAnsi="Times New Roman"/>
          <w:sz w:val="24"/>
          <w:szCs w:val="24"/>
        </w:rPr>
        <w:t>ach</w:t>
      </w:r>
      <w:r w:rsidRPr="00277BE5">
        <w:rPr>
          <w:rFonts w:ascii="Times New Roman" w:hAnsi="Times New Roman"/>
          <w:sz w:val="24"/>
          <w:szCs w:val="24"/>
        </w:rPr>
        <w:t xml:space="preserve"> sú </w:t>
      </w:r>
      <w:r w:rsidR="009F2666" w:rsidRPr="00277BE5">
        <w:rPr>
          <w:rFonts w:ascii="Times New Roman" w:hAnsi="Times New Roman"/>
          <w:sz w:val="24"/>
          <w:szCs w:val="24"/>
        </w:rPr>
        <w:t>uvedené</w:t>
      </w:r>
      <w:r w:rsidRPr="00277BE5">
        <w:rPr>
          <w:rFonts w:ascii="Times New Roman" w:hAnsi="Times New Roman"/>
          <w:sz w:val="24"/>
          <w:szCs w:val="24"/>
        </w:rPr>
        <w:t xml:space="preserve"> v tabuľke </w:t>
      </w:r>
      <w:r w:rsidR="00995573" w:rsidRPr="00277BE5">
        <w:rPr>
          <w:rFonts w:ascii="Times New Roman" w:hAnsi="Times New Roman"/>
          <w:sz w:val="24"/>
          <w:szCs w:val="24"/>
        </w:rPr>
        <w:t>príloh</w:t>
      </w:r>
      <w:r w:rsidR="00B76F91" w:rsidRPr="00277BE5">
        <w:rPr>
          <w:rFonts w:ascii="Times New Roman" w:hAnsi="Times New Roman"/>
          <w:sz w:val="24"/>
          <w:szCs w:val="24"/>
        </w:rPr>
        <w:t>y</w:t>
      </w:r>
      <w:r w:rsidR="00995573" w:rsidRPr="00277BE5">
        <w:rPr>
          <w:rFonts w:ascii="Times New Roman" w:hAnsi="Times New Roman"/>
          <w:sz w:val="24"/>
          <w:szCs w:val="24"/>
        </w:rPr>
        <w:t xml:space="preserve"> IV delegovanej smernice, pričom sa môžu tieto kritéria vzťahovať aj na ochorenia, ktoré nie sú v tabuľke </w:t>
      </w:r>
      <w:r w:rsidR="00D077DF" w:rsidRPr="00277BE5">
        <w:rPr>
          <w:rFonts w:ascii="Times New Roman" w:hAnsi="Times New Roman"/>
          <w:sz w:val="24"/>
          <w:szCs w:val="24"/>
        </w:rPr>
        <w:t>u</w:t>
      </w:r>
      <w:r w:rsidR="00DF53C5" w:rsidRPr="00277BE5">
        <w:rPr>
          <w:rFonts w:ascii="Times New Roman" w:hAnsi="Times New Roman"/>
          <w:sz w:val="24"/>
          <w:szCs w:val="24"/>
        </w:rPr>
        <w:t>v</w:t>
      </w:r>
      <w:r w:rsidR="00995573" w:rsidRPr="00277BE5">
        <w:rPr>
          <w:rFonts w:ascii="Times New Roman" w:hAnsi="Times New Roman"/>
          <w:sz w:val="24"/>
          <w:szCs w:val="24"/>
        </w:rPr>
        <w:t>e</w:t>
      </w:r>
      <w:r w:rsidR="00D077DF" w:rsidRPr="00277BE5">
        <w:rPr>
          <w:rFonts w:ascii="Times New Roman" w:hAnsi="Times New Roman"/>
          <w:sz w:val="24"/>
          <w:szCs w:val="24"/>
        </w:rPr>
        <w:t>de</w:t>
      </w:r>
      <w:r w:rsidR="00995573" w:rsidRPr="00277BE5">
        <w:rPr>
          <w:rFonts w:ascii="Times New Roman" w:hAnsi="Times New Roman"/>
          <w:sz w:val="24"/>
          <w:szCs w:val="24"/>
        </w:rPr>
        <w:t>né.</w:t>
      </w:r>
      <w:r w:rsidR="00231017" w:rsidRPr="00277BE5">
        <w:rPr>
          <w:rFonts w:ascii="Times New Roman" w:hAnsi="Times New Roman"/>
          <w:sz w:val="24"/>
          <w:szCs w:val="24"/>
        </w:rPr>
        <w:t xml:space="preserve">  </w:t>
      </w:r>
    </w:p>
    <w:p w14:paraId="748EF826" w14:textId="77777777" w:rsidR="009209AE" w:rsidRPr="00277BE5" w:rsidRDefault="009209AE" w:rsidP="00825FA5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Rozhodnuti</w:t>
      </w:r>
      <w:r w:rsidR="00995573" w:rsidRPr="00277BE5">
        <w:rPr>
          <w:rFonts w:ascii="Times New Roman" w:hAnsi="Times New Roman"/>
          <w:sz w:val="24"/>
          <w:szCs w:val="24"/>
        </w:rPr>
        <w:t xml:space="preserve">e </w:t>
      </w:r>
      <w:r w:rsidRPr="00277BE5">
        <w:rPr>
          <w:rFonts w:ascii="Times New Roman" w:hAnsi="Times New Roman"/>
          <w:sz w:val="24"/>
          <w:szCs w:val="24"/>
        </w:rPr>
        <w:t>o zdravotnej spôsobilosti v prípade výskytu ochorenia závis</w:t>
      </w:r>
      <w:r w:rsidR="00995573" w:rsidRPr="00277BE5">
        <w:rPr>
          <w:rFonts w:ascii="Times New Roman" w:hAnsi="Times New Roman"/>
          <w:sz w:val="24"/>
          <w:szCs w:val="24"/>
        </w:rPr>
        <w:t>í</w:t>
      </w:r>
      <w:r w:rsidRPr="00277BE5">
        <w:rPr>
          <w:rFonts w:ascii="Times New Roman" w:hAnsi="Times New Roman"/>
          <w:sz w:val="24"/>
          <w:szCs w:val="24"/>
        </w:rPr>
        <w:t xml:space="preserve"> od dôkladného klinického posúdenia a analýzy, pričom pri každom prijatí rozhodnutia o zdravotnej spôsobilosti je potrebné zvážiť</w:t>
      </w:r>
      <w:r w:rsidR="009118C1" w:rsidRPr="00277BE5">
        <w:rPr>
          <w:rFonts w:ascii="Times New Roman" w:hAnsi="Times New Roman"/>
          <w:sz w:val="24"/>
          <w:szCs w:val="24"/>
        </w:rPr>
        <w:t>, či</w:t>
      </w:r>
      <w:r w:rsidRPr="00277BE5">
        <w:rPr>
          <w:rFonts w:ascii="Times New Roman" w:hAnsi="Times New Roman"/>
          <w:sz w:val="24"/>
          <w:szCs w:val="24"/>
        </w:rPr>
        <w:t xml:space="preserve"> </w:t>
      </w:r>
    </w:p>
    <w:p w14:paraId="2BD2C104" w14:textId="77777777" w:rsidR="009209AE" w:rsidRPr="00277BE5" w:rsidRDefault="009209AE" w:rsidP="00825FA5">
      <w:pPr>
        <w:pStyle w:val="Odsekzoznamu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zdravotná spôsobilosť, ktorá zahŕňa fyzickú </w:t>
      </w:r>
      <w:r w:rsidR="009F2666" w:rsidRPr="00277BE5">
        <w:rPr>
          <w:rFonts w:ascii="Times New Roman" w:hAnsi="Times New Roman"/>
          <w:sz w:val="24"/>
          <w:szCs w:val="24"/>
        </w:rPr>
        <w:t xml:space="preserve">spôsobilosť </w:t>
      </w:r>
      <w:r w:rsidRPr="00277BE5">
        <w:rPr>
          <w:rFonts w:ascii="Times New Roman" w:hAnsi="Times New Roman"/>
          <w:sz w:val="24"/>
          <w:szCs w:val="24"/>
        </w:rPr>
        <w:t xml:space="preserve">a duševnú spôsobilosť, znamená, že </w:t>
      </w:r>
      <w:r w:rsidR="009118C1" w:rsidRPr="00277BE5">
        <w:rPr>
          <w:rFonts w:ascii="Times New Roman" w:hAnsi="Times New Roman"/>
          <w:sz w:val="24"/>
          <w:szCs w:val="24"/>
        </w:rPr>
        <w:t>člen posádky</w:t>
      </w:r>
      <w:r w:rsidRPr="00277BE5">
        <w:rPr>
          <w:rFonts w:ascii="Times New Roman" w:hAnsi="Times New Roman"/>
          <w:sz w:val="24"/>
          <w:szCs w:val="24"/>
        </w:rPr>
        <w:t xml:space="preserve"> plavidla netrpí žiadnou chorobou</w:t>
      </w:r>
      <w:r w:rsidR="00793712" w:rsidRPr="00277BE5">
        <w:rPr>
          <w:rFonts w:ascii="Times New Roman" w:hAnsi="Times New Roman"/>
          <w:sz w:val="24"/>
          <w:szCs w:val="24"/>
        </w:rPr>
        <w:t>,</w:t>
      </w:r>
      <w:r w:rsidRPr="00277BE5">
        <w:rPr>
          <w:rFonts w:ascii="Times New Roman" w:hAnsi="Times New Roman"/>
          <w:sz w:val="24"/>
          <w:szCs w:val="24"/>
        </w:rPr>
        <w:t xml:space="preserve"> ani nemá zdravotné postihnutie, ktoré by </w:t>
      </w:r>
      <w:r w:rsidR="009118C1" w:rsidRPr="00277BE5">
        <w:rPr>
          <w:rFonts w:ascii="Times New Roman" w:hAnsi="Times New Roman"/>
          <w:sz w:val="24"/>
          <w:szCs w:val="24"/>
        </w:rPr>
        <w:t>mu</w:t>
      </w:r>
      <w:r w:rsidRPr="00277BE5">
        <w:rPr>
          <w:rFonts w:ascii="Times New Roman" w:hAnsi="Times New Roman"/>
          <w:sz w:val="24"/>
          <w:szCs w:val="24"/>
        </w:rPr>
        <w:t xml:space="preserve"> znemožňovalo</w:t>
      </w:r>
      <w:r w:rsidR="009118C1" w:rsidRPr="00277BE5">
        <w:rPr>
          <w:rFonts w:ascii="Times New Roman" w:hAnsi="Times New Roman"/>
          <w:sz w:val="24"/>
          <w:szCs w:val="24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>vykonávať úlohy potrebné na</w:t>
      </w:r>
      <w:r w:rsidR="009118C1" w:rsidRPr="00277BE5">
        <w:rPr>
          <w:rFonts w:ascii="Times New Roman" w:hAnsi="Times New Roman"/>
          <w:sz w:val="24"/>
          <w:szCs w:val="24"/>
        </w:rPr>
        <w:t xml:space="preserve"> prevádzku plavidla, </w:t>
      </w:r>
      <w:r w:rsidRPr="00277BE5">
        <w:rPr>
          <w:rFonts w:ascii="Times New Roman" w:hAnsi="Times New Roman"/>
          <w:sz w:val="24"/>
          <w:szCs w:val="24"/>
        </w:rPr>
        <w:t>kedyko</w:t>
      </w:r>
      <w:r w:rsidR="009118C1" w:rsidRPr="00277BE5">
        <w:rPr>
          <w:rFonts w:ascii="Times New Roman" w:hAnsi="Times New Roman"/>
          <w:sz w:val="24"/>
          <w:szCs w:val="24"/>
        </w:rPr>
        <w:t xml:space="preserve">ľvek plniť pridelené povinnosti a správne vnímať prostredie, </w:t>
      </w:r>
    </w:p>
    <w:p w14:paraId="4F438FFE" w14:textId="77777777" w:rsidR="009118C1" w:rsidRPr="00277BE5" w:rsidRDefault="009118C1" w:rsidP="00825FA5">
      <w:pPr>
        <w:pStyle w:val="Odsekzoznamu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lastRenderedPageBreak/>
        <w:t>uvedené ochorenie predstavuje bežné príklady zdravotných problémov, ktoré spôsobujú členom posádky plavidla zdravotnú nespôsobilosť</w:t>
      </w:r>
      <w:r w:rsidR="001E2439" w:rsidRPr="00277BE5">
        <w:rPr>
          <w:rFonts w:ascii="Times New Roman" w:hAnsi="Times New Roman"/>
          <w:sz w:val="24"/>
          <w:szCs w:val="24"/>
        </w:rPr>
        <w:t xml:space="preserve"> alebo</w:t>
      </w:r>
      <w:r w:rsidRPr="00277BE5">
        <w:rPr>
          <w:rFonts w:ascii="Times New Roman" w:hAnsi="Times New Roman"/>
          <w:sz w:val="24"/>
          <w:szCs w:val="24"/>
        </w:rPr>
        <w:t xml:space="preserve"> obmedzenie zdravotnej spôsobilosti, pričom uvedené kritériá slúžia iba na poskytnutie usmernen</w:t>
      </w:r>
      <w:r w:rsidR="001E2439" w:rsidRPr="00277BE5">
        <w:rPr>
          <w:rFonts w:ascii="Times New Roman" w:hAnsi="Times New Roman"/>
          <w:sz w:val="24"/>
          <w:szCs w:val="24"/>
        </w:rPr>
        <w:t>ia</w:t>
      </w:r>
      <w:r w:rsidRPr="00277BE5">
        <w:rPr>
          <w:rFonts w:ascii="Times New Roman" w:hAnsi="Times New Roman"/>
          <w:sz w:val="24"/>
          <w:szCs w:val="24"/>
        </w:rPr>
        <w:t xml:space="preserve"> lekárom a nenahrádzajú riadne lekárske posúdenie</w:t>
      </w:r>
      <w:r w:rsidR="001E2439" w:rsidRPr="00277BE5">
        <w:rPr>
          <w:rFonts w:ascii="Times New Roman" w:hAnsi="Times New Roman"/>
          <w:sz w:val="24"/>
          <w:szCs w:val="24"/>
        </w:rPr>
        <w:t>,</w:t>
      </w:r>
    </w:p>
    <w:p w14:paraId="6DF7DF6F" w14:textId="77777777" w:rsidR="001E2439" w:rsidRPr="00277BE5" w:rsidRDefault="001E2439" w:rsidP="00825FA5">
      <w:pPr>
        <w:pStyle w:val="Odsekzoznamu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v závislosti od prirodzeného priebehu každého ochorenia a rozsahu liečby, pričom sa využijú vedomosti o ochorení a posúdenie jeho prejavov u vyšetrovanej osoby, má ochorenie vplyv na prácu a život na plavidle na vnútrozemských vodných cestách, </w:t>
      </w:r>
    </w:p>
    <w:p w14:paraId="59438F32" w14:textId="77777777" w:rsidR="007E1F60" w:rsidRPr="00277BE5" w:rsidRDefault="001E2439" w:rsidP="00DF53C5">
      <w:pPr>
        <w:pStyle w:val="Odsekzoznamu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možno uložiť zmierňujúce opatrenia a</w:t>
      </w:r>
      <w:r w:rsidR="007E1F60" w:rsidRPr="00277BE5">
        <w:rPr>
          <w:rFonts w:ascii="Times New Roman" w:hAnsi="Times New Roman"/>
          <w:sz w:val="24"/>
          <w:szCs w:val="24"/>
        </w:rPr>
        <w:t> </w:t>
      </w:r>
      <w:r w:rsidRPr="00277BE5">
        <w:rPr>
          <w:rFonts w:ascii="Times New Roman" w:hAnsi="Times New Roman"/>
          <w:sz w:val="24"/>
          <w:szCs w:val="24"/>
        </w:rPr>
        <w:t>obmedzenia</w:t>
      </w:r>
      <w:r w:rsidR="007E1F60" w:rsidRPr="00277BE5">
        <w:rPr>
          <w:rFonts w:ascii="Times New Roman" w:hAnsi="Times New Roman"/>
          <w:sz w:val="24"/>
          <w:szCs w:val="24"/>
        </w:rPr>
        <w:t>, ktorými sa zaistí rovnaká bezpečnosť plavby, ak</w:t>
      </w:r>
      <w:r w:rsidR="009209AE" w:rsidRPr="00277BE5">
        <w:rPr>
          <w:rFonts w:ascii="Times New Roman" w:hAnsi="Times New Roman"/>
          <w:sz w:val="24"/>
          <w:szCs w:val="24"/>
        </w:rPr>
        <w:t xml:space="preserve"> nemožno v plnej miere preukázať zdravotnú spôsobilosť</w:t>
      </w:r>
      <w:r w:rsidR="007E1F60" w:rsidRPr="00277BE5">
        <w:rPr>
          <w:rFonts w:ascii="Times New Roman" w:hAnsi="Times New Roman"/>
          <w:sz w:val="24"/>
          <w:szCs w:val="24"/>
        </w:rPr>
        <w:t>.</w:t>
      </w:r>
    </w:p>
    <w:p w14:paraId="0FD96455" w14:textId="77777777" w:rsidR="009209AE" w:rsidRPr="00277BE5" w:rsidRDefault="00231017" w:rsidP="00825FA5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Minimálne</w:t>
      </w:r>
      <w:r w:rsidR="007E1F60" w:rsidRPr="00277BE5">
        <w:rPr>
          <w:rFonts w:ascii="Times New Roman" w:hAnsi="Times New Roman"/>
          <w:sz w:val="24"/>
          <w:szCs w:val="24"/>
        </w:rPr>
        <w:t xml:space="preserve"> kritériá pre zrak sú </w:t>
      </w:r>
      <w:r w:rsidR="009F2666" w:rsidRPr="00277BE5">
        <w:rPr>
          <w:rFonts w:ascii="Times New Roman" w:hAnsi="Times New Roman"/>
          <w:sz w:val="24"/>
          <w:szCs w:val="24"/>
        </w:rPr>
        <w:t>uvedené</w:t>
      </w:r>
      <w:r w:rsidR="007E1F60" w:rsidRPr="00277BE5">
        <w:rPr>
          <w:rFonts w:ascii="Times New Roman" w:hAnsi="Times New Roman"/>
          <w:sz w:val="24"/>
          <w:szCs w:val="24"/>
        </w:rPr>
        <w:t xml:space="preserve"> v dodatku 1 prílohy IV delegovanej smernice a </w:t>
      </w:r>
      <w:r w:rsidRPr="00277BE5">
        <w:rPr>
          <w:rFonts w:ascii="Times New Roman" w:hAnsi="Times New Roman"/>
          <w:sz w:val="24"/>
          <w:szCs w:val="24"/>
        </w:rPr>
        <w:t>minimálne</w:t>
      </w:r>
      <w:r w:rsidR="007E1F60" w:rsidRPr="00277BE5">
        <w:rPr>
          <w:rFonts w:ascii="Times New Roman" w:hAnsi="Times New Roman"/>
          <w:sz w:val="24"/>
          <w:szCs w:val="24"/>
        </w:rPr>
        <w:t xml:space="preserve"> kritériá pre sluch sú </w:t>
      </w:r>
      <w:r w:rsidR="009F2666" w:rsidRPr="00277BE5">
        <w:rPr>
          <w:rFonts w:ascii="Times New Roman" w:hAnsi="Times New Roman"/>
          <w:sz w:val="24"/>
          <w:szCs w:val="24"/>
        </w:rPr>
        <w:t>uvedené</w:t>
      </w:r>
      <w:r w:rsidR="007E1F60" w:rsidRPr="00277BE5">
        <w:rPr>
          <w:rFonts w:ascii="Times New Roman" w:hAnsi="Times New Roman"/>
          <w:sz w:val="24"/>
          <w:szCs w:val="24"/>
        </w:rPr>
        <w:t xml:space="preserve"> v dodatku 2 prílohy IV delegovanej smernice.</w:t>
      </w:r>
    </w:p>
    <w:p w14:paraId="21EACB53" w14:textId="77777777" w:rsidR="005E78EB" w:rsidRPr="00277BE5" w:rsidRDefault="009209AE" w:rsidP="00825FA5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Držitelia preukaz</w:t>
      </w:r>
      <w:r w:rsidR="00761250" w:rsidRPr="00277BE5">
        <w:rPr>
          <w:rFonts w:ascii="Times New Roman" w:hAnsi="Times New Roman"/>
          <w:sz w:val="24"/>
          <w:szCs w:val="24"/>
        </w:rPr>
        <w:t>u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793712" w:rsidRPr="00277BE5">
        <w:rPr>
          <w:rFonts w:ascii="Times New Roman" w:hAnsi="Times New Roman"/>
          <w:sz w:val="24"/>
          <w:szCs w:val="24"/>
        </w:rPr>
        <w:t xml:space="preserve">odbornej spôsobilosti </w:t>
      </w:r>
      <w:r w:rsidR="00F9085B" w:rsidRPr="00277BE5">
        <w:rPr>
          <w:rFonts w:ascii="Times New Roman" w:hAnsi="Times New Roman"/>
          <w:sz w:val="24"/>
          <w:szCs w:val="24"/>
        </w:rPr>
        <w:t xml:space="preserve">na funkciu </w:t>
      </w:r>
      <w:r w:rsidRPr="00277BE5">
        <w:rPr>
          <w:rFonts w:ascii="Times New Roman" w:hAnsi="Times New Roman"/>
          <w:sz w:val="24"/>
          <w:szCs w:val="24"/>
        </w:rPr>
        <w:t>lodn</w:t>
      </w:r>
      <w:r w:rsidR="00761250" w:rsidRPr="00277BE5">
        <w:rPr>
          <w:rFonts w:ascii="Times New Roman" w:hAnsi="Times New Roman"/>
          <w:sz w:val="24"/>
          <w:szCs w:val="24"/>
        </w:rPr>
        <w:t>ý</w:t>
      </w:r>
      <w:r w:rsidR="007E1F60" w:rsidRPr="00277BE5">
        <w:rPr>
          <w:rFonts w:ascii="Times New Roman" w:hAnsi="Times New Roman"/>
          <w:sz w:val="24"/>
          <w:szCs w:val="24"/>
        </w:rPr>
        <w:t xml:space="preserve"> kapitán</w:t>
      </w:r>
      <w:r w:rsidR="00723121" w:rsidRPr="00277BE5">
        <w:rPr>
          <w:rFonts w:ascii="Times New Roman" w:hAnsi="Times New Roman"/>
          <w:sz w:val="24"/>
          <w:szCs w:val="24"/>
        </w:rPr>
        <w:t>,</w:t>
      </w:r>
      <w:r w:rsidR="006C78A6" w:rsidRPr="00277BE5">
        <w:rPr>
          <w:rFonts w:ascii="Times New Roman" w:hAnsi="Times New Roman"/>
          <w:sz w:val="24"/>
          <w:szCs w:val="24"/>
        </w:rPr>
        <w:t xml:space="preserve"> </w:t>
      </w:r>
      <w:r w:rsidR="00461358" w:rsidRPr="00277BE5">
        <w:rPr>
          <w:rFonts w:ascii="Times New Roman" w:hAnsi="Times New Roman"/>
          <w:sz w:val="24"/>
          <w:szCs w:val="24"/>
        </w:rPr>
        <w:t>lodný kapitán I. triedy</w:t>
      </w:r>
      <w:r w:rsidR="00723121" w:rsidRPr="00277BE5">
        <w:rPr>
          <w:rFonts w:ascii="Times New Roman" w:hAnsi="Times New Roman"/>
          <w:sz w:val="24"/>
          <w:szCs w:val="24"/>
        </w:rPr>
        <w:t xml:space="preserve"> alebo lodný kapitán II. triedy</w:t>
      </w:r>
      <w:r w:rsidRPr="00277BE5">
        <w:rPr>
          <w:rFonts w:ascii="Times New Roman" w:hAnsi="Times New Roman"/>
          <w:sz w:val="24"/>
          <w:szCs w:val="24"/>
        </w:rPr>
        <w:t xml:space="preserve">, ktorých kvocient </w:t>
      </w:r>
      <w:proofErr w:type="spellStart"/>
      <w:r w:rsidRPr="00277BE5">
        <w:rPr>
          <w:rFonts w:ascii="Times New Roman" w:hAnsi="Times New Roman"/>
          <w:sz w:val="24"/>
          <w:szCs w:val="24"/>
        </w:rPr>
        <w:t>anomaloskopu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pre farebné videnie sa pohybuje od 0,7 do 3,0, sa považujú za spôsobilých, ak bol ich preukaz </w:t>
      </w:r>
      <w:r w:rsidR="00964D41" w:rsidRPr="00277BE5">
        <w:rPr>
          <w:rFonts w:ascii="Times New Roman" w:hAnsi="Times New Roman"/>
          <w:sz w:val="24"/>
          <w:szCs w:val="24"/>
        </w:rPr>
        <w:t xml:space="preserve">odbornej spôsobilosti </w:t>
      </w:r>
      <w:r w:rsidRPr="00277BE5">
        <w:rPr>
          <w:rFonts w:ascii="Times New Roman" w:hAnsi="Times New Roman"/>
          <w:sz w:val="24"/>
          <w:szCs w:val="24"/>
        </w:rPr>
        <w:t xml:space="preserve">vydaný pred 1. aprílom 2004.      </w:t>
      </w:r>
    </w:p>
    <w:p w14:paraId="4786FCB4" w14:textId="77777777" w:rsidR="007B08E9" w:rsidRPr="00277BE5" w:rsidRDefault="007B08E9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995F28" w14:textId="6BA09BAA" w:rsidR="005E78EB" w:rsidRPr="00277BE5" w:rsidRDefault="005E78EB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E92136" w:rsidRPr="00277BE5">
        <w:rPr>
          <w:rFonts w:ascii="Times New Roman" w:hAnsi="Times New Roman"/>
          <w:sz w:val="24"/>
          <w:szCs w:val="24"/>
        </w:rPr>
        <w:t>2</w:t>
      </w:r>
      <w:r w:rsidR="004F01F8" w:rsidRPr="00277BE5">
        <w:rPr>
          <w:rFonts w:ascii="Times New Roman" w:hAnsi="Times New Roman"/>
          <w:sz w:val="24"/>
          <w:szCs w:val="24"/>
        </w:rPr>
        <w:t>3</w:t>
      </w:r>
    </w:p>
    <w:p w14:paraId="36E44C3C" w14:textId="77777777" w:rsidR="005E78EB" w:rsidRPr="00277BE5" w:rsidRDefault="005E78EB" w:rsidP="00825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4D774E" w14:textId="676EFAB2" w:rsidR="005E78EB" w:rsidRPr="00277BE5" w:rsidRDefault="005E78EB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T</w:t>
      </w:r>
      <w:r w:rsidR="00E26DE5" w:rsidRPr="00277BE5">
        <w:rPr>
          <w:rFonts w:ascii="Times New Roman" w:hAnsi="Times New Roman"/>
          <w:sz w:val="24"/>
          <w:szCs w:val="24"/>
        </w:rPr>
        <w:t>ou</w:t>
      </w:r>
      <w:r w:rsidRPr="00277BE5">
        <w:rPr>
          <w:rFonts w:ascii="Times New Roman" w:hAnsi="Times New Roman"/>
          <w:sz w:val="24"/>
          <w:szCs w:val="24"/>
        </w:rPr>
        <w:t xml:space="preserve">to </w:t>
      </w:r>
      <w:r w:rsidR="00E26DE5" w:rsidRPr="00277BE5">
        <w:rPr>
          <w:rFonts w:ascii="Times New Roman" w:hAnsi="Times New Roman"/>
          <w:sz w:val="24"/>
          <w:szCs w:val="24"/>
        </w:rPr>
        <w:t>vyhláškou</w:t>
      </w:r>
      <w:r w:rsidRPr="00277BE5">
        <w:rPr>
          <w:rFonts w:ascii="Times New Roman" w:hAnsi="Times New Roman"/>
          <w:sz w:val="24"/>
          <w:szCs w:val="24"/>
        </w:rPr>
        <w:t xml:space="preserve"> sa preberajú právne záväzné akty Európskej únie uvedené v</w:t>
      </w:r>
      <w:r w:rsidR="00590DB1" w:rsidRPr="00277BE5">
        <w:rPr>
          <w:rFonts w:ascii="Times New Roman" w:hAnsi="Times New Roman"/>
          <w:sz w:val="24"/>
          <w:szCs w:val="24"/>
        </w:rPr>
        <w:t> </w:t>
      </w:r>
      <w:r w:rsidRPr="00277BE5">
        <w:rPr>
          <w:rFonts w:ascii="Times New Roman" w:hAnsi="Times New Roman"/>
          <w:sz w:val="24"/>
          <w:szCs w:val="24"/>
        </w:rPr>
        <w:t>prílohe</w:t>
      </w:r>
      <w:r w:rsidR="00590DB1" w:rsidRPr="00277BE5">
        <w:rPr>
          <w:rFonts w:ascii="Times New Roman" w:hAnsi="Times New Roman"/>
          <w:sz w:val="24"/>
          <w:szCs w:val="24"/>
        </w:rPr>
        <w:t xml:space="preserve"> č. </w:t>
      </w:r>
      <w:r w:rsidR="009C1630" w:rsidRPr="00277BE5">
        <w:rPr>
          <w:rFonts w:ascii="Times New Roman" w:hAnsi="Times New Roman"/>
          <w:sz w:val="24"/>
          <w:szCs w:val="24"/>
        </w:rPr>
        <w:t>4</w:t>
      </w:r>
      <w:r w:rsidRPr="00277BE5">
        <w:rPr>
          <w:rFonts w:ascii="Times New Roman" w:hAnsi="Times New Roman"/>
          <w:sz w:val="24"/>
          <w:szCs w:val="24"/>
        </w:rPr>
        <w:t>.</w:t>
      </w:r>
    </w:p>
    <w:p w14:paraId="09E6DF8E" w14:textId="77777777" w:rsidR="005E78EB" w:rsidRPr="00277BE5" w:rsidRDefault="005E78EB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1AF392" w14:textId="10EEBBCE" w:rsidR="005E78EB" w:rsidRPr="00277BE5" w:rsidRDefault="005E78EB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§ </w:t>
      </w:r>
      <w:r w:rsidR="00E92136" w:rsidRPr="00277BE5">
        <w:rPr>
          <w:rFonts w:ascii="Times New Roman" w:hAnsi="Times New Roman"/>
          <w:sz w:val="24"/>
          <w:szCs w:val="24"/>
        </w:rPr>
        <w:t>2</w:t>
      </w:r>
      <w:r w:rsidR="004F01F8" w:rsidRPr="00277BE5">
        <w:rPr>
          <w:rFonts w:ascii="Times New Roman" w:hAnsi="Times New Roman"/>
          <w:sz w:val="24"/>
          <w:szCs w:val="24"/>
        </w:rPr>
        <w:t>4</w:t>
      </w:r>
    </w:p>
    <w:p w14:paraId="19FF0F98" w14:textId="77777777" w:rsidR="005E78EB" w:rsidRPr="00277BE5" w:rsidRDefault="005E78EB" w:rsidP="00825FA5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905EEE4" w14:textId="4A630D8C" w:rsidR="005E78EB" w:rsidRPr="00277BE5" w:rsidRDefault="005E78EB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T</w:t>
      </w:r>
      <w:r w:rsidR="00E26DE5" w:rsidRPr="00277BE5">
        <w:rPr>
          <w:rFonts w:ascii="Times New Roman" w:hAnsi="Times New Roman"/>
          <w:sz w:val="24"/>
          <w:szCs w:val="24"/>
        </w:rPr>
        <w:t>á</w:t>
      </w:r>
      <w:r w:rsidRPr="00277BE5">
        <w:rPr>
          <w:rFonts w:ascii="Times New Roman" w:hAnsi="Times New Roman"/>
          <w:sz w:val="24"/>
          <w:szCs w:val="24"/>
        </w:rPr>
        <w:t xml:space="preserve">to </w:t>
      </w:r>
      <w:r w:rsidR="00E26DE5" w:rsidRPr="00277BE5">
        <w:rPr>
          <w:rFonts w:ascii="Times New Roman" w:hAnsi="Times New Roman"/>
          <w:sz w:val="24"/>
          <w:szCs w:val="24"/>
        </w:rPr>
        <w:t>vyhláška</w:t>
      </w:r>
      <w:r w:rsidRPr="00277BE5">
        <w:rPr>
          <w:rFonts w:ascii="Times New Roman" w:hAnsi="Times New Roman"/>
          <w:sz w:val="24"/>
          <w:szCs w:val="24"/>
        </w:rPr>
        <w:t xml:space="preserve"> nadobúda účinnosť 17. januára 2022.</w:t>
      </w:r>
    </w:p>
    <w:p w14:paraId="23AA9545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2D35E1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78F351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1B70EB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C7E95F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50C0F8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07D3AB" w14:textId="7777777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501E57" w14:textId="73AFBC07" w:rsidR="009C1630" w:rsidRPr="00277BE5" w:rsidRDefault="009C1630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CD42F1" w14:textId="46A94511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CB6DCC" w14:textId="435D01E4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1E64AA" w14:textId="3398F53F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0542D0" w14:textId="0BA1B938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4B4A45" w14:textId="47DE2707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08C1401" w14:textId="45F69E8A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2CDBB1" w14:textId="598CE411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D164615" w14:textId="282BD865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195656" w14:textId="24AC7A71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E1F9ED" w14:textId="5B926D51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78A3C1" w14:textId="21066F2B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E380F2" w14:textId="09786AB5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A248DD" w14:textId="77777777" w:rsidR="0024315A" w:rsidRPr="00277BE5" w:rsidRDefault="002431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4E4E5E" w14:textId="2F08333A" w:rsidR="004F01F8" w:rsidRPr="00277BE5" w:rsidRDefault="004F01F8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8A1FECD" w14:textId="2E0C8711" w:rsidR="00277BE5" w:rsidRPr="00277BE5" w:rsidRDefault="00277BE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A651B2" w14:textId="69D18F94" w:rsidR="00277BE5" w:rsidRPr="00277BE5" w:rsidRDefault="00277BE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7E0027" w14:textId="3FBFA08F" w:rsidR="00277BE5" w:rsidRPr="00277BE5" w:rsidRDefault="00277BE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7F60BF" w14:textId="26B8343E" w:rsidR="00277BE5" w:rsidRPr="00277BE5" w:rsidRDefault="00277BE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B8E9B9" w14:textId="018D88A1" w:rsidR="00277BE5" w:rsidRPr="00277BE5" w:rsidRDefault="00277BE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A9AB44" w14:textId="7E9F60C5" w:rsidR="001B481F" w:rsidRPr="00277BE5" w:rsidRDefault="00580376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  <w:r w:rsidRPr="00277BE5">
        <w:rPr>
          <w:rFonts w:ascii="Times New Roman" w:hAnsi="Times New Roman"/>
          <w:b/>
          <w:sz w:val="24"/>
          <w:szCs w:val="24"/>
        </w:rPr>
        <w:lastRenderedPageBreak/>
        <w:t>Príloha č. 1</w:t>
      </w:r>
      <w:r w:rsidR="008E112E" w:rsidRPr="00277BE5">
        <w:rPr>
          <w:rFonts w:ascii="Times New Roman" w:hAnsi="Times New Roman"/>
          <w:b/>
          <w:sz w:val="24"/>
          <w:szCs w:val="24"/>
        </w:rPr>
        <w:t xml:space="preserve">  k </w:t>
      </w:r>
      <w:r w:rsidR="00E26DE5" w:rsidRPr="00277BE5">
        <w:rPr>
          <w:rFonts w:ascii="Times New Roman" w:hAnsi="Times New Roman"/>
          <w:b/>
          <w:sz w:val="24"/>
          <w:szCs w:val="24"/>
        </w:rPr>
        <w:t>vyhláške</w:t>
      </w:r>
      <w:r w:rsidR="008E112E" w:rsidRPr="00277BE5">
        <w:rPr>
          <w:rFonts w:ascii="Times New Roman" w:hAnsi="Times New Roman"/>
          <w:b/>
          <w:sz w:val="24"/>
          <w:szCs w:val="24"/>
        </w:rPr>
        <w:t xml:space="preserve"> č. .../2021</w:t>
      </w:r>
      <w:r w:rsidRPr="00277BE5">
        <w:rPr>
          <w:rFonts w:ascii="Times New Roman" w:hAnsi="Times New Roman"/>
          <w:b/>
          <w:sz w:val="24"/>
          <w:szCs w:val="24"/>
        </w:rPr>
        <w:t xml:space="preserve"> Z. z.</w:t>
      </w:r>
    </w:p>
    <w:p w14:paraId="1B1C293F" w14:textId="77777777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E4D4E3" w14:textId="77777777" w:rsidR="00E17435" w:rsidRPr="00277BE5" w:rsidRDefault="00E1743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670BB0" w14:textId="77777777" w:rsidR="001B481F" w:rsidRPr="00277BE5" w:rsidRDefault="001B481F" w:rsidP="00825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 xml:space="preserve">Základný bezpečnostný výcvik </w:t>
      </w:r>
    </w:p>
    <w:p w14:paraId="66382272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8E6282" w14:textId="77777777" w:rsidR="001B481F" w:rsidRPr="00277BE5" w:rsidRDefault="001B481F" w:rsidP="00111BEE">
      <w:pPr>
        <w:pStyle w:val="Odsekzoznamu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Všeobecné  ustanovenia </w:t>
      </w:r>
    </w:p>
    <w:p w14:paraId="7B65C8B3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AD17311" w14:textId="0C403F13" w:rsidR="001B481F" w:rsidRPr="00277BE5" w:rsidRDefault="001B481F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Základný bezpečnostný výcvik trvá tri až päť dní a možno ho absolvovať na palube plavidla alebo tomu zodpovedajúcom pobrežnom zariadení. Základný bezpečnostný výcvik pozostáva z praktickej výučby, ktorá je doplnená teoretickou výučbou.</w:t>
      </w:r>
    </w:p>
    <w:p w14:paraId="2038065B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886DC" w14:textId="77777777" w:rsidR="001B481F" w:rsidRPr="00277BE5" w:rsidRDefault="001B481F" w:rsidP="00111BEE">
      <w:pPr>
        <w:pStyle w:val="Odsekzoznamu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Obsah základného bezpečnostného výcviku</w:t>
      </w:r>
    </w:p>
    <w:p w14:paraId="7F3A696E" w14:textId="77777777" w:rsidR="001B481F" w:rsidRPr="00277BE5" w:rsidRDefault="001B481F" w:rsidP="00825FA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EEB940C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Základný bezpečnostný výcvik obsahuje týchto šesť kurzov:</w:t>
      </w:r>
    </w:p>
    <w:p w14:paraId="2E9B9090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5B610" w14:textId="77777777" w:rsidR="001B481F" w:rsidRPr="00277BE5" w:rsidRDefault="001B481F" w:rsidP="00111BEE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Používanie záchranných prostriedkov na ochran</w:t>
      </w:r>
      <w:r w:rsidR="00383562" w:rsidRPr="00277BE5">
        <w:rPr>
          <w:rFonts w:ascii="Times New Roman" w:hAnsi="Times New Roman"/>
          <w:sz w:val="24"/>
          <w:szCs w:val="24"/>
        </w:rPr>
        <w:t>u pred utopením v rozsahu najme</w:t>
      </w:r>
      <w:r w:rsidRPr="00277BE5">
        <w:rPr>
          <w:rFonts w:ascii="Times New Roman" w:hAnsi="Times New Roman"/>
          <w:sz w:val="24"/>
          <w:szCs w:val="24"/>
        </w:rPr>
        <w:t>nej šiestich hodín</w:t>
      </w:r>
    </w:p>
    <w:p w14:paraId="73263DCE" w14:textId="77777777" w:rsidR="001B481F" w:rsidRPr="00277BE5" w:rsidRDefault="001B481F" w:rsidP="00825FA5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1.1. Záchranné prostriedky na palube plavidla a ich funkcia</w:t>
      </w:r>
    </w:p>
    <w:p w14:paraId="1D1DF84E" w14:textId="77777777" w:rsidR="001B481F" w:rsidRPr="00277BE5" w:rsidRDefault="001B481F" w:rsidP="00825FA5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eastAsia="Calibri" w:hAnsi="Times New Roman"/>
          <w:sz w:val="24"/>
          <w:szCs w:val="24"/>
        </w:rPr>
        <w:t>1.</w:t>
      </w:r>
      <w:r w:rsidR="009F2666" w:rsidRPr="00277BE5">
        <w:rPr>
          <w:rFonts w:ascii="Times New Roman" w:eastAsia="Calibri" w:hAnsi="Times New Roman"/>
          <w:sz w:val="24"/>
          <w:szCs w:val="24"/>
        </w:rPr>
        <w:t xml:space="preserve">2. </w:t>
      </w:r>
      <w:r w:rsidRPr="00277BE5">
        <w:rPr>
          <w:rFonts w:ascii="Times New Roman" w:hAnsi="Times New Roman"/>
          <w:sz w:val="24"/>
          <w:szCs w:val="24"/>
        </w:rPr>
        <w:t xml:space="preserve">Riziká po páde do vody </w:t>
      </w:r>
    </w:p>
    <w:p w14:paraId="21CB948A" w14:textId="77777777" w:rsidR="001B481F" w:rsidRPr="00277BE5" w:rsidRDefault="001B481F" w:rsidP="00111BEE">
      <w:pPr>
        <w:pStyle w:val="Odsekzoznamu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riziká hroziace osobám prepadnutým cez palubu v súvislosti s prúdom, teplotou vody a prevádzkou plavid</w:t>
      </w:r>
      <w:r w:rsidR="00DF53C5" w:rsidRPr="00277BE5">
        <w:rPr>
          <w:rFonts w:ascii="Times New Roman" w:hAnsi="Times New Roman"/>
          <w:sz w:val="24"/>
          <w:szCs w:val="24"/>
        </w:rPr>
        <w:t>la</w:t>
      </w:r>
      <w:r w:rsidRPr="00277BE5">
        <w:rPr>
          <w:rFonts w:ascii="Times New Roman" w:hAnsi="Times New Roman"/>
          <w:sz w:val="24"/>
          <w:szCs w:val="24"/>
        </w:rPr>
        <w:t xml:space="preserve">, </w:t>
      </w:r>
    </w:p>
    <w:p w14:paraId="1A0E418F" w14:textId="77777777" w:rsidR="001B481F" w:rsidRPr="00277BE5" w:rsidRDefault="001B481F" w:rsidP="00111BEE">
      <w:pPr>
        <w:pStyle w:val="Odsekzoznamu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riziko podchladenia, riziko šoku z chladu, problémy pri záchrane z vody, pravidlá prvej pomoci v prípade podchladenia,</w:t>
      </w:r>
    </w:p>
    <w:p w14:paraId="2FF5D31B" w14:textId="77777777" w:rsidR="001B481F" w:rsidRPr="00277BE5" w:rsidRDefault="009F2666" w:rsidP="00825FA5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eastAsia="Calibri" w:hAnsi="Times New Roman"/>
          <w:sz w:val="24"/>
          <w:szCs w:val="24"/>
        </w:rPr>
        <w:t>1</w:t>
      </w:r>
      <w:r w:rsidR="001B481F" w:rsidRPr="00277BE5">
        <w:rPr>
          <w:rFonts w:ascii="Times New Roman" w:eastAsia="Calibri" w:hAnsi="Times New Roman"/>
          <w:sz w:val="24"/>
          <w:szCs w:val="24"/>
        </w:rPr>
        <w:t>.</w:t>
      </w:r>
      <w:r w:rsidRPr="00277BE5">
        <w:rPr>
          <w:rFonts w:ascii="Times New Roman" w:eastAsia="Calibri" w:hAnsi="Times New Roman"/>
          <w:sz w:val="24"/>
          <w:szCs w:val="24"/>
        </w:rPr>
        <w:t>3</w:t>
      </w:r>
      <w:r w:rsidR="001B481F" w:rsidRPr="00277BE5">
        <w:rPr>
          <w:rFonts w:ascii="Times New Roman" w:eastAsia="Calibri" w:hAnsi="Times New Roman"/>
          <w:sz w:val="24"/>
          <w:szCs w:val="24"/>
        </w:rPr>
        <w:t xml:space="preserve">. </w:t>
      </w:r>
      <w:r w:rsidR="001B481F" w:rsidRPr="00277BE5">
        <w:rPr>
          <w:rFonts w:ascii="Times New Roman" w:hAnsi="Times New Roman"/>
          <w:sz w:val="24"/>
          <w:szCs w:val="24"/>
        </w:rPr>
        <w:t xml:space="preserve">Záchranná vesta </w:t>
      </w:r>
    </w:p>
    <w:p w14:paraId="04B08994" w14:textId="77777777" w:rsidR="001B481F" w:rsidRPr="00277BE5" w:rsidRDefault="00563093" w:rsidP="00111BEE">
      <w:pPr>
        <w:pStyle w:val="Odsekzoznamu"/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prvky </w:t>
      </w:r>
      <w:r w:rsidR="001B481F" w:rsidRPr="00277BE5">
        <w:rPr>
          <w:rFonts w:ascii="Times New Roman" w:hAnsi="Times New Roman"/>
          <w:sz w:val="24"/>
          <w:szCs w:val="24"/>
        </w:rPr>
        <w:t xml:space="preserve">a funkcia záchrannej vesty a kontrola jej funkčnosti, </w:t>
      </w:r>
    </w:p>
    <w:p w14:paraId="039AB348" w14:textId="77777777" w:rsidR="001B481F" w:rsidRPr="00277BE5" w:rsidRDefault="001B481F" w:rsidP="00111BEE">
      <w:pPr>
        <w:pStyle w:val="Odsekzoznamu"/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správne obliekanie záchrannej vesty, </w:t>
      </w:r>
    </w:p>
    <w:p w14:paraId="60DC93B1" w14:textId="77777777" w:rsidR="001B481F" w:rsidRPr="00277BE5" w:rsidRDefault="001B481F" w:rsidP="00111BEE">
      <w:pPr>
        <w:pStyle w:val="Odsekzoznamu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praktické cvičenia zameran</w:t>
      </w:r>
      <w:r w:rsidR="009F2666" w:rsidRPr="00277BE5">
        <w:rPr>
          <w:rFonts w:ascii="Times New Roman" w:hAnsi="Times New Roman"/>
          <w:sz w:val="24"/>
          <w:szCs w:val="24"/>
        </w:rPr>
        <w:t>é</w:t>
      </w:r>
      <w:r w:rsidRPr="00277BE5">
        <w:rPr>
          <w:rFonts w:ascii="Times New Roman" w:hAnsi="Times New Roman"/>
          <w:sz w:val="24"/>
          <w:szCs w:val="24"/>
        </w:rPr>
        <w:t xml:space="preserve"> na rozbaľovanie a opätovné balenie záchrannej vesty, ak je to možné, vrátane aktivácie záchrannej vesty vo vode.</w:t>
      </w:r>
    </w:p>
    <w:p w14:paraId="091AD288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0B6E17" w14:textId="77777777" w:rsidR="001B481F" w:rsidRPr="00277BE5" w:rsidRDefault="001B481F" w:rsidP="00111BEE">
      <w:pPr>
        <w:pStyle w:val="Odsekzoznamu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Špeciálne pracovné prostredie na palube plavidla v rozsahu najmenej troch hodín</w:t>
      </w:r>
    </w:p>
    <w:p w14:paraId="028B5B86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Bezpečný pohyb na palube plavidla </w:t>
      </w:r>
    </w:p>
    <w:p w14:paraId="3742DE20" w14:textId="77777777" w:rsidR="001B481F" w:rsidRPr="00277BE5" w:rsidRDefault="001B481F" w:rsidP="00111BEE">
      <w:pPr>
        <w:pStyle w:val="Odsekzoznamu"/>
        <w:numPr>
          <w:ilvl w:val="0"/>
          <w:numId w:val="3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osobné ochranné prostriedky: správny výber bezpečnost</w:t>
      </w:r>
      <w:r w:rsidR="00383562" w:rsidRPr="00277BE5">
        <w:rPr>
          <w:rFonts w:ascii="Times New Roman" w:hAnsi="Times New Roman"/>
          <w:sz w:val="24"/>
          <w:szCs w:val="24"/>
        </w:rPr>
        <w:t>n</w:t>
      </w:r>
      <w:r w:rsidRPr="00277BE5">
        <w:rPr>
          <w:rFonts w:ascii="Times New Roman" w:hAnsi="Times New Roman"/>
          <w:sz w:val="24"/>
          <w:szCs w:val="24"/>
        </w:rPr>
        <w:t xml:space="preserve">ej obuvi, </w:t>
      </w:r>
    </w:p>
    <w:p w14:paraId="1B503F2E" w14:textId="77777777" w:rsidR="001B481F" w:rsidRPr="00277BE5" w:rsidRDefault="001B481F" w:rsidP="00111BEE">
      <w:pPr>
        <w:pStyle w:val="Odsekzoznamu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používanie strmých schodov alebo rebríkov, riešenie priestorových obmedzení na palube, </w:t>
      </w:r>
    </w:p>
    <w:p w14:paraId="7094921D" w14:textId="77777777" w:rsidR="001B481F" w:rsidRPr="00277BE5" w:rsidRDefault="001B481F" w:rsidP="00111BEE">
      <w:pPr>
        <w:pStyle w:val="Odsekzoznamu"/>
        <w:numPr>
          <w:ilvl w:val="0"/>
          <w:numId w:val="3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riziká pohybu na bočných palubách, </w:t>
      </w:r>
    </w:p>
    <w:p w14:paraId="0EB64A8A" w14:textId="77777777" w:rsidR="001B481F" w:rsidRPr="00277BE5" w:rsidRDefault="001B481F" w:rsidP="00111BEE">
      <w:pPr>
        <w:pStyle w:val="Odsekzoznamu"/>
        <w:numPr>
          <w:ilvl w:val="0"/>
          <w:numId w:val="3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riziká vstupu do uzavretých priestorov, napríklad dutiny v krídle, </w:t>
      </w:r>
    </w:p>
    <w:p w14:paraId="0256481C" w14:textId="77777777" w:rsidR="001B481F" w:rsidRPr="00277BE5" w:rsidRDefault="001B481F" w:rsidP="00111BEE">
      <w:pPr>
        <w:pStyle w:val="Odsekzoznamu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riziká, ktoré predstavujú pohyblivé časti, napríklad strojové zariadenia, </w:t>
      </w:r>
      <w:proofErr w:type="spellStart"/>
      <w:r w:rsidRPr="00277BE5">
        <w:rPr>
          <w:rFonts w:ascii="Times New Roman" w:hAnsi="Times New Roman"/>
          <w:sz w:val="24"/>
          <w:szCs w:val="24"/>
        </w:rPr>
        <w:t>kormidl</w:t>
      </w:r>
      <w:r w:rsidR="00383562" w:rsidRPr="00277BE5">
        <w:rPr>
          <w:rFonts w:ascii="Times New Roman" w:hAnsi="Times New Roman"/>
          <w:sz w:val="24"/>
          <w:szCs w:val="24"/>
        </w:rPr>
        <w:t>ovňa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alebo radarová anténa,</w:t>
      </w:r>
    </w:p>
    <w:p w14:paraId="43190196" w14:textId="77777777" w:rsidR="001B481F" w:rsidRPr="00277BE5" w:rsidRDefault="001B481F" w:rsidP="00111BEE">
      <w:pPr>
        <w:pStyle w:val="Odsekzoznamu"/>
        <w:numPr>
          <w:ilvl w:val="1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Riešenie núdzových situácií na palube plavidla </w:t>
      </w:r>
    </w:p>
    <w:p w14:paraId="315E9FCD" w14:textId="77777777" w:rsidR="001B481F" w:rsidRPr="00277BE5" w:rsidRDefault="001B481F" w:rsidP="00111BEE">
      <w:pPr>
        <w:pStyle w:val="Odsekzoznamu"/>
        <w:numPr>
          <w:ilvl w:val="0"/>
          <w:numId w:val="3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oboznámenie sa s bezpečnostným rozpisom na plavidle a jeho vykonávanie, </w:t>
      </w:r>
    </w:p>
    <w:p w14:paraId="162550D2" w14:textId="77777777" w:rsidR="001B481F" w:rsidRPr="00277BE5" w:rsidRDefault="001B481F" w:rsidP="00111BEE">
      <w:pPr>
        <w:pStyle w:val="Odsekzoznamu"/>
        <w:numPr>
          <w:ilvl w:val="0"/>
          <w:numId w:val="3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núdzové únikové cesty na palube plavidla,</w:t>
      </w:r>
    </w:p>
    <w:p w14:paraId="309A377F" w14:textId="77777777" w:rsidR="001B481F" w:rsidRPr="00277BE5" w:rsidRDefault="001B481F" w:rsidP="00111BEE">
      <w:pPr>
        <w:pStyle w:val="Odsekzoznamu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riešenie priestorových obmedzení na palube plavidla pri vykonávaní záchranných operácií,</w:t>
      </w:r>
    </w:p>
    <w:p w14:paraId="274FC740" w14:textId="77777777" w:rsidR="001B481F" w:rsidRPr="00277BE5" w:rsidRDefault="001B481F" w:rsidP="00111BEE">
      <w:pPr>
        <w:pStyle w:val="Odsekzoznamu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riešenie straty člena posádky plavidla alebo člena palubného personálu: núdzové opatrenia vodcu plavidla, </w:t>
      </w:r>
    </w:p>
    <w:p w14:paraId="3A9B99FF" w14:textId="77777777" w:rsidR="001B481F" w:rsidRPr="00277BE5" w:rsidRDefault="001B481F" w:rsidP="00111BEE">
      <w:pPr>
        <w:pStyle w:val="Odsekzoznamu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tiesňové volania a iná komunikácia v núdzových situáciách pomocou týchto štandardizovaných komunikačných fráz v angličtine: </w:t>
      </w:r>
    </w:p>
    <w:p w14:paraId="7E6FAADE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There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is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77BE5">
        <w:rPr>
          <w:rFonts w:ascii="Times New Roman" w:hAnsi="Times New Roman"/>
          <w:sz w:val="24"/>
          <w:szCs w:val="24"/>
        </w:rPr>
        <w:t>dangerous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situation</w:t>
      </w:r>
      <w:proofErr w:type="spellEnd"/>
      <w:r w:rsidRPr="00277BE5">
        <w:rPr>
          <w:rFonts w:ascii="Times New Roman" w:hAnsi="Times New Roman"/>
          <w:sz w:val="24"/>
          <w:szCs w:val="24"/>
        </w:rPr>
        <w:t>. (Máme nebezpečnú situáciu.)</w:t>
      </w:r>
    </w:p>
    <w:p w14:paraId="1CFB01AF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The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ship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is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277BE5">
        <w:rPr>
          <w:rFonts w:ascii="Times New Roman" w:hAnsi="Times New Roman"/>
          <w:sz w:val="24"/>
          <w:szCs w:val="24"/>
        </w:rPr>
        <w:t>fire</w:t>
      </w:r>
      <w:proofErr w:type="spellEnd"/>
      <w:r w:rsidRPr="00277BE5">
        <w:rPr>
          <w:rFonts w:ascii="Times New Roman" w:hAnsi="Times New Roman"/>
          <w:sz w:val="24"/>
          <w:szCs w:val="24"/>
        </w:rPr>
        <w:t>. (Loď horí.)</w:t>
      </w:r>
    </w:p>
    <w:p w14:paraId="647C53F0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The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ship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is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aground</w:t>
      </w:r>
      <w:proofErr w:type="spellEnd"/>
      <w:r w:rsidRPr="00277BE5">
        <w:rPr>
          <w:rFonts w:ascii="Times New Roman" w:hAnsi="Times New Roman"/>
          <w:sz w:val="24"/>
          <w:szCs w:val="24"/>
        </w:rPr>
        <w:t>. (Loď nabehla na plytčinu.)</w:t>
      </w:r>
      <w:r w:rsidRPr="00277BE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0AD1554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lastRenderedPageBreak/>
        <w:t>The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ship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277BE5">
        <w:rPr>
          <w:rFonts w:ascii="Times New Roman" w:hAnsi="Times New Roman"/>
          <w:sz w:val="24"/>
          <w:szCs w:val="24"/>
        </w:rPr>
        <w:t>collided</w:t>
      </w:r>
      <w:proofErr w:type="spellEnd"/>
      <w:r w:rsidRPr="00277BE5">
        <w:rPr>
          <w:rFonts w:ascii="Times New Roman" w:hAnsi="Times New Roman"/>
          <w:sz w:val="24"/>
          <w:szCs w:val="24"/>
        </w:rPr>
        <w:t>. (Loď narazila.)</w:t>
      </w:r>
      <w:r w:rsidRPr="00277BE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B17E3A6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The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ship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is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flooding</w:t>
      </w:r>
      <w:proofErr w:type="spellEnd"/>
      <w:r w:rsidRPr="00277BE5">
        <w:rPr>
          <w:rFonts w:ascii="Times New Roman" w:hAnsi="Times New Roman"/>
          <w:sz w:val="24"/>
          <w:szCs w:val="24"/>
        </w:rPr>
        <w:t>. (Do lode tečie voda.)</w:t>
      </w:r>
    </w:p>
    <w:p w14:paraId="3E85309F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Someone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277BE5">
        <w:rPr>
          <w:rFonts w:ascii="Times New Roman" w:hAnsi="Times New Roman"/>
          <w:sz w:val="24"/>
          <w:szCs w:val="24"/>
        </w:rPr>
        <w:t>fallen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overboard</w:t>
      </w:r>
      <w:proofErr w:type="spellEnd"/>
      <w:r w:rsidRPr="00277BE5">
        <w:rPr>
          <w:rFonts w:ascii="Times New Roman" w:hAnsi="Times New Roman"/>
          <w:sz w:val="24"/>
          <w:szCs w:val="24"/>
        </w:rPr>
        <w:t>. (Niekto prepadol cez palubu.)</w:t>
      </w:r>
    </w:p>
    <w:p w14:paraId="16A70B05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277BE5">
        <w:rPr>
          <w:rFonts w:ascii="Times New Roman" w:hAnsi="Times New Roman"/>
          <w:sz w:val="24"/>
          <w:szCs w:val="24"/>
        </w:rPr>
        <w:t>need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assistance</w:t>
      </w:r>
      <w:proofErr w:type="spellEnd"/>
      <w:r w:rsidRPr="00277BE5">
        <w:rPr>
          <w:rFonts w:ascii="Times New Roman" w:hAnsi="Times New Roman"/>
          <w:sz w:val="24"/>
          <w:szCs w:val="24"/>
        </w:rPr>
        <w:t>. (Potrebujem pomoc.)</w:t>
      </w:r>
    </w:p>
    <w:p w14:paraId="215E8EB1" w14:textId="77777777" w:rsidR="001B481F" w:rsidRPr="00277BE5" w:rsidRDefault="001B481F" w:rsidP="00111BEE">
      <w:pPr>
        <w:pStyle w:val="Odsekzoznamu"/>
        <w:numPr>
          <w:ilvl w:val="0"/>
          <w:numId w:val="28"/>
        </w:numPr>
        <w:tabs>
          <w:tab w:val="left" w:pos="1276"/>
        </w:tabs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BE5">
        <w:rPr>
          <w:rFonts w:ascii="Times New Roman" w:hAnsi="Times New Roman"/>
          <w:sz w:val="24"/>
          <w:szCs w:val="24"/>
        </w:rPr>
        <w:t>There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is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77BE5">
        <w:rPr>
          <w:rFonts w:ascii="Times New Roman" w:hAnsi="Times New Roman"/>
          <w:sz w:val="24"/>
          <w:szCs w:val="24"/>
        </w:rPr>
        <w:t>medical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BE5">
        <w:rPr>
          <w:rFonts w:ascii="Times New Roman" w:hAnsi="Times New Roman"/>
          <w:sz w:val="24"/>
          <w:szCs w:val="24"/>
        </w:rPr>
        <w:t>emergency</w:t>
      </w:r>
      <w:proofErr w:type="spellEnd"/>
      <w:r w:rsidRPr="00277BE5">
        <w:rPr>
          <w:rFonts w:ascii="Times New Roman" w:hAnsi="Times New Roman"/>
          <w:sz w:val="24"/>
          <w:szCs w:val="24"/>
        </w:rPr>
        <w:t>. (Máme núdzovú zdravotnú situáciu.).</w:t>
      </w:r>
    </w:p>
    <w:p w14:paraId="4394E7E7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Práca s oceľovými a konopnými lanami</w:t>
      </w:r>
    </w:p>
    <w:p w14:paraId="42916D52" w14:textId="77777777" w:rsidR="001B481F" w:rsidRPr="00277BE5" w:rsidRDefault="001B481F" w:rsidP="00111BEE">
      <w:pPr>
        <w:pStyle w:val="Odsekzoznamu"/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riziká spojené s upevňovaním a manipuláciou s navijakmi, </w:t>
      </w:r>
    </w:p>
    <w:p w14:paraId="601BCBE9" w14:textId="77777777" w:rsidR="001B481F" w:rsidRPr="00277BE5" w:rsidRDefault="001B481F" w:rsidP="00111BEE">
      <w:pPr>
        <w:pStyle w:val="Odsekzoznamu"/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osobné ochranné prostriedky: správny výber pracovných rukavíc,</w:t>
      </w:r>
    </w:p>
    <w:p w14:paraId="256AA3C8" w14:textId="77777777" w:rsidR="001B481F" w:rsidRPr="00277BE5" w:rsidRDefault="001B481F" w:rsidP="00111BEE">
      <w:pPr>
        <w:pStyle w:val="Odsekzoznamu"/>
        <w:numPr>
          <w:ilvl w:val="1"/>
          <w:numId w:val="30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praktické cvičenia narábania s oceľovými a konopnými lanami.</w:t>
      </w:r>
    </w:p>
    <w:p w14:paraId="0719E5FC" w14:textId="77777777" w:rsidR="001B481F" w:rsidRPr="00277BE5" w:rsidRDefault="001B481F" w:rsidP="00825FA5">
      <w:pPr>
        <w:spacing w:after="0" w:line="240" w:lineRule="auto"/>
        <w:ind w:left="1134" w:hanging="283"/>
        <w:jc w:val="both"/>
        <w:rPr>
          <w:rFonts w:ascii="Times New Roman" w:eastAsia="Calibri" w:hAnsi="Times New Roman"/>
          <w:sz w:val="24"/>
          <w:szCs w:val="24"/>
        </w:rPr>
      </w:pPr>
      <w:bookmarkStart w:id="5" w:name="_Hlk12881075"/>
    </w:p>
    <w:p w14:paraId="07989C1D" w14:textId="77777777" w:rsidR="001B481F" w:rsidRPr="00277BE5" w:rsidRDefault="001B481F" w:rsidP="00111BEE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Hasenie požiaru na palube plavidla v rozsahu najmenej dvoch hodín</w:t>
      </w:r>
    </w:p>
    <w:p w14:paraId="04A9B46B" w14:textId="77777777" w:rsidR="001B481F" w:rsidRPr="00277BE5" w:rsidRDefault="001B481F" w:rsidP="00111BEE">
      <w:pPr>
        <w:pStyle w:val="Odsekzoznamu"/>
        <w:numPr>
          <w:ilvl w:val="1"/>
          <w:numId w:val="2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Opis protipožiarneho vybavenia na palube plavidla a kde sa používa,</w:t>
      </w:r>
    </w:p>
    <w:p w14:paraId="7D7B22F7" w14:textId="77777777" w:rsidR="001B481F" w:rsidRPr="00277BE5" w:rsidRDefault="001B481F" w:rsidP="00111BEE">
      <w:pPr>
        <w:pStyle w:val="Odsekzoznamu"/>
        <w:numPr>
          <w:ilvl w:val="1"/>
          <w:numId w:val="2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Používanie prenosných hasiacich prístrojov na lokálne hasenie požiaru.</w:t>
      </w:r>
    </w:p>
    <w:bookmarkEnd w:id="5"/>
    <w:p w14:paraId="77F96379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6A2200" w14:textId="77777777" w:rsidR="001B481F" w:rsidRPr="00277BE5" w:rsidRDefault="001B481F" w:rsidP="00111BEE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Riziká na palube spôsobené hlukom v rozsahu najmenej dvoch hodín</w:t>
      </w:r>
    </w:p>
    <w:p w14:paraId="43A73C62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Zdroje hluku na palube plavidla a ich hlasitosť,</w:t>
      </w:r>
    </w:p>
    <w:p w14:paraId="01C4420A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Negatívny krátkodobý alebo dlhodobý vplyv hluku na zdravie napríklad v strojovni, nákladových čerpadlových priestoroch alebo z nástrojov,</w:t>
      </w:r>
    </w:p>
    <w:p w14:paraId="61262337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Ochrana sluchu</w:t>
      </w:r>
    </w:p>
    <w:p w14:paraId="0F21EDEC" w14:textId="77777777" w:rsidR="001B481F" w:rsidRPr="00277BE5" w:rsidRDefault="001B481F" w:rsidP="00111BEE">
      <w:pPr>
        <w:pStyle w:val="Odsekzoznamu"/>
        <w:numPr>
          <w:ilvl w:val="0"/>
          <w:numId w:val="36"/>
        </w:numPr>
        <w:spacing w:after="0" w:line="240" w:lineRule="auto"/>
        <w:ind w:hanging="229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druhy ochrany sluchu,</w:t>
      </w:r>
    </w:p>
    <w:p w14:paraId="23B1214C" w14:textId="77777777" w:rsidR="001B481F" w:rsidRPr="00277BE5" w:rsidRDefault="001B481F" w:rsidP="00111BEE">
      <w:pPr>
        <w:pStyle w:val="Odsekzoznamu"/>
        <w:numPr>
          <w:ilvl w:val="0"/>
          <w:numId w:val="36"/>
        </w:numPr>
        <w:spacing w:after="0" w:line="240" w:lineRule="auto"/>
        <w:ind w:hanging="229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správne nasadzovanie ochrany sluchu.</w:t>
      </w:r>
    </w:p>
    <w:p w14:paraId="5D571AAD" w14:textId="77777777" w:rsidR="001B481F" w:rsidRPr="00277BE5" w:rsidRDefault="001B481F" w:rsidP="00825FA5">
      <w:pPr>
        <w:pStyle w:val="Odsekzoznamu"/>
        <w:spacing w:after="0" w:line="240" w:lineRule="auto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14:paraId="71A75648" w14:textId="77777777" w:rsidR="001B481F" w:rsidRPr="00277BE5" w:rsidRDefault="001B481F" w:rsidP="00111BEE">
      <w:pPr>
        <w:pStyle w:val="Odsekzoznamu"/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Narábanie s nebezpečným materiálom na palube plavidla v rozsahu tri a pol hodiny </w:t>
      </w:r>
    </w:p>
    <w:p w14:paraId="3BA5F687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Typy nebezpečných materiálov na palube plavidla a pri práci na palube </w:t>
      </w:r>
    </w:p>
    <w:p w14:paraId="68EF61F2" w14:textId="77777777" w:rsidR="001B481F" w:rsidRPr="00277BE5" w:rsidRDefault="001B481F" w:rsidP="00111BEE">
      <w:pPr>
        <w:pStyle w:val="Odsekzoznamu"/>
        <w:numPr>
          <w:ilvl w:val="0"/>
          <w:numId w:val="3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prehľad nebezpečných materiálov na palube,</w:t>
      </w:r>
    </w:p>
    <w:p w14:paraId="428D7700" w14:textId="77777777" w:rsidR="001B481F" w:rsidRPr="00277BE5" w:rsidRDefault="001B481F" w:rsidP="00111BEE">
      <w:pPr>
        <w:pStyle w:val="Odsekzoznamu"/>
        <w:numPr>
          <w:ilvl w:val="0"/>
          <w:numId w:val="37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práca s farbami, lakmi, čistiacimi prostriedkami, nebezpečným tovarom ako nákladom, ich skladovanie a likvidácia,</w:t>
      </w:r>
    </w:p>
    <w:p w14:paraId="481B1F07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ind w:left="851" w:hanging="491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Zdravotné riziká pri narábaní s nebezpečným materiálom a jeho vplyv na ľudský organizmus,</w:t>
      </w:r>
    </w:p>
    <w:p w14:paraId="53823C30" w14:textId="77777777" w:rsidR="001B481F" w:rsidRPr="00277BE5" w:rsidRDefault="001B481F" w:rsidP="00111BEE">
      <w:pPr>
        <w:pStyle w:val="Odsekzoznamu"/>
        <w:numPr>
          <w:ilvl w:val="1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Ochranné opatrenia</w:t>
      </w:r>
    </w:p>
    <w:p w14:paraId="464BE5D0" w14:textId="77777777" w:rsidR="001B481F" w:rsidRPr="00277BE5" w:rsidRDefault="001B481F" w:rsidP="00111BEE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vetranie, vhodná ochrana dýchacích ciest, vhodná ochrana pokožky, napríklad ochranné obleky a rukavice,</w:t>
      </w:r>
    </w:p>
    <w:p w14:paraId="68BC3760" w14:textId="77777777" w:rsidR="001B481F" w:rsidRPr="00277BE5" w:rsidRDefault="001B481F" w:rsidP="00111BEE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praktická výučba používania osobných ochranných prostriedkov.</w:t>
      </w:r>
    </w:p>
    <w:p w14:paraId="17A53D69" w14:textId="77777777" w:rsidR="001B481F" w:rsidRPr="00277BE5" w:rsidRDefault="001B481F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931AF53" w14:textId="77777777" w:rsidR="001B481F" w:rsidRPr="00277BE5" w:rsidRDefault="001B481F" w:rsidP="00111BEE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Základné pravidlá poskytovania prvej pomoci v rozsahu troch hodín</w:t>
      </w:r>
    </w:p>
    <w:p w14:paraId="421FD63F" w14:textId="77777777" w:rsidR="001B481F" w:rsidRPr="00277BE5" w:rsidRDefault="001B481F" w:rsidP="00111BEE">
      <w:pPr>
        <w:pStyle w:val="Odsekzoznamu"/>
        <w:numPr>
          <w:ilvl w:val="1"/>
          <w:numId w:val="35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Záchrana života, akútny zdravotný stav, napríklad infarkt, mŕtvica, šok, starostlivosť o rany, </w:t>
      </w:r>
    </w:p>
    <w:p w14:paraId="5A6B1995" w14:textId="77777777" w:rsidR="001B481F" w:rsidRPr="00277BE5" w:rsidRDefault="001B481F" w:rsidP="00111BEE">
      <w:pPr>
        <w:pStyle w:val="Odsekzoznamu"/>
        <w:numPr>
          <w:ilvl w:val="1"/>
          <w:numId w:val="35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Praktické cvičenia, napríklad </w:t>
      </w:r>
      <w:proofErr w:type="spellStart"/>
      <w:r w:rsidRPr="00277BE5">
        <w:rPr>
          <w:rFonts w:ascii="Times New Roman" w:hAnsi="Times New Roman"/>
          <w:sz w:val="24"/>
          <w:szCs w:val="24"/>
        </w:rPr>
        <w:t>kardiopulmonálna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resuscitácia alebo </w:t>
      </w:r>
      <w:proofErr w:type="spellStart"/>
      <w:r w:rsidRPr="00277BE5">
        <w:rPr>
          <w:rFonts w:ascii="Times New Roman" w:hAnsi="Times New Roman"/>
          <w:sz w:val="24"/>
          <w:szCs w:val="24"/>
        </w:rPr>
        <w:t>bandážovanie</w:t>
      </w:r>
      <w:proofErr w:type="spellEnd"/>
      <w:r w:rsidRPr="00277BE5">
        <w:rPr>
          <w:rFonts w:ascii="Times New Roman" w:hAnsi="Times New Roman"/>
          <w:sz w:val="24"/>
          <w:szCs w:val="24"/>
        </w:rPr>
        <w:t>.</w:t>
      </w:r>
    </w:p>
    <w:p w14:paraId="59C15C25" w14:textId="77777777" w:rsidR="00CD07AA" w:rsidRPr="00277BE5" w:rsidRDefault="00580376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 xml:space="preserve"> </w:t>
      </w:r>
      <w:r w:rsidR="00CD07AA" w:rsidRPr="00277B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69F8CA4F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634DC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D68E93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286F25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3CE529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04682" w14:textId="77777777" w:rsidR="00CD07AA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E949FB" w14:textId="2E947D46" w:rsidR="00B22701" w:rsidRPr="00277BE5" w:rsidRDefault="00CD07A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14:paraId="1196BC27" w14:textId="68190C6E" w:rsidR="003B688A" w:rsidRPr="00277BE5" w:rsidRDefault="003B688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ED013" w14:textId="529425C1" w:rsidR="003B688A" w:rsidRPr="00277BE5" w:rsidRDefault="003B688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7947E4" w14:textId="3DDEABFE" w:rsidR="003B688A" w:rsidRPr="00277BE5" w:rsidRDefault="003B688A" w:rsidP="00CD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0199A0" w14:textId="77777777" w:rsidR="00E17435" w:rsidRPr="00277BE5" w:rsidRDefault="00E17435" w:rsidP="00B22701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</w:p>
    <w:p w14:paraId="4608FA44" w14:textId="3D84187F" w:rsidR="001B481F" w:rsidRPr="00277BE5" w:rsidRDefault="00CD07AA" w:rsidP="00E17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lastRenderedPageBreak/>
        <w:t>P</w:t>
      </w:r>
      <w:r w:rsidR="001B481F" w:rsidRPr="00277BE5">
        <w:rPr>
          <w:rFonts w:ascii="Times New Roman" w:hAnsi="Times New Roman"/>
          <w:b/>
          <w:sz w:val="24"/>
          <w:szCs w:val="24"/>
        </w:rPr>
        <w:t xml:space="preserve">ríloha č. 2  k </w:t>
      </w:r>
      <w:r w:rsidR="00E26DE5" w:rsidRPr="00277BE5">
        <w:rPr>
          <w:rFonts w:ascii="Times New Roman" w:hAnsi="Times New Roman"/>
          <w:b/>
          <w:sz w:val="24"/>
          <w:szCs w:val="24"/>
        </w:rPr>
        <w:t>vyhláške</w:t>
      </w:r>
      <w:r w:rsidR="001B481F" w:rsidRPr="00277BE5">
        <w:rPr>
          <w:rFonts w:ascii="Times New Roman" w:hAnsi="Times New Roman"/>
          <w:b/>
          <w:sz w:val="24"/>
          <w:szCs w:val="24"/>
        </w:rPr>
        <w:t xml:space="preserve"> č. .../202</w:t>
      </w:r>
      <w:r w:rsidR="008E112E" w:rsidRPr="00277BE5">
        <w:rPr>
          <w:rFonts w:ascii="Times New Roman" w:hAnsi="Times New Roman"/>
          <w:b/>
          <w:sz w:val="24"/>
          <w:szCs w:val="24"/>
        </w:rPr>
        <w:t>1</w:t>
      </w:r>
      <w:r w:rsidR="001B481F" w:rsidRPr="00277BE5">
        <w:rPr>
          <w:rFonts w:ascii="Times New Roman" w:hAnsi="Times New Roman"/>
          <w:b/>
          <w:sz w:val="24"/>
          <w:szCs w:val="24"/>
        </w:rPr>
        <w:t xml:space="preserve"> Z. z. </w:t>
      </w:r>
    </w:p>
    <w:p w14:paraId="6175CC81" w14:textId="77777777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15132" w14:textId="77777777" w:rsidR="00E17435" w:rsidRPr="00277BE5" w:rsidRDefault="00E1743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36DD7" w14:textId="77777777" w:rsidR="00DF5B92" w:rsidRPr="00277BE5" w:rsidRDefault="00DF5B92" w:rsidP="00825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7BE5">
        <w:rPr>
          <w:rFonts w:ascii="Times New Roman" w:eastAsia="Times New Roman" w:hAnsi="Times New Roman"/>
          <w:b/>
          <w:sz w:val="24"/>
          <w:szCs w:val="24"/>
        </w:rPr>
        <w:t>Vzor potvrdenia o úspešnom ukončení základného bezpečnostného výcviku</w:t>
      </w:r>
    </w:p>
    <w:p w14:paraId="7309D068" w14:textId="77777777" w:rsidR="00DF5B92" w:rsidRPr="00277BE5" w:rsidRDefault="00DF5B92" w:rsidP="00825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8D16FF" w14:textId="77777777" w:rsidR="00DF5B92" w:rsidRPr="00277BE5" w:rsidRDefault="00DF5B92" w:rsidP="00825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B82028" w14:textId="77777777" w:rsidR="00DF5B92" w:rsidRPr="00277BE5" w:rsidRDefault="00DF5B92" w:rsidP="00825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B69179" w14:textId="77777777" w:rsidR="00DF5B92" w:rsidRPr="00277BE5" w:rsidRDefault="00DF5B92" w:rsidP="00825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Názov poverenej osoby vykonávajúcej základný bezpečnostný výcvik:</w:t>
      </w:r>
    </w:p>
    <w:p w14:paraId="59F79B02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028395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7E9529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týmto potvrdzuje, že žiadateľ</w:t>
      </w:r>
    </w:p>
    <w:p w14:paraId="652D4246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54655A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Priezvisko:</w:t>
      </w:r>
    </w:p>
    <w:p w14:paraId="04C0F315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3A27BF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Meno:</w:t>
      </w:r>
    </w:p>
    <w:p w14:paraId="4713B04A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5EE1EB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Dátum narodenia :</w:t>
      </w:r>
    </w:p>
    <w:p w14:paraId="280DE8D0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A93161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Miesto narodenia:</w:t>
      </w:r>
    </w:p>
    <w:p w14:paraId="4DD82A75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E1AAA2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5C0AC8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úspešne ukončil základný bezpečnostný výcvik na získanie odbornej spôsobilosti pomocný lodník</w:t>
      </w:r>
      <w:r w:rsidR="00383562" w:rsidRPr="00277BE5">
        <w:rPr>
          <w:rFonts w:ascii="Times New Roman" w:eastAsia="Times New Roman" w:hAnsi="Times New Roman"/>
          <w:sz w:val="24"/>
          <w:szCs w:val="24"/>
        </w:rPr>
        <w:t>.</w:t>
      </w:r>
    </w:p>
    <w:p w14:paraId="5A164CEF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924218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FE6152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E84F05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 xml:space="preserve">Miesto a dátum vydania potvrdenia: </w:t>
      </w:r>
    </w:p>
    <w:p w14:paraId="412C508D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1B13FA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DA4719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E6456C" w14:textId="65C8169B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7BE5">
        <w:rPr>
          <w:rFonts w:ascii="Times New Roman" w:eastAsia="Times New Roman" w:hAnsi="Times New Roman"/>
          <w:sz w:val="24"/>
          <w:szCs w:val="24"/>
        </w:rPr>
        <w:t>Podpis a</w:t>
      </w:r>
      <w:r w:rsidR="0062641F" w:rsidRPr="00277BE5">
        <w:rPr>
          <w:rFonts w:ascii="Times New Roman" w:eastAsia="Times New Roman" w:hAnsi="Times New Roman"/>
          <w:sz w:val="24"/>
          <w:szCs w:val="24"/>
        </w:rPr>
        <w:t xml:space="preserve"> odtlačok </w:t>
      </w:r>
      <w:r w:rsidRPr="00277BE5">
        <w:rPr>
          <w:rFonts w:ascii="Times New Roman" w:eastAsia="Times New Roman" w:hAnsi="Times New Roman"/>
          <w:sz w:val="24"/>
          <w:szCs w:val="24"/>
        </w:rPr>
        <w:t>pečiatk</w:t>
      </w:r>
      <w:r w:rsidR="0062641F" w:rsidRPr="00277BE5">
        <w:rPr>
          <w:rFonts w:ascii="Times New Roman" w:eastAsia="Times New Roman" w:hAnsi="Times New Roman"/>
          <w:sz w:val="24"/>
          <w:szCs w:val="24"/>
        </w:rPr>
        <w:t>y</w:t>
      </w:r>
      <w:r w:rsidRPr="00277BE5">
        <w:rPr>
          <w:rFonts w:ascii="Times New Roman" w:eastAsia="Times New Roman" w:hAnsi="Times New Roman"/>
          <w:sz w:val="24"/>
          <w:szCs w:val="24"/>
        </w:rPr>
        <w:t xml:space="preserve"> poverenej osoby:</w:t>
      </w:r>
    </w:p>
    <w:p w14:paraId="2A023B0B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9FE3BF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F0EC8E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AFD914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7B7C5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C1E2CC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F268AF7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AE244A" w14:textId="77777777" w:rsidR="00DF5B92" w:rsidRPr="00277BE5" w:rsidRDefault="00DF5B92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B2D66B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D88ECE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EB36B3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9E3DE8" w14:textId="77777777" w:rsidR="007B473D" w:rsidRPr="00277BE5" w:rsidRDefault="007B473D" w:rsidP="008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B9AEB1" w14:textId="77777777" w:rsidR="00DF5B92" w:rsidRPr="00277BE5" w:rsidRDefault="00DF5B92" w:rsidP="0038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77BE5">
        <w:rPr>
          <w:rFonts w:ascii="Times New Roman" w:eastAsia="Times New Roman" w:hAnsi="Times New Roman"/>
          <w:sz w:val="20"/>
          <w:szCs w:val="20"/>
          <w:u w:val="single"/>
        </w:rPr>
        <w:t>Pokyny:</w:t>
      </w:r>
    </w:p>
    <w:p w14:paraId="7D6FAC17" w14:textId="77777777" w:rsidR="00DF5B92" w:rsidRPr="00277BE5" w:rsidRDefault="00DF5B92" w:rsidP="0038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7BE5">
        <w:rPr>
          <w:rFonts w:ascii="Times New Roman" w:eastAsia="Times New Roman" w:hAnsi="Times New Roman"/>
          <w:sz w:val="20"/>
          <w:szCs w:val="20"/>
        </w:rPr>
        <w:t>Ide o meno a priezvisko uvedené v doklade totožnosti žiadateľa a vypisuje sa s použitím kódovania UNICODE.</w:t>
      </w:r>
    </w:p>
    <w:p w14:paraId="4029EEDC" w14:textId="77777777" w:rsidR="00DF5B92" w:rsidRPr="00277BE5" w:rsidRDefault="00DF5B92" w:rsidP="0038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7BE5">
        <w:rPr>
          <w:rFonts w:ascii="Times New Roman" w:eastAsia="Times New Roman" w:hAnsi="Times New Roman"/>
          <w:sz w:val="20"/>
          <w:szCs w:val="20"/>
        </w:rPr>
        <w:t xml:space="preserve">Ak sa meno a priezvisko píše inak v kódovaní UNICODE a inak v kódovaní ASCII, v zátvorkách sa uvedie aj prepis do kódovania ASCII. </w:t>
      </w:r>
    </w:p>
    <w:p w14:paraId="23BD352E" w14:textId="77777777" w:rsidR="00DF5B92" w:rsidRPr="00277BE5" w:rsidRDefault="00DF5B92" w:rsidP="0038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ADF596" w14:textId="77777777" w:rsidR="00DF5B92" w:rsidRPr="00277BE5" w:rsidRDefault="00DF5B92" w:rsidP="00383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77BE5">
        <w:rPr>
          <w:rFonts w:ascii="Times New Roman" w:eastAsia="Times New Roman" w:hAnsi="Times New Roman"/>
          <w:sz w:val="20"/>
          <w:szCs w:val="20"/>
          <w:u w:val="single"/>
        </w:rPr>
        <w:t>Fyzické charakteristiky potvrdenia:</w:t>
      </w:r>
    </w:p>
    <w:p w14:paraId="22396FEB" w14:textId="3D8EDD4C" w:rsidR="00B705E8" w:rsidRPr="00277BE5" w:rsidRDefault="00B705E8" w:rsidP="00B705E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77BE5">
        <w:rPr>
          <w:rFonts w:ascii="Times New Roman" w:hAnsi="Times New Roman"/>
          <w:sz w:val="20"/>
          <w:szCs w:val="20"/>
        </w:rPr>
        <w:t xml:space="preserve">Napríklad podľa STN EN ISO 216 Písací papier a niektoré druhy tlačovín. Orezané formáty. Rady A </w:t>
      </w:r>
      <w:proofErr w:type="spellStart"/>
      <w:r w:rsidRPr="00277BE5">
        <w:rPr>
          <w:rFonts w:ascii="Times New Roman" w:hAnsi="Times New Roman"/>
          <w:sz w:val="20"/>
          <w:szCs w:val="20"/>
        </w:rPr>
        <w:t>a</w:t>
      </w:r>
      <w:proofErr w:type="spellEnd"/>
      <w:r w:rsidRPr="00277BE5">
        <w:rPr>
          <w:rFonts w:ascii="Times New Roman" w:hAnsi="Times New Roman"/>
          <w:sz w:val="20"/>
          <w:szCs w:val="20"/>
        </w:rPr>
        <w:t xml:space="preserve"> B a označovanie smeru výroby (ISO 216) (50 0042).</w:t>
      </w:r>
    </w:p>
    <w:p w14:paraId="5036C247" w14:textId="77777777" w:rsidR="00A4395A" w:rsidRPr="00277BE5" w:rsidRDefault="00A4395A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BB4820" w14:textId="394EE932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lastRenderedPageBreak/>
        <w:t xml:space="preserve">Príloha č. 3  k </w:t>
      </w:r>
      <w:r w:rsidR="00E26DE5" w:rsidRPr="00277BE5">
        <w:rPr>
          <w:rFonts w:ascii="Times New Roman" w:hAnsi="Times New Roman"/>
          <w:b/>
          <w:sz w:val="24"/>
          <w:szCs w:val="24"/>
        </w:rPr>
        <w:t>vyhláške</w:t>
      </w:r>
      <w:r w:rsidRPr="00277BE5">
        <w:rPr>
          <w:rFonts w:ascii="Times New Roman" w:hAnsi="Times New Roman"/>
          <w:b/>
          <w:sz w:val="24"/>
          <w:szCs w:val="24"/>
        </w:rPr>
        <w:t xml:space="preserve"> č. .../202</w:t>
      </w:r>
      <w:r w:rsidR="008E112E" w:rsidRPr="00277BE5">
        <w:rPr>
          <w:rFonts w:ascii="Times New Roman" w:hAnsi="Times New Roman"/>
          <w:b/>
          <w:sz w:val="24"/>
          <w:szCs w:val="24"/>
        </w:rPr>
        <w:t>1</w:t>
      </w:r>
      <w:r w:rsidRPr="00277BE5">
        <w:rPr>
          <w:rFonts w:ascii="Times New Roman" w:hAnsi="Times New Roman"/>
          <w:b/>
          <w:sz w:val="24"/>
          <w:szCs w:val="24"/>
        </w:rPr>
        <w:t xml:space="preserve"> Z. z. </w:t>
      </w:r>
    </w:p>
    <w:p w14:paraId="2BCAB663" w14:textId="77777777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F402F43" w14:textId="77777777" w:rsidR="00E17435" w:rsidRPr="00277BE5" w:rsidRDefault="00E1743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C3C7BD" w14:textId="4B0A248F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 xml:space="preserve">Zoznam úsekov vnútrozemských vodných ciest so </w:t>
      </w:r>
      <w:r w:rsidR="0081667C">
        <w:rPr>
          <w:rFonts w:ascii="Times New Roman" w:hAnsi="Times New Roman"/>
          <w:b/>
          <w:sz w:val="24"/>
          <w:szCs w:val="24"/>
        </w:rPr>
        <w:t>špecifickým</w:t>
      </w:r>
      <w:r w:rsidRPr="00277BE5">
        <w:rPr>
          <w:rFonts w:ascii="Times New Roman" w:hAnsi="Times New Roman"/>
          <w:b/>
          <w:sz w:val="24"/>
          <w:szCs w:val="24"/>
        </w:rPr>
        <w:t xml:space="preserve"> </w:t>
      </w:r>
      <w:r w:rsidR="0081667C">
        <w:rPr>
          <w:rFonts w:ascii="Times New Roman" w:hAnsi="Times New Roman"/>
          <w:b/>
          <w:sz w:val="24"/>
          <w:szCs w:val="24"/>
        </w:rPr>
        <w:t>rizikom</w:t>
      </w:r>
      <w:r w:rsidRPr="00277BE5">
        <w:rPr>
          <w:rFonts w:ascii="Times New Roman" w:hAnsi="Times New Roman"/>
          <w:b/>
          <w:sz w:val="24"/>
          <w:szCs w:val="24"/>
        </w:rPr>
        <w:t>, ktoré sú prepojené so splavnou sieťou vodných ciest iného členského štátu</w:t>
      </w:r>
    </w:p>
    <w:p w14:paraId="63D25F7C" w14:textId="77777777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A5F4A0" w14:textId="77777777" w:rsidR="006302A5" w:rsidRPr="00277BE5" w:rsidRDefault="006302A5" w:rsidP="00825F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1A64E61" w14:textId="5311AAC4" w:rsidR="002C33C3" w:rsidRPr="00277BE5" w:rsidRDefault="002C33C3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Úseky vnútrozemských vodných ciest so </w:t>
      </w:r>
      <w:r w:rsidR="0081667C">
        <w:rPr>
          <w:rFonts w:ascii="Times New Roman" w:hAnsi="Times New Roman"/>
          <w:sz w:val="24"/>
          <w:szCs w:val="24"/>
        </w:rPr>
        <w:t>špecifickým</w:t>
      </w:r>
      <w:r w:rsidRPr="00277BE5">
        <w:rPr>
          <w:rFonts w:ascii="Times New Roman" w:hAnsi="Times New Roman"/>
          <w:sz w:val="24"/>
          <w:szCs w:val="24"/>
        </w:rPr>
        <w:t xml:space="preserve"> </w:t>
      </w:r>
      <w:r w:rsidR="0081667C">
        <w:rPr>
          <w:rFonts w:ascii="Times New Roman" w:hAnsi="Times New Roman"/>
          <w:sz w:val="24"/>
          <w:szCs w:val="24"/>
        </w:rPr>
        <w:t>rizikom</w:t>
      </w:r>
      <w:r w:rsidRPr="00277BE5">
        <w:rPr>
          <w:rFonts w:ascii="Times New Roman" w:hAnsi="Times New Roman"/>
          <w:sz w:val="24"/>
          <w:szCs w:val="24"/>
        </w:rPr>
        <w:t xml:space="preserve"> na hraničnom úseku vnútrozemskej vodnej cesty Dunaj s Maďarskom sú:</w:t>
      </w:r>
    </w:p>
    <w:p w14:paraId="5419B82D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 </w:t>
      </w:r>
    </w:p>
    <w:p w14:paraId="79BB877C" w14:textId="77777777" w:rsidR="00563093" w:rsidRPr="00277BE5" w:rsidRDefault="00563093" w:rsidP="00563093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1808.10 - 1807.60</w:t>
      </w:r>
    </w:p>
    <w:p w14:paraId="2A49AAE4" w14:textId="77777777" w:rsidR="00563093" w:rsidRPr="00277BE5" w:rsidRDefault="00563093" w:rsidP="0056309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dochádza k častej zmene priečneho profilu </w:t>
      </w:r>
      <w:r w:rsidR="00A15BDE" w:rsidRPr="00277BE5">
        <w:rPr>
          <w:rFonts w:ascii="Times New Roman" w:hAnsi="Times New Roman"/>
          <w:sz w:val="24"/>
          <w:szCs w:val="24"/>
        </w:rPr>
        <w:t>koryta</w:t>
      </w:r>
      <w:r w:rsidRPr="00277BE5">
        <w:rPr>
          <w:rFonts w:ascii="Times New Roman" w:hAnsi="Times New Roman"/>
          <w:sz w:val="24"/>
          <w:szCs w:val="24"/>
        </w:rPr>
        <w:t xml:space="preserve">, ktorý sa mení v závislosti od veľkosti prietoku. </w:t>
      </w:r>
    </w:p>
    <w:p w14:paraId="672DB6A1" w14:textId="77777777" w:rsidR="00563093" w:rsidRPr="00277BE5" w:rsidRDefault="00563093" w:rsidP="0056309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43B78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1799,000 – r. km 1794,000</w:t>
      </w:r>
    </w:p>
    <w:p w14:paraId="062A438A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je úžina a zároveň ide o brodový úsek, na ktorom platí zákaz stretávania plavidiel alebo predbiehania plavidiel. Tento úsek vnútrozemskej vodnej cesty je označený pobrežnými signálnymi znakmi A.4, B.8 a C.3a podľa Európskych pravidiel pre plavbu na vnútrozemských vodných cestách </w:t>
      </w:r>
      <w:r w:rsidR="00E9194A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schválených</w:t>
      </w:r>
      <w:r w:rsidR="005613B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Rezolúciou</w:t>
      </w:r>
      <w:r w:rsidR="00E9194A" w:rsidRPr="00277B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9194A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Európskej hospodárskej komisie Organizácie Spojených národov č. 24/1985 (ECE/TRANS/SC.3/115)</w:t>
      </w:r>
      <w:r w:rsidRPr="00277BE5">
        <w:rPr>
          <w:rFonts w:ascii="Times New Roman" w:hAnsi="Times New Roman"/>
          <w:sz w:val="24"/>
          <w:szCs w:val="24"/>
        </w:rPr>
        <w:t>.</w:t>
      </w:r>
    </w:p>
    <w:p w14:paraId="1E6DA98D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E4456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1792,000 – r. km1791,000</w:t>
      </w:r>
    </w:p>
    <w:p w14:paraId="6E608755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je úžina s osobitnou </w:t>
      </w:r>
      <w:proofErr w:type="spellStart"/>
      <w:r w:rsidRPr="00277BE5">
        <w:rPr>
          <w:rFonts w:ascii="Times New Roman" w:hAnsi="Times New Roman"/>
          <w:sz w:val="24"/>
          <w:szCs w:val="24"/>
        </w:rPr>
        <w:t>hydromorfologickou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charakteristikou</w:t>
      </w:r>
      <w:r w:rsidR="002756BC" w:rsidRPr="00277BE5">
        <w:rPr>
          <w:rFonts w:ascii="Times New Roman" w:hAnsi="Times New Roman"/>
          <w:sz w:val="24"/>
          <w:szCs w:val="24"/>
        </w:rPr>
        <w:t>, kde</w:t>
      </w:r>
      <w:r w:rsidR="00424AEF" w:rsidRPr="00277BE5">
        <w:rPr>
          <w:rFonts w:ascii="Times New Roman" w:hAnsi="Times New Roman"/>
          <w:sz w:val="24"/>
          <w:szCs w:val="24"/>
        </w:rPr>
        <w:t xml:space="preserve"> dochádza k častej zmene priečneho profilu </w:t>
      </w:r>
      <w:r w:rsidR="00A15BDE" w:rsidRPr="00277BE5">
        <w:rPr>
          <w:rFonts w:ascii="Times New Roman" w:hAnsi="Times New Roman"/>
          <w:sz w:val="24"/>
          <w:szCs w:val="24"/>
        </w:rPr>
        <w:t>koryta</w:t>
      </w:r>
      <w:r w:rsidR="00424AEF" w:rsidRPr="00277BE5">
        <w:rPr>
          <w:rFonts w:ascii="Times New Roman" w:hAnsi="Times New Roman"/>
          <w:sz w:val="24"/>
          <w:szCs w:val="24"/>
        </w:rPr>
        <w:t>, ktorý sa mení v závislosti od veľkosti prietoku.</w:t>
      </w:r>
    </w:p>
    <w:p w14:paraId="0834BDE5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5B0F6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1789,40 – r. km 1788,30</w:t>
      </w:r>
    </w:p>
    <w:p w14:paraId="5A42C51A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</w:t>
      </w:r>
      <w:r w:rsidR="00424AEF" w:rsidRPr="00277BE5">
        <w:rPr>
          <w:rFonts w:ascii="Times New Roman" w:hAnsi="Times New Roman"/>
          <w:sz w:val="24"/>
          <w:szCs w:val="24"/>
        </w:rPr>
        <w:t xml:space="preserve">dochádza k častej zmene priečneho profilu </w:t>
      </w:r>
      <w:r w:rsidR="00A15BDE" w:rsidRPr="00277BE5">
        <w:rPr>
          <w:rFonts w:ascii="Times New Roman" w:hAnsi="Times New Roman"/>
          <w:sz w:val="24"/>
          <w:szCs w:val="24"/>
        </w:rPr>
        <w:t>koryta</w:t>
      </w:r>
      <w:r w:rsidR="00424AEF" w:rsidRPr="00277BE5">
        <w:rPr>
          <w:rFonts w:ascii="Times New Roman" w:hAnsi="Times New Roman"/>
          <w:sz w:val="24"/>
          <w:szCs w:val="24"/>
        </w:rPr>
        <w:t xml:space="preserve">, ktorý sa mení v závislosti od veľkosti prietoku. </w:t>
      </w:r>
    </w:p>
    <w:p w14:paraId="4E905A53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600DD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1786,70 – r. km 1785,90</w:t>
      </w:r>
    </w:p>
    <w:p w14:paraId="1CBBE88B" w14:textId="77777777" w:rsidR="00424AEF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</w:t>
      </w:r>
      <w:r w:rsidR="00424AEF" w:rsidRPr="00277BE5">
        <w:rPr>
          <w:rFonts w:ascii="Times New Roman" w:hAnsi="Times New Roman"/>
          <w:sz w:val="24"/>
          <w:szCs w:val="24"/>
        </w:rPr>
        <w:t xml:space="preserve">dochádza k častej zmene priečneho profilu </w:t>
      </w:r>
      <w:r w:rsidR="00A15BDE" w:rsidRPr="00277BE5">
        <w:rPr>
          <w:rFonts w:ascii="Times New Roman" w:hAnsi="Times New Roman"/>
          <w:sz w:val="24"/>
          <w:szCs w:val="24"/>
        </w:rPr>
        <w:t>koryta</w:t>
      </w:r>
      <w:r w:rsidR="00424AEF" w:rsidRPr="00277BE5">
        <w:rPr>
          <w:rFonts w:ascii="Times New Roman" w:hAnsi="Times New Roman"/>
          <w:sz w:val="24"/>
          <w:szCs w:val="24"/>
        </w:rPr>
        <w:t>, ktorý sa mení v závislosti od veľkosti prietoku.</w:t>
      </w:r>
    </w:p>
    <w:p w14:paraId="6FD4D032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3F4BD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1735,000 – r. km 1733,000</w:t>
      </w:r>
    </w:p>
    <w:p w14:paraId="1410EA21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je úžina a zároveň ide o brodový úsek, na ktorom platí zákaz stretávania plavidiel alebo predbiehania plavidiel. Tento úsek vnútrozemskej vodnej cesty je označený pobrežnými signálnymi znakmi A.4, B.8 a C.3a  podľa Európskych pravidiel pre plavbu na vnútrozemských vodných cestách </w:t>
      </w:r>
      <w:r w:rsidR="002756B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schválených</w:t>
      </w:r>
      <w:r w:rsidR="005613B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Rezolúciou</w:t>
      </w:r>
      <w:r w:rsidR="002756B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Európskej hospodárskej komisie Organizácie Spojených národov č. 24/1985 (ECE/TRANS/SC.3/115)</w:t>
      </w:r>
      <w:r w:rsidR="00A15BD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BE5">
        <w:rPr>
          <w:rFonts w:ascii="Times New Roman" w:hAnsi="Times New Roman"/>
          <w:sz w:val="24"/>
          <w:szCs w:val="24"/>
        </w:rPr>
        <w:t xml:space="preserve">a má osobitnú </w:t>
      </w:r>
      <w:proofErr w:type="spellStart"/>
      <w:r w:rsidRPr="00277BE5">
        <w:rPr>
          <w:rFonts w:ascii="Times New Roman" w:hAnsi="Times New Roman"/>
          <w:sz w:val="24"/>
          <w:szCs w:val="24"/>
        </w:rPr>
        <w:t>hydromorfologickú</w:t>
      </w:r>
      <w:proofErr w:type="spellEnd"/>
      <w:r w:rsidRPr="00277BE5">
        <w:rPr>
          <w:rFonts w:ascii="Times New Roman" w:hAnsi="Times New Roman"/>
          <w:sz w:val="24"/>
          <w:szCs w:val="24"/>
        </w:rPr>
        <w:t xml:space="preserve"> charakteristiku</w:t>
      </w:r>
      <w:r w:rsidR="00424AEF" w:rsidRPr="00277BE5">
        <w:rPr>
          <w:rFonts w:ascii="Times New Roman" w:hAnsi="Times New Roman"/>
          <w:sz w:val="24"/>
          <w:szCs w:val="24"/>
        </w:rPr>
        <w:t xml:space="preserve"> </w:t>
      </w:r>
      <w:r w:rsidR="002756BC" w:rsidRPr="00277BE5">
        <w:rPr>
          <w:rFonts w:ascii="Times New Roman" w:hAnsi="Times New Roman"/>
          <w:sz w:val="24"/>
          <w:szCs w:val="24"/>
        </w:rPr>
        <w:t xml:space="preserve">s </w:t>
      </w:r>
      <w:r w:rsidR="00424AEF" w:rsidRPr="00277BE5">
        <w:rPr>
          <w:rFonts w:ascii="Times New Roman" w:hAnsi="Times New Roman"/>
          <w:sz w:val="24"/>
          <w:szCs w:val="24"/>
        </w:rPr>
        <w:t>výskyt</w:t>
      </w:r>
      <w:r w:rsidR="002756BC" w:rsidRPr="00277BE5">
        <w:rPr>
          <w:rFonts w:ascii="Times New Roman" w:hAnsi="Times New Roman"/>
          <w:sz w:val="24"/>
          <w:szCs w:val="24"/>
        </w:rPr>
        <w:t>om</w:t>
      </w:r>
      <w:r w:rsidR="00424AEF" w:rsidRPr="00277BE5">
        <w:rPr>
          <w:rFonts w:ascii="Times New Roman" w:hAnsi="Times New Roman"/>
          <w:sz w:val="24"/>
          <w:szCs w:val="24"/>
        </w:rPr>
        <w:t xml:space="preserve"> skalnatých prahov.</w:t>
      </w:r>
    </w:p>
    <w:p w14:paraId="67F2A3F1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837FB" w14:textId="77777777" w:rsidR="006302A5" w:rsidRPr="00277BE5" w:rsidRDefault="006302A5" w:rsidP="00111BEE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BE5">
        <w:rPr>
          <w:rFonts w:ascii="Times New Roman" w:hAnsi="Times New Roman"/>
          <w:b/>
          <w:bCs/>
          <w:sz w:val="24"/>
          <w:szCs w:val="24"/>
        </w:rPr>
        <w:t>r. km 1712,000 – r. km 1710,000</w:t>
      </w:r>
    </w:p>
    <w:p w14:paraId="1ED87373" w14:textId="77777777" w:rsidR="006302A5" w:rsidRPr="00277BE5" w:rsidRDefault="006302A5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 xml:space="preserve">Na tomto úseku vnútrozemskej vodnej cesty je úžina a zároveň ide o brodový úsek, na ktorom platí zákaz stretávania plavidiel alebo predbiehania plavidiel. Tento úsek vnútrozemskej vodnej cesty je označený pobrežnými signálnymi znakmi A.4, B.8 a C.3a podľa Európskych pravidiel pre plavbu na vnútrozemských vodných cestách </w:t>
      </w:r>
      <w:r w:rsidR="002756B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schválených</w:t>
      </w:r>
      <w:r w:rsidR="005613BE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Rezolúciou</w:t>
      </w:r>
      <w:r w:rsidR="002756BC" w:rsidRPr="00277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Európskej hospodárskej komisie Organizácie Spojených národov č. 24/1985 (ECE/TRANS/SC.3/115)</w:t>
      </w:r>
      <w:r w:rsidR="002756BC" w:rsidRPr="00277BE5">
        <w:rPr>
          <w:rFonts w:ascii="Times New Roman" w:hAnsi="Times New Roman"/>
          <w:sz w:val="24"/>
          <w:szCs w:val="24"/>
        </w:rPr>
        <w:t>.</w:t>
      </w:r>
    </w:p>
    <w:p w14:paraId="70D1BF64" w14:textId="77777777" w:rsidR="001B481F" w:rsidRPr="00277BE5" w:rsidRDefault="001B481F" w:rsidP="008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A85D82" w14:textId="77777777" w:rsidR="007B473D" w:rsidRPr="00277BE5" w:rsidRDefault="007B473D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99CB9C" w14:textId="263B893A" w:rsidR="00285375" w:rsidRPr="00277BE5" w:rsidRDefault="00285375" w:rsidP="00825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lastRenderedPageBreak/>
        <w:t xml:space="preserve">Príloha č. </w:t>
      </w:r>
      <w:r w:rsidR="009C1630" w:rsidRPr="00277BE5">
        <w:rPr>
          <w:rFonts w:ascii="Times New Roman" w:hAnsi="Times New Roman"/>
          <w:b/>
          <w:sz w:val="24"/>
          <w:szCs w:val="24"/>
        </w:rPr>
        <w:t>4</w:t>
      </w:r>
      <w:r w:rsidRPr="00277BE5">
        <w:rPr>
          <w:rFonts w:ascii="Times New Roman" w:hAnsi="Times New Roman"/>
          <w:b/>
          <w:sz w:val="24"/>
          <w:szCs w:val="24"/>
        </w:rPr>
        <w:t xml:space="preserve">  k</w:t>
      </w:r>
      <w:r w:rsidR="00E26DE5" w:rsidRPr="00277BE5">
        <w:rPr>
          <w:rFonts w:ascii="Times New Roman" w:hAnsi="Times New Roman"/>
          <w:b/>
          <w:sz w:val="24"/>
          <w:szCs w:val="24"/>
        </w:rPr>
        <w:t xml:space="preserve"> vyhláške </w:t>
      </w:r>
      <w:r w:rsidRPr="00277BE5">
        <w:rPr>
          <w:rFonts w:ascii="Times New Roman" w:hAnsi="Times New Roman"/>
          <w:b/>
          <w:sz w:val="24"/>
          <w:szCs w:val="24"/>
        </w:rPr>
        <w:t>č. .../202</w:t>
      </w:r>
      <w:r w:rsidR="008E112E" w:rsidRPr="00277BE5">
        <w:rPr>
          <w:rFonts w:ascii="Times New Roman" w:hAnsi="Times New Roman"/>
          <w:b/>
          <w:sz w:val="24"/>
          <w:szCs w:val="24"/>
        </w:rPr>
        <w:t>1</w:t>
      </w:r>
      <w:r w:rsidRPr="00277BE5">
        <w:rPr>
          <w:rFonts w:ascii="Times New Roman" w:hAnsi="Times New Roman"/>
          <w:b/>
          <w:sz w:val="24"/>
          <w:szCs w:val="24"/>
        </w:rPr>
        <w:t xml:space="preserve"> Z. z. </w:t>
      </w:r>
    </w:p>
    <w:p w14:paraId="4524E3C8" w14:textId="77777777" w:rsidR="00E92136" w:rsidRPr="00277BE5" w:rsidRDefault="00E92136" w:rsidP="008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61E4BF" w14:textId="77777777" w:rsidR="00E17435" w:rsidRPr="00277BE5" w:rsidRDefault="00E17435" w:rsidP="008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434DC4" w14:textId="77777777" w:rsidR="001043F6" w:rsidRPr="00277BE5" w:rsidRDefault="001043F6" w:rsidP="0082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BE5">
        <w:rPr>
          <w:rFonts w:ascii="Times New Roman" w:hAnsi="Times New Roman"/>
          <w:b/>
          <w:sz w:val="24"/>
          <w:szCs w:val="24"/>
        </w:rPr>
        <w:t>Zoznam preberaných právne záväzných aktov Európskej únie</w:t>
      </w:r>
    </w:p>
    <w:p w14:paraId="380B3770" w14:textId="77777777" w:rsidR="00E92136" w:rsidRPr="00277BE5" w:rsidRDefault="00E92136" w:rsidP="0082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5A985C" w14:textId="77777777" w:rsidR="005E78EB" w:rsidRPr="00277BE5" w:rsidRDefault="005E78EB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93BEA4" w14:textId="77777777" w:rsidR="005C5132" w:rsidRPr="00277BE5" w:rsidRDefault="005C5132" w:rsidP="00825FA5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Sm</w:t>
      </w:r>
      <w:r w:rsidR="00A84643" w:rsidRPr="00277BE5">
        <w:rPr>
          <w:rFonts w:ascii="Times New Roman" w:hAnsi="Times New Roman"/>
          <w:sz w:val="24"/>
          <w:szCs w:val="24"/>
        </w:rPr>
        <w:t>ernica Európskeho parlamentu a R</w:t>
      </w:r>
      <w:r w:rsidRPr="00277BE5">
        <w:rPr>
          <w:rFonts w:ascii="Times New Roman" w:hAnsi="Times New Roman"/>
          <w:sz w:val="24"/>
          <w:szCs w:val="24"/>
        </w:rPr>
        <w:t>ady (EÚ) 2017/2397 z 12. decembra 2017 o uznávaní odborných kvalifikácií v oblasti vnútrozemskej plavby a o zrušení smerníc Rady 91/672/EHS a 96/50/ES (</w:t>
      </w:r>
      <w:r w:rsidRPr="00277BE5">
        <w:rPr>
          <w:rFonts w:ascii="Times New Roman" w:hAnsi="Times New Roman"/>
          <w:iCs/>
          <w:sz w:val="24"/>
          <w:szCs w:val="24"/>
          <w:shd w:val="clear" w:color="auto" w:fill="FFFFFF"/>
        </w:rPr>
        <w:t>Ú. v. EÚ L 345, 27.12.2017)</w:t>
      </w:r>
      <w:r w:rsidR="00BC115A" w:rsidRPr="00277BE5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14:paraId="5E055C6A" w14:textId="77777777" w:rsidR="005E78EB" w:rsidRPr="00277BE5" w:rsidRDefault="005E78EB" w:rsidP="00825FA5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7BE5">
        <w:rPr>
          <w:rFonts w:ascii="Times New Roman" w:hAnsi="Times New Roman"/>
          <w:sz w:val="24"/>
          <w:szCs w:val="24"/>
        </w:rPr>
        <w:t>Delegovaná smernica Komisie (EÚ) 2020/12 z 2. augusta 2019, ktorou sa dopĺňa smernica Európskeho parlamentu a Rady (EÚ) 2017/2397, pokiaľ ide o normy odbornej spôsobilosti a zodpovedajúcich vedomostí a zručností, normy pre praktické skúšky, pre schvaľovanie simulátorov a pre zdravotnú spôsobilosť (Ú. v. EÚ L 6, 10.1.2020).</w:t>
      </w:r>
    </w:p>
    <w:p w14:paraId="0EB72940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3B62E74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1F20E671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C354FC5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44226C9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8D6CE46" w14:textId="77777777" w:rsidR="00E92136" w:rsidRPr="005C5132" w:rsidRDefault="00E92136" w:rsidP="00825FA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13B44ACB" w14:textId="77777777" w:rsidR="009209AE" w:rsidRPr="005C5132" w:rsidRDefault="009209AE" w:rsidP="0082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209AE" w:rsidRPr="005C5132" w:rsidSect="004D53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CC88" w16cex:dateUtc="2020-10-26T21:29:00Z"/>
  <w16cex:commentExtensible w16cex:durableId="2341D40F" w16cex:dateUtc="2020-10-26T22:02:00Z"/>
  <w16cex:commentExtensible w16cex:durableId="2341CE86" w16cex:dateUtc="2020-10-26T2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30310A" w16cid:durableId="2341C9D7"/>
  <w16cid:commentId w16cid:paraId="28EEFE3D" w16cid:durableId="2341C9D8"/>
  <w16cid:commentId w16cid:paraId="656DA6F9" w16cid:durableId="22BF4D11"/>
  <w16cid:commentId w16cid:paraId="55C0CCCC" w16cid:durableId="22BF4D12"/>
  <w16cid:commentId w16cid:paraId="60CB02D8" w16cid:durableId="22BF4D13"/>
  <w16cid:commentId w16cid:paraId="55FE8953" w16cid:durableId="22BF4D14"/>
  <w16cid:commentId w16cid:paraId="00636D34" w16cid:durableId="22BF4D15"/>
  <w16cid:commentId w16cid:paraId="345E84BD" w16cid:durableId="22BF4D17"/>
  <w16cid:commentId w16cid:paraId="092379BC" w16cid:durableId="22BF4D18"/>
  <w16cid:commentId w16cid:paraId="7FD599D9" w16cid:durableId="22BF4D1B"/>
  <w16cid:commentId w16cid:paraId="4362C7F6" w16cid:durableId="22BF4D1D"/>
  <w16cid:commentId w16cid:paraId="524FB76F" w16cid:durableId="2341C9E2"/>
  <w16cid:commentId w16cid:paraId="5AF8EC13" w16cid:durableId="22BF4D20"/>
  <w16cid:commentId w16cid:paraId="36F003CB" w16cid:durableId="22BF4D21"/>
  <w16cid:commentId w16cid:paraId="27714DEF" w16cid:durableId="22BF4D22"/>
  <w16cid:commentId w16cid:paraId="47EFC60E" w16cid:durableId="22BF4D25"/>
  <w16cid:commentId w16cid:paraId="569994CF" w16cid:durableId="2341C9EB"/>
  <w16cid:commentId w16cid:paraId="7D72C749" w16cid:durableId="2341CC88"/>
  <w16cid:commentId w16cid:paraId="6E2125A4" w16cid:durableId="22BF4D27"/>
  <w16cid:commentId w16cid:paraId="48B2978C" w16cid:durableId="2341D40F"/>
  <w16cid:commentId w16cid:paraId="2D1DB536" w16cid:durableId="2341C9EE"/>
  <w16cid:commentId w16cid:paraId="27B3BB2F" w16cid:durableId="2341CE86"/>
  <w16cid:commentId w16cid:paraId="151DE5C4" w16cid:durableId="22BF4D29"/>
  <w16cid:commentId w16cid:paraId="175EF8EE" w16cid:durableId="22BF4D2A"/>
  <w16cid:commentId w16cid:paraId="48A167D0" w16cid:durableId="22BF4D2B"/>
  <w16cid:commentId w16cid:paraId="136F0A8D" w16cid:durableId="22BF4D2C"/>
  <w16cid:commentId w16cid:paraId="491681BA" w16cid:durableId="22BF4D2D"/>
  <w16cid:commentId w16cid:paraId="7C1A1C6E" w16cid:durableId="22BF4D2E"/>
  <w16cid:commentId w16cid:paraId="2DA7E5AE" w16cid:durableId="22BF4D2F"/>
  <w16cid:commentId w16cid:paraId="1E349FA2" w16cid:durableId="22BF4D30"/>
  <w16cid:commentId w16cid:paraId="772B7C17" w16cid:durableId="22BF4D31"/>
  <w16cid:commentId w16cid:paraId="6B148CF6" w16cid:durableId="22BF4D32"/>
  <w16cid:commentId w16cid:paraId="09BB329E" w16cid:durableId="22BF4D33"/>
  <w16cid:commentId w16cid:paraId="7FD9446B" w16cid:durableId="22BF4D34"/>
  <w16cid:commentId w16cid:paraId="25C6E75B" w16cid:durableId="22BF4D35"/>
  <w16cid:commentId w16cid:paraId="63DB77B3" w16cid:durableId="22BF4D36"/>
  <w16cid:commentId w16cid:paraId="2E54E7DA" w16cid:durableId="22BF4D37"/>
  <w16cid:commentId w16cid:paraId="615A6C9C" w16cid:durableId="22BF4D38"/>
  <w16cid:commentId w16cid:paraId="199BB907" w16cid:durableId="22BF4D39"/>
  <w16cid:commentId w16cid:paraId="096EB900" w16cid:durableId="22BF4D3A"/>
  <w16cid:commentId w16cid:paraId="2BB45A67" w16cid:durableId="22BF4D3B"/>
  <w16cid:commentId w16cid:paraId="290F50DF" w16cid:durableId="22BF4D3C"/>
  <w16cid:commentId w16cid:paraId="07DD6D77" w16cid:durableId="22BF4D3D"/>
  <w16cid:commentId w16cid:paraId="4FD24BD1" w16cid:durableId="22BF4D3E"/>
  <w16cid:commentId w16cid:paraId="29A026D4" w16cid:durableId="22BF4D3F"/>
  <w16cid:commentId w16cid:paraId="58AB8476" w16cid:durableId="22BF4D40"/>
  <w16cid:commentId w16cid:paraId="5AD7AE13" w16cid:durableId="22BF4D41"/>
  <w16cid:commentId w16cid:paraId="490C77F4" w16cid:durableId="22BF4D42"/>
  <w16cid:commentId w16cid:paraId="4EFE75E9" w16cid:durableId="22BF4D43"/>
  <w16cid:commentId w16cid:paraId="199A4F57" w16cid:durableId="22BF4D44"/>
  <w16cid:commentId w16cid:paraId="1F2D49FF" w16cid:durableId="22BF4D45"/>
  <w16cid:commentId w16cid:paraId="6955DB5A" w16cid:durableId="22BF4D46"/>
  <w16cid:commentId w16cid:paraId="6EDF0BE5" w16cid:durableId="22BF4D47"/>
  <w16cid:commentId w16cid:paraId="6B86A0B3" w16cid:durableId="22BF4D48"/>
  <w16cid:commentId w16cid:paraId="7F8CF09F" w16cid:durableId="22BF4D49"/>
  <w16cid:commentId w16cid:paraId="1E6909C1" w16cid:durableId="22BF4D4A"/>
  <w16cid:commentId w16cid:paraId="1169FC9E" w16cid:durableId="22BF4D4B"/>
  <w16cid:commentId w16cid:paraId="286EFE31" w16cid:durableId="22BF4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06F3C" w14:textId="77777777" w:rsidR="00C55AAA" w:rsidRDefault="00C55AAA" w:rsidP="00DE64AF">
      <w:pPr>
        <w:spacing w:after="0" w:line="240" w:lineRule="auto"/>
      </w:pPr>
      <w:r>
        <w:separator/>
      </w:r>
    </w:p>
  </w:endnote>
  <w:endnote w:type="continuationSeparator" w:id="0">
    <w:p w14:paraId="717482E6" w14:textId="77777777" w:rsidR="00C55AAA" w:rsidRDefault="00C55AAA" w:rsidP="00DE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71"/>
      <w:docPartObj>
        <w:docPartGallery w:val="Page Numbers (Bottom of Page)"/>
        <w:docPartUnique/>
      </w:docPartObj>
    </w:sdtPr>
    <w:sdtEndPr/>
    <w:sdtContent>
      <w:p w14:paraId="314310CC" w14:textId="539212FE" w:rsidR="007234FC" w:rsidRDefault="007234FC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9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4E83175" w14:textId="77777777" w:rsidR="007234FC" w:rsidRDefault="007234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11DA" w14:textId="77777777" w:rsidR="00C55AAA" w:rsidRDefault="00C55AAA" w:rsidP="00DE64AF">
      <w:pPr>
        <w:spacing w:after="0" w:line="240" w:lineRule="auto"/>
      </w:pPr>
      <w:r>
        <w:separator/>
      </w:r>
    </w:p>
  </w:footnote>
  <w:footnote w:type="continuationSeparator" w:id="0">
    <w:p w14:paraId="11E31F9B" w14:textId="77777777" w:rsidR="00C55AAA" w:rsidRDefault="00C55AAA" w:rsidP="00DE64AF">
      <w:pPr>
        <w:spacing w:after="0" w:line="240" w:lineRule="auto"/>
      </w:pPr>
      <w:r>
        <w:continuationSeparator/>
      </w:r>
    </w:p>
  </w:footnote>
  <w:footnote w:id="1">
    <w:p w14:paraId="5753B65A" w14:textId="798A4232" w:rsidR="002527F3" w:rsidRDefault="002527F3">
      <w:pPr>
        <w:pStyle w:val="Textpoznmkypodiarou"/>
      </w:pPr>
      <w:r>
        <w:rPr>
          <w:rStyle w:val="Odkaznapoznmkupodiarou"/>
        </w:rPr>
        <w:t>1)</w:t>
      </w:r>
      <w:r>
        <w:t xml:space="preserve"> </w:t>
      </w:r>
      <w:r w:rsidRPr="00C324E8">
        <w:rPr>
          <w:rFonts w:ascii="Times New Roman" w:hAnsi="Times New Roman"/>
        </w:rPr>
        <w:t xml:space="preserve">§ 2 písm. b) zákona č. 435/2000 Z. z. o námornej plavbe </w:t>
      </w:r>
      <w:r w:rsidRPr="00786C94">
        <w:rPr>
          <w:rFonts w:ascii="Times New Roman" w:hAnsi="Times New Roman"/>
        </w:rPr>
        <w:t>v </w:t>
      </w:r>
      <w:r w:rsidRPr="00E17435">
        <w:rPr>
          <w:rFonts w:ascii="Times New Roman" w:hAnsi="Times New Roman"/>
        </w:rPr>
        <w:t>znení zákona č. 97/2007 Z. z.</w:t>
      </w:r>
    </w:p>
  </w:footnote>
  <w:footnote w:id="2">
    <w:p w14:paraId="27D34155" w14:textId="11E32E43" w:rsidR="002527F3" w:rsidRDefault="002527F3" w:rsidP="002527F3">
      <w:pPr>
        <w:pStyle w:val="Textkomentra"/>
        <w:spacing w:after="0"/>
        <w:jc w:val="both"/>
      </w:pPr>
      <w:r>
        <w:rPr>
          <w:rStyle w:val="Odkaznapoznmkupodiarou"/>
        </w:rPr>
        <w:t>2)</w:t>
      </w:r>
      <w:r>
        <w:t xml:space="preserve"> </w:t>
      </w:r>
      <w:r w:rsidRPr="008F0071">
        <w:rPr>
          <w:rFonts w:ascii="Times New Roman" w:hAnsi="Times New Roman"/>
          <w:color w:val="000000"/>
          <w:shd w:val="clear" w:color="auto" w:fill="FFFFFF"/>
        </w:rPr>
        <w:t>Časť 1 kapitola 1.16 a časť 8 kapitola 8.1 Európskej dohody o medzinárodnej preprave nebezpečného tovaru po vnútroz</w:t>
      </w:r>
      <w:r>
        <w:rPr>
          <w:rFonts w:ascii="Times New Roman" w:hAnsi="Times New Roman"/>
          <w:color w:val="000000"/>
          <w:shd w:val="clear" w:color="auto" w:fill="FFFFFF"/>
        </w:rPr>
        <w:t>emských vodných cestách (</w:t>
      </w:r>
      <w:r w:rsidRPr="00E17435">
        <w:rPr>
          <w:rFonts w:ascii="Times New Roman" w:hAnsi="Times New Roman"/>
          <w:color w:val="000000"/>
          <w:shd w:val="clear" w:color="auto" w:fill="FFFFFF"/>
        </w:rPr>
        <w:t>ADN) (oznámenie Ministerstva</w:t>
      </w:r>
      <w:r w:rsidRPr="008F0071">
        <w:rPr>
          <w:rFonts w:ascii="Times New Roman" w:hAnsi="Times New Roman"/>
          <w:color w:val="000000"/>
          <w:shd w:val="clear" w:color="auto" w:fill="FFFFFF"/>
        </w:rPr>
        <w:t xml:space="preserve"> zahraničných vecí Slovenskej republiky č. </w:t>
      </w:r>
      <w:hyperlink r:id="rId1" w:history="1">
        <w:r w:rsidRPr="008F0071">
          <w:rPr>
            <w:rStyle w:val="Hypertextovprepojenie"/>
            <w:rFonts w:ascii="Times New Roman" w:hAnsi="Times New Roman"/>
            <w:color w:val="auto"/>
            <w:u w:val="none"/>
          </w:rPr>
          <w:t>331/2010 Z. z.</w:t>
        </w:r>
      </w:hyperlink>
      <w:r w:rsidRPr="008F0071">
        <w:rPr>
          <w:rFonts w:ascii="Times New Roman" w:hAnsi="Times New Roman"/>
          <w:color w:val="000000"/>
          <w:shd w:val="clear" w:color="auto" w:fill="FFFFFF"/>
        </w:rPr>
        <w:t>) v platnom znení.</w:t>
      </w:r>
    </w:p>
  </w:footnote>
  <w:footnote w:id="3">
    <w:p w14:paraId="3A20139B" w14:textId="4FF83500" w:rsidR="002527F3" w:rsidRDefault="002527F3">
      <w:pPr>
        <w:pStyle w:val="Textpoznmkypodiarou"/>
      </w:pPr>
      <w:r>
        <w:rPr>
          <w:rStyle w:val="Odkaznapoznmkupodiarou"/>
        </w:rPr>
        <w:t>3)</w:t>
      </w:r>
      <w:r>
        <w:t xml:space="preserve"> </w:t>
      </w:r>
      <w:r w:rsidRPr="00591384">
        <w:rPr>
          <w:rFonts w:ascii="Times New Roman" w:hAnsi="Times New Roman"/>
        </w:rPr>
        <w:t>§ 48 z</w:t>
      </w:r>
      <w:r>
        <w:rPr>
          <w:rFonts w:ascii="Times New Roman" w:hAnsi="Times New Roman"/>
        </w:rPr>
        <w:t>ákona č. 3</w:t>
      </w:r>
      <w:r w:rsidRPr="00591384">
        <w:rPr>
          <w:rFonts w:ascii="Times New Roman" w:hAnsi="Times New Roman"/>
        </w:rPr>
        <w:t>64/</w:t>
      </w:r>
      <w:r w:rsidRPr="00B041FA">
        <w:rPr>
          <w:rFonts w:ascii="Times New Roman" w:hAnsi="Times New Roman"/>
        </w:rPr>
        <w:t>2004 Z. z. o vodách a o zmene zákona Slovenskej národnej rady č. 372/1990 Zb. o priestupkoch v znení neskorších predpisov (vodný zákon) v znení neskorších predpisov.</w:t>
      </w:r>
    </w:p>
  </w:footnote>
  <w:footnote w:id="4">
    <w:p w14:paraId="088450E7" w14:textId="77777777" w:rsidR="002527F3" w:rsidRDefault="002527F3" w:rsidP="002527F3">
      <w:pPr>
        <w:pStyle w:val="Textpoznmkypodiarou"/>
      </w:pPr>
      <w:r>
        <w:rPr>
          <w:rStyle w:val="Odkaznapoznmkupodiarou"/>
        </w:rPr>
        <w:t>4)</w:t>
      </w:r>
      <w:r>
        <w:t xml:space="preserve"> </w:t>
      </w:r>
      <w:r w:rsidRPr="00B041FA">
        <w:rPr>
          <w:rFonts w:ascii="Times New Roman" w:hAnsi="Times New Roman"/>
        </w:rPr>
        <w:t>Príloha č. 4 k vyhláške Ministerstva školstva, vedy, výskumu a športu Slovenskej republiky č. 251/2018 Z. z. o sústave odborov vzdelávania pre stredné školy a o vecnej pôsobnosti k odborom vzdelávania v znení</w:t>
      </w:r>
      <w:r>
        <w:rPr>
          <w:rFonts w:ascii="Times New Roman" w:hAnsi="Times New Roman"/>
        </w:rPr>
        <w:t xml:space="preserve"> neskorších predpisov.</w:t>
      </w:r>
    </w:p>
    <w:p w14:paraId="79C3A103" w14:textId="127841F8" w:rsidR="002527F3" w:rsidRDefault="002527F3">
      <w:pPr>
        <w:pStyle w:val="Textpoznmkypodiarou"/>
      </w:pPr>
    </w:p>
  </w:footnote>
  <w:footnote w:id="5">
    <w:p w14:paraId="687CC256" w14:textId="77777777" w:rsidR="002527F3" w:rsidRDefault="002527F3" w:rsidP="002527F3">
      <w:pPr>
        <w:pStyle w:val="Textpoznmkypodiarou"/>
        <w:jc w:val="both"/>
      </w:pPr>
      <w:r>
        <w:rPr>
          <w:rStyle w:val="Odkaznapoznmkupodiarou"/>
        </w:rPr>
        <w:t>5)</w:t>
      </w:r>
      <w:r>
        <w:t xml:space="preserve"> </w:t>
      </w:r>
      <w:r w:rsidRPr="008C2C58">
        <w:rPr>
          <w:rFonts w:ascii="Times New Roman" w:hAnsi="Times New Roman"/>
        </w:rPr>
        <w:t>§ 37 zákona č. 351/2011 Z. z. o elektronických komunikáciách</w:t>
      </w:r>
      <w:r>
        <w:rPr>
          <w:rFonts w:ascii="Times New Roman" w:hAnsi="Times New Roman"/>
        </w:rPr>
        <w:t xml:space="preserve"> </w:t>
      </w:r>
      <w:r w:rsidRPr="002D598C">
        <w:rPr>
          <w:rFonts w:ascii="Times New Roman" w:hAnsi="Times New Roman"/>
        </w:rPr>
        <w:t>v </w:t>
      </w:r>
      <w:r w:rsidRPr="00E17435">
        <w:rPr>
          <w:rFonts w:ascii="Times New Roman" w:hAnsi="Times New Roman"/>
        </w:rPr>
        <w:t>znení zákona č. 247/2015 Z. z.</w:t>
      </w:r>
    </w:p>
    <w:p w14:paraId="1FBC606C" w14:textId="5D0D855F" w:rsidR="002527F3" w:rsidRDefault="002527F3">
      <w:pPr>
        <w:pStyle w:val="Textpoznmkypodiarou"/>
      </w:pPr>
    </w:p>
  </w:footnote>
  <w:footnote w:id="6">
    <w:p w14:paraId="7D1D2597" w14:textId="77777777" w:rsidR="002527F3" w:rsidRPr="00AD7EE3" w:rsidRDefault="002527F3" w:rsidP="002527F3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t>6)</w:t>
      </w:r>
      <w:r>
        <w:t xml:space="preserve"> </w:t>
      </w:r>
      <w:r>
        <w:rPr>
          <w:rFonts w:ascii="Times New Roman" w:hAnsi="Times New Roman"/>
        </w:rPr>
        <w:t>P</w:t>
      </w:r>
      <w:r w:rsidRPr="00AD7EE3">
        <w:rPr>
          <w:rFonts w:ascii="Times New Roman" w:hAnsi="Times New Roman"/>
        </w:rPr>
        <w:t xml:space="preserve">ríloha IV k nariadeniu Európskeho parlamentu a Rady (EÚ) č. 1177/2010 </w:t>
      </w:r>
      <w:r w:rsidRPr="009A5218">
        <w:rPr>
          <w:rFonts w:ascii="Times New Roman" w:hAnsi="Times New Roman"/>
        </w:rPr>
        <w:t>z 24. novembra 2010 o právach cestujúcich v námornej a vnútrozemskej vodnej doprave, ktorým sa mení a dopĺňa nariadenie (ES) č. 2006/2004 (Ú.</w:t>
      </w:r>
      <w:r>
        <w:rPr>
          <w:rFonts w:ascii="Times New Roman" w:hAnsi="Times New Roman"/>
        </w:rPr>
        <w:t xml:space="preserve"> </w:t>
      </w:r>
      <w:r w:rsidRPr="009A5218">
        <w:rPr>
          <w:rFonts w:ascii="Times New Roman" w:hAnsi="Times New Roman"/>
        </w:rPr>
        <w:t>v. EÚ L 334, 17.12.2010).</w:t>
      </w:r>
    </w:p>
    <w:p w14:paraId="3C0FB2EF" w14:textId="43CF5848" w:rsidR="002527F3" w:rsidRDefault="002527F3">
      <w:pPr>
        <w:pStyle w:val="Textpoznmkypodiarou"/>
      </w:pPr>
    </w:p>
  </w:footnote>
  <w:footnote w:id="7">
    <w:p w14:paraId="2B19F688" w14:textId="51A167A4" w:rsidR="002527F3" w:rsidRDefault="002527F3" w:rsidP="008E129F">
      <w:pPr>
        <w:pStyle w:val="Textkomentra"/>
        <w:spacing w:after="0"/>
      </w:pPr>
      <w:r>
        <w:rPr>
          <w:rStyle w:val="Odkaznapoznmkupodiarou"/>
        </w:rPr>
        <w:t>7)</w:t>
      </w:r>
      <w:r>
        <w:t xml:space="preserve"> </w:t>
      </w:r>
      <w:r w:rsidRPr="009A5218">
        <w:rPr>
          <w:rFonts w:ascii="Times New Roman" w:hAnsi="Times New Roman"/>
        </w:rPr>
        <w:t>Európska dohoda o medzinárodnej preprave nebezpečného tovaru po vnútrozemských vodných cestách (ADN</w:t>
      </w:r>
      <w:r w:rsidRPr="00E17435">
        <w:rPr>
          <w:rFonts w:ascii="Times New Roman" w:hAnsi="Times New Roman"/>
        </w:rPr>
        <w:t>) (oznámenie</w:t>
      </w:r>
      <w:r w:rsidRPr="009A5218">
        <w:rPr>
          <w:rFonts w:ascii="Times New Roman" w:hAnsi="Times New Roman"/>
        </w:rPr>
        <w:t xml:space="preserve"> Ministerstva zahraničných vecí Slovenskej republiky č. 331/2010 Z. z.) v platnom znení.</w:t>
      </w:r>
    </w:p>
  </w:footnote>
  <w:footnote w:id="8">
    <w:p w14:paraId="4A6CADF4" w14:textId="2DF5D90E" w:rsidR="008E129F" w:rsidRDefault="008E129F" w:rsidP="008E129F">
      <w:pPr>
        <w:pStyle w:val="Textpoznmkypodiarou"/>
        <w:jc w:val="both"/>
      </w:pPr>
      <w:r>
        <w:rPr>
          <w:rStyle w:val="Odkaznapoznmkupodiarou"/>
        </w:rPr>
        <w:t>8)</w:t>
      </w:r>
      <w:r>
        <w:t xml:space="preserve"> </w:t>
      </w:r>
      <w:r w:rsidR="00EB7977" w:rsidRPr="00277BE5">
        <w:rPr>
          <w:rFonts w:ascii="Times New Roman" w:hAnsi="Times New Roman"/>
          <w:iCs/>
          <w:shd w:val="clear" w:color="auto" w:fill="FFFFFF"/>
        </w:rPr>
        <w:t>Nariadenie vlády Slovenskej republiky č. 342/2018 Z. z.</w:t>
      </w:r>
      <w:r w:rsidR="00EB7977" w:rsidRPr="00277BE5">
        <w:t xml:space="preserve"> </w:t>
      </w:r>
      <w:r w:rsidR="00EB7977" w:rsidRPr="00277BE5">
        <w:rPr>
          <w:rFonts w:ascii="Times New Roman" w:hAnsi="Times New Roman"/>
          <w:iCs/>
          <w:shd w:val="clear" w:color="auto" w:fill="FFFFFF"/>
        </w:rPr>
        <w:t>o technickej spôsobilosti plavidiel prevádzkovaných na vnútrozemských vodných cestách</w:t>
      </w:r>
      <w:r w:rsidR="002B6E23" w:rsidRPr="00277BE5">
        <w:rPr>
          <w:rFonts w:ascii="Times New Roman" w:hAnsi="Times New Roman"/>
          <w:iCs/>
          <w:shd w:val="clear" w:color="auto" w:fill="FFFFFF"/>
        </w:rPr>
        <w:t>.</w:t>
      </w:r>
    </w:p>
  </w:footnote>
  <w:footnote w:id="9">
    <w:p w14:paraId="481ADEC6" w14:textId="77777777" w:rsidR="008E129F" w:rsidRPr="007B08E9" w:rsidRDefault="008E129F" w:rsidP="008E129F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t>9)</w:t>
      </w:r>
      <w:r>
        <w:t xml:space="preserve"> </w:t>
      </w:r>
      <w:r w:rsidRPr="00E17435">
        <w:rPr>
          <w:rFonts w:ascii="Times New Roman" w:hAnsi="Times New Roman"/>
          <w:shd w:val="clear" w:color="auto" w:fill="FFFFFF"/>
        </w:rPr>
        <w:t>Vykonávacie nariadenie Komisie (EÚ) 2020/182 zo 14. januára 2020 o vzoroch pre odborné spôsobilosti v oblasti vnútrozemskej plavby</w:t>
      </w:r>
      <w:r w:rsidRPr="00E17435">
        <w:rPr>
          <w:rFonts w:ascii="Times New Roman" w:hAnsi="Times New Roman"/>
          <w:iCs/>
          <w:shd w:val="clear" w:color="auto" w:fill="FFFFFF"/>
        </w:rPr>
        <w:t xml:space="preserve"> (Ú. v. EÚ L 38, 11.2.2020).</w:t>
      </w:r>
    </w:p>
    <w:p w14:paraId="33E80B54" w14:textId="7FEEABBC" w:rsidR="008E129F" w:rsidRDefault="008E129F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1A9"/>
    <w:multiLevelType w:val="hybridMultilevel"/>
    <w:tmpl w:val="A27A901C"/>
    <w:lvl w:ilvl="0" w:tplc="224C2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338"/>
    <w:multiLevelType w:val="hybridMultilevel"/>
    <w:tmpl w:val="6FD005FC"/>
    <w:lvl w:ilvl="0" w:tplc="BF3AA61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A22985"/>
    <w:multiLevelType w:val="hybridMultilevel"/>
    <w:tmpl w:val="F74E0002"/>
    <w:lvl w:ilvl="0" w:tplc="5B3683B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E87"/>
    <w:multiLevelType w:val="hybridMultilevel"/>
    <w:tmpl w:val="080C2764"/>
    <w:lvl w:ilvl="0" w:tplc="5B3683B6">
      <w:start w:val="1"/>
      <w:numFmt w:val="lowerLetter"/>
      <w:lvlText w:val="%1)"/>
      <w:lvlJc w:val="left"/>
      <w:pPr>
        <w:ind w:left="1571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B23585"/>
    <w:multiLevelType w:val="hybridMultilevel"/>
    <w:tmpl w:val="08DC250E"/>
    <w:lvl w:ilvl="0" w:tplc="5B3683B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A68264CA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2030"/>
    <w:multiLevelType w:val="hybridMultilevel"/>
    <w:tmpl w:val="D0B2E000"/>
    <w:lvl w:ilvl="0" w:tplc="1EFAADE2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1CC2BEA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5912" w:hanging="180"/>
      </w:pPr>
    </w:lvl>
    <w:lvl w:ilvl="3" w:tplc="041B000F" w:tentative="1">
      <w:start w:val="1"/>
      <w:numFmt w:val="decimal"/>
      <w:lvlText w:val="%4."/>
      <w:lvlJc w:val="left"/>
      <w:pPr>
        <w:ind w:left="6632" w:hanging="360"/>
      </w:pPr>
    </w:lvl>
    <w:lvl w:ilvl="4" w:tplc="041B0019" w:tentative="1">
      <w:start w:val="1"/>
      <w:numFmt w:val="lowerLetter"/>
      <w:lvlText w:val="%5."/>
      <w:lvlJc w:val="left"/>
      <w:pPr>
        <w:ind w:left="7352" w:hanging="360"/>
      </w:pPr>
    </w:lvl>
    <w:lvl w:ilvl="5" w:tplc="041B001B" w:tentative="1">
      <w:start w:val="1"/>
      <w:numFmt w:val="lowerRoman"/>
      <w:lvlText w:val="%6."/>
      <w:lvlJc w:val="right"/>
      <w:pPr>
        <w:ind w:left="8072" w:hanging="180"/>
      </w:pPr>
    </w:lvl>
    <w:lvl w:ilvl="6" w:tplc="041B000F" w:tentative="1">
      <w:start w:val="1"/>
      <w:numFmt w:val="decimal"/>
      <w:lvlText w:val="%7."/>
      <w:lvlJc w:val="left"/>
      <w:pPr>
        <w:ind w:left="8792" w:hanging="360"/>
      </w:pPr>
    </w:lvl>
    <w:lvl w:ilvl="7" w:tplc="041B0019" w:tentative="1">
      <w:start w:val="1"/>
      <w:numFmt w:val="lowerLetter"/>
      <w:lvlText w:val="%8."/>
      <w:lvlJc w:val="left"/>
      <w:pPr>
        <w:ind w:left="9512" w:hanging="360"/>
      </w:pPr>
    </w:lvl>
    <w:lvl w:ilvl="8" w:tplc="041B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142622AE"/>
    <w:multiLevelType w:val="hybridMultilevel"/>
    <w:tmpl w:val="C0285834"/>
    <w:lvl w:ilvl="0" w:tplc="055CE19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A3AA3"/>
    <w:multiLevelType w:val="hybridMultilevel"/>
    <w:tmpl w:val="719AB258"/>
    <w:lvl w:ilvl="0" w:tplc="E3969A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E6CF0"/>
    <w:multiLevelType w:val="hybridMultilevel"/>
    <w:tmpl w:val="F0BE71CA"/>
    <w:lvl w:ilvl="0" w:tplc="5B3683B6">
      <w:start w:val="1"/>
      <w:numFmt w:val="lowerLetter"/>
      <w:lvlText w:val="%1)"/>
      <w:lvlJc w:val="left"/>
      <w:pPr>
        <w:ind w:left="1571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ADD58AA"/>
    <w:multiLevelType w:val="hybridMultilevel"/>
    <w:tmpl w:val="341803CC"/>
    <w:lvl w:ilvl="0" w:tplc="F5127D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18E6"/>
    <w:multiLevelType w:val="hybridMultilevel"/>
    <w:tmpl w:val="22EE5E32"/>
    <w:lvl w:ilvl="0" w:tplc="7A8269E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E43F7"/>
    <w:multiLevelType w:val="multilevel"/>
    <w:tmpl w:val="2F68F24C"/>
    <w:lvl w:ilvl="0">
      <w:start w:val="6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eastAsiaTheme="minorHAnsi" w:hint="default"/>
      </w:rPr>
    </w:lvl>
  </w:abstractNum>
  <w:abstractNum w:abstractNumId="12">
    <w:nsid w:val="1EF13FFC"/>
    <w:multiLevelType w:val="hybridMultilevel"/>
    <w:tmpl w:val="417A3BCE"/>
    <w:lvl w:ilvl="0" w:tplc="9DBCD752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 w:val="0"/>
        <w:i w:val="0"/>
        <w:strike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0493704"/>
    <w:multiLevelType w:val="hybridMultilevel"/>
    <w:tmpl w:val="1B3629D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870F2F"/>
    <w:multiLevelType w:val="hybridMultilevel"/>
    <w:tmpl w:val="5FFA971C"/>
    <w:lvl w:ilvl="0" w:tplc="9F866B1A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D6C4A"/>
    <w:multiLevelType w:val="hybridMultilevel"/>
    <w:tmpl w:val="43AEBB42"/>
    <w:lvl w:ilvl="0" w:tplc="5B3683B6">
      <w:start w:val="1"/>
      <w:numFmt w:val="lowerLetter"/>
      <w:lvlText w:val="%1)"/>
      <w:lvlJc w:val="left"/>
      <w:pPr>
        <w:ind w:left="1571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3995079"/>
    <w:multiLevelType w:val="multilevel"/>
    <w:tmpl w:val="4D68EE6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7">
    <w:nsid w:val="26E258E2"/>
    <w:multiLevelType w:val="hybridMultilevel"/>
    <w:tmpl w:val="1E8C310A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9567A"/>
    <w:multiLevelType w:val="hybridMultilevel"/>
    <w:tmpl w:val="A99E8FB4"/>
    <w:lvl w:ilvl="0" w:tplc="521675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5726E2"/>
    <w:multiLevelType w:val="hybridMultilevel"/>
    <w:tmpl w:val="E820C824"/>
    <w:lvl w:ilvl="0" w:tplc="01BE213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20EEC"/>
    <w:multiLevelType w:val="hybridMultilevel"/>
    <w:tmpl w:val="639821D2"/>
    <w:lvl w:ilvl="0" w:tplc="D2268202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 w:val="0"/>
        <w:i w:val="0"/>
        <w:strike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053133C"/>
    <w:multiLevelType w:val="hybridMultilevel"/>
    <w:tmpl w:val="1B3629D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FE4D78"/>
    <w:multiLevelType w:val="hybridMultilevel"/>
    <w:tmpl w:val="6764EB36"/>
    <w:lvl w:ilvl="0" w:tplc="06402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C1263"/>
    <w:multiLevelType w:val="hybridMultilevel"/>
    <w:tmpl w:val="1F6A6E04"/>
    <w:lvl w:ilvl="0" w:tplc="DFEE3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0A1B26"/>
    <w:multiLevelType w:val="hybridMultilevel"/>
    <w:tmpl w:val="A8D68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A01C8"/>
    <w:multiLevelType w:val="hybridMultilevel"/>
    <w:tmpl w:val="6A664E50"/>
    <w:lvl w:ilvl="0" w:tplc="19D2F6A6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CAC8EA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12CA8"/>
    <w:multiLevelType w:val="hybridMultilevel"/>
    <w:tmpl w:val="9244A20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52C76"/>
    <w:multiLevelType w:val="hybridMultilevel"/>
    <w:tmpl w:val="F1F009E8"/>
    <w:lvl w:ilvl="0" w:tplc="49F802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A4B05"/>
    <w:multiLevelType w:val="hybridMultilevel"/>
    <w:tmpl w:val="6C9C1B18"/>
    <w:lvl w:ilvl="0" w:tplc="D208F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1351D"/>
    <w:multiLevelType w:val="hybridMultilevel"/>
    <w:tmpl w:val="BE94D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A4ABA"/>
    <w:multiLevelType w:val="hybridMultilevel"/>
    <w:tmpl w:val="2814EEB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6AB502C"/>
    <w:multiLevelType w:val="hybridMultilevel"/>
    <w:tmpl w:val="C93A3A06"/>
    <w:lvl w:ilvl="0" w:tplc="5B3683B6">
      <w:start w:val="1"/>
      <w:numFmt w:val="lowerLetter"/>
      <w:lvlText w:val="%1)"/>
      <w:lvlJc w:val="left"/>
      <w:pPr>
        <w:ind w:left="1571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98C3184"/>
    <w:multiLevelType w:val="hybridMultilevel"/>
    <w:tmpl w:val="1D5259B0"/>
    <w:lvl w:ilvl="0" w:tplc="687A9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B4D"/>
    <w:multiLevelType w:val="hybridMultilevel"/>
    <w:tmpl w:val="1B06098C"/>
    <w:lvl w:ilvl="0" w:tplc="682AA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9D22E5"/>
    <w:multiLevelType w:val="hybridMultilevel"/>
    <w:tmpl w:val="B89CCD92"/>
    <w:lvl w:ilvl="0" w:tplc="BF8E3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A82508"/>
    <w:multiLevelType w:val="hybridMultilevel"/>
    <w:tmpl w:val="010EF334"/>
    <w:lvl w:ilvl="0" w:tplc="C15A4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B5680"/>
    <w:multiLevelType w:val="hybridMultilevel"/>
    <w:tmpl w:val="5ECC35F8"/>
    <w:lvl w:ilvl="0" w:tplc="5B3683B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3B3448"/>
    <w:multiLevelType w:val="hybridMultilevel"/>
    <w:tmpl w:val="1E7E4D56"/>
    <w:lvl w:ilvl="0" w:tplc="6194D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22753"/>
    <w:multiLevelType w:val="hybridMultilevel"/>
    <w:tmpl w:val="E6CA912C"/>
    <w:lvl w:ilvl="0" w:tplc="BA107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6927ED"/>
    <w:multiLevelType w:val="hybridMultilevel"/>
    <w:tmpl w:val="3BD0EBF0"/>
    <w:lvl w:ilvl="0" w:tplc="5B3683B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6907D7"/>
    <w:multiLevelType w:val="hybridMultilevel"/>
    <w:tmpl w:val="8E5AB924"/>
    <w:lvl w:ilvl="0" w:tplc="5082E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8E35512"/>
    <w:multiLevelType w:val="hybridMultilevel"/>
    <w:tmpl w:val="938041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906AEB"/>
    <w:multiLevelType w:val="hybridMultilevel"/>
    <w:tmpl w:val="88A00C06"/>
    <w:lvl w:ilvl="0" w:tplc="FFC2807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E412D3B"/>
    <w:multiLevelType w:val="hybridMultilevel"/>
    <w:tmpl w:val="9ABCC40A"/>
    <w:lvl w:ilvl="0" w:tplc="0F3CF3D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A46C39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4BE32E4">
      <w:start w:val="3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BF0AD7"/>
    <w:multiLevelType w:val="hybridMultilevel"/>
    <w:tmpl w:val="DDDE287A"/>
    <w:lvl w:ilvl="0" w:tplc="60562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581E1E"/>
    <w:multiLevelType w:val="hybridMultilevel"/>
    <w:tmpl w:val="5310D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1459B1"/>
    <w:multiLevelType w:val="hybridMultilevel"/>
    <w:tmpl w:val="6E623A3A"/>
    <w:lvl w:ilvl="0" w:tplc="5B3683B6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6D144C"/>
    <w:multiLevelType w:val="hybridMultilevel"/>
    <w:tmpl w:val="A73AF22A"/>
    <w:lvl w:ilvl="0" w:tplc="01BE2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A6DDA"/>
    <w:multiLevelType w:val="hybridMultilevel"/>
    <w:tmpl w:val="04BC0F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A170AE"/>
    <w:multiLevelType w:val="hybridMultilevel"/>
    <w:tmpl w:val="3F24C900"/>
    <w:lvl w:ilvl="0" w:tplc="1C8EF3D8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F45022"/>
    <w:multiLevelType w:val="hybridMultilevel"/>
    <w:tmpl w:val="E0689518"/>
    <w:lvl w:ilvl="0" w:tplc="9F866B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30231D"/>
    <w:multiLevelType w:val="hybridMultilevel"/>
    <w:tmpl w:val="A7FAA0AA"/>
    <w:lvl w:ilvl="0" w:tplc="1EFAA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4B1502"/>
    <w:multiLevelType w:val="hybridMultilevel"/>
    <w:tmpl w:val="47285E36"/>
    <w:lvl w:ilvl="0" w:tplc="10529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ED0936"/>
    <w:multiLevelType w:val="hybridMultilevel"/>
    <w:tmpl w:val="36A25976"/>
    <w:lvl w:ilvl="0" w:tplc="5B3683B6">
      <w:start w:val="1"/>
      <w:numFmt w:val="lowerLetter"/>
      <w:lvlText w:val="%1)"/>
      <w:lvlJc w:val="left"/>
      <w:pPr>
        <w:ind w:left="1070" w:hanging="360"/>
      </w:pPr>
      <w:rPr>
        <w:rFonts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552987"/>
    <w:multiLevelType w:val="hybridMultilevel"/>
    <w:tmpl w:val="1DC205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A53687"/>
    <w:multiLevelType w:val="hybridMultilevel"/>
    <w:tmpl w:val="DEBEDEF2"/>
    <w:lvl w:ilvl="0" w:tplc="D10E9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215095"/>
    <w:multiLevelType w:val="hybridMultilevel"/>
    <w:tmpl w:val="A7F86BB8"/>
    <w:lvl w:ilvl="0" w:tplc="106EA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261BC9"/>
    <w:multiLevelType w:val="hybridMultilevel"/>
    <w:tmpl w:val="6D90B774"/>
    <w:lvl w:ilvl="0" w:tplc="06009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992470"/>
    <w:multiLevelType w:val="hybridMultilevel"/>
    <w:tmpl w:val="3E942CAA"/>
    <w:lvl w:ilvl="0" w:tplc="DA185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42"/>
  </w:num>
  <w:num w:numId="5">
    <w:abstractNumId w:val="27"/>
  </w:num>
  <w:num w:numId="6">
    <w:abstractNumId w:val="30"/>
  </w:num>
  <w:num w:numId="7">
    <w:abstractNumId w:val="32"/>
  </w:num>
  <w:num w:numId="8">
    <w:abstractNumId w:val="56"/>
  </w:num>
  <w:num w:numId="9">
    <w:abstractNumId w:val="49"/>
  </w:num>
  <w:num w:numId="10">
    <w:abstractNumId w:val="23"/>
  </w:num>
  <w:num w:numId="11">
    <w:abstractNumId w:val="26"/>
  </w:num>
  <w:num w:numId="12">
    <w:abstractNumId w:val="7"/>
  </w:num>
  <w:num w:numId="13">
    <w:abstractNumId w:val="40"/>
  </w:num>
  <w:num w:numId="14">
    <w:abstractNumId w:val="45"/>
  </w:num>
  <w:num w:numId="15">
    <w:abstractNumId w:val="54"/>
  </w:num>
  <w:num w:numId="16">
    <w:abstractNumId w:val="55"/>
  </w:num>
  <w:num w:numId="17">
    <w:abstractNumId w:val="38"/>
  </w:num>
  <w:num w:numId="18">
    <w:abstractNumId w:val="57"/>
  </w:num>
  <w:num w:numId="19">
    <w:abstractNumId w:val="58"/>
  </w:num>
  <w:num w:numId="20">
    <w:abstractNumId w:val="34"/>
  </w:num>
  <w:num w:numId="21">
    <w:abstractNumId w:val="29"/>
  </w:num>
  <w:num w:numId="22">
    <w:abstractNumId w:val="5"/>
  </w:num>
  <w:num w:numId="23">
    <w:abstractNumId w:val="0"/>
  </w:num>
  <w:num w:numId="24">
    <w:abstractNumId w:val="25"/>
  </w:num>
  <w:num w:numId="25">
    <w:abstractNumId w:val="35"/>
  </w:num>
  <w:num w:numId="26">
    <w:abstractNumId w:val="44"/>
  </w:num>
  <w:num w:numId="27">
    <w:abstractNumId w:val="51"/>
  </w:num>
  <w:num w:numId="28">
    <w:abstractNumId w:val="24"/>
  </w:num>
  <w:num w:numId="29">
    <w:abstractNumId w:val="16"/>
  </w:num>
  <w:num w:numId="30">
    <w:abstractNumId w:val="43"/>
  </w:num>
  <w:num w:numId="31">
    <w:abstractNumId w:val="18"/>
  </w:num>
  <w:num w:numId="32">
    <w:abstractNumId w:val="21"/>
  </w:num>
  <w:num w:numId="33">
    <w:abstractNumId w:val="41"/>
  </w:num>
  <w:num w:numId="34">
    <w:abstractNumId w:val="13"/>
  </w:num>
  <w:num w:numId="35">
    <w:abstractNumId w:val="11"/>
  </w:num>
  <w:num w:numId="36">
    <w:abstractNumId w:val="6"/>
  </w:num>
  <w:num w:numId="37">
    <w:abstractNumId w:val="48"/>
  </w:num>
  <w:num w:numId="38">
    <w:abstractNumId w:val="10"/>
  </w:num>
  <w:num w:numId="39">
    <w:abstractNumId w:val="33"/>
  </w:num>
  <w:num w:numId="40">
    <w:abstractNumId w:val="17"/>
  </w:num>
  <w:num w:numId="41">
    <w:abstractNumId w:val="15"/>
  </w:num>
  <w:num w:numId="42">
    <w:abstractNumId w:val="2"/>
  </w:num>
  <w:num w:numId="43">
    <w:abstractNumId w:val="47"/>
  </w:num>
  <w:num w:numId="44">
    <w:abstractNumId w:val="8"/>
  </w:num>
  <w:num w:numId="45">
    <w:abstractNumId w:val="52"/>
  </w:num>
  <w:num w:numId="46">
    <w:abstractNumId w:val="39"/>
  </w:num>
  <w:num w:numId="47">
    <w:abstractNumId w:val="9"/>
  </w:num>
  <w:num w:numId="48">
    <w:abstractNumId w:val="20"/>
  </w:num>
  <w:num w:numId="49">
    <w:abstractNumId w:val="36"/>
  </w:num>
  <w:num w:numId="50">
    <w:abstractNumId w:val="37"/>
  </w:num>
  <w:num w:numId="51">
    <w:abstractNumId w:val="12"/>
  </w:num>
  <w:num w:numId="52">
    <w:abstractNumId w:val="22"/>
  </w:num>
  <w:num w:numId="53">
    <w:abstractNumId w:val="4"/>
  </w:num>
  <w:num w:numId="54">
    <w:abstractNumId w:val="3"/>
  </w:num>
  <w:num w:numId="55">
    <w:abstractNumId w:val="53"/>
  </w:num>
  <w:num w:numId="56">
    <w:abstractNumId w:val="31"/>
  </w:num>
  <w:num w:numId="57">
    <w:abstractNumId w:val="46"/>
  </w:num>
  <w:num w:numId="58">
    <w:abstractNumId w:val="28"/>
  </w:num>
  <w:num w:numId="59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E6"/>
    <w:rsid w:val="00001ED4"/>
    <w:rsid w:val="00004074"/>
    <w:rsid w:val="000109C2"/>
    <w:rsid w:val="00022B3C"/>
    <w:rsid w:val="00023E15"/>
    <w:rsid w:val="00026937"/>
    <w:rsid w:val="00026D00"/>
    <w:rsid w:val="000275C4"/>
    <w:rsid w:val="00055B5B"/>
    <w:rsid w:val="00065E89"/>
    <w:rsid w:val="000670E5"/>
    <w:rsid w:val="00067FE9"/>
    <w:rsid w:val="00080FEF"/>
    <w:rsid w:val="00081EC4"/>
    <w:rsid w:val="00093FE2"/>
    <w:rsid w:val="000956D5"/>
    <w:rsid w:val="00096B0C"/>
    <w:rsid w:val="000A0E92"/>
    <w:rsid w:val="000A1460"/>
    <w:rsid w:val="000A2DAC"/>
    <w:rsid w:val="000A5AFB"/>
    <w:rsid w:val="000B754A"/>
    <w:rsid w:val="000B779B"/>
    <w:rsid w:val="000B79B8"/>
    <w:rsid w:val="000B7EF0"/>
    <w:rsid w:val="000B7F7E"/>
    <w:rsid w:val="000C7524"/>
    <w:rsid w:val="000D0F44"/>
    <w:rsid w:val="000D2CD8"/>
    <w:rsid w:val="000D3029"/>
    <w:rsid w:val="000D508D"/>
    <w:rsid w:val="000E22FD"/>
    <w:rsid w:val="000E514E"/>
    <w:rsid w:val="000F1CB7"/>
    <w:rsid w:val="000F1F96"/>
    <w:rsid w:val="001036BE"/>
    <w:rsid w:val="001043F6"/>
    <w:rsid w:val="00111BEE"/>
    <w:rsid w:val="00115609"/>
    <w:rsid w:val="001225B0"/>
    <w:rsid w:val="00126D3B"/>
    <w:rsid w:val="00141F8B"/>
    <w:rsid w:val="00144FF1"/>
    <w:rsid w:val="00157478"/>
    <w:rsid w:val="00157883"/>
    <w:rsid w:val="001676F3"/>
    <w:rsid w:val="00170E56"/>
    <w:rsid w:val="0017322A"/>
    <w:rsid w:val="00173EE3"/>
    <w:rsid w:val="00176D00"/>
    <w:rsid w:val="00181903"/>
    <w:rsid w:val="00191631"/>
    <w:rsid w:val="0019272E"/>
    <w:rsid w:val="00192BE9"/>
    <w:rsid w:val="0019447A"/>
    <w:rsid w:val="001A3EAA"/>
    <w:rsid w:val="001A609B"/>
    <w:rsid w:val="001A633E"/>
    <w:rsid w:val="001B3084"/>
    <w:rsid w:val="001B481F"/>
    <w:rsid w:val="001C3A60"/>
    <w:rsid w:val="001D3FF4"/>
    <w:rsid w:val="001D6B42"/>
    <w:rsid w:val="001E2439"/>
    <w:rsid w:val="001E4167"/>
    <w:rsid w:val="001E72ED"/>
    <w:rsid w:val="001F2ACA"/>
    <w:rsid w:val="0021565B"/>
    <w:rsid w:val="00231017"/>
    <w:rsid w:val="00233A6A"/>
    <w:rsid w:val="00237855"/>
    <w:rsid w:val="0024315A"/>
    <w:rsid w:val="002527F3"/>
    <w:rsid w:val="00263B73"/>
    <w:rsid w:val="00264FA1"/>
    <w:rsid w:val="002756BC"/>
    <w:rsid w:val="002769CE"/>
    <w:rsid w:val="00277BE5"/>
    <w:rsid w:val="00285375"/>
    <w:rsid w:val="00293680"/>
    <w:rsid w:val="00294A91"/>
    <w:rsid w:val="0029734B"/>
    <w:rsid w:val="002A0C74"/>
    <w:rsid w:val="002A11D0"/>
    <w:rsid w:val="002B0A28"/>
    <w:rsid w:val="002B1EED"/>
    <w:rsid w:val="002B3B0A"/>
    <w:rsid w:val="002B6E23"/>
    <w:rsid w:val="002C33C3"/>
    <w:rsid w:val="002C49F0"/>
    <w:rsid w:val="002C54B6"/>
    <w:rsid w:val="002D2C2F"/>
    <w:rsid w:val="002D4093"/>
    <w:rsid w:val="002D598C"/>
    <w:rsid w:val="002D77E8"/>
    <w:rsid w:val="002E0D5E"/>
    <w:rsid w:val="002F0095"/>
    <w:rsid w:val="002F20FC"/>
    <w:rsid w:val="002F2A5F"/>
    <w:rsid w:val="0030178D"/>
    <w:rsid w:val="00305530"/>
    <w:rsid w:val="00310C28"/>
    <w:rsid w:val="003114F8"/>
    <w:rsid w:val="00322080"/>
    <w:rsid w:val="003313F9"/>
    <w:rsid w:val="00331BD6"/>
    <w:rsid w:val="00332704"/>
    <w:rsid w:val="00332F1A"/>
    <w:rsid w:val="00336156"/>
    <w:rsid w:val="003516FF"/>
    <w:rsid w:val="0036196D"/>
    <w:rsid w:val="0037193D"/>
    <w:rsid w:val="00374D5B"/>
    <w:rsid w:val="00375B94"/>
    <w:rsid w:val="00383562"/>
    <w:rsid w:val="00387E1E"/>
    <w:rsid w:val="00387FD5"/>
    <w:rsid w:val="0039464C"/>
    <w:rsid w:val="003A0581"/>
    <w:rsid w:val="003A1B4E"/>
    <w:rsid w:val="003A2D52"/>
    <w:rsid w:val="003A38A5"/>
    <w:rsid w:val="003A3EA6"/>
    <w:rsid w:val="003A59B2"/>
    <w:rsid w:val="003A668A"/>
    <w:rsid w:val="003B0690"/>
    <w:rsid w:val="003B1A3D"/>
    <w:rsid w:val="003B3EE7"/>
    <w:rsid w:val="003B4CDC"/>
    <w:rsid w:val="003B688A"/>
    <w:rsid w:val="003E3ACC"/>
    <w:rsid w:val="003F0FE2"/>
    <w:rsid w:val="003F322B"/>
    <w:rsid w:val="003F4BF2"/>
    <w:rsid w:val="003F5C5F"/>
    <w:rsid w:val="00411CD0"/>
    <w:rsid w:val="0041738C"/>
    <w:rsid w:val="004174BB"/>
    <w:rsid w:val="00422B38"/>
    <w:rsid w:val="00424AEF"/>
    <w:rsid w:val="00437120"/>
    <w:rsid w:val="00441B16"/>
    <w:rsid w:val="00442F11"/>
    <w:rsid w:val="00443002"/>
    <w:rsid w:val="00447BC4"/>
    <w:rsid w:val="004534F7"/>
    <w:rsid w:val="00457E8C"/>
    <w:rsid w:val="0046015E"/>
    <w:rsid w:val="00461358"/>
    <w:rsid w:val="00462159"/>
    <w:rsid w:val="00470D22"/>
    <w:rsid w:val="00472F5D"/>
    <w:rsid w:val="00484FEA"/>
    <w:rsid w:val="00491971"/>
    <w:rsid w:val="00497749"/>
    <w:rsid w:val="004A07D5"/>
    <w:rsid w:val="004A0A74"/>
    <w:rsid w:val="004B5988"/>
    <w:rsid w:val="004B76E0"/>
    <w:rsid w:val="004C2091"/>
    <w:rsid w:val="004C7EF7"/>
    <w:rsid w:val="004D338A"/>
    <w:rsid w:val="004D3DA2"/>
    <w:rsid w:val="004D53C7"/>
    <w:rsid w:val="004D5D90"/>
    <w:rsid w:val="004D76DF"/>
    <w:rsid w:val="004E0132"/>
    <w:rsid w:val="004E6F36"/>
    <w:rsid w:val="004F01F8"/>
    <w:rsid w:val="00502AFC"/>
    <w:rsid w:val="00507B93"/>
    <w:rsid w:val="00512D63"/>
    <w:rsid w:val="00513540"/>
    <w:rsid w:val="00520E5E"/>
    <w:rsid w:val="00522CB3"/>
    <w:rsid w:val="00523530"/>
    <w:rsid w:val="00523A2B"/>
    <w:rsid w:val="00525E23"/>
    <w:rsid w:val="00527579"/>
    <w:rsid w:val="00530A3B"/>
    <w:rsid w:val="00536F98"/>
    <w:rsid w:val="00543640"/>
    <w:rsid w:val="005449BF"/>
    <w:rsid w:val="005613BE"/>
    <w:rsid w:val="00563093"/>
    <w:rsid w:val="00563D7F"/>
    <w:rsid w:val="005709CD"/>
    <w:rsid w:val="005724C0"/>
    <w:rsid w:val="00580376"/>
    <w:rsid w:val="00584D08"/>
    <w:rsid w:val="00590DB1"/>
    <w:rsid w:val="00591384"/>
    <w:rsid w:val="005A2183"/>
    <w:rsid w:val="005A4741"/>
    <w:rsid w:val="005A7975"/>
    <w:rsid w:val="005B1F55"/>
    <w:rsid w:val="005B3327"/>
    <w:rsid w:val="005B3E97"/>
    <w:rsid w:val="005B72B7"/>
    <w:rsid w:val="005C0671"/>
    <w:rsid w:val="005C5132"/>
    <w:rsid w:val="005C5A72"/>
    <w:rsid w:val="005C7B60"/>
    <w:rsid w:val="005D036C"/>
    <w:rsid w:val="005D33D4"/>
    <w:rsid w:val="005D3A75"/>
    <w:rsid w:val="005D5715"/>
    <w:rsid w:val="005E3F0A"/>
    <w:rsid w:val="005E78EB"/>
    <w:rsid w:val="005F6D31"/>
    <w:rsid w:val="00600E60"/>
    <w:rsid w:val="0060579C"/>
    <w:rsid w:val="006124E5"/>
    <w:rsid w:val="0062641F"/>
    <w:rsid w:val="00626FF8"/>
    <w:rsid w:val="006302A5"/>
    <w:rsid w:val="00630581"/>
    <w:rsid w:val="00631448"/>
    <w:rsid w:val="00632421"/>
    <w:rsid w:val="00633AC1"/>
    <w:rsid w:val="00634698"/>
    <w:rsid w:val="00636604"/>
    <w:rsid w:val="006427C0"/>
    <w:rsid w:val="00642EBC"/>
    <w:rsid w:val="00652952"/>
    <w:rsid w:val="00661705"/>
    <w:rsid w:val="00664CD0"/>
    <w:rsid w:val="00666B96"/>
    <w:rsid w:val="00671E54"/>
    <w:rsid w:val="00673654"/>
    <w:rsid w:val="00675D87"/>
    <w:rsid w:val="00676ADD"/>
    <w:rsid w:val="00681784"/>
    <w:rsid w:val="00683D54"/>
    <w:rsid w:val="00686CC9"/>
    <w:rsid w:val="006912DC"/>
    <w:rsid w:val="006942F7"/>
    <w:rsid w:val="0069674A"/>
    <w:rsid w:val="006A0245"/>
    <w:rsid w:val="006A65B7"/>
    <w:rsid w:val="006A6868"/>
    <w:rsid w:val="006C4355"/>
    <w:rsid w:val="006C638B"/>
    <w:rsid w:val="006C78A6"/>
    <w:rsid w:val="006D03C8"/>
    <w:rsid w:val="006E0372"/>
    <w:rsid w:val="006F37AB"/>
    <w:rsid w:val="006F3B1C"/>
    <w:rsid w:val="00700549"/>
    <w:rsid w:val="00707F04"/>
    <w:rsid w:val="00712F47"/>
    <w:rsid w:val="00717AF3"/>
    <w:rsid w:val="00722076"/>
    <w:rsid w:val="00722C80"/>
    <w:rsid w:val="00723121"/>
    <w:rsid w:val="007234FC"/>
    <w:rsid w:val="00725468"/>
    <w:rsid w:val="007311E0"/>
    <w:rsid w:val="007350B0"/>
    <w:rsid w:val="00735ED4"/>
    <w:rsid w:val="007477A6"/>
    <w:rsid w:val="00747EC5"/>
    <w:rsid w:val="00753BDB"/>
    <w:rsid w:val="007547CB"/>
    <w:rsid w:val="00755540"/>
    <w:rsid w:val="0075554E"/>
    <w:rsid w:val="00756E32"/>
    <w:rsid w:val="00761250"/>
    <w:rsid w:val="00764349"/>
    <w:rsid w:val="00767E55"/>
    <w:rsid w:val="007844A1"/>
    <w:rsid w:val="007859A1"/>
    <w:rsid w:val="00786103"/>
    <w:rsid w:val="00786C94"/>
    <w:rsid w:val="007927F8"/>
    <w:rsid w:val="0079334B"/>
    <w:rsid w:val="00793712"/>
    <w:rsid w:val="00795C64"/>
    <w:rsid w:val="007A2130"/>
    <w:rsid w:val="007B08E9"/>
    <w:rsid w:val="007B473D"/>
    <w:rsid w:val="007B473E"/>
    <w:rsid w:val="007B4755"/>
    <w:rsid w:val="007B719D"/>
    <w:rsid w:val="007D292E"/>
    <w:rsid w:val="007D3442"/>
    <w:rsid w:val="007D36C2"/>
    <w:rsid w:val="007D3F93"/>
    <w:rsid w:val="007D7F12"/>
    <w:rsid w:val="007E1F60"/>
    <w:rsid w:val="007F4646"/>
    <w:rsid w:val="007F6221"/>
    <w:rsid w:val="008032B4"/>
    <w:rsid w:val="00814F18"/>
    <w:rsid w:val="0081566B"/>
    <w:rsid w:val="008156DD"/>
    <w:rsid w:val="0081667C"/>
    <w:rsid w:val="00817197"/>
    <w:rsid w:val="0081797A"/>
    <w:rsid w:val="00823534"/>
    <w:rsid w:val="008243AE"/>
    <w:rsid w:val="00825FA5"/>
    <w:rsid w:val="00832597"/>
    <w:rsid w:val="00834607"/>
    <w:rsid w:val="00835DBC"/>
    <w:rsid w:val="00836CC0"/>
    <w:rsid w:val="00836E3B"/>
    <w:rsid w:val="00840CBE"/>
    <w:rsid w:val="008478D1"/>
    <w:rsid w:val="008641E6"/>
    <w:rsid w:val="008645DB"/>
    <w:rsid w:val="0088373D"/>
    <w:rsid w:val="00887366"/>
    <w:rsid w:val="008875B6"/>
    <w:rsid w:val="008966F2"/>
    <w:rsid w:val="008A2EAD"/>
    <w:rsid w:val="008A77BF"/>
    <w:rsid w:val="008C2C58"/>
    <w:rsid w:val="008C3DC3"/>
    <w:rsid w:val="008C4AD6"/>
    <w:rsid w:val="008C6492"/>
    <w:rsid w:val="008D08C9"/>
    <w:rsid w:val="008D6FD6"/>
    <w:rsid w:val="008E069A"/>
    <w:rsid w:val="008E112E"/>
    <w:rsid w:val="008E129F"/>
    <w:rsid w:val="008E2787"/>
    <w:rsid w:val="008E7AF2"/>
    <w:rsid w:val="008F0071"/>
    <w:rsid w:val="008F698C"/>
    <w:rsid w:val="008F780E"/>
    <w:rsid w:val="00905A98"/>
    <w:rsid w:val="00906795"/>
    <w:rsid w:val="009118C1"/>
    <w:rsid w:val="009209AE"/>
    <w:rsid w:val="00925461"/>
    <w:rsid w:val="00926000"/>
    <w:rsid w:val="00931F20"/>
    <w:rsid w:val="009433E6"/>
    <w:rsid w:val="00944CF0"/>
    <w:rsid w:val="00950E0E"/>
    <w:rsid w:val="00951BDF"/>
    <w:rsid w:val="009604E0"/>
    <w:rsid w:val="009618C8"/>
    <w:rsid w:val="00963B42"/>
    <w:rsid w:val="00964D41"/>
    <w:rsid w:val="0097239D"/>
    <w:rsid w:val="00995573"/>
    <w:rsid w:val="009A096E"/>
    <w:rsid w:val="009A5218"/>
    <w:rsid w:val="009B494D"/>
    <w:rsid w:val="009C107C"/>
    <w:rsid w:val="009C1630"/>
    <w:rsid w:val="009C587C"/>
    <w:rsid w:val="009C6E8E"/>
    <w:rsid w:val="009D083D"/>
    <w:rsid w:val="009D0F93"/>
    <w:rsid w:val="009D0FF3"/>
    <w:rsid w:val="009D3F85"/>
    <w:rsid w:val="009D7EC7"/>
    <w:rsid w:val="009E1C46"/>
    <w:rsid w:val="009E260A"/>
    <w:rsid w:val="009F0046"/>
    <w:rsid w:val="009F2666"/>
    <w:rsid w:val="009F33C2"/>
    <w:rsid w:val="009F5A0D"/>
    <w:rsid w:val="00A00476"/>
    <w:rsid w:val="00A1215E"/>
    <w:rsid w:val="00A14EB5"/>
    <w:rsid w:val="00A15BDE"/>
    <w:rsid w:val="00A26073"/>
    <w:rsid w:val="00A27A94"/>
    <w:rsid w:val="00A309A2"/>
    <w:rsid w:val="00A31F9C"/>
    <w:rsid w:val="00A33F8A"/>
    <w:rsid w:val="00A4395A"/>
    <w:rsid w:val="00A44A56"/>
    <w:rsid w:val="00A45650"/>
    <w:rsid w:val="00A62589"/>
    <w:rsid w:val="00A642AB"/>
    <w:rsid w:val="00A707A1"/>
    <w:rsid w:val="00A80DF4"/>
    <w:rsid w:val="00A8164C"/>
    <w:rsid w:val="00A83454"/>
    <w:rsid w:val="00A84643"/>
    <w:rsid w:val="00A90B63"/>
    <w:rsid w:val="00A9195C"/>
    <w:rsid w:val="00A94A8D"/>
    <w:rsid w:val="00AA0356"/>
    <w:rsid w:val="00AA3454"/>
    <w:rsid w:val="00AA66BD"/>
    <w:rsid w:val="00AB431E"/>
    <w:rsid w:val="00AB4CD5"/>
    <w:rsid w:val="00AB4DE7"/>
    <w:rsid w:val="00AC00D7"/>
    <w:rsid w:val="00AC0808"/>
    <w:rsid w:val="00AC331E"/>
    <w:rsid w:val="00AC7944"/>
    <w:rsid w:val="00AC7EC1"/>
    <w:rsid w:val="00AD022A"/>
    <w:rsid w:val="00AD7EE3"/>
    <w:rsid w:val="00AE1D54"/>
    <w:rsid w:val="00AE2BBE"/>
    <w:rsid w:val="00AE3363"/>
    <w:rsid w:val="00AE394E"/>
    <w:rsid w:val="00AE5D5A"/>
    <w:rsid w:val="00AF2261"/>
    <w:rsid w:val="00AF31EC"/>
    <w:rsid w:val="00AF791A"/>
    <w:rsid w:val="00B0096B"/>
    <w:rsid w:val="00B00CC1"/>
    <w:rsid w:val="00B01A61"/>
    <w:rsid w:val="00B041FA"/>
    <w:rsid w:val="00B04932"/>
    <w:rsid w:val="00B0537C"/>
    <w:rsid w:val="00B07250"/>
    <w:rsid w:val="00B1199D"/>
    <w:rsid w:val="00B22701"/>
    <w:rsid w:val="00B24CAE"/>
    <w:rsid w:val="00B2707C"/>
    <w:rsid w:val="00B2773B"/>
    <w:rsid w:val="00B27AAF"/>
    <w:rsid w:val="00B313A5"/>
    <w:rsid w:val="00B32D01"/>
    <w:rsid w:val="00B32D3A"/>
    <w:rsid w:val="00B33CB0"/>
    <w:rsid w:val="00B34563"/>
    <w:rsid w:val="00B3626D"/>
    <w:rsid w:val="00B40212"/>
    <w:rsid w:val="00B44307"/>
    <w:rsid w:val="00B51CE8"/>
    <w:rsid w:val="00B61AE3"/>
    <w:rsid w:val="00B66BF9"/>
    <w:rsid w:val="00B67C71"/>
    <w:rsid w:val="00B70311"/>
    <w:rsid w:val="00B705E8"/>
    <w:rsid w:val="00B72FEC"/>
    <w:rsid w:val="00B73099"/>
    <w:rsid w:val="00B76F91"/>
    <w:rsid w:val="00B77812"/>
    <w:rsid w:val="00B82CC9"/>
    <w:rsid w:val="00B83EDE"/>
    <w:rsid w:val="00B86689"/>
    <w:rsid w:val="00B91659"/>
    <w:rsid w:val="00B95992"/>
    <w:rsid w:val="00BA3C7E"/>
    <w:rsid w:val="00BA3F65"/>
    <w:rsid w:val="00BA482D"/>
    <w:rsid w:val="00BA62E4"/>
    <w:rsid w:val="00BA790E"/>
    <w:rsid w:val="00BB603D"/>
    <w:rsid w:val="00BB793A"/>
    <w:rsid w:val="00BC115A"/>
    <w:rsid w:val="00BC3533"/>
    <w:rsid w:val="00BD4B1C"/>
    <w:rsid w:val="00BE3BF1"/>
    <w:rsid w:val="00BE54F1"/>
    <w:rsid w:val="00BF3EA2"/>
    <w:rsid w:val="00C02DC2"/>
    <w:rsid w:val="00C044D5"/>
    <w:rsid w:val="00C1408A"/>
    <w:rsid w:val="00C27E26"/>
    <w:rsid w:val="00C324E8"/>
    <w:rsid w:val="00C45165"/>
    <w:rsid w:val="00C4553D"/>
    <w:rsid w:val="00C460A0"/>
    <w:rsid w:val="00C468D4"/>
    <w:rsid w:val="00C51E40"/>
    <w:rsid w:val="00C53DBB"/>
    <w:rsid w:val="00C55AAA"/>
    <w:rsid w:val="00C56AD6"/>
    <w:rsid w:val="00C62BF6"/>
    <w:rsid w:val="00C65826"/>
    <w:rsid w:val="00C66DFB"/>
    <w:rsid w:val="00C75037"/>
    <w:rsid w:val="00C76FDF"/>
    <w:rsid w:val="00C83D56"/>
    <w:rsid w:val="00C86940"/>
    <w:rsid w:val="00C9096A"/>
    <w:rsid w:val="00C9194D"/>
    <w:rsid w:val="00C952FF"/>
    <w:rsid w:val="00C955CE"/>
    <w:rsid w:val="00CA4DCE"/>
    <w:rsid w:val="00CA6814"/>
    <w:rsid w:val="00CB08E6"/>
    <w:rsid w:val="00CB232F"/>
    <w:rsid w:val="00CB54D5"/>
    <w:rsid w:val="00CC0895"/>
    <w:rsid w:val="00CC1904"/>
    <w:rsid w:val="00CC4882"/>
    <w:rsid w:val="00CC7243"/>
    <w:rsid w:val="00CD07AA"/>
    <w:rsid w:val="00CD174E"/>
    <w:rsid w:val="00CD23C8"/>
    <w:rsid w:val="00CF5C08"/>
    <w:rsid w:val="00D02990"/>
    <w:rsid w:val="00D02BB0"/>
    <w:rsid w:val="00D077DF"/>
    <w:rsid w:val="00D10AC9"/>
    <w:rsid w:val="00D11E3F"/>
    <w:rsid w:val="00D133DF"/>
    <w:rsid w:val="00D17B97"/>
    <w:rsid w:val="00D34B5C"/>
    <w:rsid w:val="00D35253"/>
    <w:rsid w:val="00D452AC"/>
    <w:rsid w:val="00D46425"/>
    <w:rsid w:val="00D50ED0"/>
    <w:rsid w:val="00D645E0"/>
    <w:rsid w:val="00D71D34"/>
    <w:rsid w:val="00D7249C"/>
    <w:rsid w:val="00D72621"/>
    <w:rsid w:val="00D765BB"/>
    <w:rsid w:val="00D76ABF"/>
    <w:rsid w:val="00DB65FC"/>
    <w:rsid w:val="00DC16E4"/>
    <w:rsid w:val="00DC428B"/>
    <w:rsid w:val="00DC5044"/>
    <w:rsid w:val="00DC54D6"/>
    <w:rsid w:val="00DD0F19"/>
    <w:rsid w:val="00DE1B7D"/>
    <w:rsid w:val="00DE64AF"/>
    <w:rsid w:val="00DE75B7"/>
    <w:rsid w:val="00DF29FE"/>
    <w:rsid w:val="00DF53C5"/>
    <w:rsid w:val="00DF5B92"/>
    <w:rsid w:val="00E01737"/>
    <w:rsid w:val="00E01EC4"/>
    <w:rsid w:val="00E03FAD"/>
    <w:rsid w:val="00E06173"/>
    <w:rsid w:val="00E156AD"/>
    <w:rsid w:val="00E17435"/>
    <w:rsid w:val="00E25F7D"/>
    <w:rsid w:val="00E26DE5"/>
    <w:rsid w:val="00E27289"/>
    <w:rsid w:val="00E33029"/>
    <w:rsid w:val="00E37AEA"/>
    <w:rsid w:val="00E407CE"/>
    <w:rsid w:val="00E44F76"/>
    <w:rsid w:val="00E4553F"/>
    <w:rsid w:val="00E5127F"/>
    <w:rsid w:val="00E51B2C"/>
    <w:rsid w:val="00E5430A"/>
    <w:rsid w:val="00E548B0"/>
    <w:rsid w:val="00E64DDB"/>
    <w:rsid w:val="00E70F00"/>
    <w:rsid w:val="00E7123D"/>
    <w:rsid w:val="00E8111E"/>
    <w:rsid w:val="00E8235A"/>
    <w:rsid w:val="00E8247E"/>
    <w:rsid w:val="00E9194A"/>
    <w:rsid w:val="00E92136"/>
    <w:rsid w:val="00E92505"/>
    <w:rsid w:val="00E932DB"/>
    <w:rsid w:val="00EA125C"/>
    <w:rsid w:val="00EA14C9"/>
    <w:rsid w:val="00EA3910"/>
    <w:rsid w:val="00EB4C32"/>
    <w:rsid w:val="00EB7977"/>
    <w:rsid w:val="00EC278A"/>
    <w:rsid w:val="00EC384A"/>
    <w:rsid w:val="00ED060B"/>
    <w:rsid w:val="00EE18F0"/>
    <w:rsid w:val="00EE425D"/>
    <w:rsid w:val="00F01ECD"/>
    <w:rsid w:val="00F06B95"/>
    <w:rsid w:val="00F109B7"/>
    <w:rsid w:val="00F15C5E"/>
    <w:rsid w:val="00F15C87"/>
    <w:rsid w:val="00F17BED"/>
    <w:rsid w:val="00F207BD"/>
    <w:rsid w:val="00F377E6"/>
    <w:rsid w:val="00F40836"/>
    <w:rsid w:val="00F44575"/>
    <w:rsid w:val="00F46083"/>
    <w:rsid w:val="00F54FF4"/>
    <w:rsid w:val="00F70BF9"/>
    <w:rsid w:val="00F755D1"/>
    <w:rsid w:val="00F76DA5"/>
    <w:rsid w:val="00F85C40"/>
    <w:rsid w:val="00F8626E"/>
    <w:rsid w:val="00F8746A"/>
    <w:rsid w:val="00F90131"/>
    <w:rsid w:val="00F904A2"/>
    <w:rsid w:val="00F9085B"/>
    <w:rsid w:val="00F97063"/>
    <w:rsid w:val="00FA0BE1"/>
    <w:rsid w:val="00FA77BB"/>
    <w:rsid w:val="00FB1654"/>
    <w:rsid w:val="00FB52E0"/>
    <w:rsid w:val="00FC505C"/>
    <w:rsid w:val="00FD12A2"/>
    <w:rsid w:val="00FD23C5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E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1E6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41E6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641E6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41E6"/>
    <w:rPr>
      <w:color w:val="0000FF"/>
      <w:u w:val="single"/>
    </w:rPr>
  </w:style>
  <w:style w:type="paragraph" w:styleId="Odsekzoznamu">
    <w:name w:val="List Paragraph"/>
    <w:aliases w:val="body,Odsek zoznamu2,Odsek,Odsek 1.,Odsek zoznamu1"/>
    <w:basedOn w:val="Normlny"/>
    <w:link w:val="OdsekzoznamuChar"/>
    <w:uiPriority w:val="34"/>
    <w:qFormat/>
    <w:rsid w:val="00CC19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6B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6B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6B42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6B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6B42"/>
    <w:rPr>
      <w:rFonts w:eastAsiaTheme="minorEastAsia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B42"/>
    <w:rPr>
      <w:rFonts w:ascii="Segoe UI" w:eastAsiaTheme="minorEastAsia" w:hAnsi="Segoe UI" w:cs="Segoe UI"/>
      <w:sz w:val="18"/>
      <w:szCs w:val="18"/>
      <w:lang w:eastAsia="sk-SK"/>
    </w:rPr>
  </w:style>
  <w:style w:type="paragraph" w:customStyle="1" w:styleId="CM4">
    <w:name w:val="CM4"/>
    <w:basedOn w:val="Normlny"/>
    <w:next w:val="Normlny"/>
    <w:uiPriority w:val="99"/>
    <w:rsid w:val="00D10AC9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Default">
    <w:name w:val="Default"/>
    <w:rsid w:val="00544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17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C3A60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64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64AF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64AF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3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31BD6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BD6"/>
    <w:rPr>
      <w:rFonts w:eastAsiaTheme="minorEastAsia" w:cs="Times New Roman"/>
      <w:lang w:eastAsia="sk-SK"/>
    </w:rPr>
  </w:style>
  <w:style w:type="character" w:customStyle="1" w:styleId="OdsekzoznamuChar">
    <w:name w:val="Odsek zoznamu Char"/>
    <w:aliases w:val="body Char,Odsek zoznamu2 Char,Odsek Char,Odsek 1. Char,Odsek zoznamu1 Char"/>
    <w:link w:val="Odsekzoznamu"/>
    <w:uiPriority w:val="34"/>
    <w:locked/>
    <w:rsid w:val="007547CB"/>
    <w:rPr>
      <w:rFonts w:eastAsiaTheme="minorEastAsia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1E6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41E6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641E6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41E6"/>
    <w:rPr>
      <w:color w:val="0000FF"/>
      <w:u w:val="single"/>
    </w:rPr>
  </w:style>
  <w:style w:type="paragraph" w:styleId="Odsekzoznamu">
    <w:name w:val="List Paragraph"/>
    <w:aliases w:val="body,Odsek zoznamu2,Odsek,Odsek 1.,Odsek zoznamu1"/>
    <w:basedOn w:val="Normlny"/>
    <w:link w:val="OdsekzoznamuChar"/>
    <w:uiPriority w:val="34"/>
    <w:qFormat/>
    <w:rsid w:val="00CC19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6B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6B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6B42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6B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6B42"/>
    <w:rPr>
      <w:rFonts w:eastAsiaTheme="minorEastAsia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B42"/>
    <w:rPr>
      <w:rFonts w:ascii="Segoe UI" w:eastAsiaTheme="minorEastAsia" w:hAnsi="Segoe UI" w:cs="Segoe UI"/>
      <w:sz w:val="18"/>
      <w:szCs w:val="18"/>
      <w:lang w:eastAsia="sk-SK"/>
    </w:rPr>
  </w:style>
  <w:style w:type="paragraph" w:customStyle="1" w:styleId="CM4">
    <w:name w:val="CM4"/>
    <w:basedOn w:val="Normlny"/>
    <w:next w:val="Normlny"/>
    <w:uiPriority w:val="99"/>
    <w:rsid w:val="00D10AC9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  <w:lang w:eastAsia="en-US"/>
    </w:rPr>
  </w:style>
  <w:style w:type="paragraph" w:customStyle="1" w:styleId="Default">
    <w:name w:val="Default"/>
    <w:rsid w:val="00544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17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C3A60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64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64AF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64AF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3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31BD6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BD6"/>
    <w:rPr>
      <w:rFonts w:eastAsiaTheme="minorEastAsia" w:cs="Times New Roman"/>
      <w:lang w:eastAsia="sk-SK"/>
    </w:rPr>
  </w:style>
  <w:style w:type="character" w:customStyle="1" w:styleId="OdsekzoznamuChar">
    <w:name w:val="Odsek zoznamu Char"/>
    <w:aliases w:val="body Char,Odsek zoznamu2 Char,Odsek Char,Odsek 1. Char,Odsek zoznamu1 Char"/>
    <w:link w:val="Odsekzoznamu"/>
    <w:uiPriority w:val="34"/>
    <w:locked/>
    <w:rsid w:val="007547CB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8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6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7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1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70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8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3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42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53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9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0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6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5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0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4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39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7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1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5905527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62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2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59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33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31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82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53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191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07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931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158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55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8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54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76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0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965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482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58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010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9635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7717819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24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7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1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2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12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84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706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7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2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02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4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4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35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4217312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4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5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0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7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10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90232628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1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2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4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0/3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0/338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veaspi.sk/products/lawText/1/50001/1/ASPI%253A/331/2010%20Z.z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BF1E-1749-4755-AA42-5A2E26A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Cyprianová, Valeria</dc:creator>
  <cp:lastModifiedBy>Csöböková, Silvia</cp:lastModifiedBy>
  <cp:revision>10</cp:revision>
  <cp:lastPrinted>2021-04-07T08:39:00Z</cp:lastPrinted>
  <dcterms:created xsi:type="dcterms:W3CDTF">2021-03-24T08:15:00Z</dcterms:created>
  <dcterms:modified xsi:type="dcterms:W3CDTF">2021-04-07T08:39:00Z</dcterms:modified>
</cp:coreProperties>
</file>