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C986" w14:textId="19DFCFB7" w:rsidR="006D7161" w:rsidRDefault="006D7161" w:rsidP="006D7161">
      <w:pPr>
        <w:pStyle w:val="Zkladntext"/>
        <w:spacing w:line="276" w:lineRule="auto"/>
        <w:jc w:val="center"/>
        <w:rPr>
          <w:bCs/>
          <w:iCs/>
        </w:rPr>
      </w:pPr>
    </w:p>
    <w:p w14:paraId="3A3055F4" w14:textId="6B5E4D80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1BD01BDE" w14:textId="19C9CA93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6D6D2258" w14:textId="3EFFC2C4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74DFB06B" w14:textId="447FE332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793BC569" w14:textId="05113B98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0127DFCF" w14:textId="71C1B467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2F32DA11" w14:textId="4CE48CED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76FF3643" w14:textId="77777777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31C588A1" w14:textId="658E991F" w:rsidR="00DA7F1D" w:rsidRDefault="00DA7F1D" w:rsidP="006D7161">
      <w:pPr>
        <w:pStyle w:val="Zkladntext"/>
        <w:spacing w:line="276" w:lineRule="auto"/>
        <w:jc w:val="center"/>
        <w:rPr>
          <w:bCs/>
          <w:iCs/>
        </w:rPr>
      </w:pPr>
    </w:p>
    <w:p w14:paraId="2A9515C0" w14:textId="77777777" w:rsidR="006F2173" w:rsidRPr="006D7161" w:rsidRDefault="006F2173" w:rsidP="006D7161">
      <w:pPr>
        <w:pStyle w:val="Zkladntext"/>
        <w:spacing w:line="276" w:lineRule="auto"/>
        <w:jc w:val="center"/>
        <w:rPr>
          <w:bCs/>
          <w:iCs/>
        </w:rPr>
      </w:pPr>
    </w:p>
    <w:p w14:paraId="21DFFB50" w14:textId="77777777" w:rsidR="006D7161" w:rsidRPr="006D7161" w:rsidRDefault="006D7161" w:rsidP="006D7161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0094F5BF" w14:textId="25D6EEA2" w:rsidR="00DA7F1D" w:rsidRDefault="00DA7F1D" w:rsidP="00DA7F1D">
      <w:pPr>
        <w:pStyle w:val="Zkladntext"/>
        <w:jc w:val="center"/>
        <w:rPr>
          <w:b/>
          <w:bCs/>
          <w:iCs/>
        </w:rPr>
      </w:pPr>
    </w:p>
    <w:p w14:paraId="418D8708" w14:textId="012D3659" w:rsidR="00DA7F1D" w:rsidRDefault="00DA7F1D" w:rsidP="00DA7F1D">
      <w:pPr>
        <w:pStyle w:val="Zkladntext"/>
        <w:jc w:val="center"/>
        <w:rPr>
          <w:b/>
          <w:bCs/>
          <w:iCs/>
        </w:rPr>
      </w:pPr>
    </w:p>
    <w:p w14:paraId="3E8AAABB" w14:textId="77777777" w:rsidR="006F2173" w:rsidRPr="006D7161" w:rsidRDefault="006F2173" w:rsidP="00DA7F1D">
      <w:pPr>
        <w:pStyle w:val="Zkladntext"/>
        <w:jc w:val="center"/>
        <w:rPr>
          <w:b/>
          <w:bCs/>
          <w:iCs/>
        </w:rPr>
      </w:pPr>
    </w:p>
    <w:p w14:paraId="3F6C7A49" w14:textId="0AE9B9BE" w:rsidR="006D7161" w:rsidRPr="00B27A04" w:rsidRDefault="006D7161" w:rsidP="00DA7F1D">
      <w:pPr>
        <w:pStyle w:val="Zkladntext"/>
        <w:jc w:val="center"/>
        <w:rPr>
          <w:b/>
        </w:rPr>
      </w:pPr>
      <w:r w:rsidRPr="00B27A04">
        <w:rPr>
          <w:b/>
          <w:bCs/>
          <w:iCs/>
        </w:rPr>
        <w:t>z</w:t>
      </w:r>
      <w:r w:rsidR="00F05438">
        <w:rPr>
          <w:b/>
          <w:bCs/>
          <w:iCs/>
        </w:rPr>
        <w:t> 12</w:t>
      </w:r>
      <w:bookmarkStart w:id="0" w:name="_GoBack"/>
      <w:bookmarkEnd w:id="0"/>
      <w:r w:rsidR="005B1C9E" w:rsidRPr="00B27A04">
        <w:rPr>
          <w:b/>
          <w:bCs/>
          <w:iCs/>
        </w:rPr>
        <w:t>.</w:t>
      </w:r>
      <w:r w:rsidR="00DA7F1D" w:rsidRPr="00B27A04">
        <w:rPr>
          <w:b/>
          <w:bCs/>
          <w:iCs/>
        </w:rPr>
        <w:t xml:space="preserve"> mája </w:t>
      </w:r>
      <w:r w:rsidRPr="00B27A04">
        <w:rPr>
          <w:b/>
          <w:bCs/>
          <w:iCs/>
        </w:rPr>
        <w:t>2021,</w:t>
      </w:r>
    </w:p>
    <w:p w14:paraId="7FC689D2" w14:textId="76C944D1" w:rsidR="00293FDA" w:rsidRPr="00B27A04" w:rsidRDefault="00293FDA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26207EE" w14:textId="77777777" w:rsidR="00DA7F1D" w:rsidRPr="00B27A04" w:rsidRDefault="00DA7F1D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67F5C72" w14:textId="77777777" w:rsidR="00DA7F1D" w:rsidRPr="00B27A04" w:rsidRDefault="00DA7F1D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3CB3D37" w14:textId="77777777" w:rsidR="00DA7F1D" w:rsidRPr="00B27A04" w:rsidRDefault="00293FDA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ktorým sa dopĺňa zákon</w:t>
      </w:r>
      <w:r w:rsidR="000F765E"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č. 583/2004 Z. z. o rozpočtových pravidlách </w:t>
      </w:r>
    </w:p>
    <w:p w14:paraId="6F6263DD" w14:textId="77777777" w:rsidR="00DA7F1D" w:rsidRPr="00B27A04" w:rsidRDefault="000F765E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územnej samosprávy a o zmene a doplnení niektorých zákonov </w:t>
      </w:r>
    </w:p>
    <w:p w14:paraId="7EA232B3" w14:textId="36F851AE" w:rsidR="00293FDA" w:rsidRPr="00B27A04" w:rsidRDefault="000F765E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 znení neskorších predpisov</w:t>
      </w:r>
    </w:p>
    <w:p w14:paraId="2F7FEF25" w14:textId="6F0A6597" w:rsidR="00293FDA" w:rsidRPr="00B27A04" w:rsidRDefault="00293FDA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CE84C6F" w14:textId="6D821100" w:rsidR="00DA7F1D" w:rsidRPr="00B27A04" w:rsidRDefault="00DA7F1D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1D317B3" w14:textId="77777777" w:rsidR="00DA7F1D" w:rsidRPr="00B27A04" w:rsidRDefault="00DA7F1D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A062A7E" w14:textId="0A40FAAF" w:rsidR="00293FDA" w:rsidRPr="00B27A04" w:rsidRDefault="00293FDA" w:rsidP="00DA7F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A04">
        <w:rPr>
          <w:rFonts w:ascii="Times New Roman" w:hAnsi="Times New Roman" w:cs="Times New Roman"/>
          <w:sz w:val="24"/>
          <w:szCs w:val="24"/>
          <w:shd w:val="clear" w:color="auto" w:fill="FFFFFF"/>
        </w:rPr>
        <w:t>Národná rada Slovenskej republiky sa uzniesla na tomto zákone:</w:t>
      </w:r>
    </w:p>
    <w:p w14:paraId="79DDB814" w14:textId="49EBD36C" w:rsidR="00DA7F1D" w:rsidRPr="00B27A04" w:rsidRDefault="00DA7F1D" w:rsidP="00DA7F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1AAF52" w14:textId="43230937" w:rsidR="00DA7F1D" w:rsidRPr="00B27A04" w:rsidRDefault="00DA7F1D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2255C99" w14:textId="77777777" w:rsidR="006F2173" w:rsidRPr="00B27A04" w:rsidRDefault="006F2173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9990BA0" w14:textId="4C257CD9" w:rsidR="00293FDA" w:rsidRPr="00B27A04" w:rsidRDefault="000659E0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Čl. I</w:t>
      </w:r>
    </w:p>
    <w:p w14:paraId="7C33AFE2" w14:textId="65EF61F1" w:rsidR="00DA7F1D" w:rsidRPr="00B27A04" w:rsidRDefault="00DA7F1D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B8D49AC" w14:textId="51B1B99E" w:rsidR="00DA7F1D" w:rsidRPr="00B27A04" w:rsidRDefault="00DA7F1D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A2ACEE6" w14:textId="77777777" w:rsidR="006F2173" w:rsidRPr="00B27A04" w:rsidRDefault="006F2173" w:rsidP="00B27A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0C70992" w14:textId="3D07CA83" w:rsidR="006F2173" w:rsidRPr="00B27A04" w:rsidRDefault="00293FDA" w:rsidP="00840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Zákon č.</w:t>
      </w:r>
      <w:r w:rsidR="000F765E"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583/2004 Z. z. o rozpočtových pravidlách územnej samosprávy a o zmene a doplnení niektorých zákonov </w:t>
      </w: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 znení zákona č. </w:t>
      </w:r>
      <w:r w:rsidR="000F765E"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611/2005 Z. z., zákona č. 324/2007 Z. z., zákona č. 54/2009 Z. z., zákona č. 426/2013 Z. z., zákona č. 361/2014 Z. z., zákona č. 171/2015 Z. z., zákona č. 357/2015 Z. z., zákona č. 91/2016 Z. z.</w:t>
      </w:r>
      <w:r w:rsidR="006D7161"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0F765E"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zákona č. 310/2016 Z. z. </w:t>
      </w:r>
      <w:r w:rsidR="006D7161"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 zákona č. 359/2020 Z. z.</w:t>
      </w:r>
      <w:r w:rsidR="000F765E"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 dopĺňa takto:</w:t>
      </w:r>
    </w:p>
    <w:p w14:paraId="7E471A2D" w14:textId="2F307FD1" w:rsidR="00D64750" w:rsidRPr="00B27A04" w:rsidRDefault="003501A6" w:rsidP="00840E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04">
        <w:rPr>
          <w:rFonts w:ascii="Times New Roman" w:hAnsi="Times New Roman" w:cs="Times New Roman"/>
          <w:sz w:val="24"/>
          <w:szCs w:val="24"/>
        </w:rPr>
        <w:t>V § 7 ods. 1 písm. d) sa</w:t>
      </w:r>
      <w:r w:rsidR="00D64750" w:rsidRPr="00B27A04">
        <w:rPr>
          <w:rFonts w:ascii="Times New Roman" w:hAnsi="Times New Roman" w:cs="Times New Roman"/>
          <w:sz w:val="24"/>
          <w:szCs w:val="24"/>
        </w:rPr>
        <w:t xml:space="preserve"> na konci pripájajú tieto slová: „s možnosťou uhrádzania výdavkov spojených s údržbou a zhodnocovaním majetku, ktorého vlastník alebo správca nie je známy a zároveň je využívaný obyvateľmi obce na verejný účel,“.</w:t>
      </w:r>
    </w:p>
    <w:p w14:paraId="1A279208" w14:textId="3CE8B79D" w:rsidR="00DA7F1D" w:rsidRPr="00B27A04" w:rsidRDefault="00DA7F1D" w:rsidP="00DA7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D8CB04" w14:textId="7AE087EB" w:rsidR="00DA7F1D" w:rsidRPr="00B27A04" w:rsidRDefault="00DA7F1D" w:rsidP="00DA7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B3FCE" w14:textId="109BF595" w:rsidR="006F2173" w:rsidRPr="00B27A04" w:rsidRDefault="006F2173" w:rsidP="00DA7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2903CF" w14:textId="77777777" w:rsidR="006F2173" w:rsidRPr="00B27A04" w:rsidRDefault="006F2173" w:rsidP="00DA7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CF5E1C" w14:textId="77777777" w:rsidR="00DA7F1D" w:rsidRPr="00B27A04" w:rsidRDefault="00DA7F1D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AA6EADC" w14:textId="65F73594" w:rsidR="00293FDA" w:rsidRPr="00B27A04" w:rsidRDefault="00293FDA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Čl. II</w:t>
      </w:r>
    </w:p>
    <w:p w14:paraId="10AA7E5A" w14:textId="77BE095A" w:rsidR="00DA7F1D" w:rsidRPr="00B27A04" w:rsidRDefault="00DA7F1D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079A68C" w14:textId="77777777" w:rsidR="00DA7F1D" w:rsidRPr="00B27A04" w:rsidRDefault="00DA7F1D" w:rsidP="00DA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08CB976" w14:textId="3FEE658B" w:rsidR="00293FDA" w:rsidRPr="00B27A04" w:rsidRDefault="00293FDA" w:rsidP="00DA7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Tento zákon nadobúda účinnosť </w:t>
      </w:r>
      <w:r w:rsidR="00D64750" w:rsidRPr="00B27A04">
        <w:rPr>
          <w:rFonts w:ascii="Times New Roman" w:hAnsi="Times New Roman" w:cs="Times New Roman"/>
          <w:sz w:val="24"/>
          <w:szCs w:val="24"/>
          <w:shd w:val="clear" w:color="auto" w:fill="FFFFFF"/>
        </w:rPr>
        <w:t>dňom vyhlásenia</w:t>
      </w:r>
      <w:r w:rsidR="003B608C" w:rsidRPr="00B27A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74BF3C" w14:textId="6BD05D5A" w:rsidR="00293FDA" w:rsidRPr="00B27A04" w:rsidRDefault="00293FDA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9A4599" w14:textId="4902CF9B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E349B3" w14:textId="34CD7488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FC4F36" w14:textId="2F6DE11B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19A2F" w14:textId="53386AB6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62AFAB" w14:textId="143ADCAF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0E2CB" w14:textId="2F62CE7A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7EF50" w14:textId="7C760C74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C8AC49" w14:textId="221B1FA6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99D895" w14:textId="51B3CA69" w:rsidR="005B1C9E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68FF79" w14:textId="20417828" w:rsidR="00B27A04" w:rsidRDefault="00B27A04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AB5327" w14:textId="77777777" w:rsidR="004E372E" w:rsidRDefault="004E372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5A9E01" w14:textId="5DAA7D33" w:rsidR="00B27A04" w:rsidRDefault="00B27A04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1F094" w14:textId="323C8291" w:rsidR="00B27A04" w:rsidRDefault="00B27A04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9BFD4" w14:textId="77777777" w:rsidR="00B27A04" w:rsidRPr="00B27A04" w:rsidRDefault="00B27A04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A77D44" w14:textId="68361FCF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6F42C7" w14:textId="77777777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E4C53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32EB17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7A04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2D718A27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CDC7DE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79775A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E47A28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F2ECB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22E88E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05C03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6C36A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53C208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7A04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79475E95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046461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BA698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82E864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1A0FA3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D68262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54BCD9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DDA31B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C70737" w14:textId="77777777" w:rsidR="005B1C9E" w:rsidRPr="00B27A04" w:rsidRDefault="005B1C9E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6CC2F7" w14:textId="605D14E8" w:rsidR="005B1C9E" w:rsidRPr="00B27A04" w:rsidRDefault="00B27A04" w:rsidP="005B1C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B1C9E" w:rsidRPr="00B27A04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27804C7B" w14:textId="77777777" w:rsidR="005B1C9E" w:rsidRPr="00B27A04" w:rsidRDefault="005B1C9E" w:rsidP="005B1C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2E0DB" w14:textId="77777777" w:rsidR="005B1C9E" w:rsidRPr="00B27A04" w:rsidRDefault="005B1C9E" w:rsidP="005B1C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8E0B1" w14:textId="77777777" w:rsidR="005B1C9E" w:rsidRPr="00B27A04" w:rsidRDefault="005B1C9E" w:rsidP="005B1C9E">
      <w:pPr>
        <w:rPr>
          <w:rFonts w:ascii="Times New Roman" w:hAnsi="Times New Roman" w:cs="Times New Roman"/>
          <w:sz w:val="24"/>
          <w:szCs w:val="24"/>
        </w:rPr>
      </w:pPr>
    </w:p>
    <w:p w14:paraId="7F27BE56" w14:textId="77777777" w:rsidR="005B1C9E" w:rsidRPr="00B27A04" w:rsidRDefault="005B1C9E" w:rsidP="00DA7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B1C9E" w:rsidRPr="00B27A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3E48" w14:textId="77777777" w:rsidR="002A63EE" w:rsidRDefault="002A63EE" w:rsidP="00DA7F1D">
      <w:pPr>
        <w:spacing w:after="0" w:line="240" w:lineRule="auto"/>
      </w:pPr>
      <w:r>
        <w:separator/>
      </w:r>
    </w:p>
  </w:endnote>
  <w:endnote w:type="continuationSeparator" w:id="0">
    <w:p w14:paraId="5244129C" w14:textId="77777777" w:rsidR="002A63EE" w:rsidRDefault="002A63EE" w:rsidP="00DA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3698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E3828D" w14:textId="61763EEE" w:rsidR="00DA7F1D" w:rsidRPr="00B27A04" w:rsidRDefault="00DA7F1D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27A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7A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7A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54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7A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411864" w14:textId="77777777" w:rsidR="00DA7F1D" w:rsidRDefault="00DA7F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0BCA6" w14:textId="77777777" w:rsidR="002A63EE" w:rsidRDefault="002A63EE" w:rsidP="00DA7F1D">
      <w:pPr>
        <w:spacing w:after="0" w:line="240" w:lineRule="auto"/>
      </w:pPr>
      <w:r>
        <w:separator/>
      </w:r>
    </w:p>
  </w:footnote>
  <w:footnote w:type="continuationSeparator" w:id="0">
    <w:p w14:paraId="740BD6F0" w14:textId="77777777" w:rsidR="002A63EE" w:rsidRDefault="002A63EE" w:rsidP="00DA7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D67"/>
    <w:multiLevelType w:val="hybridMultilevel"/>
    <w:tmpl w:val="D6842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F657A"/>
    <w:multiLevelType w:val="hybridMultilevel"/>
    <w:tmpl w:val="E69EC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DA"/>
    <w:rsid w:val="000659E0"/>
    <w:rsid w:val="000E1DED"/>
    <w:rsid w:val="000F765E"/>
    <w:rsid w:val="002167C1"/>
    <w:rsid w:val="00284FA0"/>
    <w:rsid w:val="00293FDA"/>
    <w:rsid w:val="002A63EE"/>
    <w:rsid w:val="003005BC"/>
    <w:rsid w:val="003501A6"/>
    <w:rsid w:val="003B608C"/>
    <w:rsid w:val="00486D64"/>
    <w:rsid w:val="004E372E"/>
    <w:rsid w:val="00525841"/>
    <w:rsid w:val="00543C73"/>
    <w:rsid w:val="005A5D98"/>
    <w:rsid w:val="005B1C9E"/>
    <w:rsid w:val="005E41E4"/>
    <w:rsid w:val="006D7161"/>
    <w:rsid w:val="006F2173"/>
    <w:rsid w:val="00755DD5"/>
    <w:rsid w:val="008004D2"/>
    <w:rsid w:val="00835F88"/>
    <w:rsid w:val="00840E46"/>
    <w:rsid w:val="009D5DD2"/>
    <w:rsid w:val="00B27A04"/>
    <w:rsid w:val="00D64750"/>
    <w:rsid w:val="00DA7F1D"/>
    <w:rsid w:val="00F05438"/>
    <w:rsid w:val="00F56257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785F"/>
  <w15:docId w15:val="{F207DB1C-DFED-44DA-A05C-850F2033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3FD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93FDA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D7161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D71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D7161"/>
  </w:style>
  <w:style w:type="paragraph" w:styleId="Textbubliny">
    <w:name w:val="Balloon Text"/>
    <w:basedOn w:val="Normlny"/>
    <w:link w:val="TextbublinyChar"/>
    <w:uiPriority w:val="99"/>
    <w:semiHidden/>
    <w:unhideWhenUsed/>
    <w:rsid w:val="005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D9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A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7F1D"/>
  </w:style>
  <w:style w:type="paragraph" w:styleId="Pta">
    <w:name w:val="footer"/>
    <w:basedOn w:val="Normlny"/>
    <w:link w:val="PtaChar"/>
    <w:uiPriority w:val="99"/>
    <w:unhideWhenUsed/>
    <w:rsid w:val="00DA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Rybár</dc:creator>
  <cp:lastModifiedBy>Forišová, Lívia, Mgr.</cp:lastModifiedBy>
  <cp:revision>5</cp:revision>
  <cp:lastPrinted>2021-05-05T13:12:00Z</cp:lastPrinted>
  <dcterms:created xsi:type="dcterms:W3CDTF">2021-05-07T08:13:00Z</dcterms:created>
  <dcterms:modified xsi:type="dcterms:W3CDTF">2021-05-12T07:14:00Z</dcterms:modified>
</cp:coreProperties>
</file>