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379" w:rsidRPr="00981F61" w:rsidRDefault="00301379" w:rsidP="00301379">
      <w:pPr>
        <w:pStyle w:val="Nzov"/>
        <w:pBdr>
          <w:bottom w:val="single" w:sz="12" w:space="1" w:color="auto"/>
        </w:pBdr>
        <w:rPr>
          <w:rFonts w:ascii="Times New Roman" w:hAnsi="Times New Roman"/>
        </w:rPr>
      </w:pPr>
      <w:r w:rsidRPr="00981F61">
        <w:rPr>
          <w:rFonts w:ascii="Times New Roman" w:hAnsi="Times New Roman"/>
        </w:rPr>
        <w:t>Národná rada Slovenskej republiky</w:t>
      </w:r>
    </w:p>
    <w:p w:rsidR="00301379" w:rsidRPr="00981F61" w:rsidRDefault="00301379" w:rsidP="00301379">
      <w:pPr>
        <w:jc w:val="center"/>
      </w:pPr>
    </w:p>
    <w:p w:rsidR="001316CF" w:rsidRPr="003A791A" w:rsidRDefault="00301379" w:rsidP="00DC5014">
      <w:pPr>
        <w:pStyle w:val="Nadpis2"/>
        <w:jc w:val="center"/>
        <w:rPr>
          <w:b w:val="0"/>
          <w:bCs w:val="0"/>
          <w:szCs w:val="20"/>
        </w:rPr>
      </w:pPr>
      <w:r w:rsidRPr="00981F61">
        <w:rPr>
          <w:rFonts w:ascii="Times New Roman" w:hAnsi="Times New Roman" w:cs="Times New Roman"/>
          <w:b w:val="0"/>
          <w:bCs w:val="0"/>
          <w:sz w:val="28"/>
        </w:rPr>
        <w:t>VII</w:t>
      </w:r>
      <w:r w:rsidR="00B40A00">
        <w:rPr>
          <w:rFonts w:ascii="Times New Roman" w:hAnsi="Times New Roman" w:cs="Times New Roman"/>
          <w:b w:val="0"/>
          <w:bCs w:val="0"/>
          <w:sz w:val="28"/>
        </w:rPr>
        <w:t>I</w:t>
      </w:r>
      <w:r w:rsidRPr="00981F61">
        <w:rPr>
          <w:rFonts w:ascii="Times New Roman" w:hAnsi="Times New Roman" w:cs="Times New Roman"/>
          <w:b w:val="0"/>
          <w:bCs w:val="0"/>
          <w:sz w:val="28"/>
        </w:rPr>
        <w:t>. volebné  obdobie</w:t>
      </w:r>
      <w:r w:rsidR="001316CF" w:rsidRPr="003A791A">
        <w:br/>
      </w:r>
    </w:p>
    <w:p w:rsidR="001316CF" w:rsidRPr="00113520" w:rsidRDefault="001316CF" w:rsidP="001316CF">
      <w:pPr>
        <w:tabs>
          <w:tab w:val="left" w:pos="-1985"/>
          <w:tab w:val="left" w:pos="709"/>
          <w:tab w:val="left" w:pos="1077"/>
        </w:tabs>
        <w:jc w:val="both"/>
      </w:pPr>
      <w:r w:rsidRPr="00113520">
        <w:t xml:space="preserve">Číslo: </w:t>
      </w:r>
      <w:r w:rsidRPr="001B1CEA">
        <w:rPr>
          <w:bCs/>
        </w:rPr>
        <w:t>PREDS</w:t>
      </w:r>
      <w:r w:rsidR="00E94D7B">
        <w:rPr>
          <w:bCs/>
        </w:rPr>
        <w:t xml:space="preserve"> – 99</w:t>
      </w:r>
      <w:r w:rsidR="00FC5340">
        <w:rPr>
          <w:bCs/>
        </w:rPr>
        <w:t>/2021</w:t>
      </w:r>
    </w:p>
    <w:p w:rsidR="001316CF" w:rsidRPr="00113520" w:rsidRDefault="001316CF" w:rsidP="001316CF">
      <w:pPr>
        <w:tabs>
          <w:tab w:val="left" w:pos="-1985"/>
          <w:tab w:val="left" w:pos="709"/>
          <w:tab w:val="left" w:pos="1077"/>
        </w:tabs>
        <w:jc w:val="both"/>
      </w:pPr>
    </w:p>
    <w:p w:rsidR="001316CF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FD106E" w:rsidRDefault="00FD106E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CD30D0" w:rsidRPr="003A791A" w:rsidRDefault="00CD30D0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1316CF" w:rsidRPr="003A791A" w:rsidRDefault="00193101" w:rsidP="001316CF">
      <w:pPr>
        <w:pStyle w:val="Nadpis3"/>
        <w:rPr>
          <w:rFonts w:ascii="Times New Roman" w:hAnsi="Times New Roman" w:cs="Times New Roman"/>
          <w:bCs/>
          <w:lang w:val="sk-SK"/>
        </w:rPr>
      </w:pPr>
      <w:r>
        <w:rPr>
          <w:rFonts w:ascii="Times New Roman" w:hAnsi="Times New Roman" w:cs="Times New Roman"/>
          <w:bCs/>
          <w:lang w:val="sk-SK"/>
        </w:rPr>
        <w:t>521</w:t>
      </w:r>
      <w:r w:rsidR="001316CF" w:rsidRPr="003A791A">
        <w:rPr>
          <w:rFonts w:ascii="Times New Roman" w:hAnsi="Times New Roman" w:cs="Times New Roman"/>
          <w:bCs/>
          <w:lang w:val="sk-SK"/>
        </w:rPr>
        <w:t>a</w:t>
      </w:r>
    </w:p>
    <w:p w:rsidR="001316CF" w:rsidRPr="003A791A" w:rsidRDefault="001316CF" w:rsidP="001316CF">
      <w:pPr>
        <w:rPr>
          <w:sz w:val="28"/>
        </w:rPr>
      </w:pPr>
    </w:p>
    <w:p w:rsidR="001316CF" w:rsidRPr="003A791A" w:rsidRDefault="001316CF" w:rsidP="001316CF">
      <w:pPr>
        <w:pStyle w:val="Nadpis3"/>
        <w:rPr>
          <w:rFonts w:ascii="Times New Roman" w:hAnsi="Times New Roman" w:cs="Times New Roman"/>
          <w:bCs/>
          <w:spacing w:val="50"/>
          <w:szCs w:val="28"/>
          <w:lang w:val="sk-SK"/>
        </w:rPr>
      </w:pPr>
      <w:r w:rsidRPr="003A791A">
        <w:rPr>
          <w:rFonts w:ascii="Times New Roman" w:hAnsi="Times New Roman" w:cs="Times New Roman"/>
          <w:bCs/>
          <w:spacing w:val="50"/>
          <w:szCs w:val="28"/>
          <w:lang w:val="sk-SK"/>
        </w:rPr>
        <w:t>Spoločná správa</w:t>
      </w: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1316CF" w:rsidRPr="003A791A" w:rsidRDefault="001316CF" w:rsidP="001316CF">
      <w:pPr>
        <w:jc w:val="both"/>
        <w:rPr>
          <w:b/>
        </w:rPr>
      </w:pPr>
      <w:r w:rsidRPr="003A791A">
        <w:rPr>
          <w:b/>
          <w:bCs/>
        </w:rPr>
        <w:t xml:space="preserve">výborov Národnej rady Slovenskej republiky o výsledku prerokovania </w:t>
      </w:r>
      <w:r w:rsidR="00E94D7B">
        <w:t xml:space="preserve">zákona  </w:t>
      </w:r>
      <w:r w:rsidR="00E94D7B" w:rsidRPr="00E17387">
        <w:t>z 1. apríla 2021 o ochrane hospodárskej súťaže a o zmene a doplnení niektorých zákonov, vráten</w:t>
      </w:r>
      <w:r w:rsidR="00232510">
        <w:t>ého</w:t>
      </w:r>
      <w:r w:rsidR="00E94D7B" w:rsidRPr="00E17387">
        <w:t xml:space="preserve"> prezidentkou Slovenskej republiky na opätovné  prerokovanie  Národnou  radou  Slovenskej  republiky</w:t>
      </w:r>
      <w:r w:rsidR="00E94D7B" w:rsidRPr="00EB332B">
        <w:rPr>
          <w:b/>
        </w:rPr>
        <w:t xml:space="preserve"> (tlač 521</w:t>
      </w:r>
      <w:r w:rsidR="00E94D7B">
        <w:rPr>
          <w:b/>
        </w:rPr>
        <w:t>a</w:t>
      </w:r>
      <w:r w:rsidR="00E94D7B" w:rsidRPr="00EB332B">
        <w:rPr>
          <w:b/>
        </w:rPr>
        <w:t>)</w:t>
      </w: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 w:rsidRPr="003A791A">
        <w:rPr>
          <w:b/>
          <w:bCs/>
        </w:rPr>
        <w:t>__________</w:t>
      </w:r>
      <w:r>
        <w:rPr>
          <w:b/>
          <w:bCs/>
        </w:rPr>
        <w:t>________</w:t>
      </w:r>
      <w:r w:rsidRPr="003A791A">
        <w:rPr>
          <w:b/>
          <w:bCs/>
        </w:rPr>
        <w:t>_________________________________________________________</w:t>
      </w:r>
    </w:p>
    <w:p w:rsidR="001316CF" w:rsidRDefault="001316CF" w:rsidP="001316CF">
      <w:pPr>
        <w:tabs>
          <w:tab w:val="left" w:pos="-1985"/>
          <w:tab w:val="left" w:pos="709"/>
          <w:tab w:val="left" w:pos="1077"/>
        </w:tabs>
        <w:jc w:val="both"/>
      </w:pPr>
    </w:p>
    <w:p w:rsidR="001316CF" w:rsidRDefault="001316CF" w:rsidP="001316CF">
      <w:pPr>
        <w:tabs>
          <w:tab w:val="left" w:pos="-1985"/>
          <w:tab w:val="left" w:pos="709"/>
          <w:tab w:val="left" w:pos="1077"/>
        </w:tabs>
        <w:jc w:val="both"/>
      </w:pPr>
    </w:p>
    <w:p w:rsidR="001316CF" w:rsidRPr="000E14DD" w:rsidRDefault="001316CF" w:rsidP="00DC5014">
      <w:pPr>
        <w:tabs>
          <w:tab w:val="left" w:pos="-1985"/>
          <w:tab w:val="left" w:pos="709"/>
          <w:tab w:val="left" w:pos="1077"/>
        </w:tabs>
        <w:spacing w:after="120"/>
        <w:ind w:left="360"/>
        <w:jc w:val="center"/>
        <w:rPr>
          <w:b/>
        </w:rPr>
      </w:pPr>
      <w:r>
        <w:rPr>
          <w:b/>
        </w:rPr>
        <w:t>I.</w:t>
      </w:r>
    </w:p>
    <w:p w:rsidR="001316CF" w:rsidRPr="00A77DAE" w:rsidRDefault="001316CF" w:rsidP="00DC5014">
      <w:pPr>
        <w:spacing w:after="120"/>
        <w:ind w:firstLine="708"/>
        <w:jc w:val="both"/>
      </w:pPr>
      <w:r>
        <w:t>Prezident</w:t>
      </w:r>
      <w:r w:rsidR="00B40A00">
        <w:t>ka</w:t>
      </w:r>
      <w:r>
        <w:t xml:space="preserve"> Slovenskej republiky </w:t>
      </w:r>
      <w:r>
        <w:rPr>
          <w:bCs/>
        </w:rPr>
        <w:t xml:space="preserve">v zmysle čl. 102 ods. 1 písm. o) Ústavy Slovenskej republiky </w:t>
      </w:r>
      <w:r>
        <w:t>vráti</w:t>
      </w:r>
      <w:r w:rsidR="00B40A00">
        <w:t>la</w:t>
      </w:r>
      <w:r>
        <w:t xml:space="preserve"> </w:t>
      </w:r>
      <w:r w:rsidR="00B40A00">
        <w:t>z</w:t>
      </w:r>
      <w:r w:rsidR="00B40A00" w:rsidRPr="00C671DF">
        <w:t xml:space="preserve">ákon </w:t>
      </w:r>
      <w:r w:rsidR="00E94D7B">
        <w:t xml:space="preserve">zákona </w:t>
      </w:r>
      <w:r w:rsidR="00E94D7B" w:rsidRPr="00E17387">
        <w:t>z 1. apríla 2021 o ochrane hospodárskej súťaže a o zmene a doplnení niektorých zákonov na opätovné  prerokovanie  Národnou  radou  Slovenskej  republiky</w:t>
      </w:r>
      <w:r w:rsidR="00E94D7B" w:rsidRPr="00EB332B">
        <w:rPr>
          <w:b/>
        </w:rPr>
        <w:t xml:space="preserve"> (tlač 521)</w:t>
      </w:r>
      <w:r w:rsidR="00DC5014">
        <w:rPr>
          <w:b/>
        </w:rPr>
        <w:t>.</w:t>
      </w:r>
      <w:r>
        <w:rPr>
          <w:b/>
        </w:rPr>
        <w:t xml:space="preserve"> </w:t>
      </w:r>
    </w:p>
    <w:p w:rsidR="001316CF" w:rsidRDefault="001316CF" w:rsidP="00D42B85">
      <w:pPr>
        <w:ind w:right="540" w:firstLine="709"/>
        <w:jc w:val="both"/>
      </w:pPr>
    </w:p>
    <w:p w:rsidR="006F6572" w:rsidRDefault="001316CF" w:rsidP="00D42B85">
      <w:pPr>
        <w:ind w:firstLine="708"/>
        <w:jc w:val="both"/>
        <w:rPr>
          <w:color w:val="000000"/>
        </w:rPr>
      </w:pPr>
      <w:r>
        <w:rPr>
          <w:bCs/>
          <w:szCs w:val="20"/>
        </w:rPr>
        <w:t xml:space="preserve">Vo svojom </w:t>
      </w:r>
      <w:r w:rsidR="00E94D7B">
        <w:rPr>
          <w:color w:val="000000"/>
        </w:rPr>
        <w:t>rozhodnutí č. 2852</w:t>
      </w:r>
      <w:r w:rsidR="00FC5340">
        <w:rPr>
          <w:color w:val="000000"/>
        </w:rPr>
        <w:t>-2021</w:t>
      </w:r>
      <w:r w:rsidR="006F6572" w:rsidRPr="00B424F8">
        <w:rPr>
          <w:color w:val="000000"/>
        </w:rPr>
        <w:t xml:space="preserve">-KPSR </w:t>
      </w:r>
      <w:r w:rsidR="00E94D7B">
        <w:rPr>
          <w:color w:val="000000"/>
        </w:rPr>
        <w:t>z 21</w:t>
      </w:r>
      <w:r w:rsidR="006F6572">
        <w:rPr>
          <w:color w:val="000000"/>
        </w:rPr>
        <w:t xml:space="preserve">. </w:t>
      </w:r>
      <w:r w:rsidR="00E94D7B">
        <w:rPr>
          <w:color w:val="000000"/>
        </w:rPr>
        <w:t xml:space="preserve">apríla </w:t>
      </w:r>
      <w:r w:rsidR="00FC5340">
        <w:rPr>
          <w:color w:val="000000"/>
        </w:rPr>
        <w:t>2021</w:t>
      </w:r>
      <w:r w:rsidR="006F6572">
        <w:rPr>
          <w:color w:val="000000"/>
        </w:rPr>
        <w:t xml:space="preserve"> </w:t>
      </w:r>
      <w:r w:rsidR="006F6572" w:rsidRPr="00B424F8">
        <w:rPr>
          <w:color w:val="000000"/>
        </w:rPr>
        <w:t>uv</w:t>
      </w:r>
      <w:r w:rsidR="00E94D7B">
        <w:rPr>
          <w:color w:val="000000"/>
        </w:rPr>
        <w:t>iedla dôvody na vrátenie zákona a v časti III navrhla jednu pripomienku:</w:t>
      </w:r>
    </w:p>
    <w:p w:rsidR="00E94D7B" w:rsidRDefault="00E94D7B" w:rsidP="00D42B85">
      <w:pPr>
        <w:ind w:firstLine="708"/>
        <w:jc w:val="both"/>
        <w:rPr>
          <w:color w:val="000000"/>
        </w:rPr>
      </w:pPr>
    </w:p>
    <w:p w:rsidR="00E94D7B" w:rsidRDefault="00E94D7B" w:rsidP="00E94D7B">
      <w:pPr>
        <w:pStyle w:val="Zarkazkladnhotextu2"/>
        <w:spacing w:after="0" w:line="240" w:lineRule="auto"/>
        <w:ind w:firstLine="348"/>
      </w:pPr>
      <w:r>
        <w:t>V čl. III sa vypúšťa prvý bod, druhý bod a štvrtý bod až šiesty bod.</w:t>
      </w:r>
    </w:p>
    <w:p w:rsidR="00E94D7B" w:rsidRPr="00160172" w:rsidRDefault="00E94D7B" w:rsidP="00E94D7B">
      <w:pPr>
        <w:ind w:firstLine="708"/>
        <w:jc w:val="both"/>
        <w:rPr>
          <w:rStyle w:val="showvalue1"/>
        </w:rPr>
      </w:pPr>
      <w:r>
        <w:t>Označenie doterajšieho tretieho bodu sa vypúšťa.</w:t>
      </w:r>
    </w:p>
    <w:p w:rsidR="006F6572" w:rsidRDefault="006F6572" w:rsidP="001316CF">
      <w:pPr>
        <w:spacing w:line="276" w:lineRule="auto"/>
        <w:ind w:firstLine="708"/>
        <w:jc w:val="both"/>
        <w:rPr>
          <w:szCs w:val="20"/>
        </w:rPr>
      </w:pPr>
    </w:p>
    <w:p w:rsidR="00D85074" w:rsidRPr="004711DE" w:rsidRDefault="00D85074" w:rsidP="001316CF">
      <w:pPr>
        <w:jc w:val="both"/>
      </w:pPr>
    </w:p>
    <w:p w:rsidR="001316CF" w:rsidRDefault="001316CF" w:rsidP="001316CF">
      <w:pPr>
        <w:spacing w:line="360" w:lineRule="auto"/>
        <w:jc w:val="center"/>
        <w:rPr>
          <w:b/>
        </w:rPr>
      </w:pPr>
      <w:r w:rsidRPr="004B3FB5">
        <w:rPr>
          <w:b/>
        </w:rPr>
        <w:t>II.</w:t>
      </w:r>
    </w:p>
    <w:p w:rsidR="001316CF" w:rsidRPr="003A791A" w:rsidRDefault="001316CF" w:rsidP="001316CF">
      <w:pPr>
        <w:ind w:firstLine="708"/>
        <w:jc w:val="both"/>
      </w:pPr>
      <w:r>
        <w:t xml:space="preserve">Predseda Národnej rady Slovenskej republiky rozhodnutím č. </w:t>
      </w:r>
      <w:r w:rsidR="00E94D7B">
        <w:t>537 z 22</w:t>
      </w:r>
      <w:r>
        <w:t xml:space="preserve">. </w:t>
      </w:r>
      <w:r w:rsidR="00E94D7B">
        <w:t xml:space="preserve">apríla </w:t>
      </w:r>
      <w:r w:rsidR="00FC5340">
        <w:t>2021</w:t>
      </w:r>
      <w:r>
        <w:t xml:space="preserve"> pridelil predmetný vrátený zákon na prerokovanie: </w:t>
      </w:r>
    </w:p>
    <w:p w:rsidR="001A29A4" w:rsidRDefault="001A29A4" w:rsidP="00DC5014">
      <w:pPr>
        <w:pStyle w:val="Zkladntext"/>
        <w:ind w:left="357"/>
        <w:rPr>
          <w:rFonts w:ascii="Times New Roman" w:hAnsi="Times New Roman" w:cs="Times New Roman"/>
        </w:rPr>
      </w:pPr>
    </w:p>
    <w:p w:rsidR="001316CF" w:rsidRPr="003A791A" w:rsidRDefault="001316CF" w:rsidP="00DC5014">
      <w:pPr>
        <w:pStyle w:val="Zkladntext"/>
        <w:ind w:left="357"/>
        <w:rPr>
          <w:rFonts w:ascii="Times New Roman" w:hAnsi="Times New Roman" w:cs="Times New Roman"/>
        </w:rPr>
      </w:pPr>
      <w:r w:rsidRPr="003A791A">
        <w:rPr>
          <w:rFonts w:ascii="Times New Roman" w:hAnsi="Times New Roman" w:cs="Times New Roman"/>
        </w:rPr>
        <w:t>Ústavnoprávnemu výboru Národnej rady Slovenskej republiky</w:t>
      </w:r>
      <w:r w:rsidR="00AB4552">
        <w:rPr>
          <w:rFonts w:ascii="Times New Roman" w:hAnsi="Times New Roman" w:cs="Times New Roman"/>
        </w:rPr>
        <w:t xml:space="preserve"> </w:t>
      </w:r>
      <w:r w:rsidRPr="003A791A">
        <w:rPr>
          <w:rFonts w:ascii="Times New Roman" w:hAnsi="Times New Roman" w:cs="Times New Roman"/>
        </w:rPr>
        <w:t xml:space="preserve">a </w:t>
      </w:r>
    </w:p>
    <w:p w:rsidR="001316CF" w:rsidRPr="003A791A" w:rsidRDefault="001316CF" w:rsidP="00AB4552">
      <w:pPr>
        <w:pStyle w:val="Zkladntext"/>
        <w:spacing w:after="120"/>
        <w:ind w:left="357"/>
        <w:rPr>
          <w:rFonts w:ascii="Times New Roman" w:hAnsi="Times New Roman" w:cs="Times New Roman"/>
        </w:rPr>
      </w:pPr>
      <w:r w:rsidRPr="003A791A">
        <w:rPr>
          <w:rFonts w:ascii="Times New Roman" w:hAnsi="Times New Roman" w:cs="Times New Roman"/>
        </w:rPr>
        <w:t xml:space="preserve">Výboru Národnej rady Slovenskej republiky pre </w:t>
      </w:r>
      <w:r w:rsidR="00AB4552">
        <w:rPr>
          <w:rFonts w:ascii="Times New Roman" w:hAnsi="Times New Roman" w:cs="Times New Roman"/>
        </w:rPr>
        <w:t xml:space="preserve">hospodárske záležitosti, </w:t>
      </w:r>
      <w:r>
        <w:rPr>
          <w:rFonts w:ascii="Times New Roman" w:hAnsi="Times New Roman" w:cs="Times New Roman"/>
        </w:rPr>
        <w:t xml:space="preserve">ktorý určil </w:t>
      </w:r>
      <w:r w:rsidR="00AB4552">
        <w:rPr>
          <w:rFonts w:ascii="Times New Roman" w:hAnsi="Times New Roman" w:cs="Times New Roman"/>
        </w:rPr>
        <w:t xml:space="preserve">aj </w:t>
      </w:r>
      <w:r>
        <w:rPr>
          <w:rFonts w:ascii="Times New Roman" w:hAnsi="Times New Roman" w:cs="Times New Roman"/>
        </w:rPr>
        <w:t>ako gestorský výbor</w:t>
      </w:r>
      <w:r w:rsidRPr="003A791A">
        <w:rPr>
          <w:rFonts w:ascii="Times New Roman" w:hAnsi="Times New Roman" w:cs="Times New Roman"/>
        </w:rPr>
        <w:t>.</w:t>
      </w:r>
    </w:p>
    <w:p w:rsidR="00D42B85" w:rsidRDefault="00D42B85" w:rsidP="00AB4552">
      <w:pPr>
        <w:ind w:firstLine="357"/>
        <w:jc w:val="both"/>
        <w:rPr>
          <w:bCs/>
        </w:rPr>
      </w:pPr>
    </w:p>
    <w:p w:rsidR="00AB4552" w:rsidRDefault="00AB4552" w:rsidP="00AB4552">
      <w:pPr>
        <w:ind w:firstLine="357"/>
        <w:jc w:val="both"/>
        <w:rPr>
          <w:bCs/>
        </w:rPr>
      </w:pPr>
      <w:r w:rsidRPr="00981F61">
        <w:rPr>
          <w:bCs/>
        </w:rPr>
        <w:t>Lehotu na prerokovanie vráteného zákona vo výboroch vrátane v gestorskom výbore určil</w:t>
      </w:r>
      <w:r>
        <w:rPr>
          <w:bCs/>
        </w:rPr>
        <w:t xml:space="preserve"> </w:t>
      </w:r>
      <w:r w:rsidR="00B40A00" w:rsidRPr="00DC5014">
        <w:rPr>
          <w:bCs/>
        </w:rPr>
        <w:t>do začiatku rokovania schôdze Národnej rady Slovenskej republiky o tomto návrhu</w:t>
      </w:r>
      <w:r w:rsidR="00B40A00" w:rsidRPr="00B40A00">
        <w:rPr>
          <w:bCs/>
        </w:rPr>
        <w:t>.</w:t>
      </w:r>
    </w:p>
    <w:p w:rsidR="00DD3B08" w:rsidRDefault="00DD3B08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DD3B08" w:rsidRDefault="00DD3B08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 w:rsidRPr="003A791A">
        <w:rPr>
          <w:b/>
          <w:bCs/>
        </w:rPr>
        <w:lastRenderedPageBreak/>
        <w:t>III.</w:t>
      </w:r>
    </w:p>
    <w:p w:rsidR="001316CF" w:rsidRPr="003A791A" w:rsidRDefault="001316CF" w:rsidP="001316CF">
      <w:pPr>
        <w:jc w:val="center"/>
        <w:rPr>
          <w:b/>
        </w:rPr>
      </w:pPr>
    </w:p>
    <w:p w:rsidR="001316CF" w:rsidRPr="003A791A" w:rsidRDefault="001316CF" w:rsidP="001316CF">
      <w:pPr>
        <w:pStyle w:val="Zarkazkladnhotextu"/>
        <w:ind w:left="0" w:firstLine="425"/>
        <w:jc w:val="both"/>
        <w:rPr>
          <w:bCs/>
        </w:rPr>
      </w:pPr>
      <w:r w:rsidRPr="003A791A">
        <w:t xml:space="preserve">Uvedené výbory prerokovali predmetný </w:t>
      </w:r>
      <w:r>
        <w:t xml:space="preserve">vrátený </w:t>
      </w:r>
      <w:r w:rsidRPr="003A791A">
        <w:t xml:space="preserve">zákon </w:t>
      </w:r>
      <w:r w:rsidRPr="003A791A">
        <w:rPr>
          <w:bCs/>
        </w:rPr>
        <w:t xml:space="preserve">a zaujali tieto stanoviská: </w:t>
      </w:r>
    </w:p>
    <w:p w:rsidR="00AB4552" w:rsidRDefault="00AB4552" w:rsidP="001316CF">
      <w:pPr>
        <w:pStyle w:val="Nadpis2"/>
        <w:tabs>
          <w:tab w:val="clear" w:pos="709"/>
          <w:tab w:val="left" w:pos="426"/>
        </w:tabs>
        <w:ind w:left="425"/>
        <w:jc w:val="both"/>
        <w:rPr>
          <w:rFonts w:ascii="Times New Roman" w:hAnsi="Times New Roman" w:cs="Times New Roman"/>
        </w:rPr>
      </w:pPr>
    </w:p>
    <w:p w:rsidR="00D42B85" w:rsidRPr="0062356A" w:rsidRDefault="00D42B85" w:rsidP="00D42B85">
      <w:pPr>
        <w:pStyle w:val="Odsekzoznamu"/>
        <w:numPr>
          <w:ilvl w:val="0"/>
          <w:numId w:val="8"/>
        </w:numPr>
        <w:tabs>
          <w:tab w:val="left" w:pos="-1985"/>
          <w:tab w:val="left" w:pos="709"/>
          <w:tab w:val="left" w:pos="1077"/>
        </w:tabs>
        <w:jc w:val="both"/>
      </w:pPr>
      <w:r w:rsidRPr="00660FA0">
        <w:rPr>
          <w:b/>
        </w:rPr>
        <w:t>Ústavnoprávny výbor Národnej rady Slovenskej republiky</w:t>
      </w:r>
      <w:r w:rsidRPr="00FA3E2C">
        <w:t xml:space="preserve"> </w:t>
      </w:r>
      <w:r w:rsidRPr="0062356A">
        <w:rPr>
          <w:b/>
        </w:rPr>
        <w:t>neprijal uznesenie</w:t>
      </w:r>
      <w:r w:rsidRPr="0062356A">
        <w:t xml:space="preserve">, keďže návrh uznesenia </w:t>
      </w:r>
      <w:r w:rsidRPr="0062356A">
        <w:rPr>
          <w:b/>
        </w:rPr>
        <w:t>nezískal súhlas nadpolovičnej väčšiny všetkých poslancov</w:t>
      </w:r>
      <w:r w:rsidRPr="0062356A">
        <w:t xml:space="preserve"> podľa § 52 ods. 4 zákona o rokovacom poriadku Národnej rady Slovenskej republiky v znení neskorších predpisov a  čl. 84 ods. 3 Ústavy Slovenskej republiky.</w:t>
      </w:r>
    </w:p>
    <w:p w:rsidR="009E70D7" w:rsidRDefault="009E70D7" w:rsidP="00D42B85">
      <w:pPr>
        <w:jc w:val="both"/>
      </w:pPr>
    </w:p>
    <w:p w:rsidR="00A64384" w:rsidRPr="003E63A5" w:rsidRDefault="00AB4552" w:rsidP="00000D36">
      <w:pPr>
        <w:pStyle w:val="Odsekzoznamu"/>
        <w:numPr>
          <w:ilvl w:val="0"/>
          <w:numId w:val="7"/>
        </w:numPr>
        <w:jc w:val="both"/>
      </w:pPr>
      <w:r w:rsidRPr="003E63A5">
        <w:rPr>
          <w:b/>
        </w:rPr>
        <w:t>Výbor Národnej rady Slovenskej republiky pre hospodárske záležitosti</w:t>
      </w:r>
      <w:r w:rsidRPr="003E63A5">
        <w:t xml:space="preserve"> prerokoval vrátený zákon </w:t>
      </w:r>
      <w:r w:rsidR="00E94D7B" w:rsidRPr="003E63A5">
        <w:t>4. mája</w:t>
      </w:r>
      <w:r w:rsidR="00FC5340" w:rsidRPr="003E63A5">
        <w:t xml:space="preserve"> 2021</w:t>
      </w:r>
      <w:r w:rsidR="00DC5014" w:rsidRPr="003E63A5">
        <w:t xml:space="preserve"> </w:t>
      </w:r>
      <w:r w:rsidRPr="003E63A5">
        <w:t xml:space="preserve">a uznesením </w:t>
      </w:r>
      <w:r w:rsidR="00E94D7B" w:rsidRPr="003E63A5">
        <w:t>č</w:t>
      </w:r>
      <w:r w:rsidR="00193101" w:rsidRPr="003E63A5">
        <w:t>. 169</w:t>
      </w:r>
      <w:r w:rsidRPr="003E63A5">
        <w:t xml:space="preserve"> odporučil Národnej rade Slovenskej republiky po opätovnom prerokovaní zákon vrátený prezident</w:t>
      </w:r>
      <w:r w:rsidR="009E70D7" w:rsidRPr="003E63A5">
        <w:t>kou</w:t>
      </w:r>
      <w:r w:rsidRPr="003E63A5">
        <w:t xml:space="preserve"> Slovenskej republiky </w:t>
      </w:r>
      <w:r w:rsidRPr="003E63A5">
        <w:rPr>
          <w:b/>
        </w:rPr>
        <w:t>schváliť</w:t>
      </w:r>
      <w:r w:rsidR="00232510" w:rsidRPr="003E63A5">
        <w:rPr>
          <w:b/>
          <w:bCs/>
        </w:rPr>
        <w:t xml:space="preserve"> v znení pripomienk</w:t>
      </w:r>
      <w:r w:rsidR="003E63A5" w:rsidRPr="003E63A5">
        <w:rPr>
          <w:b/>
          <w:bCs/>
        </w:rPr>
        <w:t>y</w:t>
      </w:r>
      <w:r w:rsidR="00232510" w:rsidRPr="003E63A5">
        <w:rPr>
          <w:b/>
          <w:bCs/>
        </w:rPr>
        <w:t xml:space="preserve"> prezidentky</w:t>
      </w:r>
      <w:r w:rsidR="00BD4427" w:rsidRPr="003E63A5">
        <w:rPr>
          <w:b/>
          <w:bCs/>
        </w:rPr>
        <w:t xml:space="preserve"> Slovenskej republiky</w:t>
      </w:r>
      <w:r w:rsidR="003E63A5" w:rsidRPr="003E63A5">
        <w:rPr>
          <w:b/>
          <w:bCs/>
        </w:rPr>
        <w:t xml:space="preserve"> a </w:t>
      </w:r>
      <w:r w:rsidR="00DF63BE" w:rsidRPr="003E63A5">
        <w:rPr>
          <w:b/>
        </w:rPr>
        <w:t>s týmto pozmeňujúcim a doplňujúcim návrhom:</w:t>
      </w:r>
    </w:p>
    <w:p w:rsidR="00DF63BE" w:rsidRPr="003E63A5" w:rsidRDefault="00DF63BE" w:rsidP="00DF63BE">
      <w:pPr>
        <w:pStyle w:val="Odsekzoznamu"/>
        <w:ind w:left="360"/>
        <w:jc w:val="both"/>
        <w:rPr>
          <w:b/>
        </w:rPr>
      </w:pPr>
    </w:p>
    <w:p w:rsidR="00DF63BE" w:rsidRPr="003E63A5" w:rsidRDefault="00DF63BE" w:rsidP="00DF63BE">
      <w:pPr>
        <w:spacing w:after="240"/>
        <w:ind w:firstLine="360"/>
        <w:jc w:val="both"/>
      </w:pPr>
      <w:r w:rsidRPr="003E63A5">
        <w:t>V čl. IV sa slová „1. mája 2021“ nahrádzajú slovami „1. júna 2021“.</w:t>
      </w:r>
    </w:p>
    <w:p w:rsidR="00DF63BE" w:rsidRDefault="00DF63BE" w:rsidP="00DF63BE">
      <w:pPr>
        <w:tabs>
          <w:tab w:val="left" w:pos="4253"/>
        </w:tabs>
        <w:spacing w:after="240"/>
        <w:ind w:left="4248"/>
        <w:jc w:val="both"/>
      </w:pPr>
      <w:r w:rsidRPr="003E63A5">
        <w:t xml:space="preserve">Posunutie účinnosti je potrebné vzhľadom na priebeh legislatívneho procesu schvaľovania zákona a potrebnú </w:t>
      </w:r>
      <w:proofErr w:type="spellStart"/>
      <w:r w:rsidRPr="003E63A5">
        <w:t>legisvakanciu</w:t>
      </w:r>
      <w:proofErr w:type="spellEnd"/>
      <w:r w:rsidRPr="003E63A5">
        <w:t>.</w:t>
      </w:r>
    </w:p>
    <w:p w:rsidR="00CD30D0" w:rsidRPr="00CD30D0" w:rsidRDefault="00CD30D0" w:rsidP="00DF63BE">
      <w:pPr>
        <w:tabs>
          <w:tab w:val="left" w:pos="4253"/>
        </w:tabs>
        <w:spacing w:after="240"/>
        <w:ind w:left="4248"/>
        <w:jc w:val="both"/>
        <w:rPr>
          <w:b/>
          <w:i/>
        </w:rPr>
      </w:pPr>
      <w:r w:rsidRPr="00CD30D0">
        <w:rPr>
          <w:b/>
          <w:i/>
        </w:rPr>
        <w:t>Gestorský výbor odporúča schváliť</w:t>
      </w:r>
    </w:p>
    <w:p w:rsidR="00257878" w:rsidRDefault="00257878" w:rsidP="00257878">
      <w:pPr>
        <w:pStyle w:val="Odsekzoznamu"/>
      </w:pP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0"/>
        </w:rPr>
      </w:pPr>
      <w:r>
        <w:rPr>
          <w:b/>
          <w:bCs/>
        </w:rPr>
        <w:t>I</w:t>
      </w:r>
      <w:r w:rsidRPr="003A791A">
        <w:rPr>
          <w:b/>
          <w:bCs/>
        </w:rPr>
        <w:t>V.</w:t>
      </w:r>
    </w:p>
    <w:p w:rsidR="00CD5DA9" w:rsidRPr="0078057E" w:rsidRDefault="00CD5DA9" w:rsidP="00CD5DA9">
      <w:pPr>
        <w:jc w:val="center"/>
        <w:rPr>
          <w:b/>
          <w:bCs/>
        </w:rPr>
      </w:pPr>
    </w:p>
    <w:p w:rsidR="00CD0A23" w:rsidRDefault="001316CF" w:rsidP="000918C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3A791A">
        <w:tab/>
      </w:r>
      <w:r w:rsidRPr="001E4D60">
        <w:rPr>
          <w:b/>
        </w:rPr>
        <w:t xml:space="preserve">Gestorský výbor </w:t>
      </w:r>
      <w:r>
        <w:rPr>
          <w:b/>
        </w:rPr>
        <w:t xml:space="preserve">prijal </w:t>
      </w:r>
      <w:r w:rsidRPr="001E4D60">
        <w:rPr>
          <w:b/>
        </w:rPr>
        <w:t>odporúč</w:t>
      </w:r>
      <w:r>
        <w:rPr>
          <w:b/>
        </w:rPr>
        <w:t xml:space="preserve">anie </w:t>
      </w:r>
      <w:r w:rsidRPr="00B4071C">
        <w:t>pre Národn</w:t>
      </w:r>
      <w:r>
        <w:t>ú</w:t>
      </w:r>
      <w:r w:rsidRPr="00B4071C">
        <w:t xml:space="preserve"> rad</w:t>
      </w:r>
      <w:r>
        <w:t>u</w:t>
      </w:r>
      <w:r w:rsidRPr="00B4071C">
        <w:t xml:space="preserve"> Slovenskej republiky</w:t>
      </w:r>
      <w:r w:rsidRPr="003A791A">
        <w:t xml:space="preserve"> podľa </w:t>
      </w:r>
      <w:r>
        <w:br/>
      </w:r>
      <w:r w:rsidRPr="003A791A">
        <w:t xml:space="preserve">§ 90 ods. 5 zákona Národnej rady Slovenskej republiky č. 350/1996 Z. z. o rokovacom poriadku Národnej rady Slovenskej republiky v znení neskorších </w:t>
      </w:r>
      <w:r>
        <w:t xml:space="preserve">predpisov </w:t>
      </w:r>
      <w:r w:rsidRPr="00DF1D3B">
        <w:rPr>
          <w:b/>
        </w:rPr>
        <w:t>hlasovať</w:t>
      </w:r>
      <w:r w:rsidR="00CD0A23">
        <w:rPr>
          <w:b/>
        </w:rPr>
        <w:t>:</w:t>
      </w:r>
    </w:p>
    <w:p w:rsidR="00CD0A23" w:rsidRDefault="00CD0A23" w:rsidP="000918C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CD0A23" w:rsidRDefault="00CD0A23" w:rsidP="00CD0A23">
      <w:pPr>
        <w:pStyle w:val="Odsekzoznamu"/>
        <w:numPr>
          <w:ilvl w:val="0"/>
          <w:numId w:val="9"/>
        </w:numPr>
        <w:tabs>
          <w:tab w:val="left" w:pos="-1985"/>
          <w:tab w:val="left" w:pos="709"/>
          <w:tab w:val="left" w:pos="1077"/>
        </w:tabs>
        <w:jc w:val="both"/>
        <w:rPr>
          <w:b/>
          <w:szCs w:val="20"/>
        </w:rPr>
      </w:pPr>
      <w:r>
        <w:rPr>
          <w:b/>
          <w:szCs w:val="20"/>
        </w:rPr>
        <w:t xml:space="preserve">o pripomienke </w:t>
      </w:r>
      <w:r w:rsidRPr="00DF63BE">
        <w:rPr>
          <w:szCs w:val="20"/>
        </w:rPr>
        <w:t>prezidentky</w:t>
      </w:r>
      <w:r>
        <w:rPr>
          <w:b/>
          <w:szCs w:val="20"/>
        </w:rPr>
        <w:t xml:space="preserve"> </w:t>
      </w:r>
      <w:r w:rsidRPr="00CD0A23">
        <w:rPr>
          <w:szCs w:val="20"/>
        </w:rPr>
        <w:t xml:space="preserve">Slovenskej republiky uvedenej v I. </w:t>
      </w:r>
      <w:r w:rsidR="00DF63BE">
        <w:rPr>
          <w:szCs w:val="20"/>
        </w:rPr>
        <w:t xml:space="preserve">bode </w:t>
      </w:r>
      <w:r w:rsidRPr="00CD0A23">
        <w:rPr>
          <w:szCs w:val="20"/>
        </w:rPr>
        <w:t>tejto spoločnej správy s</w:t>
      </w:r>
      <w:r>
        <w:rPr>
          <w:szCs w:val="20"/>
        </w:rPr>
        <w:t xml:space="preserve"> odporúčaním </w:t>
      </w:r>
      <w:r w:rsidRPr="00CD0A23">
        <w:rPr>
          <w:szCs w:val="20"/>
        </w:rPr>
        <w:t>gestorského výboru</w:t>
      </w:r>
      <w:r>
        <w:rPr>
          <w:b/>
          <w:szCs w:val="20"/>
        </w:rPr>
        <w:t xml:space="preserve"> s</w:t>
      </w:r>
      <w:r w:rsidR="003E63A5">
        <w:rPr>
          <w:b/>
          <w:szCs w:val="20"/>
        </w:rPr>
        <w:t> </w:t>
      </w:r>
      <w:r>
        <w:rPr>
          <w:b/>
          <w:szCs w:val="20"/>
        </w:rPr>
        <w:t>c</w:t>
      </w:r>
      <w:r w:rsidR="003E63A5">
        <w:rPr>
          <w:b/>
          <w:szCs w:val="20"/>
        </w:rPr>
        <w:t xml:space="preserve"> </w:t>
      </w:r>
      <w:r>
        <w:rPr>
          <w:b/>
          <w:szCs w:val="20"/>
        </w:rPr>
        <w:t>h</w:t>
      </w:r>
      <w:r w:rsidR="003E63A5">
        <w:rPr>
          <w:b/>
          <w:szCs w:val="20"/>
        </w:rPr>
        <w:t xml:space="preserve"> </w:t>
      </w:r>
      <w:r>
        <w:rPr>
          <w:b/>
          <w:szCs w:val="20"/>
        </w:rPr>
        <w:t>v</w:t>
      </w:r>
      <w:r w:rsidR="003E63A5">
        <w:rPr>
          <w:b/>
          <w:szCs w:val="20"/>
        </w:rPr>
        <w:t> </w:t>
      </w:r>
      <w:r>
        <w:rPr>
          <w:b/>
          <w:szCs w:val="20"/>
        </w:rPr>
        <w:t>á</w:t>
      </w:r>
      <w:r w:rsidR="003E63A5">
        <w:rPr>
          <w:b/>
          <w:szCs w:val="20"/>
        </w:rPr>
        <w:t xml:space="preserve"> </w:t>
      </w:r>
      <w:r>
        <w:rPr>
          <w:b/>
          <w:szCs w:val="20"/>
        </w:rPr>
        <w:t>l</w:t>
      </w:r>
      <w:r w:rsidR="003E63A5">
        <w:rPr>
          <w:b/>
          <w:szCs w:val="20"/>
        </w:rPr>
        <w:t xml:space="preserve"> </w:t>
      </w:r>
      <w:r>
        <w:rPr>
          <w:b/>
          <w:szCs w:val="20"/>
        </w:rPr>
        <w:t>i</w:t>
      </w:r>
      <w:r w:rsidR="003E63A5">
        <w:rPr>
          <w:b/>
          <w:szCs w:val="20"/>
        </w:rPr>
        <w:t xml:space="preserve"> </w:t>
      </w:r>
      <w:r>
        <w:rPr>
          <w:b/>
          <w:szCs w:val="20"/>
        </w:rPr>
        <w:t>ť</w:t>
      </w:r>
    </w:p>
    <w:p w:rsidR="00DF63BE" w:rsidRPr="00CD0A23" w:rsidRDefault="00DF63BE" w:rsidP="00DF63BE">
      <w:pPr>
        <w:pStyle w:val="Odsekzoznamu"/>
        <w:tabs>
          <w:tab w:val="left" w:pos="-1985"/>
          <w:tab w:val="left" w:pos="709"/>
          <w:tab w:val="left" w:pos="1077"/>
        </w:tabs>
        <w:jc w:val="both"/>
        <w:rPr>
          <w:b/>
          <w:szCs w:val="20"/>
        </w:rPr>
      </w:pPr>
    </w:p>
    <w:p w:rsidR="00CD30D0" w:rsidRPr="00CD30D0" w:rsidRDefault="00CD30D0" w:rsidP="00CD0A23">
      <w:pPr>
        <w:pStyle w:val="Odsekzoznamu"/>
        <w:numPr>
          <w:ilvl w:val="0"/>
          <w:numId w:val="9"/>
        </w:numPr>
        <w:tabs>
          <w:tab w:val="left" w:pos="-1985"/>
          <w:tab w:val="left" w:pos="709"/>
          <w:tab w:val="left" w:pos="1077"/>
        </w:tabs>
        <w:jc w:val="both"/>
        <w:rPr>
          <w:b/>
          <w:szCs w:val="20"/>
        </w:rPr>
      </w:pPr>
      <w:r>
        <w:rPr>
          <w:b/>
          <w:szCs w:val="20"/>
        </w:rPr>
        <w:t xml:space="preserve">o pozmeňujúcom a doplňujúcom návrhu </w:t>
      </w:r>
      <w:r w:rsidRPr="00CD30D0">
        <w:rPr>
          <w:szCs w:val="20"/>
        </w:rPr>
        <w:t>uvedenom v</w:t>
      </w:r>
      <w:r w:rsidR="003E63A5">
        <w:rPr>
          <w:szCs w:val="20"/>
        </w:rPr>
        <w:t xml:space="preserve"> III. </w:t>
      </w:r>
      <w:r w:rsidRPr="00CD30D0">
        <w:rPr>
          <w:szCs w:val="20"/>
        </w:rPr>
        <w:t xml:space="preserve">bode tejto spoločnej správy s odporúčaním gestorského výboru </w:t>
      </w:r>
      <w:r>
        <w:rPr>
          <w:b/>
          <w:szCs w:val="20"/>
        </w:rPr>
        <w:t>s</w:t>
      </w:r>
      <w:r w:rsidR="003E63A5">
        <w:rPr>
          <w:b/>
          <w:szCs w:val="20"/>
        </w:rPr>
        <w:t> </w:t>
      </w:r>
      <w:r>
        <w:rPr>
          <w:b/>
          <w:szCs w:val="20"/>
        </w:rPr>
        <w:t>c</w:t>
      </w:r>
      <w:r w:rsidR="003E63A5">
        <w:rPr>
          <w:b/>
          <w:szCs w:val="20"/>
        </w:rPr>
        <w:t xml:space="preserve"> </w:t>
      </w:r>
      <w:r>
        <w:rPr>
          <w:b/>
          <w:szCs w:val="20"/>
        </w:rPr>
        <w:t>h</w:t>
      </w:r>
      <w:r w:rsidR="003E63A5">
        <w:rPr>
          <w:b/>
          <w:szCs w:val="20"/>
        </w:rPr>
        <w:t xml:space="preserve"> </w:t>
      </w:r>
      <w:r>
        <w:rPr>
          <w:b/>
          <w:szCs w:val="20"/>
        </w:rPr>
        <w:t>v</w:t>
      </w:r>
      <w:r w:rsidR="003E63A5">
        <w:rPr>
          <w:b/>
          <w:szCs w:val="20"/>
        </w:rPr>
        <w:t> </w:t>
      </w:r>
      <w:r>
        <w:rPr>
          <w:b/>
          <w:szCs w:val="20"/>
        </w:rPr>
        <w:t>á</w:t>
      </w:r>
      <w:r w:rsidR="003E63A5">
        <w:rPr>
          <w:b/>
          <w:szCs w:val="20"/>
        </w:rPr>
        <w:t xml:space="preserve"> </w:t>
      </w:r>
      <w:r>
        <w:rPr>
          <w:b/>
          <w:szCs w:val="20"/>
        </w:rPr>
        <w:t>l</w:t>
      </w:r>
      <w:r w:rsidR="003E63A5">
        <w:rPr>
          <w:b/>
          <w:szCs w:val="20"/>
        </w:rPr>
        <w:t xml:space="preserve"> </w:t>
      </w:r>
      <w:r>
        <w:rPr>
          <w:b/>
          <w:szCs w:val="20"/>
        </w:rPr>
        <w:t>i</w:t>
      </w:r>
      <w:r w:rsidR="003E63A5">
        <w:rPr>
          <w:b/>
          <w:szCs w:val="20"/>
        </w:rPr>
        <w:t xml:space="preserve"> </w:t>
      </w:r>
      <w:r>
        <w:rPr>
          <w:b/>
          <w:szCs w:val="20"/>
        </w:rPr>
        <w:t>ť</w:t>
      </w:r>
    </w:p>
    <w:p w:rsidR="00CD30D0" w:rsidRPr="00CD30D0" w:rsidRDefault="00CD30D0" w:rsidP="00CD30D0">
      <w:pPr>
        <w:pStyle w:val="Odsekzoznamu"/>
        <w:rPr>
          <w:bCs/>
        </w:rPr>
      </w:pPr>
    </w:p>
    <w:p w:rsidR="00257878" w:rsidRPr="003E63A5" w:rsidRDefault="001316CF" w:rsidP="00CD0A23">
      <w:pPr>
        <w:pStyle w:val="Odsekzoznamu"/>
        <w:numPr>
          <w:ilvl w:val="0"/>
          <w:numId w:val="9"/>
        </w:numPr>
        <w:tabs>
          <w:tab w:val="left" w:pos="-1985"/>
          <w:tab w:val="left" w:pos="709"/>
          <w:tab w:val="left" w:pos="1077"/>
        </w:tabs>
        <w:jc w:val="both"/>
        <w:rPr>
          <w:szCs w:val="20"/>
        </w:rPr>
      </w:pPr>
      <w:r w:rsidRPr="003E63A5">
        <w:rPr>
          <w:bCs/>
        </w:rPr>
        <w:t xml:space="preserve">o zákone </w:t>
      </w:r>
      <w:r w:rsidR="00AA02ED" w:rsidRPr="003E63A5">
        <w:t>z 1. apríla 2021 o ochrane hospodárskej súťaže a o zmene a doplnení niektorých zákonov, vráten</w:t>
      </w:r>
      <w:r w:rsidR="00232510" w:rsidRPr="003E63A5">
        <w:t>om</w:t>
      </w:r>
      <w:r w:rsidR="00AA02ED" w:rsidRPr="003E63A5">
        <w:t xml:space="preserve"> prezidentkou Slovenskej republiky na opätovné prerokovanie Národnou  radou  Slovenskej  republiky (tlač 521)</w:t>
      </w:r>
      <w:r w:rsidR="009E70D7" w:rsidRPr="003E63A5">
        <w:t xml:space="preserve"> </w:t>
      </w:r>
      <w:bookmarkStart w:id="0" w:name="_GoBack"/>
      <w:r w:rsidRPr="003E63A5">
        <w:rPr>
          <w:b/>
        </w:rPr>
        <w:t>ako celku</w:t>
      </w:r>
      <w:r w:rsidR="00232510" w:rsidRPr="003E63A5">
        <w:rPr>
          <w:b/>
        </w:rPr>
        <w:t>,</w:t>
      </w:r>
      <w:bookmarkEnd w:id="0"/>
      <w:r w:rsidRPr="003E63A5">
        <w:t xml:space="preserve"> </w:t>
      </w:r>
      <w:r w:rsidR="00A64384" w:rsidRPr="003E63A5">
        <w:rPr>
          <w:szCs w:val="20"/>
        </w:rPr>
        <w:t>s</w:t>
      </w:r>
      <w:r w:rsidR="00A64384" w:rsidRPr="003E63A5">
        <w:rPr>
          <w:b/>
          <w:szCs w:val="20"/>
        </w:rPr>
        <w:t xml:space="preserve"> </w:t>
      </w:r>
      <w:r w:rsidR="00A64384" w:rsidRPr="003E63A5">
        <w:rPr>
          <w:szCs w:val="20"/>
        </w:rPr>
        <w:t xml:space="preserve">odporúčaním </w:t>
      </w:r>
      <w:r w:rsidR="00CD0A23" w:rsidRPr="003E63A5">
        <w:rPr>
          <w:szCs w:val="20"/>
        </w:rPr>
        <w:t>gestorského výboru</w:t>
      </w:r>
      <w:r w:rsidR="00CD0A23" w:rsidRPr="003E63A5">
        <w:rPr>
          <w:b/>
          <w:szCs w:val="20"/>
        </w:rPr>
        <w:t xml:space="preserve"> </w:t>
      </w:r>
      <w:r w:rsidR="00A64384" w:rsidRPr="003E63A5">
        <w:rPr>
          <w:b/>
          <w:szCs w:val="20"/>
        </w:rPr>
        <w:t>s</w:t>
      </w:r>
      <w:r w:rsidR="003E63A5">
        <w:rPr>
          <w:b/>
          <w:szCs w:val="20"/>
        </w:rPr>
        <w:t> </w:t>
      </w:r>
      <w:r w:rsidR="00A64384" w:rsidRPr="003E63A5">
        <w:rPr>
          <w:b/>
          <w:szCs w:val="20"/>
        </w:rPr>
        <w:t>c</w:t>
      </w:r>
      <w:r w:rsidR="003E63A5">
        <w:rPr>
          <w:b/>
          <w:szCs w:val="20"/>
        </w:rPr>
        <w:t xml:space="preserve"> </w:t>
      </w:r>
      <w:r w:rsidR="00A64384" w:rsidRPr="003E63A5">
        <w:rPr>
          <w:b/>
          <w:szCs w:val="20"/>
        </w:rPr>
        <w:t>h</w:t>
      </w:r>
      <w:r w:rsidR="003E63A5">
        <w:rPr>
          <w:b/>
          <w:szCs w:val="20"/>
        </w:rPr>
        <w:t xml:space="preserve"> </w:t>
      </w:r>
      <w:r w:rsidR="00A64384" w:rsidRPr="003E63A5">
        <w:rPr>
          <w:b/>
          <w:szCs w:val="20"/>
        </w:rPr>
        <w:t>v</w:t>
      </w:r>
      <w:r w:rsidR="003E63A5">
        <w:rPr>
          <w:b/>
          <w:szCs w:val="20"/>
        </w:rPr>
        <w:t> </w:t>
      </w:r>
      <w:r w:rsidR="00A64384" w:rsidRPr="003E63A5">
        <w:rPr>
          <w:b/>
          <w:szCs w:val="20"/>
        </w:rPr>
        <w:t>á</w:t>
      </w:r>
      <w:r w:rsidR="003E63A5">
        <w:rPr>
          <w:b/>
          <w:szCs w:val="20"/>
        </w:rPr>
        <w:t xml:space="preserve"> </w:t>
      </w:r>
      <w:r w:rsidR="00A64384" w:rsidRPr="003E63A5">
        <w:rPr>
          <w:b/>
          <w:szCs w:val="20"/>
        </w:rPr>
        <w:t>l</w:t>
      </w:r>
      <w:r w:rsidR="003E63A5">
        <w:rPr>
          <w:b/>
          <w:szCs w:val="20"/>
        </w:rPr>
        <w:t xml:space="preserve"> </w:t>
      </w:r>
      <w:r w:rsidR="00A64384" w:rsidRPr="003E63A5">
        <w:rPr>
          <w:b/>
          <w:szCs w:val="20"/>
        </w:rPr>
        <w:t>i</w:t>
      </w:r>
      <w:r w:rsidR="003E63A5">
        <w:rPr>
          <w:b/>
          <w:szCs w:val="20"/>
        </w:rPr>
        <w:t xml:space="preserve"> </w:t>
      </w:r>
      <w:r w:rsidR="00A64384" w:rsidRPr="003E63A5">
        <w:rPr>
          <w:b/>
          <w:szCs w:val="20"/>
        </w:rPr>
        <w:t>ť</w:t>
      </w:r>
      <w:r w:rsidR="00CD0A23" w:rsidRPr="003E63A5">
        <w:rPr>
          <w:b/>
          <w:szCs w:val="20"/>
        </w:rPr>
        <w:t xml:space="preserve"> </w:t>
      </w:r>
      <w:r w:rsidR="00CD0A23" w:rsidRPr="003E63A5">
        <w:rPr>
          <w:szCs w:val="20"/>
        </w:rPr>
        <w:t>v znení pripomienky prezidentky Slovenskej republiky a v znení pozmeňujúceho a doplňujúceho návrhu uvedeného v</w:t>
      </w:r>
      <w:r w:rsidR="00DF63BE" w:rsidRPr="003E63A5">
        <w:rPr>
          <w:szCs w:val="20"/>
        </w:rPr>
        <w:t xml:space="preserve"> bode III </w:t>
      </w:r>
      <w:r w:rsidR="00CD0A23" w:rsidRPr="003E63A5">
        <w:rPr>
          <w:szCs w:val="20"/>
        </w:rPr>
        <w:t xml:space="preserve">tejto </w:t>
      </w:r>
      <w:r w:rsidR="00DF63BE" w:rsidRPr="003E63A5">
        <w:rPr>
          <w:szCs w:val="20"/>
        </w:rPr>
        <w:t>spoločnej správy</w:t>
      </w:r>
      <w:r w:rsidR="00257878" w:rsidRPr="003E63A5">
        <w:rPr>
          <w:szCs w:val="20"/>
        </w:rPr>
        <w:t>.</w:t>
      </w:r>
    </w:p>
    <w:p w:rsidR="000918C1" w:rsidRPr="0078057E" w:rsidRDefault="000918C1" w:rsidP="000918C1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  <w:r w:rsidRPr="000918C1">
        <w:rPr>
          <w:bCs/>
        </w:rPr>
        <w:t xml:space="preserve"> </w:t>
      </w: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 w:rsidRPr="003A791A">
        <w:rPr>
          <w:b/>
          <w:bCs/>
        </w:rPr>
        <w:t>V.</w:t>
      </w: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0"/>
        </w:rPr>
      </w:pPr>
    </w:p>
    <w:p w:rsidR="001316CF" w:rsidRPr="00CE7007" w:rsidRDefault="001316CF" w:rsidP="001316CF">
      <w:pPr>
        <w:jc w:val="both"/>
      </w:pPr>
      <w:r w:rsidRPr="003A791A">
        <w:tab/>
      </w:r>
      <w:r w:rsidR="000918C1">
        <w:t>S</w:t>
      </w:r>
      <w:r w:rsidRPr="00CE7007">
        <w:t xml:space="preserve">poločná správa výborov Národnej rady Slovenskej republiky o prerokovaní </w:t>
      </w:r>
      <w:r w:rsidR="00B40A00">
        <w:t>z</w:t>
      </w:r>
      <w:r w:rsidR="00B40A00" w:rsidRPr="00C671DF">
        <w:t>ákon</w:t>
      </w:r>
      <w:r w:rsidR="00B40A00">
        <w:t>a</w:t>
      </w:r>
      <w:r w:rsidR="00B40A00" w:rsidRPr="00C671DF">
        <w:t xml:space="preserve"> </w:t>
      </w:r>
      <w:r w:rsidR="00AA02ED" w:rsidRPr="00E17387">
        <w:t>z 1. apríla 2021 o ochrane hospodárskej súťaže a o zmene a doplnení niektorých zákonov, vrátený prezidentkou Slovenskej republiky na opätovné  prerokovanie  Národnou  radou  Slovenskej  republiky</w:t>
      </w:r>
      <w:r w:rsidR="00AA02ED" w:rsidRPr="00EB332B">
        <w:rPr>
          <w:b/>
        </w:rPr>
        <w:t xml:space="preserve"> (tlač 521)</w:t>
      </w:r>
      <w:r w:rsidR="009E70D7">
        <w:rPr>
          <w:b/>
        </w:rPr>
        <w:t>,</w:t>
      </w:r>
      <w:r w:rsidRPr="00CE7007">
        <w:rPr>
          <w:bCs/>
        </w:rPr>
        <w:t xml:space="preserve"> </w:t>
      </w:r>
      <w:r w:rsidRPr="00CE7007">
        <w:t xml:space="preserve">bola schválená uznesením gestorského výboru </w:t>
      </w:r>
      <w:r w:rsidR="00EA1E4D" w:rsidRPr="00EA1E4D">
        <w:t xml:space="preserve">č. </w:t>
      </w:r>
      <w:r w:rsidR="00193101" w:rsidRPr="00193101">
        <w:t>170</w:t>
      </w:r>
      <w:r w:rsidRPr="007E0651">
        <w:t xml:space="preserve"> z</w:t>
      </w:r>
      <w:r w:rsidR="007E0651" w:rsidRPr="007E0651">
        <w:t>o</w:t>
      </w:r>
      <w:r w:rsidRPr="007E0651">
        <w:t> </w:t>
      </w:r>
      <w:r w:rsidR="00AA02ED">
        <w:t>4</w:t>
      </w:r>
      <w:r w:rsidRPr="00AC2ABD">
        <w:t xml:space="preserve">. </w:t>
      </w:r>
      <w:r w:rsidR="00AA02ED">
        <w:t xml:space="preserve">mája </w:t>
      </w:r>
      <w:r w:rsidR="00FC5340">
        <w:t>2021</w:t>
      </w:r>
      <w:r w:rsidRPr="00CE7007">
        <w:t>.</w:t>
      </w:r>
    </w:p>
    <w:p w:rsidR="001316CF" w:rsidRPr="009F2039" w:rsidRDefault="001316CF" w:rsidP="001316CF">
      <w:pPr>
        <w:pStyle w:val="Nadpis2"/>
        <w:ind w:firstLine="708"/>
        <w:jc w:val="both"/>
        <w:rPr>
          <w:b w:val="0"/>
        </w:rPr>
      </w:pPr>
    </w:p>
    <w:p w:rsidR="00A64384" w:rsidRPr="00981F61" w:rsidRDefault="00A64384" w:rsidP="00A64384">
      <w:pPr>
        <w:ind w:firstLine="567"/>
        <w:jc w:val="both"/>
        <w:rPr>
          <w:bCs/>
        </w:rPr>
      </w:pPr>
      <w:r w:rsidRPr="00981F61">
        <w:rPr>
          <w:bCs/>
        </w:rPr>
        <w:t xml:space="preserve">Uznesením </w:t>
      </w:r>
      <w:r w:rsidR="009E70D7">
        <w:rPr>
          <w:bCs/>
        </w:rPr>
        <w:t xml:space="preserve">výbor </w:t>
      </w:r>
      <w:r w:rsidRPr="00981F61">
        <w:rPr>
          <w:bCs/>
        </w:rPr>
        <w:t xml:space="preserve">zároveň poveril poslanca </w:t>
      </w:r>
      <w:r w:rsidR="00AA02ED">
        <w:rPr>
          <w:b/>
          <w:bCs/>
        </w:rPr>
        <w:t xml:space="preserve">Rastislava </w:t>
      </w:r>
      <w:proofErr w:type="spellStart"/>
      <w:r w:rsidR="00AA02ED">
        <w:rPr>
          <w:b/>
          <w:bCs/>
        </w:rPr>
        <w:t>Jíleka</w:t>
      </w:r>
      <w:proofErr w:type="spellEnd"/>
      <w:r w:rsidR="00AA02ED">
        <w:rPr>
          <w:b/>
          <w:bCs/>
        </w:rPr>
        <w:t xml:space="preserve"> </w:t>
      </w:r>
      <w:r w:rsidRPr="00981F61">
        <w:rPr>
          <w:bCs/>
        </w:rPr>
        <w:t>za spoločného spravodajcu výborov a poveril ho podľa §  80 ods. 2 zákona o rokovacom poriadku Národnej rady Slovenskej republiky informovať Národnú radu Slovenskej republiky o výsledku rokovania výborov a odôvodniť stanovisko gestorského výboru.</w:t>
      </w:r>
    </w:p>
    <w:p w:rsidR="001316CF" w:rsidRDefault="001316CF" w:rsidP="001316CF">
      <w:pPr>
        <w:pStyle w:val="Zarkazkladnhotextu3"/>
        <w:spacing w:after="0"/>
        <w:ind w:left="0"/>
        <w:jc w:val="both"/>
        <w:rPr>
          <w:sz w:val="24"/>
          <w:szCs w:val="24"/>
        </w:rPr>
      </w:pPr>
    </w:p>
    <w:p w:rsidR="002C7DC3" w:rsidRDefault="002C7DC3" w:rsidP="001316CF">
      <w:pPr>
        <w:pStyle w:val="Zarkazkladnhotextu3"/>
        <w:spacing w:after="0"/>
        <w:ind w:left="0"/>
        <w:jc w:val="both"/>
        <w:rPr>
          <w:sz w:val="24"/>
          <w:szCs w:val="24"/>
        </w:rPr>
      </w:pPr>
    </w:p>
    <w:p w:rsidR="002C7DC3" w:rsidRDefault="002C7DC3" w:rsidP="001316CF">
      <w:pPr>
        <w:pStyle w:val="Zarkazkladnhotextu3"/>
        <w:spacing w:after="0"/>
        <w:ind w:left="0"/>
        <w:jc w:val="both"/>
        <w:rPr>
          <w:sz w:val="24"/>
          <w:szCs w:val="24"/>
        </w:rPr>
      </w:pPr>
    </w:p>
    <w:p w:rsidR="001316CF" w:rsidRPr="003A791A" w:rsidRDefault="001316CF" w:rsidP="001316CF">
      <w:pPr>
        <w:pStyle w:val="Nadpis1"/>
        <w:rPr>
          <w:rFonts w:ascii="Times New Roman" w:hAnsi="Times New Roman" w:cs="Times New Roman"/>
        </w:rPr>
      </w:pPr>
      <w:r w:rsidRPr="003A791A">
        <w:rPr>
          <w:rFonts w:ascii="Times New Roman" w:hAnsi="Times New Roman" w:cs="Times New Roman"/>
        </w:rPr>
        <w:t xml:space="preserve">Bratislava </w:t>
      </w:r>
      <w:r w:rsidR="00AA02E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AA02ED">
        <w:rPr>
          <w:rFonts w:ascii="Times New Roman" w:hAnsi="Times New Roman" w:cs="Times New Roman"/>
        </w:rPr>
        <w:t xml:space="preserve">mája </w:t>
      </w:r>
      <w:r w:rsidR="00FC5340">
        <w:rPr>
          <w:rFonts w:ascii="Times New Roman" w:hAnsi="Times New Roman" w:cs="Times New Roman"/>
        </w:rPr>
        <w:t>2021</w:t>
      </w:r>
    </w:p>
    <w:p w:rsidR="001316CF" w:rsidRPr="003A791A" w:rsidRDefault="001316CF" w:rsidP="001316CF">
      <w:pPr>
        <w:pStyle w:val="Nadpis1"/>
        <w:rPr>
          <w:rFonts w:ascii="Times New Roman" w:hAnsi="Times New Roman" w:cs="Times New Roman"/>
          <w:bCs w:val="0"/>
        </w:rPr>
      </w:pPr>
    </w:p>
    <w:p w:rsidR="005062BC" w:rsidRDefault="005062BC" w:rsidP="00A64384">
      <w:pPr>
        <w:jc w:val="center"/>
        <w:rPr>
          <w:snapToGrid w:val="0"/>
          <w:lang w:eastAsia="cs-CZ"/>
        </w:rPr>
      </w:pPr>
    </w:p>
    <w:p w:rsidR="005062BC" w:rsidRDefault="005062BC" w:rsidP="00A64384">
      <w:pPr>
        <w:jc w:val="center"/>
        <w:rPr>
          <w:snapToGrid w:val="0"/>
          <w:lang w:eastAsia="cs-CZ"/>
        </w:rPr>
      </w:pPr>
    </w:p>
    <w:p w:rsidR="00A64384" w:rsidRPr="00FF2DD4" w:rsidRDefault="00B40A00" w:rsidP="00A64384">
      <w:pPr>
        <w:jc w:val="center"/>
        <w:rPr>
          <w:bCs/>
          <w:snapToGrid w:val="0"/>
          <w:lang w:eastAsia="cs-CZ"/>
        </w:rPr>
      </w:pPr>
      <w:r>
        <w:rPr>
          <w:snapToGrid w:val="0"/>
          <w:lang w:eastAsia="cs-CZ"/>
        </w:rPr>
        <w:t xml:space="preserve">Peter </w:t>
      </w:r>
      <w:r>
        <w:rPr>
          <w:b/>
          <w:bCs/>
          <w:snapToGrid w:val="0"/>
          <w:lang w:eastAsia="cs-CZ"/>
        </w:rPr>
        <w:t>K r e m s k ý</w:t>
      </w:r>
      <w:r w:rsidR="00A64384" w:rsidRPr="00FF2DD4">
        <w:rPr>
          <w:b/>
          <w:bCs/>
          <w:snapToGrid w:val="0"/>
          <w:lang w:eastAsia="cs-CZ"/>
        </w:rPr>
        <w:t xml:space="preserve">, </w:t>
      </w:r>
      <w:proofErr w:type="spellStart"/>
      <w:r w:rsidR="00A64384" w:rsidRPr="00FF2DD4">
        <w:rPr>
          <w:b/>
          <w:bCs/>
          <w:snapToGrid w:val="0"/>
          <w:lang w:eastAsia="cs-CZ"/>
        </w:rPr>
        <w:t>v.r</w:t>
      </w:r>
      <w:proofErr w:type="spellEnd"/>
      <w:r w:rsidR="00A64384" w:rsidRPr="00FF2DD4">
        <w:rPr>
          <w:b/>
          <w:bCs/>
          <w:snapToGrid w:val="0"/>
          <w:lang w:eastAsia="cs-CZ"/>
        </w:rPr>
        <w:t>.</w:t>
      </w:r>
    </w:p>
    <w:p w:rsidR="00A64384" w:rsidRPr="00FF2DD4" w:rsidRDefault="00B40A00" w:rsidP="00A64384">
      <w:pPr>
        <w:jc w:val="center"/>
        <w:rPr>
          <w:snapToGrid w:val="0"/>
          <w:lang w:eastAsia="cs-CZ"/>
        </w:rPr>
      </w:pPr>
      <w:r>
        <w:rPr>
          <w:snapToGrid w:val="0"/>
          <w:lang w:eastAsia="cs-CZ"/>
        </w:rPr>
        <w:t>predseda</w:t>
      </w:r>
      <w:r w:rsidR="00A64384" w:rsidRPr="00FF2DD4">
        <w:rPr>
          <w:snapToGrid w:val="0"/>
          <w:lang w:eastAsia="cs-CZ"/>
        </w:rPr>
        <w:t xml:space="preserve"> Výboru NR SR </w:t>
      </w:r>
    </w:p>
    <w:p w:rsidR="00986A4D" w:rsidRDefault="00A64384" w:rsidP="00257878">
      <w:pPr>
        <w:jc w:val="center"/>
      </w:pPr>
      <w:r w:rsidRPr="00FF2DD4">
        <w:rPr>
          <w:snapToGrid w:val="0"/>
          <w:lang w:eastAsia="cs-CZ"/>
        </w:rPr>
        <w:t xml:space="preserve">pre hospodárske záležitosti </w:t>
      </w:r>
    </w:p>
    <w:sectPr w:rsidR="00986A4D" w:rsidSect="0036579E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822" w:rsidRDefault="006114EA">
      <w:r>
        <w:separator/>
      </w:r>
    </w:p>
  </w:endnote>
  <w:endnote w:type="continuationSeparator" w:id="0">
    <w:p w:rsidR="00A64822" w:rsidRDefault="0061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79E" w:rsidRDefault="006114EA" w:rsidP="002E248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6579E" w:rsidRDefault="003E63A5" w:rsidP="0036579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79E" w:rsidRDefault="006114EA" w:rsidP="002E248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E63A5">
      <w:rPr>
        <w:rStyle w:val="slostrany"/>
        <w:noProof/>
      </w:rPr>
      <w:t>3</w:t>
    </w:r>
    <w:r>
      <w:rPr>
        <w:rStyle w:val="slostrany"/>
      </w:rPr>
      <w:fldChar w:fldCharType="end"/>
    </w:r>
  </w:p>
  <w:p w:rsidR="0036579E" w:rsidRDefault="003E63A5" w:rsidP="0036579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822" w:rsidRDefault="006114EA">
      <w:r>
        <w:separator/>
      </w:r>
    </w:p>
  </w:footnote>
  <w:footnote w:type="continuationSeparator" w:id="0">
    <w:p w:rsidR="00A64822" w:rsidRDefault="00611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83BD7"/>
    <w:multiLevelType w:val="hybridMultilevel"/>
    <w:tmpl w:val="3366355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C24EFD"/>
    <w:multiLevelType w:val="hybridMultilevel"/>
    <w:tmpl w:val="CDE2F03C"/>
    <w:lvl w:ilvl="0" w:tplc="BE46FBBE">
      <w:start w:val="2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150B76"/>
    <w:multiLevelType w:val="hybridMultilevel"/>
    <w:tmpl w:val="C2FCF4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CCE2208"/>
    <w:multiLevelType w:val="hybridMultilevel"/>
    <w:tmpl w:val="5D40D3AA"/>
    <w:lvl w:ilvl="0" w:tplc="CEE001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B03DD"/>
    <w:multiLevelType w:val="hybridMultilevel"/>
    <w:tmpl w:val="6696F724"/>
    <w:lvl w:ilvl="0" w:tplc="82FEE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D0D53AF"/>
    <w:multiLevelType w:val="hybridMultilevel"/>
    <w:tmpl w:val="D7FA2DEE"/>
    <w:lvl w:ilvl="0" w:tplc="56BA8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E4877"/>
    <w:multiLevelType w:val="hybridMultilevel"/>
    <w:tmpl w:val="7B8C445C"/>
    <w:lvl w:ilvl="0" w:tplc="3286A7CE">
      <w:start w:val="4"/>
      <w:numFmt w:val="bullet"/>
      <w:lvlText w:val="-"/>
      <w:lvlJc w:val="left"/>
      <w:pPr>
        <w:ind w:left="717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79DF334A"/>
    <w:multiLevelType w:val="hybridMultilevel"/>
    <w:tmpl w:val="22162D1E"/>
    <w:lvl w:ilvl="0" w:tplc="9DB21F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B5391"/>
    <w:multiLevelType w:val="hybridMultilevel"/>
    <w:tmpl w:val="42E25C5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CF"/>
    <w:rsid w:val="00017526"/>
    <w:rsid w:val="00022D4F"/>
    <w:rsid w:val="000918C1"/>
    <w:rsid w:val="001316CF"/>
    <w:rsid w:val="00193101"/>
    <w:rsid w:val="001A29A4"/>
    <w:rsid w:val="001B1CEA"/>
    <w:rsid w:val="00232510"/>
    <w:rsid w:val="00257878"/>
    <w:rsid w:val="002C7DC3"/>
    <w:rsid w:val="00301379"/>
    <w:rsid w:val="00375186"/>
    <w:rsid w:val="003E63A5"/>
    <w:rsid w:val="005062BC"/>
    <w:rsid w:val="00603049"/>
    <w:rsid w:val="006114EA"/>
    <w:rsid w:val="0062356A"/>
    <w:rsid w:val="006F5D69"/>
    <w:rsid w:val="006F6572"/>
    <w:rsid w:val="007E0651"/>
    <w:rsid w:val="007E5C33"/>
    <w:rsid w:val="008515C3"/>
    <w:rsid w:val="00986A4D"/>
    <w:rsid w:val="009E70D7"/>
    <w:rsid w:val="00A64384"/>
    <w:rsid w:val="00A64822"/>
    <w:rsid w:val="00AA02ED"/>
    <w:rsid w:val="00AB4552"/>
    <w:rsid w:val="00AC2ABD"/>
    <w:rsid w:val="00B40A00"/>
    <w:rsid w:val="00BD4427"/>
    <w:rsid w:val="00C74607"/>
    <w:rsid w:val="00CD0A23"/>
    <w:rsid w:val="00CD30D0"/>
    <w:rsid w:val="00CD5DA9"/>
    <w:rsid w:val="00D42B85"/>
    <w:rsid w:val="00D85074"/>
    <w:rsid w:val="00DC5014"/>
    <w:rsid w:val="00DD3B08"/>
    <w:rsid w:val="00DF1D3B"/>
    <w:rsid w:val="00DF63BE"/>
    <w:rsid w:val="00E94D7B"/>
    <w:rsid w:val="00EA1E4D"/>
    <w:rsid w:val="00F60762"/>
    <w:rsid w:val="00F91372"/>
    <w:rsid w:val="00FC5340"/>
    <w:rsid w:val="00FD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F76C"/>
  <w15:chartTrackingRefBased/>
  <w15:docId w15:val="{ED2AD441-68D9-4ADD-917C-9B282A84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31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316CF"/>
    <w:pPr>
      <w:keepNext/>
      <w:tabs>
        <w:tab w:val="left" w:pos="-1985"/>
        <w:tab w:val="left" w:pos="709"/>
        <w:tab w:val="left" w:pos="1077"/>
      </w:tabs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y"/>
    <w:next w:val="Normlny"/>
    <w:link w:val="Nadpis2Char"/>
    <w:uiPriority w:val="9"/>
    <w:qFormat/>
    <w:rsid w:val="001316CF"/>
    <w:pPr>
      <w:keepNext/>
      <w:tabs>
        <w:tab w:val="left" w:pos="-1985"/>
        <w:tab w:val="left" w:pos="709"/>
        <w:tab w:val="left" w:pos="1077"/>
      </w:tabs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1316CF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 w:cs="Arial Unicode MS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316CF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1316CF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1316CF"/>
    <w:rPr>
      <w:rFonts w:ascii="AT*Toronto" w:eastAsia="Times New Roman" w:hAnsi="AT*Toronto" w:cs="Arial Unicode MS"/>
      <w:b/>
      <w:sz w:val="28"/>
      <w:szCs w:val="20"/>
      <w:lang w:val="cs-CZ" w:eastAsia="sk-SK"/>
    </w:rPr>
  </w:style>
  <w:style w:type="paragraph" w:styleId="Zkladntext">
    <w:name w:val="Body Text"/>
    <w:basedOn w:val="Normlny"/>
    <w:link w:val="ZkladntextChar"/>
    <w:uiPriority w:val="99"/>
    <w:rsid w:val="001316CF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316CF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1316C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16C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1316CF"/>
    <w:rPr>
      <w:rFonts w:cs="Times New Roman"/>
    </w:rPr>
  </w:style>
  <w:style w:type="paragraph" w:styleId="Odsekzoznamu">
    <w:name w:val="List Paragraph"/>
    <w:basedOn w:val="Normlny"/>
    <w:uiPriority w:val="34"/>
    <w:qFormat/>
    <w:rsid w:val="001316CF"/>
    <w:pPr>
      <w:ind w:left="720"/>
      <w:contextualSpacing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1316C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1316C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316C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316C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1316C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1316C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Nzov">
    <w:name w:val="Title"/>
    <w:basedOn w:val="Normlny"/>
    <w:link w:val="NzovChar"/>
    <w:qFormat/>
    <w:rsid w:val="00301379"/>
    <w:pPr>
      <w:widowControl w:val="0"/>
      <w:tabs>
        <w:tab w:val="left" w:pos="1800"/>
        <w:tab w:val="center" w:pos="4536"/>
      </w:tabs>
      <w:autoSpaceDE w:val="0"/>
      <w:autoSpaceDN w:val="0"/>
      <w:adjustRightInd w:val="0"/>
      <w:jc w:val="center"/>
    </w:pPr>
    <w:rPr>
      <w:rFonts w:ascii="AT*Toronto" w:hAnsi="AT*Toronto"/>
      <w:b/>
      <w:bCs/>
      <w:sz w:val="32"/>
      <w:szCs w:val="32"/>
      <w:lang w:val="x-none" w:eastAsia="x-none"/>
    </w:rPr>
  </w:style>
  <w:style w:type="character" w:customStyle="1" w:styleId="NzovChar">
    <w:name w:val="Názov Char"/>
    <w:basedOn w:val="Predvolenpsmoodseku"/>
    <w:link w:val="Nzov"/>
    <w:rsid w:val="00301379"/>
    <w:rPr>
      <w:rFonts w:ascii="AT*Toronto" w:eastAsia="Times New Roman" w:hAnsi="AT*Toronto" w:cs="Times New Roman"/>
      <w:b/>
      <w:bCs/>
      <w:sz w:val="32"/>
      <w:szCs w:val="32"/>
      <w:lang w:val="x-none" w:eastAsia="x-none"/>
    </w:rPr>
  </w:style>
  <w:style w:type="character" w:customStyle="1" w:styleId="showvalue1">
    <w:name w:val="showvalue1"/>
    <w:basedOn w:val="Predvolenpsmoodseku"/>
    <w:rsid w:val="006F6572"/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94D7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E94D7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Kičinová, Eva, JUDr.</dc:creator>
  <cp:keywords/>
  <dc:description/>
  <cp:lastModifiedBy>Kičinová, Eva, JUDr.</cp:lastModifiedBy>
  <cp:revision>39</cp:revision>
  <dcterms:created xsi:type="dcterms:W3CDTF">2017-05-30T09:03:00Z</dcterms:created>
  <dcterms:modified xsi:type="dcterms:W3CDTF">2021-05-04T09:47:00Z</dcterms:modified>
</cp:coreProperties>
</file>