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6F" w:rsidRDefault="00D9796F" w:rsidP="00D9796F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D9796F" w:rsidRDefault="00D9796F" w:rsidP="00D9796F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D9796F" w:rsidRDefault="004B5841" w:rsidP="00D9796F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27</w:t>
      </w:r>
      <w:r w:rsidR="00D9796F">
        <w:rPr>
          <w:b/>
          <w:szCs w:val="24"/>
          <w:lang w:eastAsia="sk-SK"/>
        </w:rPr>
        <w:t>.  schôdza výboru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4B5841">
        <w:rPr>
          <w:szCs w:val="24"/>
          <w:lang w:eastAsia="sk-SK"/>
        </w:rPr>
        <w:t>CRD-323/2021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D9796F" w:rsidRDefault="00F24F7E" w:rsidP="00D9796F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63</w:t>
      </w:r>
    </w:p>
    <w:p w:rsidR="00D9796F" w:rsidRDefault="00D9796F" w:rsidP="00D9796F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D9796F" w:rsidRDefault="00F24F7E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29. apríla  2021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F31B8D" w:rsidRPr="00506F03" w:rsidRDefault="00D9796F" w:rsidP="00F31B8D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D9796F">
        <w:rPr>
          <w:szCs w:val="24"/>
          <w:lang w:eastAsia="sk-SK"/>
        </w:rPr>
        <w:t>Výbor Národnej rady Slovenskej republiky pre obranu a bezpečnosť prerokoval</w:t>
      </w:r>
      <w:r w:rsidRPr="00D9796F">
        <w:rPr>
          <w:rFonts w:cs="Arial"/>
          <w:noProof/>
          <w:szCs w:val="24"/>
        </w:rPr>
        <w:t xml:space="preserve"> </w:t>
      </w:r>
      <w:r w:rsidR="00F31B8D">
        <w:rPr>
          <w:rFonts w:cs="Arial"/>
        </w:rPr>
        <w:t>n</w:t>
      </w:r>
      <w:r w:rsidR="00F31B8D" w:rsidRPr="00506F03">
        <w:rPr>
          <w:rFonts w:cs="Arial"/>
        </w:rPr>
        <w:t xml:space="preserve">ávrh poslancov Národnej rady Slovenskej republiky Vladimíry MARCINKOVEJ, Juraja KRÚPU a Petry KRIŠTÚFKOVEJ na vydanie  zákona, ktorým sa mení zákon </w:t>
      </w:r>
    </w:p>
    <w:p w:rsidR="00BA538D" w:rsidRDefault="00BA538D" w:rsidP="00BA538D">
      <w:pPr>
        <w:tabs>
          <w:tab w:val="left" w:pos="558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</w:t>
      </w:r>
      <w:r w:rsidR="00F31B8D" w:rsidRPr="00BA538D">
        <w:rPr>
          <w:rFonts w:cs="Arial"/>
        </w:rPr>
        <w:t xml:space="preserve">č. 328/2002 Z. z. o sociálnom zabezpečení policajtov a vojakov a o zmene a doplnení </w:t>
      </w:r>
      <w:r>
        <w:rPr>
          <w:rFonts w:cs="Arial"/>
        </w:rPr>
        <w:t xml:space="preserve"> </w:t>
      </w:r>
    </w:p>
    <w:p w:rsidR="00D9796F" w:rsidRPr="00BA538D" w:rsidRDefault="00BA538D" w:rsidP="00BA538D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rFonts w:cs="Arial"/>
        </w:rPr>
        <w:t xml:space="preserve">      </w:t>
      </w:r>
      <w:r w:rsidR="00F31B8D" w:rsidRPr="00BA538D">
        <w:rPr>
          <w:rFonts w:cs="Arial"/>
        </w:rPr>
        <w:t>niektorých zákonov v znení neskorších predpisov (</w:t>
      </w:r>
      <w:r w:rsidR="00F31B8D" w:rsidRPr="00BA538D">
        <w:rPr>
          <w:rFonts w:cs="Arial"/>
          <w:b/>
        </w:rPr>
        <w:t>tlač 444</w:t>
      </w:r>
      <w:r w:rsidR="00F31B8D" w:rsidRPr="00BA538D">
        <w:rPr>
          <w:rFonts w:cs="Arial"/>
        </w:rPr>
        <w:t xml:space="preserve">) </w:t>
      </w:r>
      <w:r w:rsidR="00D9796F" w:rsidRPr="00BA538D">
        <w:rPr>
          <w:rFonts w:cs="Arial"/>
          <w:b/>
        </w:rPr>
        <w:t>– druhé čítanie</w:t>
      </w:r>
      <w:r w:rsidR="00D9796F" w:rsidRPr="00BA538D">
        <w:rPr>
          <w:b/>
          <w:szCs w:val="24"/>
          <w:lang w:eastAsia="sk-SK"/>
        </w:rPr>
        <w:t xml:space="preserve"> </w:t>
      </w:r>
      <w:r w:rsidR="00D9796F" w:rsidRPr="00BA538D">
        <w:rPr>
          <w:bCs/>
          <w:szCs w:val="24"/>
          <w:lang w:eastAsia="sk-SK"/>
        </w:rPr>
        <w:t>a</w:t>
      </w:r>
    </w:p>
    <w:p w:rsidR="00D9796F" w:rsidRDefault="00D9796F" w:rsidP="00D9796F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D9796F" w:rsidRDefault="00D9796F" w:rsidP="00D9796F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D9796F" w:rsidRDefault="00D9796F" w:rsidP="00D9796F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D9796F" w:rsidRDefault="00D9796F" w:rsidP="00F31B8D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      s</w:t>
      </w:r>
      <w:r w:rsidR="00F31B8D">
        <w:rPr>
          <w:rFonts w:cs="Arial"/>
        </w:rPr>
        <w:t xml:space="preserve"> n</w:t>
      </w:r>
      <w:r w:rsidR="00F31B8D" w:rsidRPr="00506F03">
        <w:rPr>
          <w:rFonts w:cs="Arial"/>
        </w:rPr>
        <w:t>ávrh</w:t>
      </w:r>
      <w:r w:rsidR="00F31B8D">
        <w:rPr>
          <w:rFonts w:cs="Arial"/>
        </w:rPr>
        <w:t>om</w:t>
      </w:r>
      <w:r w:rsidR="00F31B8D" w:rsidRPr="00506F03">
        <w:rPr>
          <w:rFonts w:cs="Arial"/>
        </w:rPr>
        <w:t xml:space="preserve"> poslancov Národnej rady Slovenskej republiky Vladimíry MARCINKOVEJ, Juraja KRÚPU a Petry KRIŠTÚFKOVEJ na vydanie  zákona, ktorým sa mení zákon </w:t>
      </w:r>
      <w:r w:rsidR="00F31B8D">
        <w:rPr>
          <w:rFonts w:cs="Arial"/>
        </w:rPr>
        <w:t>č. 328/2002</w:t>
      </w:r>
      <w:r w:rsidR="00F31B8D" w:rsidRPr="0069180E">
        <w:rPr>
          <w:rFonts w:cs="Arial"/>
        </w:rPr>
        <w:t xml:space="preserve"> Z. z. o</w:t>
      </w:r>
      <w:r w:rsidR="00F31B8D">
        <w:rPr>
          <w:rFonts w:cs="Arial"/>
        </w:rPr>
        <w:t> sociálnom zabezpečení policajtov a vojakov a o zmene a doplnení niektorých zákonov v znení neskorších predpisov (</w:t>
      </w:r>
      <w:r w:rsidR="00F31B8D">
        <w:rPr>
          <w:rFonts w:cs="Arial"/>
          <w:b/>
        </w:rPr>
        <w:t>tlač 444</w:t>
      </w:r>
      <w:r w:rsidR="00F31B8D">
        <w:rPr>
          <w:rFonts w:cs="Arial"/>
        </w:rPr>
        <w:t>)</w:t>
      </w:r>
      <w:r>
        <w:rPr>
          <w:rFonts w:cs="Arial"/>
          <w:b/>
        </w:rPr>
        <w:t>;</w:t>
      </w:r>
    </w:p>
    <w:p w:rsidR="00D9796F" w:rsidRDefault="00D9796F" w:rsidP="00D9796F">
      <w:pPr>
        <w:spacing w:after="0" w:line="240" w:lineRule="auto"/>
        <w:jc w:val="both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D9796F" w:rsidRDefault="00D9796F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D9796F" w:rsidRDefault="00D9796F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D9796F" w:rsidRDefault="00D9796F" w:rsidP="00F31B8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</w:t>
      </w:r>
      <w:r w:rsidR="00165137">
        <w:rPr>
          <w:rFonts w:cs="Arial"/>
        </w:rPr>
        <w:t xml:space="preserve">návrh poslancov </w:t>
      </w:r>
      <w:bookmarkStart w:id="0" w:name="_GoBack"/>
      <w:bookmarkEnd w:id="0"/>
      <w:r w:rsidR="00F31B8D" w:rsidRPr="00506F03">
        <w:rPr>
          <w:rFonts w:cs="Arial"/>
        </w:rPr>
        <w:t xml:space="preserve">Národnej rady Slovenskej republiky Vladimíry MARCINKOVEJ, Juraja KRÚPU a Petry KRIŠTÚFKOVEJ na vydanie  zákona, ktorým sa mení zákon </w:t>
      </w:r>
      <w:r w:rsidR="00F31B8D">
        <w:rPr>
          <w:rFonts w:cs="Arial"/>
        </w:rPr>
        <w:t>č. 328/2002</w:t>
      </w:r>
      <w:r w:rsidR="00F31B8D" w:rsidRPr="0069180E">
        <w:rPr>
          <w:rFonts w:cs="Arial"/>
        </w:rPr>
        <w:t xml:space="preserve"> Z. z. o</w:t>
      </w:r>
      <w:r w:rsidR="00F31B8D">
        <w:rPr>
          <w:rFonts w:cs="Arial"/>
        </w:rPr>
        <w:t> sociálnom zabezpečení policajtov a vojakov a o zmene a doplnení niektorých zákonov v znení neskorších predpisov (</w:t>
      </w:r>
      <w:r w:rsidR="00F31B8D">
        <w:rPr>
          <w:rFonts w:cs="Arial"/>
          <w:b/>
        </w:rPr>
        <w:t>tlač 444</w:t>
      </w:r>
      <w:r w:rsidR="00F31B8D">
        <w:rPr>
          <w:rFonts w:cs="Arial"/>
        </w:rPr>
        <w:t>)</w:t>
      </w:r>
      <w:r w:rsidR="00F31B8D">
        <w:rPr>
          <w:rFonts w:cs="Arial"/>
          <w:b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szCs w:val="24"/>
        </w:rPr>
        <w:t>;</w:t>
      </w:r>
    </w:p>
    <w:p w:rsidR="00D9796F" w:rsidRDefault="00D9796F" w:rsidP="00D9796F">
      <w:pPr>
        <w:spacing w:after="0" w:line="240" w:lineRule="auto"/>
        <w:jc w:val="both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D9796F" w:rsidRDefault="00D9796F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F31B8D" w:rsidRDefault="00D9796F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</w:t>
      </w:r>
    </w:p>
    <w:p w:rsidR="00D9796F" w:rsidRDefault="00F31B8D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  <w:r w:rsidR="00D9796F">
        <w:rPr>
          <w:szCs w:val="24"/>
          <w:lang w:eastAsia="sk-SK"/>
        </w:rPr>
        <w:t xml:space="preserve">informovať predsedu Národnej rady Slovenskej republiky o výsledku prerokovania uvedeného návrhu zákona vo výbore. </w:t>
      </w:r>
    </w:p>
    <w:p w:rsidR="00D9796F" w:rsidRDefault="00D9796F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jc w:val="both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D9796F" w:rsidRDefault="00D9796F" w:rsidP="00D9796F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D9796F" w:rsidRDefault="00D9796F" w:rsidP="00D9796F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D9796F" w:rsidRDefault="00D9796F" w:rsidP="00D9796F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D9796F" w:rsidRDefault="00D9796F" w:rsidP="00D9796F">
      <w:pPr>
        <w:spacing w:after="0" w:line="240" w:lineRule="auto"/>
        <w:rPr>
          <w:sz w:val="22"/>
          <w:lang w:eastAsia="sk-SK"/>
        </w:rPr>
      </w:pPr>
    </w:p>
    <w:p w:rsidR="00D9796F" w:rsidRDefault="00D9796F" w:rsidP="00D9796F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D9796F" w:rsidRDefault="00D9796F" w:rsidP="00D9796F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F51A4" w:rsidRDefault="00D9796F" w:rsidP="00F31B8D">
      <w:pPr>
        <w:spacing w:after="0" w:line="240" w:lineRule="auto"/>
      </w:pPr>
      <w:r>
        <w:rPr>
          <w:sz w:val="22"/>
          <w:lang w:eastAsia="sk-SK"/>
        </w:rPr>
        <w:t>overovateľ výboru</w:t>
      </w:r>
      <w:r w:rsidR="00F31B8D">
        <w:rPr>
          <w:sz w:val="22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6F"/>
    <w:rsid w:val="00165137"/>
    <w:rsid w:val="001B2F9C"/>
    <w:rsid w:val="004B5841"/>
    <w:rsid w:val="007F51A4"/>
    <w:rsid w:val="00BA538D"/>
    <w:rsid w:val="00D9796F"/>
    <w:rsid w:val="00E71F72"/>
    <w:rsid w:val="00F24F7E"/>
    <w:rsid w:val="00F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ADDC"/>
  <w15:chartTrackingRefBased/>
  <w15:docId w15:val="{F670438C-98BE-4348-811C-97BACBFE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796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</cp:revision>
  <dcterms:created xsi:type="dcterms:W3CDTF">2021-04-28T10:19:00Z</dcterms:created>
  <dcterms:modified xsi:type="dcterms:W3CDTF">2021-04-28T10:26:00Z</dcterms:modified>
</cp:coreProperties>
</file>