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9F0F4" w14:textId="77777777" w:rsidR="001F22AA" w:rsidRPr="00B92C35" w:rsidRDefault="001F22AA" w:rsidP="001F22AA">
      <w:pPr>
        <w:pStyle w:val="Nadpis2"/>
        <w:ind w:hanging="3649"/>
        <w:jc w:val="left"/>
      </w:pPr>
      <w:bookmarkStart w:id="0" w:name="_Hlk53653997"/>
      <w:r w:rsidRPr="00B92C35">
        <w:t>ÚSTAVNOPRÁVNY VÝBOR</w:t>
      </w:r>
    </w:p>
    <w:p w14:paraId="3F1DAA71" w14:textId="77777777" w:rsidR="001F22AA" w:rsidRPr="007D4829" w:rsidRDefault="001F22AA" w:rsidP="001F22AA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702076CE" w14:textId="77777777" w:rsidR="001F22AA" w:rsidRPr="00B92C35" w:rsidRDefault="001F22AA" w:rsidP="001F22AA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71</w:t>
      </w:r>
      <w:r w:rsidRPr="00B92C35">
        <w:t>. schôdza</w:t>
      </w:r>
    </w:p>
    <w:p w14:paraId="287AC129" w14:textId="77777777" w:rsidR="001F22AA" w:rsidRDefault="001F22AA" w:rsidP="001F22AA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354</w:t>
      </w:r>
      <w:r w:rsidRPr="00B92C35">
        <w:t>/202</w:t>
      </w:r>
      <w:r>
        <w:t>1</w:t>
      </w:r>
    </w:p>
    <w:p w14:paraId="08511358" w14:textId="77777777" w:rsidR="001F22AA" w:rsidRPr="007D4829" w:rsidRDefault="001F22AA" w:rsidP="001F22AA">
      <w:pPr>
        <w:pStyle w:val="Bezriadkovania"/>
      </w:pPr>
    </w:p>
    <w:p w14:paraId="295FDB74" w14:textId="77777777" w:rsidR="001F22AA" w:rsidRPr="00815425" w:rsidRDefault="001F22AA" w:rsidP="001F22AA">
      <w:pPr>
        <w:jc w:val="center"/>
        <w:rPr>
          <w:sz w:val="36"/>
          <w:szCs w:val="36"/>
        </w:rPr>
      </w:pPr>
      <w:r w:rsidRPr="00815425">
        <w:rPr>
          <w:sz w:val="36"/>
          <w:szCs w:val="36"/>
        </w:rPr>
        <w:t>263</w:t>
      </w:r>
    </w:p>
    <w:p w14:paraId="5D72CBBA" w14:textId="77777777" w:rsidR="001F22AA" w:rsidRPr="00B92C35" w:rsidRDefault="001F22AA" w:rsidP="001F22AA">
      <w:pPr>
        <w:jc w:val="center"/>
        <w:rPr>
          <w:b/>
        </w:rPr>
      </w:pPr>
      <w:r w:rsidRPr="00B92C35">
        <w:rPr>
          <w:b/>
        </w:rPr>
        <w:t>U z n e s e n i e</w:t>
      </w:r>
    </w:p>
    <w:p w14:paraId="17FE8F91" w14:textId="77777777" w:rsidR="001F22AA" w:rsidRPr="00B92C35" w:rsidRDefault="001F22AA" w:rsidP="001F22AA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1BD65DDB" w14:textId="3B1B1C14" w:rsidR="001F22AA" w:rsidRPr="00B92C35" w:rsidRDefault="001F22AA" w:rsidP="001F22AA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2</w:t>
      </w:r>
      <w:r w:rsidR="00762BC0">
        <w:rPr>
          <w:b/>
        </w:rPr>
        <w:t>8</w:t>
      </w:r>
      <w:r w:rsidRPr="00B92C35">
        <w:rPr>
          <w:b/>
        </w:rPr>
        <w:t xml:space="preserve">. </w:t>
      </w:r>
      <w:r>
        <w:rPr>
          <w:b/>
        </w:rPr>
        <w:t>apríla</w:t>
      </w:r>
      <w:r w:rsidRPr="00B92C35">
        <w:rPr>
          <w:b/>
        </w:rPr>
        <w:t xml:space="preserve"> 202</w:t>
      </w:r>
      <w:r>
        <w:rPr>
          <w:b/>
        </w:rPr>
        <w:t>1</w:t>
      </w:r>
    </w:p>
    <w:p w14:paraId="09DB6C89" w14:textId="77777777" w:rsidR="001F22AA" w:rsidRPr="00987845" w:rsidRDefault="001F22AA" w:rsidP="001F22AA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41DF6C4E" w14:textId="77777777" w:rsidR="001F22AA" w:rsidRPr="00495D56" w:rsidRDefault="001F22AA" w:rsidP="001F22AA">
      <w:pPr>
        <w:jc w:val="both"/>
        <w:rPr>
          <w:bCs/>
        </w:rPr>
      </w:pPr>
      <w:r w:rsidRPr="00556A39">
        <w:rPr>
          <w:bCs/>
        </w:rPr>
        <w:t xml:space="preserve">k </w:t>
      </w:r>
      <w:r>
        <w:rPr>
          <w:bCs/>
        </w:rPr>
        <w:t>v</w:t>
      </w:r>
      <w:r w:rsidRPr="00B9103E">
        <w:t>ládn</w:t>
      </w:r>
      <w:r>
        <w:t>emu</w:t>
      </w:r>
      <w:r w:rsidRPr="00B9103E">
        <w:t xml:space="preserve"> návrh</w:t>
      </w:r>
      <w:r>
        <w:t>u</w:t>
      </w:r>
      <w:r w:rsidRPr="00B9103E">
        <w:t xml:space="preserve"> </w:t>
      </w:r>
      <w:r w:rsidRPr="009E409D">
        <w:t xml:space="preserve">zákona, ktorým sa mení a dopĺňa </w:t>
      </w:r>
      <w:r w:rsidRPr="00E44BE0">
        <w:t>zákon č. 199/2004 Z. z.</w:t>
      </w:r>
      <w:r w:rsidRPr="000F6218">
        <w:rPr>
          <w:b/>
        </w:rPr>
        <w:t xml:space="preserve"> Colný</w:t>
      </w:r>
      <w:r w:rsidRPr="001907E6">
        <w:rPr>
          <w:b/>
        </w:rPr>
        <w:t xml:space="preserve"> zákon</w:t>
      </w:r>
      <w:r w:rsidRPr="009E409D">
        <w:t xml:space="preserve"> a o zmene a doplnení niektorých zákonov v znení neskorších predpisov a ktorým sa menia a dopĺňajú niektoré zákony (tlač 436)</w:t>
      </w:r>
      <w:r w:rsidRPr="00B9103E">
        <w:t xml:space="preserve"> </w:t>
      </w:r>
    </w:p>
    <w:p w14:paraId="334AD071" w14:textId="77777777" w:rsidR="001F22AA" w:rsidRDefault="001F22AA" w:rsidP="001F22AA">
      <w:pPr>
        <w:jc w:val="both"/>
        <w:rPr>
          <w:bCs/>
        </w:rPr>
      </w:pPr>
    </w:p>
    <w:p w14:paraId="582B4C4D" w14:textId="77777777" w:rsidR="001F22AA" w:rsidRDefault="001F22AA" w:rsidP="001F22AA">
      <w:pPr>
        <w:tabs>
          <w:tab w:val="left" w:pos="851"/>
          <w:tab w:val="left" w:pos="993"/>
        </w:tabs>
      </w:pPr>
    </w:p>
    <w:p w14:paraId="101B0A3B" w14:textId="77777777" w:rsidR="001F22AA" w:rsidRPr="00B92C35" w:rsidRDefault="001F22AA" w:rsidP="001F22AA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78642E41" w14:textId="77777777" w:rsidR="001F22AA" w:rsidRPr="00B92C35" w:rsidRDefault="001F22AA" w:rsidP="001F22AA">
      <w:pPr>
        <w:tabs>
          <w:tab w:val="left" w:pos="851"/>
          <w:tab w:val="left" w:pos="993"/>
        </w:tabs>
        <w:jc w:val="both"/>
        <w:rPr>
          <w:b/>
        </w:rPr>
      </w:pPr>
    </w:p>
    <w:p w14:paraId="364F75FD" w14:textId="77777777" w:rsidR="001F22AA" w:rsidRPr="00B92C35" w:rsidRDefault="001F22AA" w:rsidP="001F22AA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216E46D9" w14:textId="77777777" w:rsidR="001F22AA" w:rsidRPr="00B92C35" w:rsidRDefault="001F22AA" w:rsidP="001F22AA">
      <w:pPr>
        <w:tabs>
          <w:tab w:val="left" w:pos="284"/>
          <w:tab w:val="left" w:pos="851"/>
          <w:tab w:val="left" w:pos="1276"/>
        </w:tabs>
        <w:jc w:val="both"/>
      </w:pPr>
    </w:p>
    <w:p w14:paraId="1EA0C7CE" w14:textId="77777777" w:rsidR="001F22AA" w:rsidRPr="00495D56" w:rsidRDefault="001F22AA" w:rsidP="001F22AA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 xml:space="preserve">s vládnym </w:t>
      </w:r>
      <w:r w:rsidRPr="00F92512">
        <w:t xml:space="preserve">návrhom </w:t>
      </w:r>
      <w:r w:rsidRPr="009E409D">
        <w:t>zákona, ktorým sa mení a dopĺňa zákon č. 199/2004 Z. z. Colný zákon a o zmene a doplnení niektorých zákonov v znení neskorších predpisov a ktorým sa menia a dopĺňajú niektoré zákony (tlač 436</w:t>
      </w:r>
      <w:r w:rsidRPr="00F92512">
        <w:t>);</w:t>
      </w:r>
      <w:r w:rsidRPr="00B9103E">
        <w:t xml:space="preserve"> </w:t>
      </w:r>
    </w:p>
    <w:p w14:paraId="191DDC91" w14:textId="77777777" w:rsidR="001F22AA" w:rsidRDefault="001F22AA" w:rsidP="001F22AA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29A35907" w14:textId="77777777" w:rsidR="001F22AA" w:rsidRPr="00556A39" w:rsidRDefault="001F22AA" w:rsidP="001F22AA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7A9B3DC7" w14:textId="77777777" w:rsidR="001F22AA" w:rsidRPr="00B92C35" w:rsidRDefault="001F22AA" w:rsidP="001F22A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309DEC23" w14:textId="77777777" w:rsidR="001F22AA" w:rsidRPr="00B92C35" w:rsidRDefault="001F22AA" w:rsidP="001F22A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578C379" w14:textId="77777777" w:rsidR="001F22AA" w:rsidRPr="00B92C35" w:rsidRDefault="001F22AA" w:rsidP="001F22AA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74EFBABE" w14:textId="77777777" w:rsidR="001F22AA" w:rsidRPr="00B92C35" w:rsidRDefault="001F22AA" w:rsidP="001F22AA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BDBF74C" w14:textId="1554AB97" w:rsidR="001F22AA" w:rsidRPr="00495D56" w:rsidRDefault="001F22AA" w:rsidP="001F22AA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vládny návrh </w:t>
      </w:r>
      <w:r w:rsidRPr="009E409D">
        <w:t>zákona, ktorým sa mení a dopĺňa zákon č. 199/2004 Z. z. Colný zákon a o zmene a doplnení niektorých zákonov v znení neskorších predpisov a ktorým sa</w:t>
      </w:r>
      <w:r>
        <w:t> </w:t>
      </w:r>
      <w:r w:rsidRPr="009E409D">
        <w:t>menia a dopĺňajú niektoré zákony (tlač 436)</w:t>
      </w:r>
      <w:r w:rsidRPr="00B9103E"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</w:t>
      </w:r>
      <w:r>
        <w:rPr>
          <w:bCs/>
        </w:rPr>
        <w:t> touto zmenou:</w:t>
      </w:r>
      <w:r w:rsidRPr="00B92C35">
        <w:rPr>
          <w:bCs/>
        </w:rPr>
        <w:t xml:space="preserve"> </w:t>
      </w:r>
    </w:p>
    <w:p w14:paraId="027CDCD2" w14:textId="77777777" w:rsidR="001F22AA" w:rsidRPr="00C75869" w:rsidRDefault="001F22AA" w:rsidP="001F22AA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301539" w14:textId="77777777" w:rsidR="001F22AA" w:rsidRPr="00C75869" w:rsidRDefault="001F22AA" w:rsidP="00AC2A79">
      <w:pPr>
        <w:pStyle w:val="Odsekzoznamu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75869">
        <w:rPr>
          <w:rFonts w:ascii="Times New Roman" w:hAnsi="Times New Roman"/>
          <w:b/>
          <w:sz w:val="24"/>
          <w:szCs w:val="24"/>
        </w:rPr>
        <w:t>K čl. I</w:t>
      </w:r>
    </w:p>
    <w:p w14:paraId="4EAAD046" w14:textId="77777777" w:rsidR="001F22AA" w:rsidRPr="00C75869" w:rsidRDefault="001F22AA" w:rsidP="00681670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 w:rsidRPr="00C75869">
        <w:rPr>
          <w:rFonts w:ascii="Times New Roman" w:hAnsi="Times New Roman"/>
          <w:sz w:val="24"/>
          <w:szCs w:val="24"/>
        </w:rPr>
        <w:t>V čl. I bod 1 § 4 ods. 3 písm. a) a b) znejú:</w:t>
      </w:r>
    </w:p>
    <w:p w14:paraId="0A04F07B" w14:textId="77777777" w:rsidR="001F22AA" w:rsidRPr="00C75869" w:rsidRDefault="001F22AA" w:rsidP="00681670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 w:rsidRPr="00C75869">
        <w:rPr>
          <w:rFonts w:ascii="Times New Roman" w:hAnsi="Times New Roman"/>
          <w:sz w:val="24"/>
          <w:szCs w:val="24"/>
        </w:rPr>
        <w:t>„a)  do 30 kalendárnych dní odo dňa ich dočasného zadržania alebo</w:t>
      </w:r>
    </w:p>
    <w:p w14:paraId="7A8A47D1" w14:textId="6715E205" w:rsidR="001F22AA" w:rsidRPr="00C75869" w:rsidRDefault="00AC2A79" w:rsidP="00681670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F22AA" w:rsidRPr="00C75869">
        <w:rPr>
          <w:rFonts w:ascii="Times New Roman" w:hAnsi="Times New Roman"/>
          <w:sz w:val="24"/>
          <w:szCs w:val="24"/>
        </w:rPr>
        <w:t>b) do 90 kalendárnych dní odo dňa ich dočasného zadržania,</w:t>
      </w:r>
      <w:r w:rsidR="001F22AA" w:rsidRPr="00C7586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F22AA" w:rsidRPr="00C75869">
        <w:rPr>
          <w:rFonts w:ascii="Times New Roman" w:hAnsi="Times New Roman"/>
          <w:sz w:val="24"/>
          <w:szCs w:val="24"/>
        </w:rPr>
        <w:t>ak colný úrad na základe písomnej žiadosti osobitného útvaru služby finančnej polície rozhodol o predĺžení dočasného zadržania podľa osobitného predpisu</w:t>
      </w:r>
      <w:r w:rsidR="001F22AA">
        <w:rPr>
          <w:rFonts w:ascii="Times New Roman" w:hAnsi="Times New Roman"/>
          <w:sz w:val="24"/>
          <w:szCs w:val="24"/>
        </w:rPr>
        <w:t>.</w:t>
      </w:r>
      <w:r w:rsidR="001F22AA" w:rsidRPr="00C75869">
        <w:rPr>
          <w:rFonts w:ascii="Times New Roman" w:hAnsi="Times New Roman"/>
          <w:sz w:val="24"/>
          <w:szCs w:val="24"/>
          <w:vertAlign w:val="superscript"/>
        </w:rPr>
        <w:t>3j</w:t>
      </w:r>
      <w:r w:rsidR="001F22AA">
        <w:rPr>
          <w:rFonts w:ascii="Times New Roman" w:hAnsi="Times New Roman"/>
          <w:sz w:val="24"/>
          <w:szCs w:val="24"/>
        </w:rPr>
        <w:t>)</w:t>
      </w:r>
      <w:r w:rsidR="001F22AA" w:rsidRPr="00C75869">
        <w:rPr>
          <w:rFonts w:ascii="Times New Roman" w:hAnsi="Times New Roman"/>
          <w:sz w:val="24"/>
          <w:szCs w:val="24"/>
        </w:rPr>
        <w:t>“.</w:t>
      </w:r>
    </w:p>
    <w:p w14:paraId="52B93F27" w14:textId="06686D42" w:rsidR="001F22AA" w:rsidRDefault="001F22AA" w:rsidP="00681670">
      <w:pPr>
        <w:pStyle w:val="Odsekzoznamu"/>
        <w:ind w:left="4956" w:hanging="283"/>
        <w:jc w:val="both"/>
        <w:rPr>
          <w:rFonts w:ascii="Times New Roman" w:hAnsi="Times New Roman"/>
          <w:sz w:val="24"/>
          <w:szCs w:val="24"/>
        </w:rPr>
      </w:pPr>
      <w:r w:rsidRPr="00C75869">
        <w:rPr>
          <w:rFonts w:ascii="Times New Roman" w:hAnsi="Times New Roman"/>
          <w:sz w:val="24"/>
          <w:szCs w:val="24"/>
        </w:rPr>
        <w:tab/>
        <w:t xml:space="preserve">Navrhuje sa všeobecne zaužívaná formulácia ustanovenia lehôt na vykonanie úkonu v správnom práve (vrátenie zadržaných peňazí), čím sa odstraňuje nezrozumiteľnosť a možné aplikačné problémy pôvodnej formulácie.  </w:t>
      </w:r>
    </w:p>
    <w:p w14:paraId="6F3425F6" w14:textId="77777777" w:rsidR="00681670" w:rsidRPr="00C75869" w:rsidRDefault="00681670" w:rsidP="00681670">
      <w:pPr>
        <w:pStyle w:val="Odsekzoznamu"/>
        <w:ind w:left="4956" w:hanging="283"/>
        <w:jc w:val="both"/>
        <w:rPr>
          <w:rFonts w:ascii="Times New Roman" w:hAnsi="Times New Roman"/>
          <w:sz w:val="24"/>
          <w:szCs w:val="24"/>
        </w:rPr>
      </w:pPr>
    </w:p>
    <w:p w14:paraId="2702085E" w14:textId="77777777" w:rsidR="001F22AA" w:rsidRPr="00B92C35" w:rsidRDefault="001F22AA" w:rsidP="001F22AA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1407D7B1" w14:textId="77777777" w:rsidR="001F22AA" w:rsidRPr="00B92C35" w:rsidRDefault="001F22AA" w:rsidP="001F22AA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lastRenderedPageBreak/>
        <w:t> C.</w:t>
      </w:r>
      <w:r w:rsidRPr="00B92C35">
        <w:rPr>
          <w:b/>
        </w:rPr>
        <w:tab/>
        <w:t>p o v e r u j e</w:t>
      </w:r>
    </w:p>
    <w:p w14:paraId="0BEA571A" w14:textId="77777777" w:rsidR="001F22AA" w:rsidRPr="00B92C35" w:rsidRDefault="001F22AA" w:rsidP="001F22AA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381C43F5" w14:textId="77777777" w:rsidR="001F22AA" w:rsidRPr="00B92C35" w:rsidRDefault="001F22AA" w:rsidP="001F22AA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2F67DABB" w14:textId="77777777" w:rsidR="001F22AA" w:rsidRPr="00B92C35" w:rsidRDefault="001F22AA" w:rsidP="001F22AA">
      <w:pPr>
        <w:pStyle w:val="Zkladntext"/>
        <w:tabs>
          <w:tab w:val="left" w:pos="1134"/>
          <w:tab w:val="left" w:pos="1276"/>
        </w:tabs>
      </w:pPr>
    </w:p>
    <w:p w14:paraId="3E3F11C6" w14:textId="77777777" w:rsidR="001F22AA" w:rsidRDefault="001F22AA" w:rsidP="001F22AA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vládnemu návrhu zákona predsedovi gestorského Výboru Národnej rady Slovenskej republiky pre</w:t>
      </w:r>
      <w:r>
        <w:t xml:space="preserve"> financie a rozpočet. </w:t>
      </w:r>
    </w:p>
    <w:p w14:paraId="1499AA9B" w14:textId="77777777" w:rsidR="001F22AA" w:rsidRDefault="001F22AA" w:rsidP="001F22AA">
      <w:pPr>
        <w:pStyle w:val="Zkladntext"/>
        <w:tabs>
          <w:tab w:val="left" w:pos="1021"/>
        </w:tabs>
        <w:rPr>
          <w:b/>
        </w:rPr>
      </w:pPr>
    </w:p>
    <w:p w14:paraId="6632AF55" w14:textId="27B8A26C" w:rsidR="001F22AA" w:rsidRDefault="001F22AA" w:rsidP="001F22AA">
      <w:pPr>
        <w:pStyle w:val="Zkladntext"/>
        <w:tabs>
          <w:tab w:val="left" w:pos="1021"/>
        </w:tabs>
        <w:rPr>
          <w:b/>
        </w:rPr>
      </w:pPr>
    </w:p>
    <w:p w14:paraId="713BC83F" w14:textId="1D7E0FE0" w:rsidR="001F22AA" w:rsidRDefault="001F22AA" w:rsidP="001F22AA">
      <w:pPr>
        <w:pStyle w:val="Zkladntext"/>
        <w:tabs>
          <w:tab w:val="left" w:pos="1021"/>
        </w:tabs>
        <w:rPr>
          <w:b/>
        </w:rPr>
      </w:pPr>
    </w:p>
    <w:p w14:paraId="0833C8F0" w14:textId="77777777" w:rsidR="001F22AA" w:rsidRDefault="001F22AA" w:rsidP="001F22AA">
      <w:pPr>
        <w:pStyle w:val="Zkladntext"/>
        <w:tabs>
          <w:tab w:val="left" w:pos="1021"/>
        </w:tabs>
        <w:rPr>
          <w:b/>
        </w:rPr>
      </w:pPr>
    </w:p>
    <w:p w14:paraId="417D4478" w14:textId="77777777" w:rsidR="001F22AA" w:rsidRPr="00B92C35" w:rsidRDefault="001F22AA" w:rsidP="001F22AA">
      <w:pPr>
        <w:pStyle w:val="Zkladntext"/>
        <w:tabs>
          <w:tab w:val="left" w:pos="1021"/>
        </w:tabs>
        <w:rPr>
          <w:b/>
        </w:rPr>
      </w:pPr>
    </w:p>
    <w:p w14:paraId="7DB87B58" w14:textId="77777777" w:rsidR="001F22AA" w:rsidRPr="00B92C35" w:rsidRDefault="001F22AA" w:rsidP="001F22AA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2960D150" w14:textId="77777777" w:rsidR="001F22AA" w:rsidRPr="009E501A" w:rsidRDefault="001F22AA" w:rsidP="001F22AA">
      <w:pPr>
        <w:ind w:left="5664" w:firstLine="708"/>
        <w:jc w:val="both"/>
      </w:pPr>
      <w:r w:rsidRPr="00B92C35">
        <w:t xml:space="preserve">         predseda výboru</w:t>
      </w:r>
    </w:p>
    <w:p w14:paraId="024AA4BC" w14:textId="77777777" w:rsidR="001F22AA" w:rsidRDefault="001F22AA" w:rsidP="001F22AA">
      <w:pPr>
        <w:tabs>
          <w:tab w:val="left" w:pos="1021"/>
        </w:tabs>
        <w:jc w:val="both"/>
      </w:pPr>
    </w:p>
    <w:p w14:paraId="049E7C65" w14:textId="77777777" w:rsidR="001F22AA" w:rsidRPr="00B92C35" w:rsidRDefault="001F22AA" w:rsidP="001F22AA">
      <w:pPr>
        <w:tabs>
          <w:tab w:val="left" w:pos="1021"/>
        </w:tabs>
        <w:jc w:val="both"/>
      </w:pPr>
      <w:r w:rsidRPr="00B92C35">
        <w:t>overovatelia výboru:</w:t>
      </w:r>
    </w:p>
    <w:p w14:paraId="4F16D5BB" w14:textId="77777777" w:rsidR="001F22AA" w:rsidRPr="00B92C35" w:rsidRDefault="001F22AA" w:rsidP="001F22AA">
      <w:pPr>
        <w:tabs>
          <w:tab w:val="left" w:pos="1021"/>
        </w:tabs>
        <w:jc w:val="both"/>
      </w:pPr>
      <w:r w:rsidRPr="00B92C35">
        <w:t xml:space="preserve">Ondrej Dostál </w:t>
      </w:r>
    </w:p>
    <w:p w14:paraId="3A1249C1" w14:textId="77777777" w:rsidR="001F22AA" w:rsidRDefault="001F22AA" w:rsidP="001F22AA">
      <w:pPr>
        <w:tabs>
          <w:tab w:val="left" w:pos="1021"/>
        </w:tabs>
        <w:jc w:val="both"/>
      </w:pPr>
      <w:r w:rsidRPr="00B92C35">
        <w:t xml:space="preserve">Matúš Šutaj Eštok </w:t>
      </w:r>
    </w:p>
    <w:p w14:paraId="40D41D69" w14:textId="6E2CEBB4" w:rsidR="001F22AA" w:rsidRDefault="001F22AA" w:rsidP="009E409D">
      <w:pPr>
        <w:pStyle w:val="Nadpis2"/>
        <w:ind w:hanging="3649"/>
        <w:jc w:val="left"/>
      </w:pPr>
    </w:p>
    <w:p w14:paraId="4C5B4F4D" w14:textId="65FE2100" w:rsidR="001F22AA" w:rsidRDefault="001F22AA" w:rsidP="001F22AA">
      <w:pPr>
        <w:rPr>
          <w:lang w:eastAsia="en-US"/>
        </w:rPr>
      </w:pPr>
    </w:p>
    <w:p w14:paraId="6144E9A5" w14:textId="2BC44751" w:rsidR="001F22AA" w:rsidRDefault="001F22AA" w:rsidP="001F22AA">
      <w:pPr>
        <w:rPr>
          <w:lang w:eastAsia="en-US"/>
        </w:rPr>
      </w:pPr>
    </w:p>
    <w:p w14:paraId="23F0C93E" w14:textId="77777777" w:rsidR="001F22AA" w:rsidRPr="001F22AA" w:rsidRDefault="001F22AA" w:rsidP="001F22AA">
      <w:pPr>
        <w:rPr>
          <w:lang w:eastAsia="en-US"/>
        </w:rPr>
      </w:pPr>
    </w:p>
    <w:p w14:paraId="569AD03A" w14:textId="77777777" w:rsidR="001F22AA" w:rsidRDefault="001F22AA" w:rsidP="009E409D">
      <w:pPr>
        <w:pStyle w:val="Nadpis2"/>
        <w:ind w:hanging="3649"/>
        <w:jc w:val="left"/>
      </w:pPr>
    </w:p>
    <w:p w14:paraId="1ECA57C2" w14:textId="77777777" w:rsidR="001F22AA" w:rsidRDefault="001F22AA" w:rsidP="009E409D">
      <w:pPr>
        <w:pStyle w:val="Nadpis2"/>
        <w:ind w:hanging="3649"/>
        <w:jc w:val="left"/>
      </w:pPr>
    </w:p>
    <w:p w14:paraId="297AEB5A" w14:textId="77777777" w:rsidR="001F22AA" w:rsidRDefault="001F22AA" w:rsidP="009E409D">
      <w:pPr>
        <w:pStyle w:val="Nadpis2"/>
        <w:ind w:hanging="3649"/>
        <w:jc w:val="left"/>
      </w:pPr>
    </w:p>
    <w:p w14:paraId="7EA3E68A" w14:textId="77777777" w:rsidR="001F22AA" w:rsidRDefault="001F22AA" w:rsidP="009E409D">
      <w:pPr>
        <w:pStyle w:val="Nadpis2"/>
        <w:ind w:hanging="3649"/>
        <w:jc w:val="left"/>
      </w:pPr>
    </w:p>
    <w:p w14:paraId="7D79DA13" w14:textId="77777777" w:rsidR="001F22AA" w:rsidRDefault="001F22AA" w:rsidP="009E409D">
      <w:pPr>
        <w:pStyle w:val="Nadpis2"/>
        <w:ind w:hanging="3649"/>
        <w:jc w:val="left"/>
      </w:pPr>
    </w:p>
    <w:p w14:paraId="6AB81BC7" w14:textId="77777777" w:rsidR="001F22AA" w:rsidRDefault="001F22AA" w:rsidP="009E409D">
      <w:pPr>
        <w:pStyle w:val="Nadpis2"/>
        <w:ind w:hanging="3649"/>
        <w:jc w:val="left"/>
      </w:pPr>
    </w:p>
    <w:p w14:paraId="2D9BD63C" w14:textId="77777777" w:rsidR="001F22AA" w:rsidRDefault="001F22AA" w:rsidP="009E409D">
      <w:pPr>
        <w:pStyle w:val="Nadpis2"/>
        <w:ind w:hanging="3649"/>
        <w:jc w:val="left"/>
      </w:pPr>
    </w:p>
    <w:p w14:paraId="36DE79CF" w14:textId="77777777" w:rsidR="001F22AA" w:rsidRDefault="001F22AA" w:rsidP="009E409D">
      <w:pPr>
        <w:pStyle w:val="Nadpis2"/>
        <w:ind w:hanging="3649"/>
        <w:jc w:val="left"/>
      </w:pPr>
    </w:p>
    <w:p w14:paraId="17C13951" w14:textId="77777777" w:rsidR="001F22AA" w:rsidRDefault="001F22AA" w:rsidP="009E409D">
      <w:pPr>
        <w:pStyle w:val="Nadpis2"/>
        <w:ind w:hanging="3649"/>
        <w:jc w:val="left"/>
      </w:pPr>
    </w:p>
    <w:p w14:paraId="79987982" w14:textId="77777777" w:rsidR="001F22AA" w:rsidRDefault="001F22AA" w:rsidP="009E409D">
      <w:pPr>
        <w:pStyle w:val="Nadpis2"/>
        <w:ind w:hanging="3649"/>
        <w:jc w:val="left"/>
      </w:pPr>
    </w:p>
    <w:p w14:paraId="1638802A" w14:textId="77777777" w:rsidR="001F22AA" w:rsidRDefault="001F22AA" w:rsidP="009E409D">
      <w:pPr>
        <w:pStyle w:val="Nadpis2"/>
        <w:ind w:hanging="3649"/>
        <w:jc w:val="left"/>
      </w:pPr>
    </w:p>
    <w:p w14:paraId="6F79B79B" w14:textId="77777777" w:rsidR="001F22AA" w:rsidRDefault="001F22AA" w:rsidP="009E409D">
      <w:pPr>
        <w:pStyle w:val="Nadpis2"/>
        <w:ind w:hanging="3649"/>
        <w:jc w:val="left"/>
      </w:pPr>
    </w:p>
    <w:p w14:paraId="44630AD2" w14:textId="77777777" w:rsidR="001F22AA" w:rsidRDefault="001F22AA" w:rsidP="009E409D">
      <w:pPr>
        <w:pStyle w:val="Nadpis2"/>
        <w:ind w:hanging="3649"/>
        <w:jc w:val="left"/>
      </w:pPr>
    </w:p>
    <w:p w14:paraId="5553FDF6" w14:textId="77777777" w:rsidR="001F22AA" w:rsidRDefault="001F22AA" w:rsidP="009E409D">
      <w:pPr>
        <w:pStyle w:val="Nadpis2"/>
        <w:ind w:hanging="3649"/>
        <w:jc w:val="left"/>
      </w:pPr>
    </w:p>
    <w:p w14:paraId="20A44774" w14:textId="77777777" w:rsidR="001F22AA" w:rsidRDefault="001F22AA" w:rsidP="009E409D">
      <w:pPr>
        <w:pStyle w:val="Nadpis2"/>
        <w:ind w:hanging="3649"/>
        <w:jc w:val="left"/>
      </w:pPr>
    </w:p>
    <w:p w14:paraId="52E3CD8A" w14:textId="77777777" w:rsidR="001F22AA" w:rsidRDefault="001F22AA" w:rsidP="009E409D">
      <w:pPr>
        <w:pStyle w:val="Nadpis2"/>
        <w:ind w:hanging="3649"/>
        <w:jc w:val="left"/>
      </w:pPr>
    </w:p>
    <w:p w14:paraId="25BC0C59" w14:textId="77777777" w:rsidR="001F22AA" w:rsidRDefault="001F22AA" w:rsidP="009E409D">
      <w:pPr>
        <w:pStyle w:val="Nadpis2"/>
        <w:ind w:hanging="3649"/>
        <w:jc w:val="left"/>
      </w:pPr>
    </w:p>
    <w:p w14:paraId="3D330872" w14:textId="77777777" w:rsidR="001F22AA" w:rsidRDefault="001F22AA" w:rsidP="009E409D">
      <w:pPr>
        <w:pStyle w:val="Nadpis2"/>
        <w:ind w:hanging="3649"/>
        <w:jc w:val="left"/>
      </w:pPr>
    </w:p>
    <w:p w14:paraId="17C011EB" w14:textId="77777777" w:rsidR="001F22AA" w:rsidRDefault="001F22AA" w:rsidP="009E409D">
      <w:pPr>
        <w:pStyle w:val="Nadpis2"/>
        <w:ind w:hanging="3649"/>
        <w:jc w:val="left"/>
      </w:pPr>
    </w:p>
    <w:p w14:paraId="3B8BBBE8" w14:textId="77777777" w:rsidR="001F22AA" w:rsidRDefault="001F22AA" w:rsidP="009E409D">
      <w:pPr>
        <w:pStyle w:val="Nadpis2"/>
        <w:ind w:hanging="3649"/>
        <w:jc w:val="left"/>
      </w:pPr>
    </w:p>
    <w:p w14:paraId="7BDE8CB2" w14:textId="77777777" w:rsidR="001F22AA" w:rsidRDefault="001F22AA" w:rsidP="009E409D">
      <w:pPr>
        <w:pStyle w:val="Nadpis2"/>
        <w:ind w:hanging="3649"/>
        <w:jc w:val="left"/>
      </w:pPr>
    </w:p>
    <w:p w14:paraId="60F7EA38" w14:textId="77777777" w:rsidR="001F22AA" w:rsidRDefault="001F22AA" w:rsidP="009E409D">
      <w:pPr>
        <w:pStyle w:val="Nadpis2"/>
        <w:ind w:hanging="3649"/>
        <w:jc w:val="left"/>
      </w:pPr>
    </w:p>
    <w:p w14:paraId="5BC6A175" w14:textId="676508B1" w:rsidR="001F22AA" w:rsidRDefault="001F22AA" w:rsidP="009E409D">
      <w:pPr>
        <w:pStyle w:val="Nadpis2"/>
        <w:ind w:hanging="3649"/>
        <w:jc w:val="left"/>
      </w:pPr>
    </w:p>
    <w:p w14:paraId="2A0B5ED8" w14:textId="11425791" w:rsidR="001F22AA" w:rsidRDefault="001F22AA" w:rsidP="001F22AA">
      <w:pPr>
        <w:rPr>
          <w:lang w:eastAsia="en-US"/>
        </w:rPr>
      </w:pPr>
    </w:p>
    <w:p w14:paraId="39261A03" w14:textId="79303E47" w:rsidR="001F22AA" w:rsidRDefault="001F22AA" w:rsidP="001F22AA">
      <w:pPr>
        <w:rPr>
          <w:lang w:eastAsia="en-US"/>
        </w:rPr>
      </w:pPr>
    </w:p>
    <w:p w14:paraId="4AD230F7" w14:textId="7CAD4147" w:rsidR="00E34EFD" w:rsidRDefault="00E34EFD" w:rsidP="001F22AA">
      <w:pPr>
        <w:rPr>
          <w:lang w:eastAsia="en-US"/>
        </w:rPr>
      </w:pPr>
    </w:p>
    <w:p w14:paraId="1DAE40EC" w14:textId="77777777" w:rsidR="00E34EFD" w:rsidRDefault="00E34EFD" w:rsidP="001F22AA">
      <w:pPr>
        <w:rPr>
          <w:lang w:eastAsia="en-US"/>
        </w:rPr>
      </w:pPr>
    </w:p>
    <w:p w14:paraId="4C6F98E5" w14:textId="77777777" w:rsidR="001F22AA" w:rsidRPr="001F22AA" w:rsidRDefault="001F22AA" w:rsidP="001F22AA">
      <w:pPr>
        <w:rPr>
          <w:lang w:eastAsia="en-US"/>
        </w:rPr>
      </w:pPr>
      <w:bookmarkStart w:id="1" w:name="_GoBack"/>
      <w:bookmarkEnd w:id="0"/>
      <w:bookmarkEnd w:id="1"/>
    </w:p>
    <w:sectPr w:rsidR="001F22AA" w:rsidRPr="001F2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85"/>
    <w:rsid w:val="000F6218"/>
    <w:rsid w:val="001907E6"/>
    <w:rsid w:val="001F22AA"/>
    <w:rsid w:val="00201936"/>
    <w:rsid w:val="00324805"/>
    <w:rsid w:val="00496BF9"/>
    <w:rsid w:val="00681670"/>
    <w:rsid w:val="00762BC0"/>
    <w:rsid w:val="00815425"/>
    <w:rsid w:val="008D5BD1"/>
    <w:rsid w:val="009E409D"/>
    <w:rsid w:val="00AA759D"/>
    <w:rsid w:val="00AC2A79"/>
    <w:rsid w:val="00E34EFD"/>
    <w:rsid w:val="00E44BE0"/>
    <w:rsid w:val="00EC7085"/>
    <w:rsid w:val="00EC7126"/>
    <w:rsid w:val="00F8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F2FF"/>
  <w15:chartTrackingRefBased/>
  <w15:docId w15:val="{988724F1-15B3-47C8-8F12-50F94DD6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4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E409D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E40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E409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E409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E409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E409D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E409D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E409D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E4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F22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17</cp:revision>
  <dcterms:created xsi:type="dcterms:W3CDTF">2021-04-01T09:19:00Z</dcterms:created>
  <dcterms:modified xsi:type="dcterms:W3CDTF">2021-04-29T06:27:00Z</dcterms:modified>
</cp:coreProperties>
</file>