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79C7" w14:textId="77777777" w:rsidR="007C167E" w:rsidRPr="00B92C35" w:rsidRDefault="007C167E" w:rsidP="007C167E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0B6C954C" w14:textId="078BCEA3" w:rsidR="007C167E" w:rsidRDefault="007C167E" w:rsidP="007C167E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1982FC2A" w14:textId="77777777" w:rsidR="009A660F" w:rsidRPr="007D4829" w:rsidRDefault="009A660F" w:rsidP="007C167E">
      <w:pPr>
        <w:spacing w:line="360" w:lineRule="auto"/>
        <w:rPr>
          <w:b/>
        </w:rPr>
      </w:pPr>
    </w:p>
    <w:p w14:paraId="5FA83B75" w14:textId="77777777" w:rsidR="007C167E" w:rsidRPr="00B92C35" w:rsidRDefault="007C167E" w:rsidP="007C167E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53FDCFD8" w14:textId="7D7D19F9" w:rsidR="007C167E" w:rsidRDefault="007C167E" w:rsidP="007C167E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346</w:t>
      </w:r>
      <w:r w:rsidRPr="00B92C35">
        <w:t>/202</w:t>
      </w:r>
      <w:r>
        <w:t>1</w:t>
      </w:r>
    </w:p>
    <w:p w14:paraId="4B1B713A" w14:textId="77777777" w:rsidR="007C167E" w:rsidRPr="007D4829" w:rsidRDefault="007C167E" w:rsidP="007C167E">
      <w:pPr>
        <w:pStyle w:val="Bezriadkovania"/>
      </w:pPr>
    </w:p>
    <w:p w14:paraId="0FED307C" w14:textId="77777777" w:rsidR="00C716EB" w:rsidRDefault="00C716EB" w:rsidP="007C167E">
      <w:pPr>
        <w:jc w:val="center"/>
        <w:rPr>
          <w:i/>
          <w:sz w:val="32"/>
          <w:szCs w:val="32"/>
        </w:rPr>
      </w:pPr>
    </w:p>
    <w:p w14:paraId="76D39D27" w14:textId="1A57453B" w:rsidR="007C167E" w:rsidRPr="0096209D" w:rsidRDefault="00A065A8" w:rsidP="007C167E">
      <w:pPr>
        <w:jc w:val="center"/>
        <w:rPr>
          <w:sz w:val="36"/>
          <w:szCs w:val="36"/>
        </w:rPr>
      </w:pPr>
      <w:bookmarkStart w:id="1" w:name="_GoBack"/>
      <w:r w:rsidRPr="0096209D">
        <w:rPr>
          <w:sz w:val="36"/>
          <w:szCs w:val="36"/>
        </w:rPr>
        <w:t>261</w:t>
      </w:r>
    </w:p>
    <w:bookmarkEnd w:id="1"/>
    <w:p w14:paraId="2F40CE44" w14:textId="77777777" w:rsidR="007C167E" w:rsidRPr="00B92C35" w:rsidRDefault="007C167E" w:rsidP="007C167E">
      <w:pPr>
        <w:jc w:val="center"/>
        <w:rPr>
          <w:b/>
        </w:rPr>
      </w:pPr>
      <w:r w:rsidRPr="00B92C35">
        <w:rPr>
          <w:b/>
        </w:rPr>
        <w:t>U z n e s e n i e</w:t>
      </w:r>
    </w:p>
    <w:p w14:paraId="6435CC29" w14:textId="77777777" w:rsidR="007C167E" w:rsidRPr="00B92C35" w:rsidRDefault="007C167E" w:rsidP="007C167E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7EE62957" w14:textId="6A281597" w:rsidR="007C167E" w:rsidRPr="00B92C35" w:rsidRDefault="007C167E" w:rsidP="007C167E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971F9F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5ECCF6C0" w14:textId="77777777" w:rsidR="007C167E" w:rsidRPr="00987845" w:rsidRDefault="007C167E" w:rsidP="007C167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822FF3C" w14:textId="1CC61A72" w:rsidR="007C167E" w:rsidRPr="00495D56" w:rsidRDefault="007C167E" w:rsidP="007C167E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>
        <w:t>u</w:t>
      </w:r>
      <w:r w:rsidRPr="00B9103E">
        <w:t xml:space="preserve"> </w:t>
      </w:r>
      <w:r w:rsidRPr="007C167E">
        <w:t xml:space="preserve">zákona </w:t>
      </w:r>
      <w:r w:rsidRPr="00C26B4C">
        <w:rPr>
          <w:b/>
        </w:rPr>
        <w:t>o podpore v čase skrátenej práce</w:t>
      </w:r>
      <w:r w:rsidRPr="007C167E">
        <w:t xml:space="preserve"> a o zmene a doplnení niektorých zákonov (tlač 438)</w:t>
      </w:r>
      <w:r w:rsidRPr="00B9103E">
        <w:t xml:space="preserve"> </w:t>
      </w:r>
    </w:p>
    <w:p w14:paraId="71A698AE" w14:textId="77777777" w:rsidR="007C167E" w:rsidRDefault="007C167E" w:rsidP="007C167E">
      <w:pPr>
        <w:jc w:val="both"/>
        <w:rPr>
          <w:bCs/>
        </w:rPr>
      </w:pPr>
    </w:p>
    <w:p w14:paraId="1F3C3D08" w14:textId="77777777" w:rsidR="007C167E" w:rsidRDefault="007C167E" w:rsidP="007C167E">
      <w:pPr>
        <w:tabs>
          <w:tab w:val="left" w:pos="851"/>
          <w:tab w:val="left" w:pos="993"/>
        </w:tabs>
      </w:pPr>
    </w:p>
    <w:p w14:paraId="64FE0C15" w14:textId="77777777" w:rsidR="007C167E" w:rsidRPr="00B92C35" w:rsidRDefault="007C167E" w:rsidP="007C167E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12279F8" w14:textId="77777777" w:rsidR="007C167E" w:rsidRPr="00B92C35" w:rsidRDefault="007C167E" w:rsidP="007C167E">
      <w:pPr>
        <w:tabs>
          <w:tab w:val="left" w:pos="851"/>
          <w:tab w:val="left" w:pos="993"/>
        </w:tabs>
        <w:jc w:val="both"/>
        <w:rPr>
          <w:b/>
        </w:rPr>
      </w:pPr>
    </w:p>
    <w:p w14:paraId="22ADC7A2" w14:textId="77777777" w:rsidR="007C167E" w:rsidRPr="00B92C35" w:rsidRDefault="007C167E" w:rsidP="007C167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FD04F97" w14:textId="77777777" w:rsidR="007C167E" w:rsidRPr="00B92C35" w:rsidRDefault="007C167E" w:rsidP="007C167E">
      <w:pPr>
        <w:tabs>
          <w:tab w:val="left" w:pos="284"/>
          <w:tab w:val="left" w:pos="851"/>
          <w:tab w:val="left" w:pos="1276"/>
        </w:tabs>
        <w:jc w:val="both"/>
      </w:pPr>
    </w:p>
    <w:p w14:paraId="758A52F8" w14:textId="309BADC8" w:rsidR="007C167E" w:rsidRPr="00495D56" w:rsidRDefault="007C167E" w:rsidP="007C167E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Pr="007C167E">
        <w:t>zákona o podpore v čase skrátenej práce</w:t>
      </w:r>
      <w:r>
        <w:t xml:space="preserve"> </w:t>
      </w:r>
      <w:r w:rsidRPr="007C167E">
        <w:t>a o zmene a doplnení niektorých zákonov (tlač 438</w:t>
      </w:r>
      <w:r w:rsidRPr="00536F4D">
        <w:t>)</w:t>
      </w:r>
      <w:r w:rsidRPr="00F92512">
        <w:t>;</w:t>
      </w:r>
      <w:r w:rsidRPr="00B9103E">
        <w:t xml:space="preserve"> </w:t>
      </w:r>
    </w:p>
    <w:p w14:paraId="569DE71C" w14:textId="77777777" w:rsidR="007C167E" w:rsidRDefault="007C167E" w:rsidP="007C167E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5838BA8" w14:textId="77777777" w:rsidR="007C167E" w:rsidRPr="00B92C35" w:rsidRDefault="007C167E" w:rsidP="007C167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0291A74B" w14:textId="77777777" w:rsidR="007C167E" w:rsidRPr="00B92C35" w:rsidRDefault="007C167E" w:rsidP="007C167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8CBAB02" w14:textId="77777777" w:rsidR="007C167E" w:rsidRPr="00B92C35" w:rsidRDefault="007C167E" w:rsidP="007C167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86C3F80" w14:textId="77777777" w:rsidR="007C167E" w:rsidRPr="00B92C35" w:rsidRDefault="007C167E" w:rsidP="007C167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BCCDED3" w14:textId="3E2BC249" w:rsidR="007C167E" w:rsidRPr="00495D56" w:rsidRDefault="007C167E" w:rsidP="007C167E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7C167E">
        <w:t>zákona o podpore v čase skrátenej práce a o zmene a doplnení niektorých zákonov (tlač 438)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5D8D2FE0" w14:textId="77777777" w:rsidR="007C167E" w:rsidRDefault="007C167E" w:rsidP="007C167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EF67A71" w14:textId="77777777" w:rsidR="007C167E" w:rsidRPr="00B92C35" w:rsidRDefault="007C167E" w:rsidP="007C167E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0C3F31A" w14:textId="77777777" w:rsidR="007C167E" w:rsidRPr="00B92C35" w:rsidRDefault="007C167E" w:rsidP="007C167E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2852132C" w14:textId="77777777" w:rsidR="007C167E" w:rsidRPr="00B92C35" w:rsidRDefault="007C167E" w:rsidP="007C167E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2" w:name="_Hlk53657173"/>
      <w:r w:rsidRPr="00B92C35">
        <w:t xml:space="preserve">predsedu výboru </w:t>
      </w:r>
    </w:p>
    <w:p w14:paraId="6FB65A05" w14:textId="77777777" w:rsidR="007C167E" w:rsidRPr="00B92C35" w:rsidRDefault="007C167E" w:rsidP="007C167E">
      <w:pPr>
        <w:pStyle w:val="Zkladntext"/>
        <w:tabs>
          <w:tab w:val="left" w:pos="1134"/>
          <w:tab w:val="left" w:pos="1276"/>
        </w:tabs>
      </w:pPr>
    </w:p>
    <w:p w14:paraId="41A86641" w14:textId="1DB3917A" w:rsidR="007C167E" w:rsidRDefault="007C167E" w:rsidP="007C167E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vládnemu 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sociálne veci. </w:t>
      </w:r>
    </w:p>
    <w:bookmarkEnd w:id="2"/>
    <w:p w14:paraId="7467AFF0" w14:textId="77777777" w:rsidR="007C167E" w:rsidRDefault="007C167E" w:rsidP="007C167E">
      <w:pPr>
        <w:pStyle w:val="Zkladntext"/>
        <w:tabs>
          <w:tab w:val="left" w:pos="1021"/>
        </w:tabs>
        <w:rPr>
          <w:b/>
        </w:rPr>
      </w:pPr>
    </w:p>
    <w:p w14:paraId="48D592B5" w14:textId="77777777" w:rsidR="007C167E" w:rsidRDefault="007C167E" w:rsidP="007C167E">
      <w:pPr>
        <w:pStyle w:val="Zkladntext"/>
        <w:tabs>
          <w:tab w:val="left" w:pos="1021"/>
        </w:tabs>
        <w:rPr>
          <w:b/>
        </w:rPr>
      </w:pPr>
    </w:p>
    <w:p w14:paraId="446A01CB" w14:textId="77777777" w:rsidR="007C167E" w:rsidRDefault="007C167E" w:rsidP="007C167E">
      <w:pPr>
        <w:pStyle w:val="Zkladntext"/>
        <w:tabs>
          <w:tab w:val="left" w:pos="1021"/>
        </w:tabs>
        <w:rPr>
          <w:b/>
        </w:rPr>
      </w:pPr>
    </w:p>
    <w:p w14:paraId="31D3B2FF" w14:textId="77777777" w:rsidR="007C167E" w:rsidRPr="00B92C35" w:rsidRDefault="007C167E" w:rsidP="007C167E">
      <w:pPr>
        <w:pStyle w:val="Zkladntext"/>
        <w:tabs>
          <w:tab w:val="left" w:pos="1021"/>
        </w:tabs>
        <w:rPr>
          <w:b/>
        </w:rPr>
      </w:pPr>
    </w:p>
    <w:p w14:paraId="2186A9D8" w14:textId="77777777" w:rsidR="007C167E" w:rsidRPr="00B92C35" w:rsidRDefault="007C167E" w:rsidP="007C167E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62E88B4" w14:textId="77777777" w:rsidR="007C167E" w:rsidRPr="009E501A" w:rsidRDefault="007C167E" w:rsidP="007C167E">
      <w:pPr>
        <w:ind w:left="5664" w:firstLine="708"/>
        <w:jc w:val="both"/>
      </w:pPr>
      <w:r w:rsidRPr="00B92C35">
        <w:t xml:space="preserve">         predseda výboru</w:t>
      </w:r>
    </w:p>
    <w:p w14:paraId="023F34F1" w14:textId="77777777" w:rsidR="007C167E" w:rsidRDefault="007C167E" w:rsidP="007C167E">
      <w:pPr>
        <w:tabs>
          <w:tab w:val="left" w:pos="1021"/>
        </w:tabs>
        <w:jc w:val="both"/>
      </w:pPr>
    </w:p>
    <w:p w14:paraId="4DDEA2F8" w14:textId="77777777" w:rsidR="007C167E" w:rsidRDefault="007C167E" w:rsidP="007C167E">
      <w:pPr>
        <w:tabs>
          <w:tab w:val="left" w:pos="1021"/>
        </w:tabs>
        <w:jc w:val="both"/>
      </w:pPr>
    </w:p>
    <w:p w14:paraId="711EDE62" w14:textId="77777777" w:rsidR="007C167E" w:rsidRPr="00B92C35" w:rsidRDefault="007C167E" w:rsidP="007C167E">
      <w:pPr>
        <w:tabs>
          <w:tab w:val="left" w:pos="1021"/>
        </w:tabs>
        <w:jc w:val="both"/>
      </w:pPr>
      <w:r w:rsidRPr="00B92C35">
        <w:t>overovatelia výboru:</w:t>
      </w:r>
    </w:p>
    <w:p w14:paraId="484641B9" w14:textId="77777777" w:rsidR="007C167E" w:rsidRPr="00B92C35" w:rsidRDefault="007C167E" w:rsidP="007C167E">
      <w:pPr>
        <w:tabs>
          <w:tab w:val="left" w:pos="1021"/>
        </w:tabs>
        <w:jc w:val="both"/>
      </w:pPr>
      <w:r w:rsidRPr="00B92C35">
        <w:t xml:space="preserve">Ondrej Dostál </w:t>
      </w:r>
    </w:p>
    <w:p w14:paraId="4A54343E" w14:textId="77777777" w:rsidR="007C167E" w:rsidRDefault="007C167E" w:rsidP="007C167E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1B6506CB" w14:textId="77777777" w:rsidR="007C167E" w:rsidRDefault="007C167E" w:rsidP="007C167E">
      <w:pPr>
        <w:tabs>
          <w:tab w:val="left" w:pos="1021"/>
        </w:tabs>
        <w:jc w:val="both"/>
      </w:pPr>
    </w:p>
    <w:p w14:paraId="0DC24C2D" w14:textId="77777777" w:rsidR="007C167E" w:rsidRPr="00B92C35" w:rsidRDefault="007C167E" w:rsidP="007C167E">
      <w:pPr>
        <w:pStyle w:val="Nadpis2"/>
        <w:jc w:val="left"/>
      </w:pPr>
      <w:r w:rsidRPr="00B92C35">
        <w:t>P r í l o h a</w:t>
      </w:r>
    </w:p>
    <w:p w14:paraId="71F11730" w14:textId="77777777" w:rsidR="007C167E" w:rsidRPr="00B92C35" w:rsidRDefault="007C167E" w:rsidP="007C167E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49137929" w14:textId="1BFAFD1B" w:rsidR="007C167E" w:rsidRPr="00B92C35" w:rsidRDefault="007C167E" w:rsidP="007C167E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774651">
        <w:rPr>
          <w:b/>
        </w:rPr>
        <w:t>261</w:t>
      </w:r>
    </w:p>
    <w:p w14:paraId="0B1BE2F4" w14:textId="57CFA572" w:rsidR="007C167E" w:rsidRPr="00B92C35" w:rsidRDefault="007C167E" w:rsidP="007C167E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971F9F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47DE61F0" w14:textId="06CCB39A" w:rsidR="007C167E" w:rsidRPr="00B92C35" w:rsidRDefault="007C167E" w:rsidP="007C167E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774651">
        <w:rPr>
          <w:b/>
          <w:bCs/>
        </w:rPr>
        <w:t>_</w:t>
      </w:r>
    </w:p>
    <w:p w14:paraId="39600FFA" w14:textId="77777777" w:rsidR="007C167E" w:rsidRPr="00B92C35" w:rsidRDefault="007C167E" w:rsidP="007C167E">
      <w:pPr>
        <w:jc w:val="center"/>
        <w:rPr>
          <w:lang w:eastAsia="en-US"/>
        </w:rPr>
      </w:pPr>
    </w:p>
    <w:p w14:paraId="3551B0DA" w14:textId="77777777" w:rsidR="007C167E" w:rsidRPr="00B92C35" w:rsidRDefault="007C167E" w:rsidP="007C167E">
      <w:pPr>
        <w:jc w:val="center"/>
        <w:rPr>
          <w:lang w:eastAsia="en-US"/>
        </w:rPr>
      </w:pPr>
    </w:p>
    <w:p w14:paraId="19FA7C88" w14:textId="77777777" w:rsidR="007C167E" w:rsidRPr="00B92C35" w:rsidRDefault="007C167E" w:rsidP="007C167E">
      <w:pPr>
        <w:rPr>
          <w:lang w:eastAsia="en-US"/>
        </w:rPr>
      </w:pPr>
    </w:p>
    <w:p w14:paraId="39881F02" w14:textId="77777777" w:rsidR="007C167E" w:rsidRPr="00B92C35" w:rsidRDefault="007C167E" w:rsidP="007C167E">
      <w:pPr>
        <w:rPr>
          <w:lang w:eastAsia="en-US"/>
        </w:rPr>
      </w:pPr>
    </w:p>
    <w:p w14:paraId="361A7302" w14:textId="77777777" w:rsidR="007C167E" w:rsidRPr="00B92C35" w:rsidRDefault="007C167E" w:rsidP="007C167E">
      <w:pPr>
        <w:pStyle w:val="Nadpis2"/>
        <w:ind w:left="0" w:firstLine="0"/>
        <w:jc w:val="center"/>
      </w:pPr>
      <w:r w:rsidRPr="00B92C35">
        <w:t>Pozmeňujúce a doplňujúce návrhy</w:t>
      </w:r>
    </w:p>
    <w:p w14:paraId="2FBAE10E" w14:textId="77777777" w:rsidR="007C167E" w:rsidRPr="00B92C35" w:rsidRDefault="007C167E" w:rsidP="007C167E">
      <w:pPr>
        <w:tabs>
          <w:tab w:val="left" w:pos="1021"/>
        </w:tabs>
        <w:jc w:val="both"/>
      </w:pPr>
    </w:p>
    <w:p w14:paraId="2F589AF2" w14:textId="216DAF25" w:rsidR="007C167E" w:rsidRPr="00495D56" w:rsidRDefault="007C167E" w:rsidP="007C167E">
      <w:pPr>
        <w:jc w:val="both"/>
        <w:rPr>
          <w:b/>
          <w:bCs/>
        </w:rPr>
      </w:pPr>
      <w:r w:rsidRPr="00495D56">
        <w:rPr>
          <w:b/>
          <w:color w:val="333333"/>
        </w:rPr>
        <w:t>k</w:t>
      </w:r>
      <w:r>
        <w:rPr>
          <w:b/>
          <w:color w:val="333333"/>
        </w:rPr>
        <w:t> </w:t>
      </w:r>
      <w:r w:rsidRPr="00495D56">
        <w:rPr>
          <w:b/>
          <w:bCs/>
        </w:rPr>
        <w:t>v</w:t>
      </w:r>
      <w:r w:rsidRPr="00495D56">
        <w:rPr>
          <w:b/>
        </w:rPr>
        <w:t>ládnemu</w:t>
      </w:r>
      <w:r>
        <w:rPr>
          <w:b/>
        </w:rPr>
        <w:t xml:space="preserve"> návrhu </w:t>
      </w:r>
      <w:r w:rsidRPr="007C167E">
        <w:rPr>
          <w:b/>
          <w:bCs/>
        </w:rPr>
        <w:t>zákona o podpore v čase skrátenej práce a o zmene a doplnení niektorých zákonov (tlač 438)</w:t>
      </w:r>
      <w:r w:rsidRPr="00B9103E">
        <w:t xml:space="preserve">  </w:t>
      </w:r>
      <w:r w:rsidRPr="009E501A">
        <w:rPr>
          <w:b/>
          <w:bCs/>
        </w:rPr>
        <w:t xml:space="preserve"> </w:t>
      </w:r>
    </w:p>
    <w:p w14:paraId="753D0CFA" w14:textId="77777777" w:rsidR="007C167E" w:rsidRPr="00B92C35" w:rsidRDefault="007C167E" w:rsidP="007C167E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bookmarkEnd w:id="0"/>
    <w:p w14:paraId="4227D592" w14:textId="77777777" w:rsidR="007C167E" w:rsidRDefault="007C167E" w:rsidP="007C167E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D391A88" w14:textId="77777777" w:rsidR="007C167E" w:rsidRPr="00FD334C" w:rsidRDefault="007C167E" w:rsidP="007C167E"/>
    <w:p w14:paraId="2DED65C6" w14:textId="77777777" w:rsidR="003B5898" w:rsidRPr="007E1EF4" w:rsidRDefault="003B5898" w:rsidP="003B5898">
      <w:pPr>
        <w:numPr>
          <w:ilvl w:val="0"/>
          <w:numId w:val="1"/>
        </w:numPr>
        <w:tabs>
          <w:tab w:val="left" w:pos="284"/>
        </w:tabs>
        <w:spacing w:before="240" w:after="160"/>
        <w:jc w:val="both"/>
        <w:rPr>
          <w:b/>
        </w:rPr>
      </w:pPr>
      <w:r w:rsidRPr="007E1EF4">
        <w:rPr>
          <w:b/>
        </w:rPr>
        <w:t>K čl. I, § 10 ods. 7</w:t>
      </w:r>
    </w:p>
    <w:p w14:paraId="076616A1" w14:textId="77777777" w:rsidR="003B5898" w:rsidRPr="007E1EF4" w:rsidRDefault="003B5898" w:rsidP="003B5898">
      <w:pPr>
        <w:spacing w:before="240" w:line="360" w:lineRule="auto"/>
        <w:jc w:val="both"/>
      </w:pPr>
      <w:r w:rsidRPr="007E1EF4">
        <w:t>V čl. I, § 10 ods. 7 sa slová „Ústrediu práce, sociálnych vecí a rodiny“ nahrádzajú slovom „ústrediu“.</w:t>
      </w:r>
    </w:p>
    <w:p w14:paraId="727ECCB7" w14:textId="0387904B" w:rsidR="003B5898" w:rsidRPr="007E1EF4" w:rsidRDefault="003B5898" w:rsidP="003B5898">
      <w:pPr>
        <w:ind w:left="4111"/>
        <w:jc w:val="both"/>
      </w:pPr>
      <w:r w:rsidRPr="007E1EF4">
        <w:t>Legislatívno-technická úprava; precizovanie textu použitím legisla</w:t>
      </w:r>
      <w:r w:rsidR="00FB0330">
        <w:t xml:space="preserve">tívnej skratky zavedenej v § 10 </w:t>
      </w:r>
      <w:r w:rsidRPr="007E1EF4">
        <w:t xml:space="preserve">ods. </w:t>
      </w:r>
      <w:r w:rsidR="00FB0330">
        <w:t> </w:t>
      </w:r>
      <w:r w:rsidRPr="007E1EF4">
        <w:t>3 návrhu zákona.</w:t>
      </w:r>
    </w:p>
    <w:p w14:paraId="2F72CE76" w14:textId="77777777" w:rsidR="003B5898" w:rsidRPr="007E1EF4" w:rsidRDefault="003B5898" w:rsidP="003B5898">
      <w:pPr>
        <w:numPr>
          <w:ilvl w:val="0"/>
          <w:numId w:val="1"/>
        </w:numPr>
        <w:tabs>
          <w:tab w:val="left" w:pos="284"/>
        </w:tabs>
        <w:spacing w:before="240" w:after="160"/>
        <w:jc w:val="both"/>
        <w:rPr>
          <w:b/>
        </w:rPr>
      </w:pPr>
      <w:r w:rsidRPr="007E1EF4">
        <w:rPr>
          <w:b/>
        </w:rPr>
        <w:t>K čl. III, 16. bodu</w:t>
      </w:r>
    </w:p>
    <w:p w14:paraId="62675F3B" w14:textId="77777777" w:rsidR="003B5898" w:rsidRPr="007E1EF4" w:rsidRDefault="003B5898" w:rsidP="003B5898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V čl. III, 16. bod znie: </w:t>
      </w:r>
    </w:p>
    <w:p w14:paraId="32BD3686" w14:textId="77777777" w:rsidR="003B5898" w:rsidRPr="007E1EF4" w:rsidRDefault="003B5898" w:rsidP="003B5898">
      <w:pPr>
        <w:pStyle w:val="Odsekzoznamu"/>
        <w:tabs>
          <w:tab w:val="left" w:pos="284"/>
        </w:tabs>
        <w:spacing w:before="240" w:line="360" w:lineRule="auto"/>
        <w:ind w:left="284" w:hanging="284"/>
        <w:jc w:val="both"/>
      </w:pPr>
      <w:r w:rsidRPr="007E1EF4"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14:paraId="1FE16F39" w14:textId="77777777" w:rsidR="003B5898" w:rsidRPr="007E1EF4" w:rsidRDefault="003B5898" w:rsidP="003B5898">
      <w:pPr>
        <w:pStyle w:val="Odsekzoznamu"/>
        <w:tabs>
          <w:tab w:val="left" w:pos="284"/>
        </w:tabs>
        <w:spacing w:before="240" w:line="240" w:lineRule="auto"/>
        <w:ind w:left="4111"/>
        <w:jc w:val="both"/>
      </w:pPr>
      <w:r w:rsidRPr="007E1EF4">
        <w:t>Ide o legislatívno-technickú úpravu; v záujme jednoznačnosti navrhovanej úpravy sa jej text upravuje tak, aby bolo zrejmé umiestnenie  zavádzanej legislatívnej skratky pre Ministerstvo práce, sociálnych vecí a rodiny Slovenskej republiky</w:t>
      </w:r>
      <w:r>
        <w:t>.</w:t>
      </w:r>
    </w:p>
    <w:p w14:paraId="2674AE8E" w14:textId="77777777" w:rsidR="003B5898" w:rsidRPr="007E1EF4" w:rsidRDefault="003B5898" w:rsidP="003B5898">
      <w:pPr>
        <w:pStyle w:val="Odsekzoznamu"/>
        <w:tabs>
          <w:tab w:val="left" w:pos="284"/>
        </w:tabs>
        <w:spacing w:before="240" w:line="360" w:lineRule="auto"/>
        <w:ind w:left="4111"/>
        <w:jc w:val="both"/>
        <w:rPr>
          <w:i/>
        </w:rPr>
      </w:pPr>
      <w:r w:rsidRPr="007E1EF4">
        <w:t xml:space="preserve">  </w:t>
      </w:r>
    </w:p>
    <w:p w14:paraId="6559570C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b/>
        </w:rPr>
      </w:pPr>
      <w:r w:rsidRPr="007E1EF4">
        <w:rPr>
          <w:b/>
        </w:rPr>
        <w:t>K čl. III, 37. bodu</w:t>
      </w:r>
    </w:p>
    <w:p w14:paraId="2F6D62EB" w14:textId="77777777" w:rsidR="003B5898" w:rsidRPr="007E1EF4" w:rsidRDefault="003B5898" w:rsidP="003B5898">
      <w:pPr>
        <w:pStyle w:val="Odsekzoznamu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b/>
        </w:rPr>
      </w:pPr>
    </w:p>
    <w:p w14:paraId="12789901" w14:textId="77777777" w:rsidR="003B5898" w:rsidRPr="007E1EF4" w:rsidRDefault="003B5898" w:rsidP="003B5898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V čl. III, 37. bod znie:</w:t>
      </w:r>
    </w:p>
    <w:p w14:paraId="379287B7" w14:textId="77777777" w:rsidR="003B5898" w:rsidRPr="007E1EF4" w:rsidRDefault="003B5898" w:rsidP="003B5898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jc w:val="both"/>
      </w:pPr>
      <w:r w:rsidRPr="007E1EF4">
        <w:t>„37. V § 140 ods. 5 sa slová „platiť poistenie“ nahrádzajú slovami „platiť poistné“.“.</w:t>
      </w:r>
    </w:p>
    <w:p w14:paraId="0B6D54D8" w14:textId="77777777" w:rsidR="003B5898" w:rsidRPr="007E1EF4" w:rsidRDefault="003B5898" w:rsidP="003B5898">
      <w:pPr>
        <w:pStyle w:val="Odsekzoznamu"/>
        <w:tabs>
          <w:tab w:val="left" w:pos="-76"/>
          <w:tab w:val="left" w:pos="142"/>
        </w:tabs>
        <w:spacing w:before="240" w:line="240" w:lineRule="auto"/>
        <w:ind w:left="0"/>
        <w:jc w:val="both"/>
      </w:pPr>
    </w:p>
    <w:p w14:paraId="7C5CA261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  <w:r w:rsidRPr="007E1EF4">
        <w:t xml:space="preserve">Ide o legislatívno-technickú úpravu; v záujme jednoznačnosti navrhovanej úpravy sa jej text </w:t>
      </w:r>
      <w:r w:rsidRPr="007E1EF4">
        <w:lastRenderedPageBreak/>
        <w:t>upravuje tak, aby bolo zrejmé, že sa mení len „poistenie do rezervného fondu“ na „poistné do rezervného fondu“.</w:t>
      </w:r>
    </w:p>
    <w:p w14:paraId="08CE611F" w14:textId="77777777" w:rsidR="003B5898" w:rsidRPr="007E1EF4" w:rsidRDefault="003B5898" w:rsidP="003B5898">
      <w:pPr>
        <w:pStyle w:val="Odsekzoznamu"/>
        <w:tabs>
          <w:tab w:val="left" w:pos="142"/>
          <w:tab w:val="left" w:pos="284"/>
        </w:tabs>
        <w:spacing w:before="240" w:line="240" w:lineRule="auto"/>
        <w:ind w:left="284" w:hanging="360"/>
        <w:jc w:val="both"/>
      </w:pPr>
    </w:p>
    <w:p w14:paraId="70709BBB" w14:textId="77777777" w:rsidR="003B5898" w:rsidRPr="007E1EF4" w:rsidRDefault="003B5898" w:rsidP="003B5898">
      <w:pPr>
        <w:numPr>
          <w:ilvl w:val="0"/>
          <w:numId w:val="1"/>
        </w:numPr>
        <w:tabs>
          <w:tab w:val="left" w:pos="284"/>
        </w:tabs>
        <w:spacing w:before="240" w:after="160" w:line="360" w:lineRule="auto"/>
        <w:jc w:val="both"/>
        <w:rPr>
          <w:b/>
        </w:rPr>
      </w:pPr>
      <w:r w:rsidRPr="007E1EF4">
        <w:rPr>
          <w:b/>
        </w:rPr>
        <w:t>K čl. III, 63. bodu</w:t>
      </w:r>
    </w:p>
    <w:p w14:paraId="2B133AFD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14:paraId="4C01A041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7E1EF4"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14:paraId="756DBA4C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</w:p>
    <w:p w14:paraId="0D90E9E7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VI, 4. bodu</w:t>
      </w:r>
    </w:p>
    <w:p w14:paraId="0B69F2CD" w14:textId="77777777" w:rsidR="003B5898" w:rsidRPr="007E1EF4" w:rsidRDefault="003B5898" w:rsidP="003B5898">
      <w:pPr>
        <w:spacing w:line="360" w:lineRule="auto"/>
        <w:jc w:val="both"/>
      </w:pPr>
      <w:r w:rsidRPr="007E1EF4">
        <w:t>V čl. VI, 4. bode v úvodnej vete sa slová „Za § 72aq sa vkladá § 72ar“ nahrádzajú slovami „Za § 72ar sa vkladá § 72as“ a § 72ar sa označuje ako § 72as.</w:t>
      </w:r>
    </w:p>
    <w:p w14:paraId="7A945891" w14:textId="77777777" w:rsidR="003B5898" w:rsidRPr="00694F53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7E1EF4">
        <w:t xml:space="preserve"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 </w:t>
      </w:r>
      <w:proofErr w:type="spellStart"/>
      <w:r w:rsidRPr="007E1EF4">
        <w:t>ar</w:t>
      </w:r>
      <w:proofErr w:type="spellEnd"/>
      <w:r w:rsidRPr="007E1EF4">
        <w:t xml:space="preserve">“.   </w:t>
      </w:r>
    </w:p>
    <w:p w14:paraId="2816B86D" w14:textId="77777777" w:rsidR="003B5898" w:rsidRPr="007E1EF4" w:rsidRDefault="003B5898" w:rsidP="003B5898">
      <w:pPr>
        <w:tabs>
          <w:tab w:val="left" w:pos="284"/>
        </w:tabs>
        <w:spacing w:before="240"/>
        <w:jc w:val="both"/>
      </w:pPr>
    </w:p>
    <w:p w14:paraId="0AADE9EB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b/>
        </w:rPr>
      </w:pPr>
      <w:r w:rsidRPr="007E1EF4">
        <w:rPr>
          <w:b/>
        </w:rPr>
        <w:t>K čl. VII</w:t>
      </w:r>
    </w:p>
    <w:p w14:paraId="4CF39850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360" w:lineRule="auto"/>
        <w:ind w:left="0"/>
        <w:jc w:val="both"/>
      </w:pPr>
      <w:r w:rsidRPr="007E1EF4">
        <w:t>V čl. VII, sa za 11. bod vkladá nový bod 12, ktorý znie:</w:t>
      </w:r>
    </w:p>
    <w:p w14:paraId="38271AE4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360" w:lineRule="auto"/>
        <w:ind w:left="0"/>
        <w:jc w:val="both"/>
      </w:pPr>
      <w:r w:rsidRPr="007E1EF4">
        <w:t xml:space="preserve">„12. V § 23 ods. 1 písm. d) sa slová „l), r) a v)“ nahrádzajú slovami „l) a r)“.“. </w:t>
      </w:r>
    </w:p>
    <w:p w14:paraId="4F3F70E6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360"/>
        <w:jc w:val="both"/>
      </w:pPr>
    </w:p>
    <w:p w14:paraId="4FDAF9C0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14:paraId="110D8A37" w14:textId="77777777" w:rsidR="003B5898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</w:p>
    <w:p w14:paraId="4C1D0554" w14:textId="7A1EF798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7E1EF4">
        <w:t xml:space="preserve">Legislatívno-technická úprava v nadväznosti na čl. VII, 2. bod, ktorým sa v § 11 ods. 7 platného znenia zákona č. 580/2004 Z. z. vypúšťa písmeno v). </w:t>
      </w:r>
    </w:p>
    <w:p w14:paraId="106235E5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1428"/>
        <w:jc w:val="both"/>
      </w:pPr>
    </w:p>
    <w:p w14:paraId="22BA4585" w14:textId="77777777" w:rsidR="003B5898" w:rsidRPr="007E1EF4" w:rsidRDefault="003B5898" w:rsidP="003B5898">
      <w:pPr>
        <w:pStyle w:val="Odsekzoznamu"/>
        <w:tabs>
          <w:tab w:val="left" w:pos="284"/>
        </w:tabs>
        <w:spacing w:before="240" w:line="240" w:lineRule="auto"/>
        <w:ind w:left="1428"/>
        <w:jc w:val="both"/>
      </w:pPr>
    </w:p>
    <w:p w14:paraId="5F09C30D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VII, 12. bodu</w:t>
      </w:r>
    </w:p>
    <w:p w14:paraId="148CAB5B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 xml:space="preserve">V čl. VII, 12. bode § 24 sa za slová „V § 24“ dopĺňajú slová „ods. 1“. </w:t>
      </w:r>
    </w:p>
    <w:p w14:paraId="69EB942B" w14:textId="77777777" w:rsidR="003B5898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</w:p>
    <w:p w14:paraId="720D4D90" w14:textId="4F7C2D88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  <w:r w:rsidRPr="007E1EF4">
        <w:lastRenderedPageBreak/>
        <w:t>Legislatívno-technická úprava v nadväznosti na platné znenie zákona č. 580/2004 Z. z., o zdravotnom poistení a o zmene a doplnení zákona č. 95/2002 Z. z. o poisťovníctve a o zmene a doplnení niektorých zákonov.</w:t>
      </w:r>
    </w:p>
    <w:p w14:paraId="03658294" w14:textId="77777777" w:rsidR="003B5898" w:rsidRPr="007E1EF4" w:rsidRDefault="003B5898" w:rsidP="003B5898">
      <w:pPr>
        <w:tabs>
          <w:tab w:val="left" w:pos="284"/>
        </w:tabs>
        <w:spacing w:before="240"/>
        <w:jc w:val="both"/>
      </w:pPr>
    </w:p>
    <w:p w14:paraId="684F2594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</w:t>
      </w:r>
    </w:p>
    <w:p w14:paraId="3F619959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V čl. VII, sa za 13. bod vkladá nový 14. bod, ktorý znie:</w:t>
      </w:r>
    </w:p>
    <w:p w14:paraId="1E44CB78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„14. V § 29b ods. 9 sa slovo „w)“ nahrádza slovom „v)“.“.</w:t>
      </w:r>
    </w:p>
    <w:p w14:paraId="503E6FCB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 xml:space="preserve"> </w:t>
      </w:r>
    </w:p>
    <w:p w14:paraId="0653973E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Doterajšie body sa primerane prečíslujú.</w:t>
      </w:r>
    </w:p>
    <w:p w14:paraId="0A14A69E" w14:textId="0DA026B1" w:rsidR="003B5898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  <w:r w:rsidRPr="007E1EF4"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14:paraId="5FDF496F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</w:p>
    <w:p w14:paraId="5191AB8E" w14:textId="77777777" w:rsidR="003B5898" w:rsidRPr="007E1EF4" w:rsidRDefault="003B5898" w:rsidP="003B5898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b/>
        </w:rPr>
      </w:pPr>
      <w:r w:rsidRPr="007E1EF4">
        <w:rPr>
          <w:b/>
        </w:rPr>
        <w:t>K čl. VII</w:t>
      </w:r>
    </w:p>
    <w:p w14:paraId="5C6F4C1D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V čl. VII, sa za 16. bod dopĺňa nový 17. bod, ktorý znie:</w:t>
      </w:r>
    </w:p>
    <w:p w14:paraId="34C7D318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  <w:r w:rsidRPr="007E1EF4">
        <w:t>„17. V § 38ew ods. 6 sa číslo „20“ nahrádza číslom „19“.“.</w:t>
      </w:r>
    </w:p>
    <w:p w14:paraId="6B0CD7C3" w14:textId="77777777" w:rsidR="003B5898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</w:p>
    <w:p w14:paraId="4706855C" w14:textId="143908A1" w:rsidR="003B5898" w:rsidRPr="007E1EF4" w:rsidRDefault="003B5898" w:rsidP="003B5898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7E1EF4">
        <w:t xml:space="preserve">Legislatívno-technická úprava v nadväznosti na čl. VII, 14. bod, ktorým sa vypúšťa odsek 19 a doterajšie odseky 20 až 22 sa označujú ako odseky 19 až 21. </w:t>
      </w:r>
    </w:p>
    <w:p w14:paraId="6037003F" w14:textId="77777777" w:rsidR="003B5898" w:rsidRPr="007E1EF4" w:rsidRDefault="003B5898" w:rsidP="003B5898">
      <w:pPr>
        <w:tabs>
          <w:tab w:val="left" w:pos="284"/>
        </w:tabs>
        <w:spacing w:line="360" w:lineRule="auto"/>
        <w:jc w:val="both"/>
      </w:pPr>
    </w:p>
    <w:p w14:paraId="39116B52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360" w:lineRule="auto"/>
        <w:ind w:left="1428"/>
        <w:jc w:val="both"/>
      </w:pPr>
    </w:p>
    <w:p w14:paraId="6C4EFAFC" w14:textId="77777777" w:rsidR="003B5898" w:rsidRPr="007E1EF4" w:rsidRDefault="003B5898" w:rsidP="003B5898">
      <w:pPr>
        <w:pStyle w:val="Odsekzoznamu"/>
        <w:tabs>
          <w:tab w:val="left" w:pos="284"/>
        </w:tabs>
        <w:spacing w:after="0" w:line="360" w:lineRule="auto"/>
        <w:ind w:left="1428"/>
        <w:jc w:val="both"/>
      </w:pPr>
    </w:p>
    <w:p w14:paraId="62BB9ABC" w14:textId="77777777" w:rsidR="007C167E" w:rsidRDefault="007C167E" w:rsidP="007C167E"/>
    <w:p w14:paraId="522C1B80" w14:textId="77777777" w:rsidR="007C167E" w:rsidRDefault="007C167E" w:rsidP="007C167E"/>
    <w:p w14:paraId="0127EB59" w14:textId="77777777" w:rsidR="007C167E" w:rsidRDefault="007C167E" w:rsidP="007C167E"/>
    <w:p w14:paraId="44B7A7F2" w14:textId="77777777" w:rsidR="00EC7126" w:rsidRDefault="00EC7126"/>
    <w:sectPr w:rsidR="00EC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B7"/>
    <w:rsid w:val="003B5898"/>
    <w:rsid w:val="00774651"/>
    <w:rsid w:val="007C167E"/>
    <w:rsid w:val="0096209D"/>
    <w:rsid w:val="00971F9F"/>
    <w:rsid w:val="009A660F"/>
    <w:rsid w:val="00A065A8"/>
    <w:rsid w:val="00B269B7"/>
    <w:rsid w:val="00B83933"/>
    <w:rsid w:val="00C26B4C"/>
    <w:rsid w:val="00C716EB"/>
    <w:rsid w:val="00EC7126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73BF"/>
  <w15:chartTrackingRefBased/>
  <w15:docId w15:val="{F66FB13E-4271-4B6C-B669-E7A511E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167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16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C167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C16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C167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C167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C167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C167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C1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3B5898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3B589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09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12</cp:revision>
  <cp:lastPrinted>2021-04-26T11:13:00Z</cp:lastPrinted>
  <dcterms:created xsi:type="dcterms:W3CDTF">2021-04-01T09:27:00Z</dcterms:created>
  <dcterms:modified xsi:type="dcterms:W3CDTF">2021-04-26T11:13:00Z</dcterms:modified>
</cp:coreProperties>
</file>