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CD0231" w:rsidRPr="00810360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804C42">
        <w:rPr>
          <w:sz w:val="22"/>
          <w:szCs w:val="22"/>
        </w:rPr>
        <w:t>99</w:t>
      </w:r>
      <w:r w:rsidRPr="00810360">
        <w:rPr>
          <w:sz w:val="22"/>
          <w:szCs w:val="22"/>
        </w:rPr>
        <w:t>/20</w:t>
      </w:r>
      <w:r w:rsidR="00DB25AF">
        <w:rPr>
          <w:sz w:val="22"/>
          <w:szCs w:val="22"/>
        </w:rPr>
        <w:t>2</w:t>
      </w:r>
      <w:r w:rsidR="006B0407">
        <w:rPr>
          <w:sz w:val="22"/>
          <w:szCs w:val="22"/>
        </w:rPr>
        <w:t>1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804C42">
      <w:pPr>
        <w:pStyle w:val="rozhodnutia"/>
      </w:pPr>
      <w:r>
        <w:t>537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6B0407">
        <w:rPr>
          <w:rFonts w:ascii="Arial" w:hAnsi="Arial" w:cs="Arial"/>
          <w:sz w:val="22"/>
          <w:szCs w:val="22"/>
        </w:rPr>
        <w:t> 2</w:t>
      </w:r>
      <w:r w:rsidR="00804C42">
        <w:rPr>
          <w:rFonts w:ascii="Arial" w:hAnsi="Arial" w:cs="Arial"/>
          <w:sz w:val="22"/>
          <w:szCs w:val="22"/>
        </w:rPr>
        <w:t>2</w:t>
      </w:r>
      <w:r w:rsidR="006B0407">
        <w:rPr>
          <w:rFonts w:ascii="Arial" w:hAnsi="Arial" w:cs="Arial"/>
          <w:sz w:val="22"/>
          <w:szCs w:val="22"/>
        </w:rPr>
        <w:t>. apríla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6B0407">
        <w:rPr>
          <w:rFonts w:ascii="Arial" w:hAnsi="Arial" w:cs="Arial"/>
          <w:sz w:val="22"/>
          <w:szCs w:val="22"/>
        </w:rPr>
        <w:t>1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6B0407">
        <w:rPr>
          <w:rFonts w:ascii="Arial" w:hAnsi="Arial" w:cs="Arial"/>
          <w:sz w:val="22"/>
          <w:szCs w:val="22"/>
        </w:rPr>
        <w:t> 1. apríla</w:t>
      </w:r>
      <w:r w:rsidR="00B759B0" w:rsidRP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="006B0407">
        <w:rPr>
          <w:rFonts w:ascii="Arial" w:hAnsi="Arial" w:cs="Arial"/>
          <w:sz w:val="22"/>
          <w:szCs w:val="22"/>
        </w:rPr>
        <w:t>21</w:t>
      </w:r>
      <w:r w:rsidRPr="00810360">
        <w:rPr>
          <w:rFonts w:ascii="Arial" w:hAnsi="Arial" w:cs="Arial"/>
          <w:sz w:val="22"/>
          <w:szCs w:val="22"/>
        </w:rPr>
        <w:t>, vráteného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1036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="003E236A" w:rsidRPr="00810360">
        <w:rPr>
          <w:rFonts w:ascii="Arial" w:hAnsi="Arial" w:cs="Arial"/>
          <w:sz w:val="22"/>
          <w:szCs w:val="22"/>
        </w:rPr>
        <w:t>z</w:t>
      </w:r>
      <w:r w:rsidR="006B0407">
        <w:rPr>
          <w:rFonts w:ascii="Arial" w:hAnsi="Arial" w:cs="Arial"/>
          <w:sz w:val="22"/>
          <w:szCs w:val="22"/>
        </w:rPr>
        <w:t> 1. apríla</w:t>
      </w:r>
      <w:r w:rsidR="003E236A"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6B0407">
        <w:rPr>
          <w:rFonts w:ascii="Arial" w:hAnsi="Arial" w:cs="Arial"/>
          <w:sz w:val="22"/>
          <w:szCs w:val="22"/>
        </w:rPr>
        <w:t>1 o ochrane hospodárskej súťaže a o zmene a doplnení niektorých zákonov</w:t>
      </w:r>
      <w:r w:rsidRPr="00810360">
        <w:rPr>
          <w:rFonts w:ascii="Arial" w:hAnsi="Arial" w:cs="Arial"/>
          <w:sz w:val="22"/>
          <w:szCs w:val="22"/>
        </w:rPr>
        <w:t>, vrátený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804C42">
        <w:rPr>
          <w:rFonts w:ascii="Arial" w:hAnsi="Arial" w:cs="Arial"/>
          <w:sz w:val="22"/>
          <w:szCs w:val="22"/>
        </w:rPr>
        <w:t>521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6B0407">
        <w:rPr>
          <w:rFonts w:ascii="Arial" w:hAnsi="Arial" w:cs="Arial"/>
          <w:sz w:val="22"/>
          <w:szCs w:val="22"/>
        </w:rPr>
        <w:t>21. apríla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6B0407">
        <w:rPr>
          <w:rFonts w:ascii="Arial" w:hAnsi="Arial" w:cs="Arial"/>
          <w:sz w:val="22"/>
          <w:szCs w:val="22"/>
        </w:rPr>
        <w:t>1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6B0407">
        <w:rPr>
          <w:rFonts w:ascii="Arial" w:hAnsi="Arial" w:cs="Arial"/>
          <w:sz w:val="22"/>
          <w:szCs w:val="22"/>
        </w:rPr>
        <w:t>hospodárske záležitosti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 w:rsidRDefault="007C759B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6B0407">
        <w:rPr>
          <w:rFonts w:cs="Arial"/>
          <w:sz w:val="22"/>
          <w:szCs w:val="22"/>
          <w:lang w:val="sk-SK"/>
        </w:rPr>
        <w:t>hospodárske záležitosti</w:t>
      </w:r>
      <w:r w:rsidR="003E236A" w:rsidRPr="00810360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="00804C42" w:rsidRPr="00804C42">
        <w:rPr>
          <w:rFonts w:ascii="Arial" w:hAnsi="Arial" w:cs="Arial"/>
          <w:b/>
          <w:bCs/>
          <w:sz w:val="22"/>
          <w:szCs w:val="22"/>
          <w:u w:val="single"/>
        </w:rPr>
        <w:t>do začiatku rokovania schôdze Národnej rady Slovenskej republiky o tomto návrhu</w:t>
      </w:r>
      <w:r w:rsidRPr="00810360">
        <w:rPr>
          <w:rFonts w:ascii="Arial" w:hAnsi="Arial" w:cs="Arial"/>
          <w:sz w:val="22"/>
          <w:szCs w:val="22"/>
        </w:rPr>
        <w:t>.</w:t>
      </w:r>
      <w:r w:rsidRPr="00810360">
        <w:rPr>
          <w:rFonts w:ascii="Arial" w:hAnsi="Arial" w:cs="Arial"/>
          <w:sz w:val="22"/>
          <w:szCs w:val="22"/>
        </w:rPr>
        <w:tab/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810360" w:rsidRPr="00810360" w:rsidRDefault="00810360">
      <w:pPr>
        <w:jc w:val="both"/>
        <w:rPr>
          <w:rFonts w:ascii="Arial" w:hAnsi="Arial" w:cs="Arial"/>
          <w:sz w:val="22"/>
          <w:szCs w:val="22"/>
        </w:rPr>
      </w:pPr>
    </w:p>
    <w:p w:rsidR="00E60840" w:rsidRDefault="00E60840" w:rsidP="00E6084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7C759B" w:rsidRPr="00810360" w:rsidRDefault="007C759B" w:rsidP="002A4864">
      <w:pPr>
        <w:jc w:val="center"/>
        <w:rPr>
          <w:rFonts w:ascii="Arial" w:hAnsi="Arial" w:cs="Arial"/>
          <w:sz w:val="22"/>
          <w:szCs w:val="22"/>
        </w:rPr>
      </w:pPr>
    </w:p>
    <w:sectPr w:rsidR="007C759B" w:rsidRPr="00810360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0F4EDD"/>
    <w:rsid w:val="00110649"/>
    <w:rsid w:val="001C09A8"/>
    <w:rsid w:val="002329B0"/>
    <w:rsid w:val="002A4864"/>
    <w:rsid w:val="003B1CB8"/>
    <w:rsid w:val="003E236A"/>
    <w:rsid w:val="00447206"/>
    <w:rsid w:val="00665EA4"/>
    <w:rsid w:val="006664FE"/>
    <w:rsid w:val="006A7DA4"/>
    <w:rsid w:val="006B0407"/>
    <w:rsid w:val="007361D5"/>
    <w:rsid w:val="007A378D"/>
    <w:rsid w:val="007C1249"/>
    <w:rsid w:val="007C759B"/>
    <w:rsid w:val="00804C42"/>
    <w:rsid w:val="00810360"/>
    <w:rsid w:val="00835472"/>
    <w:rsid w:val="008E4239"/>
    <w:rsid w:val="008F7076"/>
    <w:rsid w:val="009216A2"/>
    <w:rsid w:val="009C0A85"/>
    <w:rsid w:val="009F42D9"/>
    <w:rsid w:val="00A176AF"/>
    <w:rsid w:val="00A34824"/>
    <w:rsid w:val="00A70524"/>
    <w:rsid w:val="00B759B0"/>
    <w:rsid w:val="00CD0231"/>
    <w:rsid w:val="00CD4FB5"/>
    <w:rsid w:val="00CF6FEC"/>
    <w:rsid w:val="00DB25AF"/>
    <w:rsid w:val="00DE54A9"/>
    <w:rsid w:val="00E172C4"/>
    <w:rsid w:val="00E60840"/>
    <w:rsid w:val="00E7420C"/>
    <w:rsid w:val="00E9477C"/>
    <w:rsid w:val="00EC39A4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A8843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804C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804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Veselá, Slavomíra</cp:lastModifiedBy>
  <cp:revision>4</cp:revision>
  <cp:lastPrinted>2021-04-22T05:19:00Z</cp:lastPrinted>
  <dcterms:created xsi:type="dcterms:W3CDTF">2021-04-21T08:48:00Z</dcterms:created>
  <dcterms:modified xsi:type="dcterms:W3CDTF">2021-04-22T05:19:00Z</dcterms:modified>
</cp:coreProperties>
</file>