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7F98">
        <w:rPr>
          <w:sz w:val="22"/>
          <w:szCs w:val="22"/>
        </w:rPr>
        <w:t>6</w:t>
      </w:r>
      <w:r w:rsidR="00AA4C95">
        <w:rPr>
          <w:sz w:val="22"/>
          <w:szCs w:val="22"/>
        </w:rPr>
        <w:t>4</w:t>
      </w:r>
      <w:r w:rsidR="005762A2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30768C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D05F7E">
      <w:pPr>
        <w:pStyle w:val="rozhodnutia"/>
      </w:pPr>
      <w:r>
        <w:t>5</w:t>
      </w:r>
      <w:r w:rsidR="00714BF6">
        <w:t>2</w:t>
      </w:r>
      <w:r w:rsidR="005762A2">
        <w:t>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0768C">
        <w:rPr>
          <w:rFonts w:ascii="Arial" w:hAnsi="Arial" w:cs="Arial"/>
          <w:sz w:val="22"/>
          <w:szCs w:val="22"/>
        </w:rPr>
        <w:t> </w:t>
      </w:r>
      <w:r w:rsidR="0077093C">
        <w:rPr>
          <w:rFonts w:ascii="Arial" w:hAnsi="Arial" w:cs="Arial"/>
          <w:sz w:val="22"/>
          <w:szCs w:val="22"/>
        </w:rPr>
        <w:t>19</w:t>
      </w:r>
      <w:r w:rsidR="0030768C">
        <w:rPr>
          <w:rFonts w:ascii="Arial" w:hAnsi="Arial" w:cs="Arial"/>
          <w:sz w:val="22"/>
          <w:szCs w:val="22"/>
        </w:rPr>
        <w:t xml:space="preserve">. </w:t>
      </w:r>
      <w:r w:rsidR="00A3601D">
        <w:rPr>
          <w:rFonts w:ascii="Arial" w:hAnsi="Arial" w:cs="Arial"/>
          <w:sz w:val="22"/>
          <w:szCs w:val="22"/>
        </w:rPr>
        <w:t>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30768C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A67CF4">
        <w:rPr>
          <w:rFonts w:cs="Arial"/>
          <w:sz w:val="22"/>
          <w:szCs w:val="22"/>
          <w:lang w:val="sk-SK"/>
        </w:rPr>
        <w:t>zákona</w:t>
      </w:r>
      <w:r w:rsidR="00A3601D">
        <w:rPr>
          <w:rFonts w:cs="Arial"/>
          <w:sz w:val="22"/>
          <w:szCs w:val="22"/>
          <w:lang w:val="sk-SK"/>
        </w:rPr>
        <w:t>, podaného</w:t>
      </w:r>
      <w:r w:rsidR="00437256">
        <w:rPr>
          <w:rFonts w:cs="Arial"/>
          <w:sz w:val="22"/>
          <w:szCs w:val="22"/>
          <w:lang w:val="sk-SK"/>
        </w:rPr>
        <w:t xml:space="preserve"> skupinou</w:t>
      </w:r>
      <w:r w:rsidR="007E356E">
        <w:rPr>
          <w:rFonts w:cs="Arial"/>
          <w:sz w:val="22"/>
          <w:szCs w:val="22"/>
          <w:lang w:val="sk-SK"/>
        </w:rPr>
        <w:t xml:space="preserve"> </w:t>
      </w:r>
      <w:r w:rsidR="00A3601D">
        <w:rPr>
          <w:rFonts w:cs="Arial"/>
          <w:sz w:val="22"/>
          <w:szCs w:val="22"/>
          <w:lang w:val="sk-SK"/>
        </w:rPr>
        <w:t>poslanc</w:t>
      </w:r>
      <w:r w:rsidR="00437256">
        <w:rPr>
          <w:rFonts w:cs="Arial"/>
          <w:sz w:val="22"/>
          <w:szCs w:val="22"/>
          <w:lang w:val="sk-SK"/>
        </w:rPr>
        <w:t>ov</w:t>
      </w:r>
      <w:r w:rsidR="00A3601D">
        <w:rPr>
          <w:rFonts w:cs="Arial"/>
          <w:sz w:val="22"/>
          <w:szCs w:val="22"/>
          <w:lang w:val="sk-SK"/>
        </w:rPr>
        <w:t xml:space="preserve"> Národnej rady Slovenskej republiky </w:t>
      </w:r>
      <w:r w:rsidRPr="00E66789">
        <w:rPr>
          <w:rFonts w:cs="Arial"/>
          <w:sz w:val="22"/>
          <w:szCs w:val="22"/>
          <w:lang w:val="sk-SK"/>
        </w:rPr>
        <w:t>na prerokovanie výbor</w:t>
      </w:r>
      <w:r w:rsidR="00931AA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917F98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3601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3601D">
        <w:rPr>
          <w:rFonts w:cs="Arial"/>
          <w:szCs w:val="22"/>
        </w:rPr>
        <w:t xml:space="preserve"> </w:t>
      </w:r>
      <w:r w:rsidR="00437256">
        <w:rPr>
          <w:rFonts w:cs="Arial"/>
          <w:szCs w:val="22"/>
        </w:rPr>
        <w:t xml:space="preserve">skupiny </w:t>
      </w:r>
      <w:r w:rsidR="00A3601D">
        <w:rPr>
          <w:rFonts w:cs="Arial"/>
          <w:szCs w:val="22"/>
        </w:rPr>
        <w:t xml:space="preserve">poslancov Národnej rady Slovenskej republiky </w:t>
      </w:r>
      <w:r w:rsidR="00030C37">
        <w:rPr>
          <w:rFonts w:cs="Arial"/>
          <w:szCs w:val="22"/>
        </w:rPr>
        <w:t>na vydanie zákona, ktorým sa</w:t>
      </w:r>
      <w:r w:rsidR="007E356E">
        <w:rPr>
          <w:rFonts w:cs="Arial"/>
          <w:szCs w:val="22"/>
        </w:rPr>
        <w:t xml:space="preserve"> </w:t>
      </w:r>
      <w:r w:rsidR="00030C37">
        <w:rPr>
          <w:rFonts w:cs="Arial"/>
          <w:szCs w:val="22"/>
        </w:rPr>
        <w:t xml:space="preserve">dopĺňa zákon č. </w:t>
      </w:r>
      <w:r w:rsidR="00437256">
        <w:rPr>
          <w:rFonts w:cs="Arial"/>
          <w:szCs w:val="22"/>
        </w:rPr>
        <w:t>539/2008 Z. z. o podpore regionálneho rozvoja</w:t>
      </w:r>
      <w:r w:rsidR="007E356E">
        <w:rPr>
          <w:rFonts w:cs="Arial"/>
          <w:szCs w:val="22"/>
        </w:rPr>
        <w:t xml:space="preserve"> </w:t>
      </w:r>
      <w:r w:rsidR="0044676A">
        <w:rPr>
          <w:rFonts w:cs="Arial"/>
          <w:szCs w:val="22"/>
        </w:rPr>
        <w:t>v znení neskorších predpisov</w:t>
      </w:r>
      <w:r w:rsidR="00931AAC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17F98">
        <w:rPr>
          <w:rFonts w:cs="Arial"/>
          <w:szCs w:val="22"/>
        </w:rPr>
        <w:t>50</w:t>
      </w:r>
      <w:r w:rsidR="00437256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3601D">
        <w:rPr>
          <w:rFonts w:cs="Arial"/>
          <w:szCs w:val="22"/>
        </w:rPr>
        <w:t>1</w:t>
      </w:r>
      <w:r w:rsidR="00AA4C95">
        <w:rPr>
          <w:rFonts w:cs="Arial"/>
          <w:szCs w:val="22"/>
        </w:rPr>
        <w:t>6</w:t>
      </w:r>
      <w:r w:rsidR="0030768C">
        <w:rPr>
          <w:rFonts w:cs="Arial"/>
          <w:szCs w:val="22"/>
        </w:rPr>
        <w:t xml:space="preserve">. </w:t>
      </w:r>
      <w:r w:rsidR="00A3601D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30768C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D05F7E" w:rsidRDefault="008B1A45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7093C">
        <w:rPr>
          <w:rFonts w:ascii="Arial" w:hAnsi="Arial" w:cs="Arial"/>
          <w:sz w:val="22"/>
          <w:szCs w:val="22"/>
        </w:rPr>
        <w:t xml:space="preserve"> </w:t>
      </w:r>
    </w:p>
    <w:p w:rsidR="0077093C" w:rsidRDefault="00D05F7E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72F61">
        <w:rPr>
          <w:rFonts w:ascii="Arial" w:hAnsi="Arial" w:cs="Arial"/>
          <w:sz w:val="22"/>
          <w:szCs w:val="22"/>
        </w:rPr>
        <w:t>financie a rozpočet</w:t>
      </w:r>
      <w:r w:rsidR="0077093C">
        <w:rPr>
          <w:rFonts w:ascii="Arial" w:hAnsi="Arial" w:cs="Arial"/>
          <w:sz w:val="22"/>
          <w:szCs w:val="22"/>
        </w:rPr>
        <w:t xml:space="preserve"> </w:t>
      </w:r>
    </w:p>
    <w:p w:rsidR="00572F61" w:rsidRDefault="0077093C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72F61">
        <w:rPr>
          <w:rFonts w:ascii="Arial" w:hAnsi="Arial" w:cs="Arial"/>
          <w:sz w:val="22"/>
          <w:szCs w:val="22"/>
        </w:rPr>
        <w:t>hospodárske záležitosti a</w:t>
      </w:r>
    </w:p>
    <w:p w:rsidR="00572F61" w:rsidRDefault="00572F61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572F61" w:rsidP="00A3601D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A3601D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A3601D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 zákona ako gestorský </w:t>
      </w:r>
      <w:r w:rsidR="00D05F7E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05F7E">
        <w:rPr>
          <w:rFonts w:ascii="Arial" w:hAnsi="Arial" w:cs="Arial"/>
          <w:sz w:val="22"/>
          <w:szCs w:val="22"/>
        </w:rPr>
        <w:t xml:space="preserve"> pre </w:t>
      </w:r>
      <w:r w:rsidR="00572F61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3076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 </w:t>
      </w:r>
      <w:r w:rsidR="00D05F7E">
        <w:rPr>
          <w:rFonts w:ascii="Arial" w:hAnsi="Arial" w:cs="Arial"/>
          <w:sz w:val="22"/>
        </w:rPr>
        <w:t xml:space="preserve"> vo výbor</w:t>
      </w:r>
      <w:r w:rsidR="0077093C">
        <w:rPr>
          <w:rFonts w:ascii="Arial" w:hAnsi="Arial" w:cs="Arial"/>
          <w:sz w:val="22"/>
        </w:rPr>
        <w:t>och</w:t>
      </w:r>
      <w:r w:rsidR="00D05F7E">
        <w:rPr>
          <w:rFonts w:ascii="Arial" w:hAnsi="Arial" w:cs="Arial"/>
          <w:sz w:val="22"/>
        </w:rPr>
        <w:t xml:space="preserve"> </w:t>
      </w:r>
      <w:r w:rsidR="00D05F7E">
        <w:rPr>
          <w:rFonts w:ascii="Arial" w:hAnsi="Arial" w:cs="Arial"/>
          <w:sz w:val="22"/>
        </w:rPr>
        <w:br/>
      </w:r>
      <w:r w:rsidR="00D05F7E" w:rsidRPr="00D05F7E">
        <w:rPr>
          <w:rFonts w:ascii="Arial" w:hAnsi="Arial" w:cs="Arial"/>
          <w:b/>
          <w:sz w:val="22"/>
          <w:u w:val="single"/>
        </w:rPr>
        <w:t>do 11. júna</w:t>
      </w:r>
      <w:r w:rsidR="00D05F7E">
        <w:rPr>
          <w:rFonts w:ascii="Arial" w:hAnsi="Arial" w:cs="Arial"/>
          <w:b/>
          <w:sz w:val="22"/>
          <w:u w:val="single"/>
        </w:rPr>
        <w:t xml:space="preserve"> 2021</w:t>
      </w:r>
      <w:r w:rsidR="00D05F7E"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sz w:val="22"/>
        </w:rPr>
        <w:t xml:space="preserve">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07345A">
        <w:rPr>
          <w:rFonts w:ascii="Arial" w:hAnsi="Arial" w:cs="Arial"/>
          <w:b/>
          <w:bCs/>
          <w:sz w:val="22"/>
          <w:u w:val="single"/>
        </w:rPr>
        <w:t>14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. </w:t>
      </w:r>
      <w:r w:rsidR="0007345A">
        <w:rPr>
          <w:rFonts w:ascii="Arial" w:hAnsi="Arial" w:cs="Arial"/>
          <w:b/>
          <w:bCs/>
          <w:sz w:val="22"/>
          <w:u w:val="single"/>
        </w:rPr>
        <w:t>júna</w:t>
      </w:r>
      <w:r w:rsidR="0030768C">
        <w:rPr>
          <w:rFonts w:ascii="Arial" w:hAnsi="Arial" w:cs="Arial"/>
          <w:b/>
          <w:bCs/>
          <w:sz w:val="22"/>
          <w:u w:val="single"/>
        </w:rPr>
        <w:t xml:space="preserve"> 2021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7345A" w:rsidRDefault="0007345A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30C37"/>
    <w:rsid w:val="000525EF"/>
    <w:rsid w:val="0006305D"/>
    <w:rsid w:val="0007345A"/>
    <w:rsid w:val="00083AA4"/>
    <w:rsid w:val="000C251F"/>
    <w:rsid w:val="000C290E"/>
    <w:rsid w:val="000E308C"/>
    <w:rsid w:val="001010A5"/>
    <w:rsid w:val="00106234"/>
    <w:rsid w:val="00154808"/>
    <w:rsid w:val="00170CC8"/>
    <w:rsid w:val="00173C80"/>
    <w:rsid w:val="00177F9B"/>
    <w:rsid w:val="00192D80"/>
    <w:rsid w:val="001D251C"/>
    <w:rsid w:val="001D3570"/>
    <w:rsid w:val="001D7F32"/>
    <w:rsid w:val="00244D40"/>
    <w:rsid w:val="00294C93"/>
    <w:rsid w:val="002967A5"/>
    <w:rsid w:val="002A1DDB"/>
    <w:rsid w:val="002A2F02"/>
    <w:rsid w:val="002B2F61"/>
    <w:rsid w:val="002C7297"/>
    <w:rsid w:val="0030768C"/>
    <w:rsid w:val="003232F2"/>
    <w:rsid w:val="00340C1C"/>
    <w:rsid w:val="00345D4D"/>
    <w:rsid w:val="00351461"/>
    <w:rsid w:val="00370627"/>
    <w:rsid w:val="00383D18"/>
    <w:rsid w:val="003B6743"/>
    <w:rsid w:val="00407886"/>
    <w:rsid w:val="00431E2B"/>
    <w:rsid w:val="00437256"/>
    <w:rsid w:val="0044676A"/>
    <w:rsid w:val="00484701"/>
    <w:rsid w:val="00492F29"/>
    <w:rsid w:val="004D06C1"/>
    <w:rsid w:val="004F21D2"/>
    <w:rsid w:val="00515EFF"/>
    <w:rsid w:val="0054739D"/>
    <w:rsid w:val="00572F61"/>
    <w:rsid w:val="005762A2"/>
    <w:rsid w:val="005A2715"/>
    <w:rsid w:val="005F3F76"/>
    <w:rsid w:val="006202A3"/>
    <w:rsid w:val="00650056"/>
    <w:rsid w:val="006715B6"/>
    <w:rsid w:val="00671C99"/>
    <w:rsid w:val="0069489D"/>
    <w:rsid w:val="006E6102"/>
    <w:rsid w:val="00714BF6"/>
    <w:rsid w:val="007243A5"/>
    <w:rsid w:val="007351A5"/>
    <w:rsid w:val="007448FA"/>
    <w:rsid w:val="0077093C"/>
    <w:rsid w:val="007B2F24"/>
    <w:rsid w:val="007E356E"/>
    <w:rsid w:val="008A0C9B"/>
    <w:rsid w:val="008B1A45"/>
    <w:rsid w:val="00901D5B"/>
    <w:rsid w:val="00917F98"/>
    <w:rsid w:val="00931AAC"/>
    <w:rsid w:val="00953BE9"/>
    <w:rsid w:val="00986F09"/>
    <w:rsid w:val="00992885"/>
    <w:rsid w:val="00A3601D"/>
    <w:rsid w:val="00A45EDE"/>
    <w:rsid w:val="00A5148E"/>
    <w:rsid w:val="00A67CF4"/>
    <w:rsid w:val="00A903A8"/>
    <w:rsid w:val="00AA3DED"/>
    <w:rsid w:val="00AA4C95"/>
    <w:rsid w:val="00AB4082"/>
    <w:rsid w:val="00AB636D"/>
    <w:rsid w:val="00B1506F"/>
    <w:rsid w:val="00B20ACA"/>
    <w:rsid w:val="00B710AF"/>
    <w:rsid w:val="00B8251F"/>
    <w:rsid w:val="00BA3744"/>
    <w:rsid w:val="00BC799D"/>
    <w:rsid w:val="00BE48F6"/>
    <w:rsid w:val="00BE4E9D"/>
    <w:rsid w:val="00BE56B2"/>
    <w:rsid w:val="00C11306"/>
    <w:rsid w:val="00C649B2"/>
    <w:rsid w:val="00C847F8"/>
    <w:rsid w:val="00C852DA"/>
    <w:rsid w:val="00C87421"/>
    <w:rsid w:val="00C90136"/>
    <w:rsid w:val="00C91D12"/>
    <w:rsid w:val="00CA2DE6"/>
    <w:rsid w:val="00D05F7E"/>
    <w:rsid w:val="00D5482F"/>
    <w:rsid w:val="00D952E1"/>
    <w:rsid w:val="00DA0846"/>
    <w:rsid w:val="00DA1360"/>
    <w:rsid w:val="00DC6113"/>
    <w:rsid w:val="00DE4237"/>
    <w:rsid w:val="00E03578"/>
    <w:rsid w:val="00E047C7"/>
    <w:rsid w:val="00E06A51"/>
    <w:rsid w:val="00E449BA"/>
    <w:rsid w:val="00E64CB7"/>
    <w:rsid w:val="00E66789"/>
    <w:rsid w:val="00E7480B"/>
    <w:rsid w:val="00E93847"/>
    <w:rsid w:val="00EF41EF"/>
    <w:rsid w:val="00EF4E86"/>
    <w:rsid w:val="00F46EEF"/>
    <w:rsid w:val="00F91B80"/>
    <w:rsid w:val="00FC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B269-06F3-4922-9A7F-FE6BB2CD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2021-04-19T06:32:00Z</cp:lastPrinted>
  <dcterms:created xsi:type="dcterms:W3CDTF">2021-04-19T04:20:00Z</dcterms:created>
  <dcterms:modified xsi:type="dcterms:W3CDTF">2021-04-19T06:32:00Z</dcterms:modified>
</cp:coreProperties>
</file>