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44676A">
        <w:rPr>
          <w:sz w:val="22"/>
          <w:szCs w:val="22"/>
        </w:rPr>
        <w:t>3</w:t>
      </w:r>
      <w:r w:rsidR="00714BF6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A96FFD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714BF6">
        <w:rPr>
          <w:rFonts w:cs="Arial"/>
          <w:szCs w:val="22"/>
        </w:rPr>
        <w:t xml:space="preserve">Mareka ŠEFČÍKA, Evy HORVÁTHOVEJ, Tomáša LEHOTSKÉHO a Zuzany ŠEBOVEJ na vydanie zákona, ktorým sa mení zákon č. 578/2004 Z. z. o poskytovateľoch zdravotnej starostlivosti, zdravotníckych pracovníkoch, stavovských organizáciách v zdravotníctve a o zmene a doplnení niektorých zákonov </w:t>
      </w:r>
      <w:r w:rsidR="0044676A">
        <w:rPr>
          <w:rFonts w:cs="Arial"/>
          <w:szCs w:val="22"/>
        </w:rPr>
        <w:t>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</w:t>
      </w:r>
      <w:r w:rsidR="00714BF6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44676A">
        <w:rPr>
          <w:rFonts w:cs="Arial"/>
          <w:szCs w:val="22"/>
        </w:rPr>
        <w:t>5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96FFD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A96FFD">
        <w:rPr>
          <w:rFonts w:ascii="Arial" w:hAnsi="Arial" w:cs="Arial"/>
          <w:sz w:val="22"/>
          <w:szCs w:val="22"/>
        </w:rPr>
        <w:t>zdravotníctvo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výbore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4676A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B2F24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6FFD"/>
    <w:rsid w:val="00AA3DED"/>
    <w:rsid w:val="00AB4082"/>
    <w:rsid w:val="00B1506F"/>
    <w:rsid w:val="00B20ACA"/>
    <w:rsid w:val="00B710AF"/>
    <w:rsid w:val="00B8251F"/>
    <w:rsid w:val="00BA3744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251D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E3C9-33D5-4E83-AEBB-3F839A16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2021-04-19T04:54:00Z</cp:lastPrinted>
  <dcterms:created xsi:type="dcterms:W3CDTF">2021-04-15T12:27:00Z</dcterms:created>
  <dcterms:modified xsi:type="dcterms:W3CDTF">2021-04-19T04:55:00Z</dcterms:modified>
</cp:coreProperties>
</file>