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Default="006734DD" w:rsidP="006734DD">
      <w:pPr>
        <w:ind w:left="-120"/>
        <w:jc w:val="center"/>
        <w:rPr>
          <w:b/>
        </w:rPr>
      </w:pPr>
    </w:p>
    <w:p w:rsidR="00EE60E5" w:rsidRPr="002C5A53" w:rsidRDefault="00EE60E5" w:rsidP="006734DD">
      <w:pPr>
        <w:ind w:left="-120"/>
        <w:jc w:val="center"/>
        <w:rPr>
          <w:b/>
        </w:rPr>
      </w:pPr>
    </w:p>
    <w:p w:rsidR="00D655C8" w:rsidRPr="004603FB" w:rsidRDefault="006734DD" w:rsidP="00D655C8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        Číslo: </w:t>
      </w:r>
      <w:r w:rsidR="00747DC0" w:rsidRPr="00747DC0">
        <w:t>UV-</w:t>
      </w:r>
      <w:r w:rsidR="00C0525A">
        <w:t>62</w:t>
      </w:r>
      <w:r w:rsidR="003607E9">
        <w:t>46</w:t>
      </w:r>
      <w:r w:rsidR="00747DC0" w:rsidRPr="00747DC0">
        <w:t>/2021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Pr="00E80BB0" w:rsidRDefault="00E80BB0" w:rsidP="00B07BEE">
      <w:pPr>
        <w:jc w:val="center"/>
        <w:rPr>
          <w:b/>
          <w:sz w:val="40"/>
          <w:szCs w:val="40"/>
        </w:rPr>
      </w:pPr>
      <w:r w:rsidRPr="00E80BB0">
        <w:rPr>
          <w:b/>
          <w:sz w:val="40"/>
          <w:szCs w:val="40"/>
        </w:rPr>
        <w:t>499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EE60E5">
        <w:rPr>
          <w:b/>
          <w:bCs/>
        </w:rPr>
        <w:t xml:space="preserve">, </w:t>
      </w:r>
    </w:p>
    <w:p w:rsidR="00EE60E5" w:rsidRDefault="00EE60E5" w:rsidP="00EE60E5">
      <w:pPr>
        <w:autoSpaceDN w:val="0"/>
        <w:jc w:val="both"/>
        <w:rPr>
          <w:szCs w:val="22"/>
        </w:rPr>
      </w:pPr>
      <w:r>
        <w:rPr>
          <w:color w:val="000000"/>
          <w:shd w:val="clear" w:color="auto" w:fill="FFFFFF"/>
        </w:rPr>
        <w:t>ktorým sa mení a dopĺňa zákon č. 453/2003 Z. z. o orgánoch štátnej správy v oblasti sociálnych vecí, rodiny a služieb zamestnanosti a o zmene a doplnení niektorých zákonov v znení neskorších predpisov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EE60E5" w:rsidRDefault="00EE60E5" w:rsidP="00EE60E5">
      <w:pPr>
        <w:autoSpaceDN w:val="0"/>
        <w:jc w:val="both"/>
        <w:rPr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7DC0">
        <w:t>vládny návrh</w:t>
      </w:r>
      <w:r>
        <w:t xml:space="preserve">, </w:t>
      </w:r>
      <w:r w:rsidR="00747DC0">
        <w:t xml:space="preserve"> </w:t>
      </w:r>
      <w:r>
        <w:rPr>
          <w:color w:val="000000"/>
          <w:shd w:val="clear" w:color="auto" w:fill="FFFFFF"/>
        </w:rPr>
        <w:t xml:space="preserve">ktorým sa mení a dopĺňa  zákon      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č. 453/2003 Z. z.  o  orgánoch   štátnej   správy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v   oblasti  sociálnych   vecí, rodiny   a   služieb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zamestnanosti a o zmene a doplnení niektorých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zákonov v znení neskorších predpisov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2C5A53" w:rsidRDefault="002C5A53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EE60E5" w:rsidP="00C226CC">
      <w:pPr>
        <w:pStyle w:val="Nadpis2"/>
        <w:rPr>
          <w:u w:val="none"/>
        </w:rPr>
      </w:pPr>
      <w:r>
        <w:rPr>
          <w:u w:val="none"/>
        </w:rPr>
        <w:t xml:space="preserve">Eduard </w:t>
      </w:r>
      <w:proofErr w:type="spellStart"/>
      <w:r>
        <w:rPr>
          <w:u w:val="none"/>
        </w:rPr>
        <w:t>Heger</w:t>
      </w:r>
      <w:proofErr w:type="spellEnd"/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Default="009B2B4E" w:rsidP="00156EF7">
      <w:pPr>
        <w:pStyle w:val="Nadpis8"/>
        <w:jc w:val="center"/>
        <w:rPr>
          <w:i w:val="0"/>
        </w:rPr>
      </w:pPr>
      <w:r>
        <w:rPr>
          <w:i w:val="0"/>
        </w:rPr>
        <w:t xml:space="preserve">Bratislava </w:t>
      </w:r>
      <w:r w:rsidR="00EE60E5">
        <w:rPr>
          <w:i w:val="0"/>
        </w:rPr>
        <w:t>apríl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747DC0">
        <w:rPr>
          <w:i w:val="0"/>
        </w:rPr>
        <w:t>1</w:t>
      </w:r>
      <w:bookmarkStart w:id="0" w:name="_GoBack"/>
      <w:bookmarkEnd w:id="0"/>
    </w:p>
    <w:sectPr w:rsidR="00C353CA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3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B2727"/>
    <w:rsid w:val="000B6146"/>
    <w:rsid w:val="000B7889"/>
    <w:rsid w:val="000C0B93"/>
    <w:rsid w:val="000D5E1E"/>
    <w:rsid w:val="00101458"/>
    <w:rsid w:val="00156EF7"/>
    <w:rsid w:val="0017190E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213E7"/>
    <w:rsid w:val="00343107"/>
    <w:rsid w:val="00352F92"/>
    <w:rsid w:val="003607E9"/>
    <w:rsid w:val="003A4419"/>
    <w:rsid w:val="003E4169"/>
    <w:rsid w:val="004055D4"/>
    <w:rsid w:val="00442F57"/>
    <w:rsid w:val="00453DA2"/>
    <w:rsid w:val="004603FB"/>
    <w:rsid w:val="00460F12"/>
    <w:rsid w:val="0048374C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1687"/>
    <w:rsid w:val="006F36E0"/>
    <w:rsid w:val="00747DC0"/>
    <w:rsid w:val="00754330"/>
    <w:rsid w:val="00772034"/>
    <w:rsid w:val="007842D1"/>
    <w:rsid w:val="00815404"/>
    <w:rsid w:val="008857E6"/>
    <w:rsid w:val="008A6A59"/>
    <w:rsid w:val="008C7798"/>
    <w:rsid w:val="008E1996"/>
    <w:rsid w:val="009026D1"/>
    <w:rsid w:val="00904B9C"/>
    <w:rsid w:val="00911099"/>
    <w:rsid w:val="009302DC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7BEE"/>
    <w:rsid w:val="00B62066"/>
    <w:rsid w:val="00B7505D"/>
    <w:rsid w:val="00B90914"/>
    <w:rsid w:val="00BB20E2"/>
    <w:rsid w:val="00BF2B48"/>
    <w:rsid w:val="00C03015"/>
    <w:rsid w:val="00C0525A"/>
    <w:rsid w:val="00C226CC"/>
    <w:rsid w:val="00C23C7B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DE5613"/>
    <w:rsid w:val="00E4117E"/>
    <w:rsid w:val="00E80BB0"/>
    <w:rsid w:val="00EC3EC2"/>
    <w:rsid w:val="00EC568D"/>
    <w:rsid w:val="00EE0E4D"/>
    <w:rsid w:val="00EE60E5"/>
    <w:rsid w:val="00F004C3"/>
    <w:rsid w:val="00F22AC4"/>
    <w:rsid w:val="00F5209D"/>
    <w:rsid w:val="00F6475F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1BD8-1CBB-4FF1-83EB-5995C997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Cebulakova Monika</cp:lastModifiedBy>
  <cp:revision>12</cp:revision>
  <cp:lastPrinted>2021-04-14T07:34:00Z</cp:lastPrinted>
  <dcterms:created xsi:type="dcterms:W3CDTF">2021-04-08T12:05:00Z</dcterms:created>
  <dcterms:modified xsi:type="dcterms:W3CDTF">2021-04-14T09:25:00Z</dcterms:modified>
</cp:coreProperties>
</file>