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D2652">
        <w:rPr>
          <w:sz w:val="20"/>
        </w:rPr>
        <w:t>3</w:t>
      </w:r>
      <w:r w:rsidR="004D4BFD">
        <w:rPr>
          <w:sz w:val="20"/>
        </w:rPr>
        <w:t>53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023D1">
        <w:t>639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6023D1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4D4BFD" w:rsidP="00433BF3">
      <w:pPr>
        <w:jc w:val="both"/>
      </w:pPr>
      <w:r w:rsidRPr="004D4BFD" w:rsidR="00ED4F9F">
        <w:rPr>
          <w:bCs/>
          <w:szCs w:val="22"/>
        </w:rPr>
        <w:t>k</w:t>
      </w:r>
      <w:r w:rsidRPr="004D4BFD">
        <w:rPr>
          <w:bCs/>
          <w:szCs w:val="22"/>
        </w:rPr>
        <w:t xml:space="preserve"> </w:t>
      </w:r>
      <w:r w:rsidRPr="004D4BFD" w:rsidR="004D4BFD">
        <w:rPr>
          <w:bCs/>
          <w:szCs w:val="22"/>
        </w:rPr>
        <w:t>v</w:t>
      </w:r>
      <w:r w:rsidRPr="004D4BFD" w:rsidR="004D4BFD">
        <w:t>ládnemu návrhu zákona, ktorým sa mení a dopĺňa zákon Národnej rady Slovenskej republiky č. 40/1993 Z. z. o štátnom občianstve Slovenskej republiky v znení neskorších predpisov (tlač 440)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</w:t>
      </w:r>
      <w:r>
        <w:rPr>
          <w:rFonts w:cs="Arial"/>
          <w:szCs w:val="22"/>
        </w:rPr>
        <w:t>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 xml:space="preserve">Výboru Národnej rady Slovenskej republiky pre </w:t>
      </w:r>
      <w:r w:rsidR="004D4BFD">
        <w:rPr>
          <w:rFonts w:cs="Arial"/>
          <w:szCs w:val="22"/>
        </w:rPr>
        <w:t>verejnú správu a regionálny rozvoj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4D4BFD">
        <w:rPr>
          <w:rFonts w:cs="Arial"/>
          <w:szCs w:val="22"/>
        </w:rPr>
        <w:t>ľudské práva a národnostné menšiny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4D4BFD">
        <w:rPr>
          <w:rFonts w:cs="Arial"/>
          <w:szCs w:val="22"/>
        </w:rPr>
        <w:t xml:space="preserve">verejnú správu a regionálny rozvoj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231662">
        <w:rPr>
          <w:szCs w:val="22"/>
        </w:rPr>
        <w:t>och</w:t>
      </w:r>
      <w:r w:rsidR="007F3EEC">
        <w:rPr>
          <w:szCs w:val="22"/>
        </w:rPr>
        <w:t xml:space="preserve"> do</w:t>
      </w:r>
      <w:r w:rsidR="006C27C4">
        <w:rPr>
          <w:szCs w:val="22"/>
        </w:rPr>
        <w:br/>
      </w:r>
      <w:r w:rsidR="001233BB">
        <w:rPr>
          <w:szCs w:val="22"/>
        </w:rPr>
        <w:t>30</w:t>
      </w:r>
      <w:r w:rsidR="009F51F2">
        <w:rPr>
          <w:szCs w:val="22"/>
        </w:rPr>
        <w:t>.</w:t>
      </w:r>
      <w:r w:rsidR="001233BB">
        <w:rPr>
          <w:szCs w:val="22"/>
        </w:rPr>
        <w:t xml:space="preserve"> apríla 2021 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6023D1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233BB"/>
    <w:rsid w:val="00132039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23D1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A440A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60391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9F51F2"/>
    <w:rsid w:val="00A35F97"/>
    <w:rsid w:val="00A411E5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51315"/>
    <w:rsid w:val="00B5312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2021-03-08T08:41:00Z</cp:lastPrinted>
  <dcterms:created xsi:type="dcterms:W3CDTF">2021-03-08T10:39:00Z</dcterms:created>
  <dcterms:modified xsi:type="dcterms:W3CDTF">2021-03-24T09:30:00Z</dcterms:modified>
</cp:coreProperties>
</file>