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1C" w:rsidRPr="005B7331" w:rsidRDefault="00BB3E1C" w:rsidP="00BB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73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Stanovisko</w:t>
      </w:r>
    </w:p>
    <w:p w:rsidR="00BB3E1C" w:rsidRPr="005B7331" w:rsidRDefault="00BB3E1C" w:rsidP="00BB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73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Dozornej rady Sociálnej poisťovne</w:t>
      </w:r>
    </w:p>
    <w:p w:rsidR="00BB3E1C" w:rsidRPr="005B7331" w:rsidRDefault="00BB3E1C" w:rsidP="00BB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73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 návrhu strategických zámerov činnosti Sociálnej poisťovne</w:t>
      </w:r>
    </w:p>
    <w:p w:rsidR="00BB3E1C" w:rsidRPr="005B7331" w:rsidRDefault="00BB3E1C" w:rsidP="00BB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B73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obdobie rokov  20</w:t>
      </w:r>
      <w:r w:rsidR="00E563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21</w:t>
      </w:r>
      <w:r w:rsidRPr="005B733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- 202</w:t>
      </w:r>
      <w:r w:rsidR="00E5637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:rsidR="00BB3E1C" w:rsidRPr="005B7331" w:rsidRDefault="00BB3E1C" w:rsidP="00BB3E1C">
      <w:pPr>
        <w:tabs>
          <w:tab w:val="left" w:pos="399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14"/>
          <w:szCs w:val="20"/>
          <w:lang w:eastAsia="sk-SK"/>
        </w:rPr>
      </w:pPr>
      <w:r w:rsidRPr="005B7331">
        <w:rPr>
          <w:rFonts w:ascii="Times New Roman" w:eastAsia="Times New Roman" w:hAnsi="Times New Roman" w:cs="Times New Roman"/>
          <w:color w:val="FF0000"/>
          <w:sz w:val="24"/>
          <w:szCs w:val="20"/>
          <w:lang w:eastAsia="sk-SK"/>
        </w:rPr>
        <w:tab/>
      </w:r>
    </w:p>
    <w:p w:rsidR="00D91C82" w:rsidRPr="00D91C82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strategických zámerov činnosti Sociálnej poisťovne predstavuje základný riadiaci dokument rozvoja Sociálnej poisťovne. Dokument je vypracovaný v súlade </w:t>
      </w:r>
      <w:r w:rsidR="00832AB5">
        <w:rPr>
          <w:rFonts w:ascii="Times New Roman" w:eastAsia="Times New Roman" w:hAnsi="Times New Roman" w:cs="Times New Roman"/>
          <w:sz w:val="24"/>
          <w:szCs w:val="24"/>
          <w:lang w:eastAsia="sk-SK"/>
        </w:rPr>
        <w:t>s </w:t>
      </w: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Metodikou a inštitucionálnym rámcom tvorby verejných stratégií schválenou uznesením vlády Slovenskej republiky č. 197/2017.</w:t>
      </w:r>
    </w:p>
    <w:p w:rsidR="00D91C82" w:rsidRPr="00D91C82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Predkladaný materiál prezentuje východiská tvorby strategických zámerov a cieľov, charakterizuje hierarchiu a logiku cieľov poisťovne, predstavuje strategické zámery a opisuje strategické ciele. </w:t>
      </w:r>
    </w:p>
    <w:p w:rsidR="00D91C82" w:rsidRPr="00D91C82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Východiskom návrhu strategických zámerov a cieľov je analýza súčasného stavu činností poisťovne, revízia strategických zámerov a realizovaných činností </w:t>
      </w:r>
      <w:r w:rsidR="00832AB5"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predchádzajúcom období, vízia a poslanie Sociálnej poisťovne.</w:t>
      </w:r>
    </w:p>
    <w:p w:rsidR="00D91C82" w:rsidRPr="00D91C82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Strategické zámery Sociálnej poisťovne vytvárajú základný rámec dlhodobého rozvoja poisťovne so zameraním na zvyšovanie spokojnosti klientov poisťovne, informatizáciu procesov poisťovne, efektívneho riadenia vnútorných zdrojov poisťovne a zvyšovanie výkonnosti a spokojnosti zamestnancov. </w:t>
      </w:r>
    </w:p>
    <w:p w:rsidR="00D91C82" w:rsidRPr="00D91C82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Strategické zámery budú dosahované prostredníctvom dvanástich vzájomne súvisiacich strategických cieľov. Ich naplnenie prostre</w:t>
      </w:r>
      <w:r w:rsidR="003166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dníctvom konkrétnych opatrení v </w:t>
      </w:r>
      <w:bookmarkStart w:id="0" w:name="_GoBack"/>
      <w:bookmarkEnd w:id="0"/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podobe riadených zmien zvýši kvalitu elektronických aj kontaktných služieb poisťovne, zvýši efektívnosť procesov prostredníctvom elektronizácie,</w:t>
      </w:r>
      <w:r w:rsidR="003166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automatizácie, digitalizácie a </w:t>
      </w: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reštrukturalizácie organizačného usporiadania poisťovne, zvýši kvalitu a flexibilitu rozhodovacích procesov zabezpečením konsolidovaných údajov integrovaných z viacerých informačných systémov a vytvorí podmienky na zvyšovanie výkonnosti a spokojnosti zamestnancov modernizáciou systému riadenia ľudských zdrojov a formovania kultúry poisťovne. Garantom realizácie strategických opatrení, n</w:t>
      </w:r>
      <w:r w:rsidR="00832AB5">
        <w:rPr>
          <w:rFonts w:ascii="Times New Roman" w:eastAsia="Times New Roman" w:hAnsi="Times New Roman" w:cs="Times New Roman"/>
          <w:sz w:val="24"/>
          <w:szCs w:val="24"/>
          <w:lang w:eastAsia="sk-SK"/>
        </w:rPr>
        <w:t>aplnenia strategických cieľov a </w:t>
      </w: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dosiahnutia strategických zámerov bude projektová kancelária Sociálnej poisťovne, ktorá zabezpečí rozvoj činnosti poisťovne v súlade s metodikou projektového riadenia rozvojových aktivít. Zásadným rozhodnutím je realizácia vybraných projektov v oblasti informačných technológií vlastnými personálnymi kapacitami poisťovne s využitím finančných prostriedkov Európskej únie.</w:t>
      </w:r>
    </w:p>
    <w:p w:rsidR="00BB3E1C" w:rsidRPr="00E56376" w:rsidRDefault="00D91C82" w:rsidP="00D91C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1C82">
        <w:rPr>
          <w:rFonts w:ascii="Times New Roman" w:eastAsia="Times New Roman" w:hAnsi="Times New Roman" w:cs="Times New Roman"/>
          <w:sz w:val="24"/>
          <w:szCs w:val="24"/>
          <w:lang w:eastAsia="sk-SK"/>
        </w:rPr>
        <w:t>Dozorná rada Sociálnej poisťovne sa stotožňuje so strategickými zámermi a cieľmi obsiahnutými v tomto materiáli a vyjadruje im svoju podporu.</w:t>
      </w:r>
    </w:p>
    <w:p w:rsidR="007E4FD4" w:rsidRPr="005B7331" w:rsidRDefault="007E4FD4">
      <w:pPr>
        <w:rPr>
          <w:rFonts w:ascii="Times New Roman" w:hAnsi="Times New Roman" w:cs="Times New Roman"/>
        </w:rPr>
      </w:pPr>
    </w:p>
    <w:sectPr w:rsidR="007E4FD4" w:rsidRPr="005B7331" w:rsidSect="00C20683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E1C"/>
    <w:rsid w:val="003166D4"/>
    <w:rsid w:val="005B7331"/>
    <w:rsid w:val="007E4FD4"/>
    <w:rsid w:val="00832AB5"/>
    <w:rsid w:val="00B577F2"/>
    <w:rsid w:val="00BB3E1C"/>
    <w:rsid w:val="00D91C82"/>
    <w:rsid w:val="00E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56376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6376"/>
    <w:rPr>
      <w:rFonts w:ascii="Arial" w:eastAsia="Times New Roman" w:hAnsi="Arial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E56376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56376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tanovisko-DR-SP"/>
    <f:field ref="objsubject" par="" edit="true" text=""/>
    <f:field ref="objcreatedby" par="" text="Polcíková, Hedviga, JUDr."/>
    <f:field ref="objcreatedat" par="" text="19.12.2016 15:08:27"/>
    <f:field ref="objchangedby" par="" text="Administrator, System"/>
    <f:field ref="objmodifiedat" par="" text="19.12.2016 15:08:2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8</cp:revision>
  <cp:lastPrinted>2021-03-10T11:48:00Z</cp:lastPrinted>
  <dcterms:created xsi:type="dcterms:W3CDTF">2016-12-19T13:08:00Z</dcterms:created>
  <dcterms:modified xsi:type="dcterms:W3CDTF">2021-03-10T11:48:00Z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Pred rokovaním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Hedviga Polcíková</vt:lpwstr>
  </property>
  <property fmtid="{D5CDD505-2E9C-101B-9397-08002B2CF9AE}" pid="12" name="FSC#SKEDITIONSLOVLEX@103.510:zodppredkladatel">
    <vt:lpwstr>Ing. Ľubomír Vážny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strategických zámerov činnosti Sociálnej poisťovne na obdobie rokov 2017 – 2022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Sociálna poisťovňa, Ul. 29 augusta č. 8 a 10, 813 63 Bratislava 1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122 ods. 4 písm. c) štvrtý bod zákona č. 461/2003 Z. z. o sociálnom poistení v znení zákona č. 677/2006 Z. z.</vt:lpwstr>
  </property>
  <property fmtid="{D5CDD505-2E9C-101B-9397-08002B2CF9AE}" pid="23" name="FSC#SKEDITIONSLOVLEX@103.510:plnynazovpredpis">
    <vt:lpwstr> Návrh strategických zámerov činnosti Sociálnej poisťovne na obdobie rokov 2017 – 2022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64955-1/2016-BA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LP/2016/1128</vt:lpwstr>
  </property>
  <property fmtid="{D5CDD505-2E9C-101B-9397-08002B2CF9AE}" pid="37" name="FSC#SKEDITIONSLOVLEX@103.510:typsprievdok">
    <vt:lpwstr>Stanovisko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Vplyvy navrhovaného materiálu nie sú uvedené. Vplyvy na rozpočet, podnikateľské prostredie,  životné prostredie, informatizáciu a sociálne vyplyvy bude možné vyčísliť až pri schvaľovaní  návrhu rozpočtu Sociálnej poisťovne na príslušné obdobie, kde sú uve</vt:lpwstr>
  </property>
  <property fmtid="{D5CDD505-2E9C-101B-9397-08002B2CF9AE}" pid="66" name="FSC#SKEDITIONSLOVLEX@103.510:AttrStrListDocPropAltRiesenia">
    <vt:lpwstr>Vzhľadom na charakter materiálu neboli alternatívy posudzované. 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materiál Návrh strategických zámerov činnosti Sociálnej poisťovne na obdobie rokov 2017 – 2022 .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generálny riaditeľ Sociálnej poisťovne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Generálny riaditeľ Sociálnej poisťovne</vt:lpwstr>
  </property>
  <property fmtid="{D5CDD505-2E9C-101B-9397-08002B2CF9AE}" pid="142" name="FSC#SKEDITIONSLOVLEX@103.510:funkciaZodpPredAkuzativ">
    <vt:lpwstr>Generálneho riaditeľa</vt:lpwstr>
  </property>
  <property fmtid="{D5CDD505-2E9C-101B-9397-08002B2CF9AE}" pid="143" name="FSC#SKEDITIONSLOVLEX@103.510:funkciaZodpPredDativ">
    <vt:lpwstr>Generálnemu riaditeľovi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Ľubomír Vážny_x000d_
Generálny riaditeľ Sociálnej poisťovne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justify;"&gt;&amp;nbsp;&amp;nbsp;&amp;nbsp;&amp;nbsp;&amp;nbsp;&amp;nbsp;&amp;nbsp;&amp;nbsp;&amp;nbsp;&amp;nbsp;&amp;nbsp; Návrh strategických zámerov činnosti Sociálnej poisťovne na obdobie rokov 2017 - 2022 sa predkladá na rokovanie vlády Slovenskej republiky v&amp;nbsp;zmysle § 1</vt:lpwstr>
  </property>
  <property fmtid="{D5CDD505-2E9C-101B-9397-08002B2CF9AE}" pid="150" name="FSC#COOSYSTEM@1.1:Container">
    <vt:lpwstr>COO.2145.1000.3.1756849</vt:lpwstr>
  </property>
  <property fmtid="{D5CDD505-2E9C-101B-9397-08002B2CF9AE}" pid="151" name="FSC#FSCFOLIO@1.1001:docpropproject">
    <vt:lpwstr/>
  </property>
</Properties>
</file>