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073D3">
        <w:rPr>
          <w:sz w:val="22"/>
          <w:szCs w:val="22"/>
        </w:rPr>
        <w:t>463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9073D3">
      <w:pPr>
        <w:pStyle w:val="rozhodnutia"/>
      </w:pPr>
      <w:r>
        <w:t>468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073D3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9073D3">
        <w:rPr>
          <w:rFonts w:ascii="Arial" w:hAnsi="Arial" w:cs="Arial"/>
          <w:sz w:val="22"/>
        </w:rPr>
        <w:t>17</w:t>
      </w:r>
      <w:r w:rsidR="00DB58FD">
        <w:rPr>
          <w:rFonts w:ascii="Arial" w:hAnsi="Arial" w:cs="Arial"/>
          <w:sz w:val="22"/>
        </w:rPr>
        <w:t xml:space="preserve">. </w:t>
      </w:r>
      <w:r w:rsidR="00517409">
        <w:rPr>
          <w:rFonts w:ascii="Arial" w:hAnsi="Arial" w:cs="Arial"/>
          <w:sz w:val="22"/>
        </w:rPr>
        <w:t>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B02B61">
        <w:rPr>
          <w:rFonts w:cs="Arial"/>
          <w:noProof/>
          <w:sz w:val="22"/>
          <w:lang w:val="sk-SK"/>
        </w:rPr>
        <w:t xml:space="preserve">mení a dopĺňa zákon č. 67/2020 Z. z. o niektorých mimoriadnych opatreniach vo finančnej oblasti </w:t>
      </w:r>
      <w:r w:rsidR="00517409">
        <w:rPr>
          <w:rFonts w:cs="Arial"/>
          <w:noProof/>
          <w:sz w:val="22"/>
          <w:lang w:val="sk-SK"/>
        </w:rPr>
        <w:t xml:space="preserve">v súvislosti </w:t>
      </w:r>
      <w:r w:rsidR="00B02B61">
        <w:rPr>
          <w:rFonts w:cs="Arial"/>
          <w:noProof/>
          <w:sz w:val="22"/>
          <w:lang w:val="sk-SK"/>
        </w:rPr>
        <w:t xml:space="preserve"> so šírením nebezpečnej nákazlivej ľudskej choroby</w:t>
      </w:r>
      <w:r w:rsidR="00517409">
        <w:rPr>
          <w:rFonts w:cs="Arial"/>
          <w:noProof/>
          <w:sz w:val="22"/>
          <w:lang w:val="sk-SK"/>
        </w:rPr>
        <w:t xml:space="preserve"> COVID-19 </w:t>
      </w:r>
      <w:r w:rsidR="00B02B61">
        <w:rPr>
          <w:rFonts w:cs="Arial"/>
          <w:noProof/>
          <w:sz w:val="22"/>
          <w:lang w:val="sk-SK"/>
        </w:rPr>
        <w:t>v znení neskorších predpisov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547219">
        <w:rPr>
          <w:rFonts w:cs="Arial"/>
          <w:sz w:val="22"/>
          <w:lang w:val="sk-SK"/>
        </w:rPr>
        <w:t>4</w:t>
      </w:r>
      <w:r w:rsidR="00B02B61">
        <w:rPr>
          <w:rFonts w:cs="Arial"/>
          <w:sz w:val="22"/>
          <w:lang w:val="sk-SK"/>
        </w:rPr>
        <w:t>80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9073D3">
        <w:rPr>
          <w:rFonts w:cs="Arial"/>
          <w:sz w:val="22"/>
          <w:lang w:val="sk-SK"/>
        </w:rPr>
        <w:t>17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517409">
        <w:rPr>
          <w:rFonts w:cs="Arial"/>
          <w:sz w:val="22"/>
          <w:lang w:val="sk-SK"/>
        </w:rPr>
        <w:t>ma</w:t>
      </w:r>
      <w:r w:rsidR="00D92309">
        <w:rPr>
          <w:rFonts w:cs="Arial"/>
          <w:sz w:val="22"/>
          <w:lang w:val="sk-SK"/>
        </w:rPr>
        <w:t>r</w:t>
      </w:r>
      <w:r w:rsidR="00517409">
        <w:rPr>
          <w:rFonts w:cs="Arial"/>
          <w:sz w:val="22"/>
          <w:lang w:val="sk-SK"/>
        </w:rPr>
        <w:t>ca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D0178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773B5B">
        <w:rPr>
          <w:rFonts w:ascii="Arial" w:hAnsi="Arial" w:cs="Arial"/>
          <w:sz w:val="22"/>
          <w:szCs w:val="22"/>
        </w:rPr>
        <w:t>a</w:t>
      </w:r>
    </w:p>
    <w:p w:rsidR="00A53AF6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 xml:space="preserve">pre </w:t>
      </w:r>
      <w:r w:rsidR="00B02B61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B02B61">
        <w:rPr>
          <w:rFonts w:ascii="Arial" w:hAnsi="Arial" w:cs="Arial"/>
          <w:sz w:val="22"/>
        </w:rPr>
        <w:t>financie a rozpočet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773B5B">
        <w:rPr>
          <w:rFonts w:ascii="Arial" w:hAnsi="Arial" w:cs="Arial"/>
          <w:sz w:val="22"/>
        </w:rPr>
        <w:t>e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547219">
        <w:rPr>
          <w:rFonts w:ascii="Arial" w:hAnsi="Arial" w:cs="Arial"/>
          <w:sz w:val="22"/>
        </w:rPr>
        <w:t>2</w:t>
      </w:r>
      <w:r w:rsidR="00517409">
        <w:rPr>
          <w:rFonts w:ascii="Arial" w:hAnsi="Arial" w:cs="Arial"/>
          <w:sz w:val="22"/>
        </w:rPr>
        <w:t>5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10563D"/>
    <w:rsid w:val="00107708"/>
    <w:rsid w:val="00162558"/>
    <w:rsid w:val="00162815"/>
    <w:rsid w:val="00167691"/>
    <w:rsid w:val="00182B46"/>
    <w:rsid w:val="00196C9D"/>
    <w:rsid w:val="001D544C"/>
    <w:rsid w:val="001F269B"/>
    <w:rsid w:val="00210F3F"/>
    <w:rsid w:val="00235556"/>
    <w:rsid w:val="00294C70"/>
    <w:rsid w:val="002E2C1C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5E6884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869B9"/>
    <w:rsid w:val="008A6445"/>
    <w:rsid w:val="008A6FCD"/>
    <w:rsid w:val="008A7F9E"/>
    <w:rsid w:val="008B7C2F"/>
    <w:rsid w:val="008C04D2"/>
    <w:rsid w:val="008D17F6"/>
    <w:rsid w:val="009073D3"/>
    <w:rsid w:val="009701A7"/>
    <w:rsid w:val="00975A76"/>
    <w:rsid w:val="009A3380"/>
    <w:rsid w:val="009D1CD3"/>
    <w:rsid w:val="00A43611"/>
    <w:rsid w:val="00A53AF6"/>
    <w:rsid w:val="00A85D9A"/>
    <w:rsid w:val="00AD1D2C"/>
    <w:rsid w:val="00AD7E2C"/>
    <w:rsid w:val="00B02B61"/>
    <w:rsid w:val="00B17032"/>
    <w:rsid w:val="00B21800"/>
    <w:rsid w:val="00B818F1"/>
    <w:rsid w:val="00B83C0F"/>
    <w:rsid w:val="00B84553"/>
    <w:rsid w:val="00BE641C"/>
    <w:rsid w:val="00C04354"/>
    <w:rsid w:val="00C14CAF"/>
    <w:rsid w:val="00C26E5C"/>
    <w:rsid w:val="00CC164C"/>
    <w:rsid w:val="00CE0BFD"/>
    <w:rsid w:val="00CE3CC7"/>
    <w:rsid w:val="00D57473"/>
    <w:rsid w:val="00D62C4B"/>
    <w:rsid w:val="00D77292"/>
    <w:rsid w:val="00D92309"/>
    <w:rsid w:val="00D95736"/>
    <w:rsid w:val="00DB58FD"/>
    <w:rsid w:val="00DF45FE"/>
    <w:rsid w:val="00DF5E34"/>
    <w:rsid w:val="00E0456D"/>
    <w:rsid w:val="00E40DC8"/>
    <w:rsid w:val="00E629C3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8A929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2021-03-17T14:46:00Z</cp:lastPrinted>
  <dcterms:created xsi:type="dcterms:W3CDTF">2021-03-17T11:22:00Z</dcterms:created>
  <dcterms:modified xsi:type="dcterms:W3CDTF">2021-03-17T14:46:00Z</dcterms:modified>
</cp:coreProperties>
</file>