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CBC" w:rsidRDefault="00330CBC" w:rsidP="00330CBC">
      <w:pPr>
        <w:keepNext/>
        <w:autoSpaceDE w:val="0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:rsidR="00330CBC" w:rsidRDefault="00330CBC" w:rsidP="00330CBC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VIII. volebné obdobie</w:t>
      </w:r>
    </w:p>
    <w:p w:rsidR="00330CBC" w:rsidRDefault="00330CBC" w:rsidP="00330CBC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0CBC" w:rsidRDefault="00330CBC" w:rsidP="00330CBC">
      <w:pPr>
        <w:autoSpaceDE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30CBC" w:rsidRDefault="00330CBC" w:rsidP="00330CBC">
      <w:pPr>
        <w:autoSpaceDE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478</w:t>
      </w:r>
    </w:p>
    <w:p w:rsidR="00330CBC" w:rsidRDefault="00330CBC" w:rsidP="00330CB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4"/>
          <w:szCs w:val="24"/>
        </w:rPr>
        <w:t>VLÁDNY  NÁVRH</w:t>
      </w:r>
    </w:p>
    <w:p w:rsidR="00330CBC" w:rsidRPr="004437DF" w:rsidRDefault="00330CBC" w:rsidP="00330CB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330CBC" w:rsidRPr="004437DF" w:rsidRDefault="00330CBC" w:rsidP="00330C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37DF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>ÁKON</w:t>
      </w:r>
    </w:p>
    <w:p w:rsidR="00330CBC" w:rsidRPr="004437DF" w:rsidRDefault="00330CBC" w:rsidP="00330CBC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330CBC" w:rsidRPr="004437DF" w:rsidRDefault="00330CBC" w:rsidP="00330CBC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330CBC" w:rsidRDefault="00330CBC" w:rsidP="00330CBC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5B70BF">
        <w:rPr>
          <w:rFonts w:ascii="Times New Roman" w:hAnsi="Times New Roman"/>
          <w:b/>
          <w:sz w:val="24"/>
          <w:szCs w:val="24"/>
        </w:rPr>
        <w:t>z ....................... 202</w:t>
      </w:r>
      <w:r>
        <w:rPr>
          <w:rFonts w:ascii="Times New Roman" w:hAnsi="Times New Roman"/>
          <w:b/>
          <w:sz w:val="24"/>
          <w:szCs w:val="24"/>
        </w:rPr>
        <w:t>1</w:t>
      </w:r>
      <w:r w:rsidRPr="005B70BF">
        <w:rPr>
          <w:rFonts w:ascii="Times New Roman" w:hAnsi="Times New Roman"/>
          <w:b/>
          <w:sz w:val="24"/>
          <w:szCs w:val="24"/>
        </w:rPr>
        <w:t>,</w:t>
      </w:r>
    </w:p>
    <w:p w:rsidR="00330CBC" w:rsidRPr="005B70BF" w:rsidRDefault="00330CBC" w:rsidP="00330CBC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BF77B0" w:rsidRPr="00ED0725" w:rsidRDefault="00BF77B0" w:rsidP="00123162">
      <w:pPr>
        <w:pStyle w:val="Normlnywebov"/>
        <w:jc w:val="center"/>
        <w:rPr>
          <w:b/>
          <w:color w:val="000000"/>
        </w:rPr>
      </w:pPr>
      <w:r w:rsidRPr="00ED0725">
        <w:rPr>
          <w:b/>
          <w:szCs w:val="22"/>
        </w:rPr>
        <w:t>ktorým sa v súvislosti s druhou vlnou pandémie ochorenia COVID-19 menia a dopĺňajú niektoré zákony v oblasti zdravotníctva</w:t>
      </w:r>
    </w:p>
    <w:p w:rsidR="007E0EE0" w:rsidRPr="00ED0725" w:rsidRDefault="007E0EE0">
      <w:pPr>
        <w:jc w:val="both"/>
      </w:pPr>
    </w:p>
    <w:p w:rsidR="007E0EE0" w:rsidRPr="00ED0725" w:rsidRDefault="003812F1">
      <w:pPr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7E0EE0" w:rsidRPr="00ED0725" w:rsidRDefault="003812F1">
      <w:pPr>
        <w:jc w:val="center"/>
        <w:rPr>
          <w:rFonts w:ascii="Times New Roman" w:hAnsi="Times New Roman"/>
          <w:b/>
          <w:sz w:val="24"/>
          <w:szCs w:val="24"/>
        </w:rPr>
      </w:pPr>
      <w:r w:rsidRPr="00ED0725">
        <w:rPr>
          <w:rFonts w:ascii="Times New Roman" w:hAnsi="Times New Roman"/>
          <w:b/>
          <w:sz w:val="24"/>
          <w:szCs w:val="24"/>
        </w:rPr>
        <w:t>Čl. I</w:t>
      </w:r>
    </w:p>
    <w:p w:rsidR="007E0EE0" w:rsidRPr="00ED0725" w:rsidRDefault="003812F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D0725">
        <w:rPr>
          <w:rFonts w:ascii="Times New Roman" w:hAnsi="Times New Roman"/>
          <w:b/>
          <w:bCs/>
          <w:sz w:val="24"/>
          <w:szCs w:val="24"/>
        </w:rPr>
        <w:t>Zákon č. 577/2004 Z. z. o rozsahu zdravotnej starostlivosti uhrádzanej na základe verejného zdravotného poistenia a o úhradách za služby súvisiace s poskytovaním zdravotnej starostlivosti v znení zákona č. 720/2004 Z. z., zákona č. 347/2005 Z. z., zákona č. 538/2005 Z. z., zákona č. 660/2005 Z. z., zákona č. 342/2006 Z. z., zákona č. 522/2006 Z. z., zákona č. 661/2007 Z. z., zákona č. 81/2009 Z. z., zákona č. 402/2009 Z. z., zákona č. 34/2011 Z. z., zákona č. 363/2011 Z. z., zákona č. 41/2013 Z. z., zákona č. 220/2013 Z. z., zákona č. 365/2013 Z. z., zákona č. 185/2014 Z. z., zákona č. 53/2015 Z. z., zákona č. 77/2015 Z. z., zákona č. 428/2015 Z. z., zákona č. 356/2016 Z. z., zákona č. 257/2017 Z. z., zákona č. 351/2017 Z. z., zákona č. 87/2018 Z. z., zákona č. 109/2018 Z. z., zákona č. 374/2018 Z. z., zákona č. 139/2019 Z. z., zákona č. 125/2020 Z. z., zákona č. 392/2020 Z. z., zákona č. 393/2020 Z. z sa mení a dopĺňa takto:</w:t>
      </w:r>
    </w:p>
    <w:p w:rsidR="00ED4CF2" w:rsidRPr="00ED0725" w:rsidRDefault="0022168A" w:rsidP="00ED4CF2">
      <w:pPr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1</w:t>
      </w:r>
      <w:r w:rsidR="00ED4CF2" w:rsidRPr="00ED0725">
        <w:rPr>
          <w:rFonts w:ascii="Times New Roman" w:hAnsi="Times New Roman"/>
          <w:sz w:val="24"/>
          <w:szCs w:val="24"/>
        </w:rPr>
        <w:t xml:space="preserve">. § </w:t>
      </w:r>
      <w:r w:rsidR="00D600E2">
        <w:rPr>
          <w:rFonts w:ascii="Times New Roman" w:hAnsi="Times New Roman"/>
          <w:sz w:val="24"/>
          <w:szCs w:val="24"/>
        </w:rPr>
        <w:t>3</w:t>
      </w:r>
      <w:r w:rsidR="00E20FC2" w:rsidRPr="00ED0725">
        <w:rPr>
          <w:rFonts w:ascii="Times New Roman" w:hAnsi="Times New Roman"/>
          <w:sz w:val="24"/>
          <w:szCs w:val="24"/>
        </w:rPr>
        <w:t xml:space="preserve"> sa dopĺňa odsekom 20, ktorý</w:t>
      </w:r>
      <w:r w:rsidR="00ED4CF2" w:rsidRPr="00ED0725">
        <w:rPr>
          <w:rFonts w:ascii="Times New Roman" w:hAnsi="Times New Roman"/>
          <w:sz w:val="24"/>
          <w:szCs w:val="24"/>
        </w:rPr>
        <w:t xml:space="preserve"> znie:</w:t>
      </w:r>
    </w:p>
    <w:p w:rsidR="00ED4CF2" w:rsidRPr="00ED0725" w:rsidRDefault="00ED4CF2" w:rsidP="00E20FC2">
      <w:pPr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„</w:t>
      </w:r>
      <w:r w:rsidR="00E20FC2" w:rsidRPr="00ED0725">
        <w:rPr>
          <w:rFonts w:ascii="Times New Roman" w:hAnsi="Times New Roman"/>
          <w:sz w:val="24"/>
          <w:szCs w:val="24"/>
        </w:rPr>
        <w:t xml:space="preserve">(20) </w:t>
      </w:r>
      <w:r w:rsidRPr="00ED0725">
        <w:rPr>
          <w:rFonts w:ascii="Times New Roman" w:hAnsi="Times New Roman"/>
          <w:sz w:val="24"/>
          <w:szCs w:val="24"/>
        </w:rPr>
        <w:t>Na základe verejného zdravotného poistenia sa plne uhrádza očkovanie poistenca vakcín</w:t>
      </w:r>
      <w:r w:rsidR="000324DB" w:rsidRPr="00ED0725">
        <w:rPr>
          <w:rFonts w:ascii="Times New Roman" w:hAnsi="Times New Roman"/>
          <w:sz w:val="24"/>
          <w:szCs w:val="24"/>
        </w:rPr>
        <w:t>ou</w:t>
      </w:r>
      <w:r w:rsidR="00B90EDE" w:rsidRPr="00ED0725">
        <w:rPr>
          <w:rFonts w:ascii="Times New Roman" w:hAnsi="Times New Roman"/>
          <w:sz w:val="24"/>
          <w:szCs w:val="24"/>
        </w:rPr>
        <w:t xml:space="preserve"> </w:t>
      </w:r>
      <w:r w:rsidRPr="00ED0725">
        <w:rPr>
          <w:rFonts w:ascii="Times New Roman" w:hAnsi="Times New Roman"/>
          <w:sz w:val="24"/>
          <w:szCs w:val="24"/>
        </w:rPr>
        <w:t>proti ochoreniu COVID-19</w:t>
      </w:r>
      <w:r w:rsidR="000324DB" w:rsidRPr="00ED0725">
        <w:rPr>
          <w:rFonts w:ascii="Times New Roman" w:hAnsi="Times New Roman"/>
          <w:sz w:val="24"/>
          <w:szCs w:val="24"/>
        </w:rPr>
        <w:t>,</w:t>
      </w:r>
      <w:r w:rsidRPr="00ED0725">
        <w:rPr>
          <w:rFonts w:ascii="Times New Roman" w:hAnsi="Times New Roman"/>
          <w:sz w:val="24"/>
          <w:szCs w:val="24"/>
        </w:rPr>
        <w:t xml:space="preserve"> kontrola zdravotného stavu poistenca pred podaním očkovacej látky a kontrola zdravotného stavu poisten</w:t>
      </w:r>
      <w:r w:rsidR="005C1132" w:rsidRPr="00ED0725">
        <w:rPr>
          <w:rFonts w:ascii="Times New Roman" w:hAnsi="Times New Roman"/>
          <w:sz w:val="24"/>
          <w:szCs w:val="24"/>
        </w:rPr>
        <w:t>ca po podaní očkovacej látky.“</w:t>
      </w:r>
      <w:r w:rsidR="007F4439" w:rsidRPr="00ED0725">
        <w:rPr>
          <w:rFonts w:ascii="Times New Roman" w:hAnsi="Times New Roman"/>
          <w:sz w:val="24"/>
          <w:szCs w:val="24"/>
        </w:rPr>
        <w:t>.</w:t>
      </w:r>
    </w:p>
    <w:p w:rsidR="00AD5D9C" w:rsidRPr="00ED0725" w:rsidRDefault="0022168A" w:rsidP="00AD5D9C">
      <w:pPr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2</w:t>
      </w:r>
      <w:r w:rsidR="00ED4CF2" w:rsidRPr="00ED0725">
        <w:rPr>
          <w:rFonts w:ascii="Times New Roman" w:hAnsi="Times New Roman"/>
          <w:sz w:val="24"/>
          <w:szCs w:val="24"/>
        </w:rPr>
        <w:t xml:space="preserve">. V prílohe č. 6 časť Indikačný zoznam pre kúpeľnú starostlivosť tabuľková časť V. Netuberkulózne choroby dýchacích ciest prvá veta znie: “Kontraindikácie pre celú skupinu V: </w:t>
      </w:r>
      <w:proofErr w:type="spellStart"/>
      <w:r w:rsidR="00ED4CF2" w:rsidRPr="00ED0725">
        <w:rPr>
          <w:rFonts w:ascii="Times New Roman" w:hAnsi="Times New Roman"/>
          <w:sz w:val="24"/>
          <w:szCs w:val="24"/>
        </w:rPr>
        <w:t>kardiorespiračná</w:t>
      </w:r>
      <w:proofErr w:type="spellEnd"/>
      <w:r w:rsidR="00ED4CF2" w:rsidRPr="00ED0725">
        <w:rPr>
          <w:rFonts w:ascii="Times New Roman" w:hAnsi="Times New Roman"/>
          <w:sz w:val="24"/>
          <w:szCs w:val="24"/>
        </w:rPr>
        <w:t xml:space="preserve"> nedostatočnosť, okrem skupín </w:t>
      </w:r>
      <w:r w:rsidR="00ED4CF2" w:rsidRPr="00ED0725">
        <w:rPr>
          <w:rFonts w:ascii="Times New Roman" w:hAnsi="Times New Roman"/>
          <w:bCs/>
          <w:sz w:val="24"/>
          <w:szCs w:val="24"/>
        </w:rPr>
        <w:t>V/9 a V/10,</w:t>
      </w:r>
      <w:r w:rsidR="00ED4CF2" w:rsidRPr="00ED072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4CF2" w:rsidRPr="00ED0725">
        <w:rPr>
          <w:rFonts w:ascii="Times New Roman" w:hAnsi="Times New Roman"/>
          <w:sz w:val="24"/>
          <w:szCs w:val="24"/>
        </w:rPr>
        <w:t>anatomické prekážky v dýchacích cestách, fajčenie.“</w:t>
      </w:r>
      <w:r w:rsidR="007F4439" w:rsidRPr="00ED0725">
        <w:rPr>
          <w:rFonts w:ascii="Times New Roman" w:hAnsi="Times New Roman"/>
          <w:sz w:val="24"/>
          <w:szCs w:val="24"/>
        </w:rPr>
        <w:t>.</w:t>
      </w:r>
    </w:p>
    <w:p w:rsidR="007E0EE0" w:rsidRPr="00ED0725" w:rsidRDefault="0022168A">
      <w:pPr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3</w:t>
      </w:r>
      <w:r w:rsidR="00AD5D9C" w:rsidRPr="00ED0725">
        <w:rPr>
          <w:rFonts w:ascii="Times New Roman" w:hAnsi="Times New Roman"/>
          <w:sz w:val="24"/>
          <w:szCs w:val="24"/>
        </w:rPr>
        <w:t>.</w:t>
      </w:r>
      <w:r w:rsidR="003812F1" w:rsidRPr="00ED0725">
        <w:rPr>
          <w:rFonts w:ascii="Times New Roman" w:hAnsi="Times New Roman"/>
          <w:sz w:val="24"/>
          <w:szCs w:val="24"/>
        </w:rPr>
        <w:t xml:space="preserve"> Príloha č. 6 Indikačný zoznam pre kúpeľnú starostlivosť tabuľková časť skupina V. Netuberkulózne chor</w:t>
      </w:r>
      <w:r w:rsidR="006127AE" w:rsidRPr="00ED0725">
        <w:rPr>
          <w:rFonts w:ascii="Times New Roman" w:hAnsi="Times New Roman"/>
          <w:sz w:val="24"/>
          <w:szCs w:val="24"/>
        </w:rPr>
        <w:t xml:space="preserve">oby dýchacích ciest sa dopĺňa </w:t>
      </w:r>
      <w:proofErr w:type="spellStart"/>
      <w:r w:rsidR="006127AE" w:rsidRPr="00ED0725">
        <w:rPr>
          <w:rFonts w:ascii="Times New Roman" w:hAnsi="Times New Roman"/>
          <w:sz w:val="24"/>
          <w:szCs w:val="24"/>
        </w:rPr>
        <w:t>indikácami</w:t>
      </w:r>
      <w:proofErr w:type="spellEnd"/>
      <w:r w:rsidR="003812F1" w:rsidRPr="00ED0725">
        <w:rPr>
          <w:rFonts w:ascii="Times New Roman" w:hAnsi="Times New Roman"/>
          <w:sz w:val="24"/>
          <w:szCs w:val="24"/>
        </w:rPr>
        <w:t xml:space="preserve"> V/9 a V/10, ktoré znejú: </w:t>
      </w:r>
    </w:p>
    <w:p w:rsidR="007E0EE0" w:rsidRPr="00ED0725" w:rsidRDefault="004923D3" w:rsidP="004923D3">
      <w:pPr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lastRenderedPageBreak/>
        <w:t>„</w:t>
      </w:r>
    </w:p>
    <w:tbl>
      <w:tblPr>
        <w:tblW w:w="1049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851"/>
        <w:gridCol w:w="3118"/>
        <w:gridCol w:w="1701"/>
        <w:gridCol w:w="426"/>
        <w:gridCol w:w="1417"/>
        <w:gridCol w:w="1701"/>
      </w:tblGrid>
      <w:tr w:rsidR="007E0EE0" w:rsidRPr="00ED0725" w:rsidTr="00780802">
        <w:trPr>
          <w:trHeight w:val="2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D0725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D0725">
              <w:rPr>
                <w:rFonts w:ascii="Times New Roman" w:hAnsi="Times New Roman"/>
                <w:b/>
                <w:bCs/>
              </w:rPr>
              <w:t>V/9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>
            <w:pPr>
              <w:jc w:val="both"/>
              <w:rPr>
                <w:rFonts w:ascii="Times New Roman" w:hAnsi="Times New Roman"/>
                <w:b/>
              </w:rPr>
            </w:pPr>
            <w:r w:rsidRPr="00ED0725">
              <w:rPr>
                <w:rFonts w:ascii="Times New Roman" w:hAnsi="Times New Roman"/>
                <w:b/>
              </w:rPr>
              <w:t>U 07.1</w:t>
            </w:r>
          </w:p>
          <w:p w:rsidR="007E0EE0" w:rsidRPr="00ED0725" w:rsidRDefault="007E0EE0">
            <w:pPr>
              <w:jc w:val="both"/>
              <w:rPr>
                <w:rFonts w:ascii="Times New Roman" w:hAnsi="Times New Roman"/>
                <w:b/>
              </w:rPr>
            </w:pPr>
          </w:p>
          <w:p w:rsidR="007E0EE0" w:rsidRPr="00ED0725" w:rsidRDefault="007E0EE0">
            <w:pPr>
              <w:jc w:val="both"/>
              <w:rPr>
                <w:rFonts w:ascii="Times New Roman" w:hAnsi="Times New Roman"/>
                <w:b/>
              </w:rPr>
            </w:pPr>
          </w:p>
          <w:p w:rsidR="007E0EE0" w:rsidRPr="00ED0725" w:rsidRDefault="007E0EE0">
            <w:pPr>
              <w:jc w:val="both"/>
              <w:rPr>
                <w:rFonts w:ascii="Times New Roman" w:hAnsi="Times New Roman"/>
                <w:b/>
              </w:rPr>
            </w:pPr>
          </w:p>
          <w:p w:rsidR="007E0EE0" w:rsidRPr="00ED0725" w:rsidRDefault="007E0EE0">
            <w:pPr>
              <w:jc w:val="both"/>
              <w:rPr>
                <w:rFonts w:ascii="Times New Roman" w:hAnsi="Times New Roman"/>
                <w:b/>
              </w:rPr>
            </w:pPr>
          </w:p>
          <w:p w:rsidR="007E0EE0" w:rsidRPr="00ED0725" w:rsidRDefault="007E0EE0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>
            <w:pPr>
              <w:widowControl w:val="0"/>
              <w:autoSpaceDE w:val="0"/>
              <w:rPr>
                <w:rFonts w:ascii="Times New Roman" w:hAnsi="Times New Roman"/>
              </w:rPr>
            </w:pPr>
            <w:r w:rsidRPr="00ED0725">
              <w:rPr>
                <w:rFonts w:ascii="Times New Roman" w:hAnsi="Times New Roman"/>
              </w:rPr>
              <w:t xml:space="preserve">Stav po prekonaní COVID-19 pri pretrvávaní respiračných ťažkostí, ktoré limitujú denné </w:t>
            </w:r>
            <w:r w:rsidR="00936085" w:rsidRPr="00ED0725">
              <w:rPr>
                <w:rFonts w:ascii="Times New Roman" w:hAnsi="Times New Roman"/>
              </w:rPr>
              <w:t>aktivity</w:t>
            </w:r>
            <w:r w:rsidRPr="00ED0725">
              <w:rPr>
                <w:rFonts w:ascii="Times New Roman" w:hAnsi="Times New Roman"/>
              </w:rPr>
              <w:t>,</w:t>
            </w:r>
            <w:r w:rsidR="00CC1871" w:rsidRPr="00ED0725">
              <w:rPr>
                <w:rFonts w:ascii="Times New Roman" w:hAnsi="Times New Roman"/>
              </w:rPr>
              <w:t xml:space="preserve"> </w:t>
            </w:r>
            <w:r w:rsidRPr="00ED0725">
              <w:rPr>
                <w:rFonts w:ascii="Times New Roman" w:hAnsi="Times New Roman"/>
              </w:rPr>
              <w:t>do 6 mesiacov od ukončenia liečby infekcie s ťažkým priebehom v nemocnici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 w:rsidP="0093608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ED0725">
              <w:rPr>
                <w:rFonts w:ascii="Times New Roman" w:hAnsi="Times New Roman"/>
              </w:rPr>
              <w:t>pneumoftizeológ</w:t>
            </w:r>
            <w:proofErr w:type="spellEnd"/>
            <w:r w:rsidRPr="00ED0725">
              <w:rPr>
                <w:rFonts w:ascii="Times New Roman" w:hAnsi="Times New Roman"/>
              </w:rPr>
              <w:t xml:space="preserve"> internista, lekár </w:t>
            </w:r>
            <w:r w:rsidR="00936085" w:rsidRPr="00ED0725">
              <w:rPr>
                <w:rFonts w:ascii="Times New Roman" w:hAnsi="Times New Roman"/>
              </w:rPr>
              <w:t>FBRL</w:t>
            </w:r>
            <w:r w:rsidR="000324DB" w:rsidRPr="00ED0725">
              <w:rPr>
                <w:rFonts w:ascii="Times New Roman" w:hAnsi="Times New Roman"/>
              </w:rPr>
              <w:t>,</w:t>
            </w:r>
            <w:r w:rsidR="00D51D63" w:rsidRPr="00ED0725">
              <w:rPr>
                <w:rFonts w:ascii="Times New Roman" w:hAnsi="Times New Roman"/>
              </w:rPr>
              <w:t xml:space="preserve"> </w:t>
            </w:r>
            <w:r w:rsidR="004B44A9" w:rsidRPr="00ED0725">
              <w:rPr>
                <w:rFonts w:ascii="Times New Roman" w:hAnsi="Times New Roman"/>
              </w:rPr>
              <w:t>všeobecný lekár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>
            <w:pPr>
              <w:jc w:val="both"/>
              <w:rPr>
                <w:rFonts w:ascii="Times New Roman" w:hAnsi="Times New Roman"/>
              </w:rPr>
            </w:pPr>
            <w:r w:rsidRPr="00ED0725"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D0725">
              <w:rPr>
                <w:rFonts w:ascii="Times New Roman" w:hAnsi="Times New Roman"/>
                <w:b/>
                <w:bCs/>
              </w:rPr>
              <w:t>Neschopnosť sebaobsluhy</w:t>
            </w:r>
          </w:p>
          <w:p w:rsidR="007E0EE0" w:rsidRPr="00ED0725" w:rsidRDefault="007E0EE0">
            <w:pPr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E0EE0" w:rsidRPr="00ED0725" w:rsidRDefault="00936085">
            <w:pPr>
              <w:rPr>
                <w:rFonts w:ascii="Times New Roman" w:hAnsi="Times New Roman"/>
                <w:bCs/>
              </w:rPr>
            </w:pPr>
            <w:r w:rsidRPr="00ED0725">
              <w:rPr>
                <w:rFonts w:ascii="Times New Roman" w:hAnsi="Times New Roman"/>
              </w:rPr>
              <w:t>Kúpeľnú starostlivosť možno pri tejto indikácii uhrádzať z prostriedkov verejného zdravotného poistenia iba raz</w:t>
            </w:r>
          </w:p>
        </w:tc>
      </w:tr>
      <w:tr w:rsidR="007E0EE0" w:rsidRPr="00ED0725" w:rsidTr="00780802">
        <w:trPr>
          <w:trHeight w:val="11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>
            <w:pPr>
              <w:rPr>
                <w:rFonts w:ascii="Times New Roman" w:hAnsi="Times New Roman"/>
                <w:b/>
              </w:rPr>
            </w:pPr>
            <w:r w:rsidRPr="00ED0725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>
            <w:r w:rsidRPr="00ED0725">
              <w:rPr>
                <w:rFonts w:ascii="Times New Roman" w:hAnsi="Times New Roman"/>
                <w:b/>
                <w:bCs/>
              </w:rPr>
              <w:t>V/10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>
            <w:pPr>
              <w:ind w:left="35"/>
              <w:jc w:val="both"/>
              <w:rPr>
                <w:rFonts w:ascii="Times New Roman" w:hAnsi="Times New Roman"/>
                <w:b/>
              </w:rPr>
            </w:pPr>
            <w:r w:rsidRPr="00ED0725">
              <w:rPr>
                <w:rFonts w:ascii="Times New Roman" w:hAnsi="Times New Roman"/>
                <w:b/>
              </w:rPr>
              <w:t>U 07.1</w:t>
            </w:r>
          </w:p>
          <w:p w:rsidR="007E0EE0" w:rsidRPr="00ED0725" w:rsidRDefault="007E0EE0">
            <w:pPr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>
            <w:pPr>
              <w:widowControl w:val="0"/>
              <w:autoSpaceDE w:val="0"/>
              <w:rPr>
                <w:rFonts w:ascii="Times New Roman" w:hAnsi="Times New Roman"/>
              </w:rPr>
            </w:pPr>
            <w:r w:rsidRPr="00ED0725">
              <w:rPr>
                <w:rFonts w:ascii="Times New Roman" w:hAnsi="Times New Roman"/>
              </w:rPr>
              <w:t xml:space="preserve">Stav po prekonaní COVID-19 pri pretrvávaní respiračných </w:t>
            </w:r>
            <w:r w:rsidR="00936085" w:rsidRPr="00ED0725">
              <w:rPr>
                <w:rFonts w:ascii="Times New Roman" w:hAnsi="Times New Roman"/>
              </w:rPr>
              <w:t>ťažkostí</w:t>
            </w:r>
            <w:r w:rsidRPr="00ED0725">
              <w:rPr>
                <w:rFonts w:ascii="Times New Roman" w:hAnsi="Times New Roman"/>
              </w:rPr>
              <w:t>,</w:t>
            </w:r>
            <w:r w:rsidR="00CC1871" w:rsidRPr="00ED0725">
              <w:rPr>
                <w:rFonts w:ascii="Times New Roman" w:hAnsi="Times New Roman"/>
              </w:rPr>
              <w:t xml:space="preserve"> </w:t>
            </w:r>
            <w:r w:rsidRPr="00ED0725">
              <w:rPr>
                <w:rFonts w:ascii="Times New Roman" w:hAnsi="Times New Roman"/>
              </w:rPr>
              <w:t>do 12 mesiacov od ukončenia liečby inf</w:t>
            </w:r>
            <w:r w:rsidR="004923D3" w:rsidRPr="00ED0725">
              <w:rPr>
                <w:rFonts w:ascii="Times New Roman" w:hAnsi="Times New Roman"/>
              </w:rPr>
              <w:t>ekcie s ťažkým priebehom v nemoc</w:t>
            </w:r>
            <w:r w:rsidRPr="00ED0725">
              <w:rPr>
                <w:rFonts w:ascii="Times New Roman" w:hAnsi="Times New Roman"/>
              </w:rPr>
              <w:t>nici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ED0725">
              <w:rPr>
                <w:rFonts w:ascii="Times New Roman" w:hAnsi="Times New Roman"/>
              </w:rPr>
              <w:t>pneumoftizeológ</w:t>
            </w:r>
            <w:proofErr w:type="spellEnd"/>
            <w:r w:rsidRPr="00ED0725">
              <w:rPr>
                <w:rFonts w:ascii="Times New Roman" w:hAnsi="Times New Roman"/>
              </w:rPr>
              <w:t xml:space="preserve"> in</w:t>
            </w:r>
            <w:r w:rsidR="00936085" w:rsidRPr="00ED0725">
              <w:rPr>
                <w:rFonts w:ascii="Times New Roman" w:hAnsi="Times New Roman"/>
              </w:rPr>
              <w:t>ternista, lekár FBRL</w:t>
            </w:r>
            <w:r w:rsidR="004B44A9" w:rsidRPr="00ED0725">
              <w:rPr>
                <w:rFonts w:ascii="Times New Roman" w:hAnsi="Times New Roman"/>
              </w:rPr>
              <w:t>, všeobecný lekár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>
            <w:pPr>
              <w:rPr>
                <w:rFonts w:ascii="Times New Roman" w:hAnsi="Times New Roman"/>
              </w:rPr>
            </w:pPr>
            <w:r w:rsidRPr="00ED0725"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ED0725">
              <w:rPr>
                <w:rFonts w:ascii="Times New Roman" w:hAnsi="Times New Roman"/>
                <w:b/>
                <w:bCs/>
              </w:rPr>
              <w:t>Neschopnosť sebaobsluhy</w:t>
            </w:r>
          </w:p>
          <w:p w:rsidR="007E0EE0" w:rsidRPr="00ED0725" w:rsidRDefault="007E0EE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936085" w:rsidP="00936085">
            <w:pPr>
              <w:rPr>
                <w:rFonts w:ascii="Times New Roman" w:hAnsi="Times New Roman"/>
              </w:rPr>
            </w:pPr>
            <w:r w:rsidRPr="00ED0725">
              <w:rPr>
                <w:rFonts w:ascii="Times New Roman" w:hAnsi="Times New Roman"/>
              </w:rPr>
              <w:t>Ak nebola k</w:t>
            </w:r>
            <w:r w:rsidR="00073EF2" w:rsidRPr="00ED0725">
              <w:rPr>
                <w:rFonts w:ascii="Times New Roman" w:hAnsi="Times New Roman"/>
              </w:rPr>
              <w:t>úpeľn</w:t>
            </w:r>
            <w:r w:rsidR="002A5175" w:rsidRPr="00ED0725">
              <w:rPr>
                <w:rFonts w:ascii="Times New Roman" w:hAnsi="Times New Roman"/>
              </w:rPr>
              <w:t>á</w:t>
            </w:r>
            <w:r w:rsidR="00073EF2" w:rsidRPr="00ED0725">
              <w:rPr>
                <w:rFonts w:ascii="Times New Roman" w:hAnsi="Times New Roman"/>
              </w:rPr>
              <w:t xml:space="preserve"> starostlivosť </w:t>
            </w:r>
            <w:r w:rsidRPr="00ED0725">
              <w:rPr>
                <w:rFonts w:ascii="Times New Roman" w:hAnsi="Times New Roman"/>
              </w:rPr>
              <w:t>poskytnutá podľa V/9</w:t>
            </w:r>
          </w:p>
          <w:p w:rsidR="00ED4CF2" w:rsidRPr="00ED0725" w:rsidRDefault="00ED4CF2" w:rsidP="00936085">
            <w:pPr>
              <w:rPr>
                <w:rFonts w:ascii="Times New Roman" w:hAnsi="Times New Roman"/>
              </w:rPr>
            </w:pPr>
            <w:r w:rsidRPr="00ED0725">
              <w:rPr>
                <w:rFonts w:ascii="Times New Roman" w:hAnsi="Times New Roman"/>
              </w:rPr>
              <w:t>Kúpeľnú starostlivosť možno pri tejto indikácii uhrádzať z prostriedkov verejného zdravotného poistenia iba raz</w:t>
            </w:r>
          </w:p>
        </w:tc>
      </w:tr>
    </w:tbl>
    <w:p w:rsidR="007E0EE0" w:rsidRPr="00ED0725" w:rsidRDefault="004923D3" w:rsidP="004923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b/>
          <w:sz w:val="24"/>
          <w:szCs w:val="24"/>
        </w:rPr>
        <w:tab/>
      </w:r>
      <w:r w:rsidR="002A5175" w:rsidRPr="00ED0725">
        <w:rPr>
          <w:rFonts w:ascii="Times New Roman" w:hAnsi="Times New Roman"/>
          <w:sz w:val="24"/>
          <w:szCs w:val="24"/>
        </w:rPr>
        <w:t>“</w:t>
      </w:r>
      <w:r w:rsidRPr="00ED0725">
        <w:rPr>
          <w:rFonts w:ascii="Times New Roman" w:hAnsi="Times New Roman"/>
          <w:sz w:val="24"/>
          <w:szCs w:val="24"/>
        </w:rPr>
        <w:t>.</w:t>
      </w:r>
    </w:p>
    <w:p w:rsidR="007E0EE0" w:rsidRPr="00ED0725" w:rsidRDefault="007E0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0EE0" w:rsidRPr="00ED0725" w:rsidRDefault="0022168A">
      <w:pPr>
        <w:spacing w:after="0" w:line="240" w:lineRule="auto"/>
        <w:jc w:val="both"/>
      </w:pPr>
      <w:r w:rsidRPr="00ED0725">
        <w:rPr>
          <w:rFonts w:ascii="Times New Roman" w:hAnsi="Times New Roman"/>
          <w:sz w:val="24"/>
          <w:szCs w:val="24"/>
        </w:rPr>
        <w:t>4</w:t>
      </w:r>
      <w:r w:rsidR="003812F1" w:rsidRPr="00ED0725">
        <w:rPr>
          <w:rFonts w:ascii="Times New Roman" w:hAnsi="Times New Roman"/>
          <w:sz w:val="24"/>
          <w:szCs w:val="24"/>
        </w:rPr>
        <w:t>. Príloha č. 6 Indikačný zoznam pre kúpeľnú starostlivosť tabuľková časť skupina VI. Nervové chorob</w:t>
      </w:r>
      <w:r w:rsidR="006127AE" w:rsidRPr="00ED0725">
        <w:rPr>
          <w:rFonts w:ascii="Times New Roman" w:hAnsi="Times New Roman"/>
          <w:sz w:val="24"/>
          <w:szCs w:val="24"/>
        </w:rPr>
        <w:t>y sa dopĺňa indikáciou</w:t>
      </w:r>
      <w:r w:rsidR="003812F1" w:rsidRPr="00ED0725">
        <w:rPr>
          <w:rFonts w:ascii="Times New Roman" w:hAnsi="Times New Roman"/>
          <w:sz w:val="24"/>
          <w:szCs w:val="24"/>
        </w:rPr>
        <w:t xml:space="preserve"> VI/15, ktorá znie:</w:t>
      </w:r>
    </w:p>
    <w:p w:rsidR="004923D3" w:rsidRPr="00ED0725" w:rsidRDefault="004923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0EE0" w:rsidRPr="00ED0725" w:rsidRDefault="000356BD" w:rsidP="004923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„</w:t>
      </w:r>
      <w:r w:rsidR="003812F1" w:rsidRPr="00ED0725">
        <w:rPr>
          <w:rFonts w:ascii="Times New Roman" w:hAnsi="Times New Roman"/>
          <w:sz w:val="24"/>
          <w:szCs w:val="24"/>
        </w:rPr>
        <w:tab/>
      </w:r>
    </w:p>
    <w:p w:rsidR="004923D3" w:rsidRPr="00ED0725" w:rsidRDefault="004923D3" w:rsidP="004923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851"/>
        <w:gridCol w:w="3118"/>
        <w:gridCol w:w="1701"/>
        <w:gridCol w:w="426"/>
        <w:gridCol w:w="1417"/>
        <w:gridCol w:w="1701"/>
      </w:tblGrid>
      <w:tr w:rsidR="007E0EE0" w:rsidRPr="00ED0725" w:rsidTr="00780802">
        <w:trPr>
          <w:trHeight w:val="21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>
            <w:pPr>
              <w:rPr>
                <w:rFonts w:ascii="Times New Roman" w:hAnsi="Times New Roman"/>
                <w:b/>
              </w:rPr>
            </w:pPr>
            <w:r w:rsidRPr="00ED0725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>
            <w:pPr>
              <w:rPr>
                <w:rFonts w:ascii="Times New Roman" w:hAnsi="Times New Roman"/>
                <w:b/>
                <w:bCs/>
              </w:rPr>
            </w:pPr>
            <w:r w:rsidRPr="00ED0725">
              <w:rPr>
                <w:rFonts w:ascii="Times New Roman" w:hAnsi="Times New Roman"/>
                <w:b/>
                <w:bCs/>
              </w:rPr>
              <w:t>VI/15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>
            <w:pPr>
              <w:jc w:val="both"/>
              <w:rPr>
                <w:rFonts w:ascii="Times New Roman" w:hAnsi="Times New Roman"/>
                <w:b/>
              </w:rPr>
            </w:pPr>
            <w:r w:rsidRPr="00ED0725">
              <w:rPr>
                <w:rFonts w:ascii="Times New Roman" w:hAnsi="Times New Roman"/>
                <w:b/>
              </w:rPr>
              <w:t>U 07.1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>
            <w:pPr>
              <w:widowControl w:val="0"/>
              <w:autoSpaceDE w:val="0"/>
              <w:rPr>
                <w:rFonts w:ascii="Times New Roman" w:hAnsi="Times New Roman"/>
              </w:rPr>
            </w:pPr>
            <w:r w:rsidRPr="00ED0725">
              <w:rPr>
                <w:rFonts w:ascii="Times New Roman" w:hAnsi="Times New Roman"/>
              </w:rPr>
              <w:t xml:space="preserve">Stav po prekonaní </w:t>
            </w:r>
            <w:r w:rsidR="0064479A" w:rsidRPr="00ED0725">
              <w:rPr>
                <w:rFonts w:ascii="Times New Roman" w:hAnsi="Times New Roman"/>
              </w:rPr>
              <w:t>COVID-19 pri pretrvávaní neurologických</w:t>
            </w:r>
            <w:r w:rsidRPr="00ED0725">
              <w:rPr>
                <w:rFonts w:ascii="Times New Roman" w:hAnsi="Times New Roman"/>
              </w:rPr>
              <w:t xml:space="preserve"> alebo nervovo-svalových ťažkostí, ktoré výrazne li</w:t>
            </w:r>
            <w:r w:rsidR="00F061F6" w:rsidRPr="00ED0725">
              <w:rPr>
                <w:rFonts w:ascii="Times New Roman" w:hAnsi="Times New Roman"/>
              </w:rPr>
              <w:t>mitujú bežné denné aktivity do 12</w:t>
            </w:r>
            <w:r w:rsidRPr="00ED0725">
              <w:rPr>
                <w:rFonts w:ascii="Times New Roman" w:hAnsi="Times New Roman"/>
              </w:rPr>
              <w:t xml:space="preserve"> mesiacov od ukončenia liečby infekcie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 w:rsidP="004B44A9">
            <w:pPr>
              <w:rPr>
                <w:rFonts w:ascii="Times New Roman" w:hAnsi="Times New Roman"/>
              </w:rPr>
            </w:pPr>
            <w:r w:rsidRPr="00ED0725">
              <w:rPr>
                <w:rFonts w:ascii="Times New Roman" w:hAnsi="Times New Roman"/>
              </w:rPr>
              <w:t>Neurológ, re</w:t>
            </w:r>
            <w:r w:rsidR="00936085" w:rsidRPr="00ED0725">
              <w:rPr>
                <w:rFonts w:ascii="Times New Roman" w:hAnsi="Times New Roman"/>
              </w:rPr>
              <w:t>umatológ, lekár FBRL</w:t>
            </w:r>
            <w:r w:rsidR="004B44A9" w:rsidRPr="00ED0725">
              <w:rPr>
                <w:rFonts w:ascii="Times New Roman" w:hAnsi="Times New Roman"/>
              </w:rPr>
              <w:t>, všeobecný lekár</w:t>
            </w:r>
            <w:r w:rsidR="00D51D63" w:rsidRPr="00ED072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>
            <w:pPr>
              <w:rPr>
                <w:rFonts w:ascii="Times New Roman" w:hAnsi="Times New Roman"/>
              </w:rPr>
            </w:pPr>
            <w:r w:rsidRPr="00ED0725"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>
            <w:pPr>
              <w:jc w:val="both"/>
              <w:rPr>
                <w:rFonts w:ascii="Times New Roman" w:hAnsi="Times New Roman"/>
                <w:bCs/>
              </w:rPr>
            </w:pPr>
            <w:r w:rsidRPr="00ED0725">
              <w:rPr>
                <w:rFonts w:ascii="Times New Roman" w:hAnsi="Times New Roman"/>
                <w:bCs/>
              </w:rPr>
              <w:t>Neschopnosť sebaobsluhy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073EF2">
            <w:pPr>
              <w:rPr>
                <w:rFonts w:ascii="Times New Roman" w:hAnsi="Times New Roman"/>
              </w:rPr>
            </w:pPr>
            <w:r w:rsidRPr="00ED0725">
              <w:rPr>
                <w:rFonts w:ascii="Times New Roman" w:hAnsi="Times New Roman"/>
              </w:rPr>
              <w:t xml:space="preserve">Kúpeľnú starostlivosť možno pri tejto indikácii uhrádzať z prostriedkov verejného zdravotného poistenia </w:t>
            </w:r>
            <w:r w:rsidR="00936085" w:rsidRPr="00ED0725">
              <w:rPr>
                <w:rFonts w:ascii="Times New Roman" w:hAnsi="Times New Roman"/>
              </w:rPr>
              <w:t>iba raz</w:t>
            </w:r>
          </w:p>
        </w:tc>
      </w:tr>
    </w:tbl>
    <w:p w:rsidR="007E0EE0" w:rsidRPr="00ED0725" w:rsidRDefault="007E0E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0EE0" w:rsidRPr="00ED0725" w:rsidRDefault="004923D3" w:rsidP="004923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“.</w:t>
      </w:r>
    </w:p>
    <w:p w:rsidR="00F061F6" w:rsidRPr="00ED0725" w:rsidRDefault="00F061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23D3" w:rsidRPr="00ED0725" w:rsidRDefault="004923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0EE0" w:rsidRPr="00ED0725" w:rsidRDefault="0022168A">
      <w:pPr>
        <w:spacing w:after="0" w:line="240" w:lineRule="auto"/>
        <w:jc w:val="both"/>
      </w:pPr>
      <w:r w:rsidRPr="00ED0725">
        <w:rPr>
          <w:rFonts w:ascii="Times New Roman" w:hAnsi="Times New Roman"/>
          <w:sz w:val="24"/>
          <w:szCs w:val="24"/>
        </w:rPr>
        <w:lastRenderedPageBreak/>
        <w:t>5</w:t>
      </w:r>
      <w:r w:rsidR="003812F1" w:rsidRPr="00ED0725">
        <w:rPr>
          <w:rFonts w:ascii="Times New Roman" w:hAnsi="Times New Roman"/>
          <w:sz w:val="24"/>
          <w:szCs w:val="24"/>
        </w:rPr>
        <w:t xml:space="preserve">. Príloha č. 6 Indikačný zoznam pre kúpeľnú starostlivosť </w:t>
      </w:r>
      <w:r w:rsidR="00C66151" w:rsidRPr="00ED0725">
        <w:rPr>
          <w:rFonts w:ascii="Times New Roman" w:hAnsi="Times New Roman"/>
          <w:sz w:val="24"/>
          <w:szCs w:val="24"/>
        </w:rPr>
        <w:t xml:space="preserve">tabuľková časť </w:t>
      </w:r>
      <w:r w:rsidR="003812F1" w:rsidRPr="00ED0725">
        <w:rPr>
          <w:rFonts w:ascii="Times New Roman" w:hAnsi="Times New Roman"/>
          <w:sz w:val="24"/>
          <w:szCs w:val="24"/>
        </w:rPr>
        <w:t>skupina VII. Choroby pohy</w:t>
      </w:r>
      <w:r w:rsidR="006127AE" w:rsidRPr="00ED0725">
        <w:rPr>
          <w:rFonts w:ascii="Times New Roman" w:hAnsi="Times New Roman"/>
          <w:sz w:val="24"/>
          <w:szCs w:val="24"/>
        </w:rPr>
        <w:t>bového ústrojenstva sa dopĺňa indikáciou</w:t>
      </w:r>
      <w:r w:rsidR="003812F1" w:rsidRPr="00ED0725">
        <w:rPr>
          <w:rFonts w:ascii="Times New Roman" w:hAnsi="Times New Roman"/>
          <w:sz w:val="24"/>
          <w:szCs w:val="24"/>
        </w:rPr>
        <w:t xml:space="preserve"> VII/12, ktorá znie:</w:t>
      </w:r>
    </w:p>
    <w:p w:rsidR="004923D3" w:rsidRPr="00ED0725" w:rsidRDefault="004923D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E0EE0" w:rsidRPr="00ED0725" w:rsidRDefault="003812F1" w:rsidP="004923D3">
      <w:pPr>
        <w:spacing w:after="0" w:line="240" w:lineRule="auto"/>
        <w:rPr>
          <w:rFonts w:ascii="Times New Roman" w:hAnsi="Times New Roman"/>
          <w:b/>
          <w:sz w:val="24"/>
        </w:rPr>
      </w:pPr>
      <w:r w:rsidRPr="00ED0725">
        <w:rPr>
          <w:rFonts w:ascii="Times New Roman" w:hAnsi="Times New Roman"/>
          <w:sz w:val="24"/>
        </w:rPr>
        <w:t>„</w:t>
      </w:r>
    </w:p>
    <w:p w:rsidR="0068301C" w:rsidRPr="00ED0725" w:rsidRDefault="006830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851"/>
        <w:gridCol w:w="2976"/>
        <w:gridCol w:w="1701"/>
        <w:gridCol w:w="426"/>
        <w:gridCol w:w="1417"/>
        <w:gridCol w:w="1701"/>
      </w:tblGrid>
      <w:tr w:rsidR="007E0EE0" w:rsidRPr="00ED0725" w:rsidTr="00780802">
        <w:trPr>
          <w:trHeight w:val="21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>
            <w:pPr>
              <w:rPr>
                <w:rFonts w:ascii="Times New Roman" w:hAnsi="Times New Roman"/>
                <w:b/>
              </w:rPr>
            </w:pPr>
            <w:r w:rsidRPr="00ED0725">
              <w:rPr>
                <w:rFonts w:ascii="Times New Roman" w:hAnsi="Times New Roman"/>
                <w:b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>
            <w:pPr>
              <w:rPr>
                <w:rFonts w:ascii="Times New Roman" w:hAnsi="Times New Roman"/>
                <w:b/>
                <w:bCs/>
              </w:rPr>
            </w:pPr>
            <w:r w:rsidRPr="00ED0725">
              <w:rPr>
                <w:rFonts w:ascii="Times New Roman" w:hAnsi="Times New Roman"/>
                <w:b/>
                <w:bCs/>
              </w:rPr>
              <w:t>VII/12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>
            <w:pPr>
              <w:jc w:val="both"/>
              <w:rPr>
                <w:rFonts w:ascii="Times New Roman" w:hAnsi="Times New Roman"/>
                <w:b/>
              </w:rPr>
            </w:pPr>
            <w:r w:rsidRPr="00ED0725">
              <w:rPr>
                <w:rFonts w:ascii="Times New Roman" w:hAnsi="Times New Roman"/>
                <w:b/>
              </w:rPr>
              <w:t>U 07.1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F061F6">
            <w:pPr>
              <w:widowControl w:val="0"/>
              <w:autoSpaceDE w:val="0"/>
              <w:rPr>
                <w:rFonts w:ascii="Times New Roman" w:hAnsi="Times New Roman"/>
              </w:rPr>
            </w:pPr>
            <w:r w:rsidRPr="00ED0725">
              <w:rPr>
                <w:rFonts w:ascii="Times New Roman" w:hAnsi="Times New Roman"/>
              </w:rPr>
              <w:t>Stav po prekonaní COVID-19 pri</w:t>
            </w:r>
            <w:r w:rsidR="003812F1" w:rsidRPr="00ED0725">
              <w:rPr>
                <w:rFonts w:ascii="Times New Roman" w:hAnsi="Times New Roman"/>
              </w:rPr>
              <w:t xml:space="preserve"> pretrvávaní</w:t>
            </w:r>
            <w:r w:rsidRPr="00ED0725">
              <w:rPr>
                <w:rFonts w:ascii="Times New Roman" w:hAnsi="Times New Roman"/>
              </w:rPr>
              <w:t xml:space="preserve"> postihnutia  pohybového aparátu</w:t>
            </w:r>
            <w:r w:rsidR="003812F1" w:rsidRPr="00ED0725">
              <w:rPr>
                <w:rFonts w:ascii="Times New Roman" w:hAnsi="Times New Roman"/>
              </w:rPr>
              <w:t>, ktoré výrazne li</w:t>
            </w:r>
            <w:r w:rsidRPr="00ED0725">
              <w:rPr>
                <w:rFonts w:ascii="Times New Roman" w:hAnsi="Times New Roman"/>
              </w:rPr>
              <w:t>mituje bežné denné aktivity do 12</w:t>
            </w:r>
            <w:r w:rsidR="003812F1" w:rsidRPr="00ED0725">
              <w:rPr>
                <w:rFonts w:ascii="Times New Roman" w:hAnsi="Times New Roman"/>
              </w:rPr>
              <w:t xml:space="preserve"> mesiacov od ukončenia liečby infekcie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 w:rsidP="00936085">
            <w:pPr>
              <w:rPr>
                <w:rFonts w:ascii="Times New Roman" w:hAnsi="Times New Roman"/>
              </w:rPr>
            </w:pPr>
            <w:r w:rsidRPr="00ED0725">
              <w:rPr>
                <w:rFonts w:ascii="Times New Roman" w:hAnsi="Times New Roman"/>
              </w:rPr>
              <w:t xml:space="preserve">Ortopéd,  lekár </w:t>
            </w:r>
            <w:r w:rsidR="00936085" w:rsidRPr="00ED0725">
              <w:rPr>
                <w:rFonts w:ascii="Times New Roman" w:hAnsi="Times New Roman"/>
              </w:rPr>
              <w:t>FBRL</w:t>
            </w:r>
            <w:r w:rsidR="004B44A9" w:rsidRPr="00ED0725">
              <w:rPr>
                <w:rFonts w:ascii="Times New Roman" w:hAnsi="Times New Roman"/>
              </w:rPr>
              <w:t xml:space="preserve"> všeobecný lekár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>
            <w:pPr>
              <w:rPr>
                <w:rFonts w:ascii="Times New Roman" w:hAnsi="Times New Roman"/>
              </w:rPr>
            </w:pPr>
            <w:r w:rsidRPr="00ED0725">
              <w:rPr>
                <w:rFonts w:ascii="Times New Roman" w:hAnsi="Times New Roman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3812F1">
            <w:pPr>
              <w:jc w:val="both"/>
              <w:rPr>
                <w:rFonts w:ascii="Times New Roman" w:hAnsi="Times New Roman"/>
                <w:bCs/>
              </w:rPr>
            </w:pPr>
            <w:r w:rsidRPr="00ED0725">
              <w:rPr>
                <w:rFonts w:ascii="Times New Roman" w:hAnsi="Times New Roman"/>
                <w:bCs/>
              </w:rPr>
              <w:t>Neschopnosť sebaobsluhy</w:t>
            </w:r>
          </w:p>
          <w:p w:rsidR="007E0EE0" w:rsidRPr="00ED0725" w:rsidRDefault="007E0EE0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EE0" w:rsidRPr="00ED0725" w:rsidRDefault="00073EF2">
            <w:pPr>
              <w:rPr>
                <w:rFonts w:ascii="Times New Roman" w:hAnsi="Times New Roman"/>
              </w:rPr>
            </w:pPr>
            <w:r w:rsidRPr="00ED0725">
              <w:rPr>
                <w:rFonts w:ascii="Times New Roman" w:hAnsi="Times New Roman"/>
              </w:rPr>
              <w:t xml:space="preserve">Kúpeľnú starostlivosť možno pri tejto indikácii uhrádzať z prostriedkov verejného zdravotného poistenia </w:t>
            </w:r>
            <w:r w:rsidR="00936085" w:rsidRPr="00ED0725">
              <w:rPr>
                <w:rFonts w:ascii="Times New Roman" w:hAnsi="Times New Roman"/>
              </w:rPr>
              <w:t>iba raz</w:t>
            </w:r>
          </w:p>
        </w:tc>
      </w:tr>
    </w:tbl>
    <w:p w:rsidR="008A18F0" w:rsidRPr="00ED0725" w:rsidRDefault="008A18F0" w:rsidP="0086313F">
      <w:pPr>
        <w:spacing w:after="0"/>
        <w:jc w:val="both"/>
        <w:rPr>
          <w:rFonts w:ascii="Times New Roman" w:hAnsi="Times New Roman"/>
          <w:i/>
          <w:szCs w:val="24"/>
        </w:rPr>
      </w:pPr>
    </w:p>
    <w:p w:rsidR="008A18F0" w:rsidRPr="00ED0725" w:rsidRDefault="004923D3" w:rsidP="004923D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“.</w:t>
      </w:r>
    </w:p>
    <w:p w:rsidR="008A18F0" w:rsidRPr="00ED0725" w:rsidRDefault="00ED4CF2" w:rsidP="00ED4CF2">
      <w:pPr>
        <w:tabs>
          <w:tab w:val="center" w:pos="4536"/>
          <w:tab w:val="left" w:pos="5325"/>
        </w:tabs>
        <w:rPr>
          <w:rFonts w:ascii="Times New Roman" w:hAnsi="Times New Roman"/>
          <w:b/>
          <w:bCs/>
          <w:sz w:val="24"/>
          <w:szCs w:val="24"/>
        </w:rPr>
      </w:pPr>
      <w:r w:rsidRPr="00ED0725">
        <w:rPr>
          <w:rFonts w:ascii="Times New Roman" w:hAnsi="Times New Roman"/>
          <w:b/>
          <w:bCs/>
          <w:sz w:val="24"/>
          <w:szCs w:val="24"/>
        </w:rPr>
        <w:tab/>
      </w:r>
      <w:r w:rsidR="008A18F0" w:rsidRPr="00ED0725">
        <w:rPr>
          <w:rFonts w:ascii="Times New Roman" w:hAnsi="Times New Roman"/>
          <w:b/>
          <w:bCs/>
          <w:sz w:val="24"/>
          <w:szCs w:val="24"/>
        </w:rPr>
        <w:t>Čl. II</w:t>
      </w:r>
      <w:r w:rsidRPr="00ED0725">
        <w:rPr>
          <w:rFonts w:ascii="Times New Roman" w:hAnsi="Times New Roman"/>
          <w:b/>
          <w:bCs/>
          <w:sz w:val="24"/>
          <w:szCs w:val="24"/>
        </w:rPr>
        <w:tab/>
      </w:r>
    </w:p>
    <w:p w:rsidR="00ED4CF2" w:rsidRPr="00ED0725" w:rsidRDefault="00ED4CF2" w:rsidP="00980404">
      <w:pPr>
        <w:tabs>
          <w:tab w:val="center" w:pos="4536"/>
          <w:tab w:val="left" w:pos="532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ED0725">
        <w:rPr>
          <w:rFonts w:ascii="Times New Roman" w:hAnsi="Times New Roman"/>
          <w:b/>
          <w:bCs/>
          <w:sz w:val="24"/>
          <w:szCs w:val="24"/>
        </w:rPr>
        <w:t>Zákon č. 576/2004 Z. z. o zdravotnej starostlivosti, službách súvisiacich s poskytovaním zdravotnej starostlivosti a o zmene a doplnení niektorých zákonov v znení zákona č. 82/2005 Z. z., zákona č.  300/2005 Z. z.</w:t>
      </w:r>
      <w:r w:rsidR="00690C73" w:rsidRPr="00ED072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D0725">
        <w:rPr>
          <w:rFonts w:ascii="Times New Roman" w:hAnsi="Times New Roman"/>
          <w:b/>
          <w:bCs/>
          <w:sz w:val="24"/>
          <w:szCs w:val="24"/>
        </w:rPr>
        <w:t>(nepriamo), zákona č. 350/2005 Z. z., zákona č. zákona č. 538/2005 Z. z., zákona č. 660/2005 Z. z., zákona č. 282/2006 Z. z., zákona č. 518/2007 Z. z., zákona č. 662/2007 Z. z., zákona č. 662/2007 Z. z., zákona č. 489/2008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122/2013 Z. z.(nepriamo), zákona č. 153/2013 Z. z., zákona č. 160/2013 Z. z., zákona č. 220/2013 Z. z., zákona č. 365/2013 Z. z., zákona č. 185/2014 Z. z., zákona č. 204/2014 Z. z., zákona č. 53/2015 Z. z., zákona č. 77/2015 Z. z., zákona č. 77/2015 Z. z., zákona č. 378/2015 Z. z., zákona č. 422/2015 Z. z., zákona č. 428/2015 Z. z., zákona č. 125/2016 Z. z., zákona č. 167/2016 Z. z., zákona č. 317/2016 Z. z., zákona č. 386/2016 Z. z., zákona č. 257/2017 Z. z., zákona č. 351/2017 Z. z., zákona č. 351/2017 Z. z., zákona č. 351/2017 Z. z., zákona č. 61/2018 Z. z., zákona č. 87/2018 Z. z., zákona č. 109/2018 Z. z., zákona č. 192/2018 Z. z., zákona č. 287/2018 Z. z., zákona č. 374/2018 Z. z., zákona č. 374/2018 Z. z., zákona č. 374/2018 Z. z., zákona č. 139/2019 Z. z., zákona č. 231/2019 Z. z., zákona č. 383/2019 Z. z., zákona č. 383/2019 Z. z., zákona č. 398/2019 Z. z., zákona č. 467/2019 Z. z., zákona č. 69/2020 Z. z., zákona č. 125/2020 Z. z., zákona č. 165/2020 Z. z., zákona č. 319/2020 Z. z., zákona č. 392/2020 Z. z., zákona č. 9/2021 Z. z. a zákona č. 82/2021 Z. z. sa dopĺňa takto:</w:t>
      </w:r>
    </w:p>
    <w:p w:rsidR="0032071E" w:rsidRPr="00ED0725" w:rsidRDefault="0032071E" w:rsidP="0032071E">
      <w:pPr>
        <w:tabs>
          <w:tab w:val="center" w:pos="4536"/>
          <w:tab w:val="left" w:pos="5325"/>
        </w:tabs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1</w:t>
      </w:r>
      <w:r w:rsidR="00731531" w:rsidRPr="00ED0725">
        <w:rPr>
          <w:rFonts w:ascii="Times New Roman" w:hAnsi="Times New Roman"/>
          <w:sz w:val="24"/>
          <w:szCs w:val="24"/>
        </w:rPr>
        <w:t>. § 49k sa dopĺňa odsek</w:t>
      </w:r>
      <w:r w:rsidRPr="00ED0725">
        <w:rPr>
          <w:rFonts w:ascii="Times New Roman" w:hAnsi="Times New Roman"/>
          <w:sz w:val="24"/>
          <w:szCs w:val="24"/>
        </w:rPr>
        <w:t>m</w:t>
      </w:r>
      <w:r w:rsidR="00731531" w:rsidRPr="00ED0725">
        <w:rPr>
          <w:rFonts w:ascii="Times New Roman" w:hAnsi="Times New Roman"/>
          <w:sz w:val="24"/>
          <w:szCs w:val="24"/>
        </w:rPr>
        <w:t>i</w:t>
      </w:r>
      <w:r w:rsidRPr="00ED0725">
        <w:rPr>
          <w:rFonts w:ascii="Times New Roman" w:hAnsi="Times New Roman"/>
          <w:sz w:val="24"/>
          <w:szCs w:val="24"/>
        </w:rPr>
        <w:t xml:space="preserve"> </w:t>
      </w:r>
      <w:r w:rsidR="00731531" w:rsidRPr="00ED0725">
        <w:rPr>
          <w:rFonts w:ascii="Times New Roman" w:hAnsi="Times New Roman"/>
          <w:sz w:val="24"/>
          <w:szCs w:val="24"/>
        </w:rPr>
        <w:t>6 a 7, ktoré</w:t>
      </w:r>
      <w:r w:rsidRPr="00ED0725">
        <w:rPr>
          <w:rFonts w:ascii="Times New Roman" w:hAnsi="Times New Roman"/>
          <w:sz w:val="24"/>
          <w:szCs w:val="24"/>
        </w:rPr>
        <w:t xml:space="preserve"> z</w:t>
      </w:r>
      <w:r w:rsidR="00731531" w:rsidRPr="00ED0725">
        <w:rPr>
          <w:rFonts w:ascii="Times New Roman" w:hAnsi="Times New Roman"/>
          <w:sz w:val="24"/>
          <w:szCs w:val="24"/>
        </w:rPr>
        <w:t>n</w:t>
      </w:r>
      <w:r w:rsidRPr="00ED0725">
        <w:rPr>
          <w:rFonts w:ascii="Times New Roman" w:hAnsi="Times New Roman"/>
          <w:sz w:val="24"/>
          <w:szCs w:val="24"/>
        </w:rPr>
        <w:t>e</w:t>
      </w:r>
      <w:r w:rsidR="00731531" w:rsidRPr="00ED0725">
        <w:rPr>
          <w:rFonts w:ascii="Times New Roman" w:hAnsi="Times New Roman"/>
          <w:sz w:val="24"/>
          <w:szCs w:val="24"/>
        </w:rPr>
        <w:t>jú</w:t>
      </w:r>
      <w:r w:rsidRPr="00ED0725">
        <w:rPr>
          <w:rFonts w:ascii="Times New Roman" w:hAnsi="Times New Roman"/>
          <w:sz w:val="24"/>
          <w:szCs w:val="24"/>
        </w:rPr>
        <w:t>:</w:t>
      </w:r>
    </w:p>
    <w:p w:rsidR="00731531" w:rsidRPr="00ED0725" w:rsidRDefault="00731531" w:rsidP="0032071E">
      <w:pPr>
        <w:tabs>
          <w:tab w:val="center" w:pos="4536"/>
          <w:tab w:val="left" w:pos="5325"/>
        </w:tabs>
        <w:jc w:val="both"/>
        <w:rPr>
          <w:rFonts w:ascii="Times New Roman" w:hAnsi="Times New Roman"/>
          <w:bCs/>
          <w:sz w:val="24"/>
          <w:szCs w:val="24"/>
        </w:rPr>
      </w:pPr>
      <w:r w:rsidRPr="00ED0725">
        <w:rPr>
          <w:rFonts w:ascii="Times New Roman" w:hAnsi="Times New Roman"/>
          <w:bCs/>
          <w:sz w:val="24"/>
          <w:szCs w:val="24"/>
        </w:rPr>
        <w:t>„(6) Počas krízovej situácie je ministerstvo zdravotníctva oprávnené usmerňovať a koordinovať činnosť poskytovateľov a operačného strediska tiesňového volania.</w:t>
      </w:r>
    </w:p>
    <w:p w:rsidR="0032071E" w:rsidRPr="00ED0725" w:rsidRDefault="0032071E" w:rsidP="0032071E">
      <w:pPr>
        <w:tabs>
          <w:tab w:val="center" w:pos="4536"/>
          <w:tab w:val="left" w:pos="5325"/>
        </w:tabs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 xml:space="preserve">(7) Počas krízovej situácie je poskytovateľ povinný prijať pacienta </w:t>
      </w:r>
      <w:r w:rsidR="00665DC3" w:rsidRPr="00ED0725">
        <w:rPr>
          <w:rFonts w:ascii="Times New Roman" w:hAnsi="Times New Roman"/>
          <w:sz w:val="24"/>
          <w:szCs w:val="24"/>
        </w:rPr>
        <w:t>podľa pokynu operačného strediska tiesňového volania záchrannej zdravotnej služby</w:t>
      </w:r>
      <w:r w:rsidR="000324DB" w:rsidRPr="00ED0725">
        <w:rPr>
          <w:rFonts w:ascii="Times New Roman" w:hAnsi="Times New Roman"/>
          <w:sz w:val="24"/>
          <w:szCs w:val="24"/>
        </w:rPr>
        <w:t>.</w:t>
      </w:r>
      <w:r w:rsidR="00731531" w:rsidRPr="00ED0725">
        <w:rPr>
          <w:rFonts w:ascii="Times New Roman" w:hAnsi="Times New Roman"/>
          <w:sz w:val="20"/>
          <w:szCs w:val="20"/>
          <w:vertAlign w:val="superscript"/>
        </w:rPr>
        <w:t>58</w:t>
      </w:r>
      <w:r w:rsidR="000324DB" w:rsidRPr="00ED0725">
        <w:rPr>
          <w:rFonts w:ascii="Times New Roman" w:hAnsi="Times New Roman"/>
          <w:sz w:val="24"/>
          <w:szCs w:val="24"/>
        </w:rPr>
        <w:t>)</w:t>
      </w:r>
      <w:r w:rsidRPr="00ED0725">
        <w:rPr>
          <w:rFonts w:ascii="Times New Roman" w:hAnsi="Times New Roman"/>
          <w:sz w:val="24"/>
          <w:szCs w:val="24"/>
        </w:rPr>
        <w:t>“.</w:t>
      </w:r>
    </w:p>
    <w:p w:rsidR="000324DB" w:rsidRPr="00ED0725" w:rsidRDefault="00731531" w:rsidP="0032071E">
      <w:pPr>
        <w:tabs>
          <w:tab w:val="center" w:pos="4536"/>
          <w:tab w:val="left" w:pos="532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lastRenderedPageBreak/>
        <w:t>Poznámka po čiarou k odkazu 58</w:t>
      </w:r>
      <w:r w:rsidR="0032071E" w:rsidRPr="00ED0725">
        <w:rPr>
          <w:rFonts w:ascii="Times New Roman" w:hAnsi="Times New Roman"/>
          <w:sz w:val="24"/>
          <w:szCs w:val="24"/>
        </w:rPr>
        <w:t xml:space="preserve"> znie:</w:t>
      </w:r>
    </w:p>
    <w:p w:rsidR="0032071E" w:rsidRPr="00ED0725" w:rsidRDefault="0032071E" w:rsidP="0032071E">
      <w:pPr>
        <w:tabs>
          <w:tab w:val="center" w:pos="4536"/>
          <w:tab w:val="left" w:pos="532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„</w:t>
      </w:r>
      <w:r w:rsidR="00731531" w:rsidRPr="00ED0725">
        <w:rPr>
          <w:rFonts w:ascii="Times New Roman" w:hAnsi="Times New Roman"/>
          <w:vertAlign w:val="superscript"/>
        </w:rPr>
        <w:t>58</w:t>
      </w:r>
      <w:r w:rsidR="00731531" w:rsidRPr="00ED0725">
        <w:rPr>
          <w:rFonts w:ascii="Times New Roman" w:hAnsi="Times New Roman"/>
        </w:rPr>
        <w:t>)</w:t>
      </w:r>
      <w:r w:rsidRPr="00ED0725">
        <w:rPr>
          <w:rFonts w:ascii="Times New Roman" w:hAnsi="Times New Roman"/>
          <w:sz w:val="24"/>
          <w:szCs w:val="24"/>
        </w:rPr>
        <w:t xml:space="preserve"> § 3 ods. 3 písm. j) zákona č. 579/2004 Z. z.“.</w:t>
      </w:r>
    </w:p>
    <w:p w:rsidR="0032071E" w:rsidRPr="00ED0725" w:rsidRDefault="0032071E" w:rsidP="0032071E">
      <w:pPr>
        <w:tabs>
          <w:tab w:val="center" w:pos="4536"/>
          <w:tab w:val="left" w:pos="5325"/>
        </w:tabs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 xml:space="preserve"> </w:t>
      </w:r>
    </w:p>
    <w:p w:rsidR="0032071E" w:rsidRPr="00ED0725" w:rsidRDefault="0032071E" w:rsidP="0032071E">
      <w:pPr>
        <w:tabs>
          <w:tab w:val="center" w:pos="4536"/>
          <w:tab w:val="left" w:pos="5325"/>
        </w:tabs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3. § 49l sa dopĺňa odsekom 3, ktorý znie:</w:t>
      </w:r>
    </w:p>
    <w:p w:rsidR="0032071E" w:rsidRPr="00ED0725" w:rsidRDefault="0032071E" w:rsidP="0032071E">
      <w:pPr>
        <w:tabs>
          <w:tab w:val="center" w:pos="4536"/>
          <w:tab w:val="left" w:pos="5325"/>
        </w:tabs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„(3) Počas krízovej situácie je poskytovateľ ústavnej zdravotnej starostlivosti po dohode s operačným strediskom oprávnený preložiť pacienta k poskytovateľovi ústavnej zdra</w:t>
      </w:r>
      <w:r w:rsidR="00B82E37" w:rsidRPr="00ED0725">
        <w:rPr>
          <w:rFonts w:ascii="Times New Roman" w:hAnsi="Times New Roman"/>
          <w:sz w:val="24"/>
          <w:szCs w:val="24"/>
        </w:rPr>
        <w:t>votnej starostlivosti v</w:t>
      </w:r>
      <w:r w:rsidR="004906A2" w:rsidRPr="00ED0725">
        <w:rPr>
          <w:rFonts w:ascii="Times New Roman" w:hAnsi="Times New Roman"/>
          <w:sz w:val="24"/>
          <w:szCs w:val="24"/>
        </w:rPr>
        <w:t> </w:t>
      </w:r>
      <w:r w:rsidR="004566F6" w:rsidRPr="00ED0725">
        <w:rPr>
          <w:rFonts w:ascii="Times New Roman" w:hAnsi="Times New Roman"/>
          <w:sz w:val="24"/>
          <w:szCs w:val="24"/>
        </w:rPr>
        <w:t>inom členskom štáte Európskej únie</w:t>
      </w:r>
      <w:r w:rsidR="004906A2" w:rsidRPr="00ED0725">
        <w:rPr>
          <w:rFonts w:ascii="Times New Roman" w:hAnsi="Times New Roman"/>
          <w:sz w:val="24"/>
          <w:szCs w:val="24"/>
        </w:rPr>
        <w:t>,</w:t>
      </w:r>
      <w:r w:rsidR="00731531" w:rsidRPr="00ED0725">
        <w:rPr>
          <w:rFonts w:ascii="Times New Roman" w:hAnsi="Times New Roman"/>
          <w:sz w:val="24"/>
          <w:szCs w:val="24"/>
          <w:vertAlign w:val="superscript"/>
        </w:rPr>
        <w:t>59</w:t>
      </w:r>
      <w:r w:rsidR="004906A2" w:rsidRPr="00ED0725">
        <w:rPr>
          <w:rFonts w:ascii="Times New Roman" w:hAnsi="Times New Roman"/>
          <w:sz w:val="24"/>
          <w:szCs w:val="24"/>
        </w:rPr>
        <w:t>)</w:t>
      </w:r>
      <w:r w:rsidRPr="00ED0725">
        <w:rPr>
          <w:rFonts w:ascii="Times New Roman" w:hAnsi="Times New Roman"/>
          <w:sz w:val="24"/>
          <w:szCs w:val="24"/>
        </w:rPr>
        <w:t xml:space="preserve"> v prípade, ak je takýto úkon z dôvodu kapacitnej priepustnosti poskytovateľa nevyhnutný a takáto liečba bola schválená.“.</w:t>
      </w:r>
    </w:p>
    <w:p w:rsidR="0032071E" w:rsidRPr="00ED0725" w:rsidRDefault="0032071E" w:rsidP="0032071E">
      <w:pPr>
        <w:tabs>
          <w:tab w:val="center" w:pos="4536"/>
          <w:tab w:val="left" w:pos="5325"/>
        </w:tabs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Pozn</w:t>
      </w:r>
      <w:r w:rsidR="00731531" w:rsidRPr="00ED0725">
        <w:rPr>
          <w:rFonts w:ascii="Times New Roman" w:hAnsi="Times New Roman"/>
          <w:sz w:val="24"/>
          <w:szCs w:val="24"/>
        </w:rPr>
        <w:t>ámka pod čiarou k odkazu znie 59</w:t>
      </w:r>
      <w:r w:rsidRPr="00ED0725">
        <w:rPr>
          <w:rFonts w:ascii="Times New Roman" w:hAnsi="Times New Roman"/>
          <w:sz w:val="24"/>
          <w:szCs w:val="24"/>
        </w:rPr>
        <w:t xml:space="preserve"> znie: </w:t>
      </w:r>
    </w:p>
    <w:p w:rsidR="0032071E" w:rsidRPr="00ED0725" w:rsidRDefault="0032071E" w:rsidP="0032071E">
      <w:pPr>
        <w:tabs>
          <w:tab w:val="center" w:pos="4536"/>
          <w:tab w:val="left" w:pos="5325"/>
        </w:tabs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„</w:t>
      </w:r>
      <w:r w:rsidR="00731531" w:rsidRPr="00ED0725">
        <w:rPr>
          <w:rFonts w:ascii="Times New Roman" w:hAnsi="Times New Roman"/>
          <w:sz w:val="24"/>
          <w:szCs w:val="24"/>
          <w:vertAlign w:val="superscript"/>
        </w:rPr>
        <w:t>59</w:t>
      </w:r>
      <w:r w:rsidRPr="00ED0725">
        <w:rPr>
          <w:rFonts w:ascii="Times New Roman" w:hAnsi="Times New Roman"/>
          <w:sz w:val="24"/>
          <w:szCs w:val="24"/>
          <w:vertAlign w:val="superscript"/>
        </w:rPr>
        <w:t>)</w:t>
      </w:r>
      <w:r w:rsidRPr="00ED0725">
        <w:rPr>
          <w:rFonts w:ascii="Times New Roman" w:hAnsi="Times New Roman"/>
          <w:sz w:val="24"/>
          <w:szCs w:val="24"/>
        </w:rPr>
        <w:t xml:space="preserve"> § 38ev) ods. 20 zákona č. 580/2004 Z. z.“.“.</w:t>
      </w:r>
    </w:p>
    <w:p w:rsidR="00453447" w:rsidRPr="00ED0725" w:rsidRDefault="00453447" w:rsidP="00453447">
      <w:pPr>
        <w:jc w:val="both"/>
        <w:rPr>
          <w:rFonts w:ascii="Times New Roman" w:hAnsi="Times New Roman"/>
          <w:sz w:val="24"/>
          <w:szCs w:val="24"/>
        </w:rPr>
      </w:pPr>
    </w:p>
    <w:p w:rsidR="007E0EE0" w:rsidRPr="00ED0725" w:rsidRDefault="003812F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D0725">
        <w:rPr>
          <w:rFonts w:ascii="Times New Roman" w:hAnsi="Times New Roman"/>
          <w:b/>
          <w:sz w:val="24"/>
          <w:szCs w:val="24"/>
        </w:rPr>
        <w:t>Čl. II</w:t>
      </w:r>
      <w:r w:rsidR="0021486E" w:rsidRPr="00ED0725">
        <w:rPr>
          <w:rFonts w:ascii="Times New Roman" w:hAnsi="Times New Roman"/>
          <w:b/>
          <w:sz w:val="24"/>
          <w:szCs w:val="24"/>
        </w:rPr>
        <w:t>I</w:t>
      </w:r>
    </w:p>
    <w:p w:rsidR="0021486E" w:rsidRPr="00ED0725" w:rsidRDefault="002148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1486E" w:rsidRPr="00ED0725" w:rsidRDefault="0021486E" w:rsidP="0021486E">
      <w:pPr>
        <w:pStyle w:val="Textkomentra"/>
        <w:spacing w:line="276" w:lineRule="auto"/>
        <w:jc w:val="both"/>
        <w:rPr>
          <w:b/>
          <w:color w:val="000000" w:themeColor="text1"/>
          <w:sz w:val="24"/>
          <w:szCs w:val="24"/>
        </w:rPr>
      </w:pPr>
      <w:bookmarkStart w:id="1" w:name="_Hlk64979880"/>
      <w:r w:rsidRPr="00ED0725">
        <w:rPr>
          <w:b/>
          <w:color w:val="000000" w:themeColor="text1"/>
          <w:sz w:val="24"/>
          <w:szCs w:val="24"/>
        </w:rPr>
        <w:t>Zákon č. 578/2004 Z. z. o poskytovateľoch zdravotnej starostlivosti, zdravotníckych pracovníkoch, stavovských organizáciách v zdravotníctve a o zmene a doplnení niektorých zákonov</w:t>
      </w:r>
      <w:bookmarkEnd w:id="1"/>
      <w:r w:rsidRPr="00ED0725">
        <w:rPr>
          <w:b/>
          <w:color w:val="000000" w:themeColor="text1"/>
          <w:sz w:val="24"/>
          <w:szCs w:val="24"/>
        </w:rPr>
        <w:t xml:space="preserve"> v znení zákona č. 720/2004 Z. z., zákona č. 351/2005 Z. z., zákona č. 538/2005 Z. z., zákona č. 282/2006 Z. z., zákona č. 527/2006 Z. z., zákona č. 673/2006 Z. z., zákona č. 272/2007 Z. z., zákona č. 330/2007 Z. z., zákona č. 464/2007 Z. z., zákona č. 653/2007 Z. z., zákona č. 284/2008 Z. z., zákona č. 447/2008 Z. z., zákona č. 461/2008 Z. z., zákona č. 560/2008 Z. z., zákona č. 192/2009 Z. z., zákona č. 214/2009 Z. z., zákona č. 8/2010 Z. z., zákona č. 133/2010 Z. z., zákona č. 34/2011 Z. z., zákona č. 250/2011 Z. z., zákona č. 362/2011 Z. z., zákona č. 390/2011 Z. z., zákona č. 512/2011 Z. z., nálezu Ústavného súdu Slovenskej republiky č. 5/2012 Z. z., zákona č. 185/2012 Z. z., zákona č. 313/2012 Z. z., zákona č. 324/2012 Z. z., zákona č. 41/2013 Z. z., zákona č. 153/2013 Z. z., zákona č. 204/2013 Z. z., zákona č. 220/2013 Z. z., zákona č. 365/2013 Z. z., zákona č. 185/2014 Z. z., zákona č. 333/2014 Z. z., zákona č. 53/2015 Z. z., zákona č. 77/2015 Z. z., zákona č. 393/2015 Z. z., zákona č. 422/2015 Z. z., zákona č. 428/2015 Z. z., zákona č. 91/2016 Z. z., zákona č. 125/2016 Z. z., zákona č. 167/2016 Z. z., zákona č. 317/2016 Z. z., zákona č. 356/2016 Z. z., zákona č. 41/2017 Z. z., zákona č. 92/2017 Z. z., zákona č. 257/2017 Z. z., zákona č. 336/2017 Z. z., zákona č. 351/2017 Z. z., zákona č. 4/2018 Z. z., zákona č. 87/2018 Z. z., zákona č. 109/2018 Z. z., zákona č. 156/2018 Z. z., zákona č. 177/2018 Z. z., zákona č. 192/2018 Z. z., zákona č. 270/2018 Z. z., zákona č. 351/2018 Z. z., zákona č. 374/2018 Z. z., zákona č. 139/2019 Z .z., zákona č. 212/2019 Z. z., zákona č. 231/2019 Z. z., zákona č. 383/2019 Z. z., zákona č. 398/2019 Z. z., zákona č. 467/2019 Z. z., zákona č. 125/2020 Z. z., zákona č. 158/2020 Z. z., zákona č. 243/2020 Z. z., zákona č. 319/2020 Z. z., zákona č. 346/2020</w:t>
      </w:r>
      <w:r w:rsidR="00760096" w:rsidRPr="00ED0725">
        <w:rPr>
          <w:b/>
          <w:color w:val="000000" w:themeColor="text1"/>
          <w:sz w:val="24"/>
          <w:szCs w:val="24"/>
        </w:rPr>
        <w:t xml:space="preserve"> Z. z.</w:t>
      </w:r>
      <w:r w:rsidRPr="00ED0725">
        <w:rPr>
          <w:b/>
          <w:color w:val="000000" w:themeColor="text1"/>
          <w:sz w:val="24"/>
          <w:szCs w:val="24"/>
        </w:rPr>
        <w:t>, nálezu Ústavného súdu Slovenskej republiky č. 347/2020</w:t>
      </w:r>
      <w:r w:rsidR="00760096" w:rsidRPr="00ED0725">
        <w:rPr>
          <w:b/>
          <w:color w:val="000000" w:themeColor="text1"/>
          <w:sz w:val="24"/>
          <w:szCs w:val="24"/>
        </w:rPr>
        <w:t xml:space="preserve"> Z. z.</w:t>
      </w:r>
      <w:r w:rsidRPr="00ED0725">
        <w:rPr>
          <w:b/>
          <w:color w:val="000000" w:themeColor="text1"/>
          <w:sz w:val="24"/>
          <w:szCs w:val="24"/>
        </w:rPr>
        <w:t>, zákona č. 392/2020 Z. z.</w:t>
      </w:r>
      <w:r w:rsidR="00760096" w:rsidRPr="00ED0725">
        <w:rPr>
          <w:b/>
          <w:color w:val="000000" w:themeColor="text1"/>
          <w:sz w:val="24"/>
          <w:szCs w:val="24"/>
        </w:rPr>
        <w:t>,</w:t>
      </w:r>
      <w:r w:rsidRPr="00ED0725">
        <w:rPr>
          <w:b/>
          <w:color w:val="000000" w:themeColor="text1"/>
          <w:sz w:val="24"/>
          <w:szCs w:val="24"/>
        </w:rPr>
        <w:t> zákona č. 393/2020 Z. z.</w:t>
      </w:r>
      <w:r w:rsidR="00760096" w:rsidRPr="00ED0725">
        <w:rPr>
          <w:b/>
          <w:color w:val="000000" w:themeColor="text1"/>
          <w:sz w:val="24"/>
          <w:szCs w:val="24"/>
        </w:rPr>
        <w:t xml:space="preserve"> a zákona č. 9/2021 Z. z. </w:t>
      </w:r>
      <w:r w:rsidRPr="00ED0725">
        <w:rPr>
          <w:b/>
          <w:color w:val="000000" w:themeColor="text1"/>
          <w:sz w:val="24"/>
          <w:szCs w:val="24"/>
        </w:rPr>
        <w:t xml:space="preserve">sa mení </w:t>
      </w:r>
      <w:r w:rsidR="00453447" w:rsidRPr="00ED0725">
        <w:rPr>
          <w:b/>
          <w:color w:val="000000" w:themeColor="text1"/>
          <w:sz w:val="24"/>
          <w:szCs w:val="24"/>
        </w:rPr>
        <w:t xml:space="preserve">a dopĺňa </w:t>
      </w:r>
      <w:r w:rsidRPr="00ED0725">
        <w:rPr>
          <w:b/>
          <w:color w:val="000000" w:themeColor="text1"/>
          <w:sz w:val="24"/>
          <w:szCs w:val="24"/>
        </w:rPr>
        <w:t xml:space="preserve">takto: </w:t>
      </w:r>
    </w:p>
    <w:p w:rsidR="0021486E" w:rsidRPr="00ED0725" w:rsidRDefault="0021486E" w:rsidP="0021486E">
      <w:pPr>
        <w:pStyle w:val="Textkomentra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</w:p>
    <w:p w:rsidR="00A55303" w:rsidRPr="00ED0725" w:rsidRDefault="00A55303" w:rsidP="00B0693D">
      <w:pPr>
        <w:pStyle w:val="Textkomentra"/>
        <w:spacing w:line="276" w:lineRule="auto"/>
        <w:ind w:left="502"/>
        <w:jc w:val="both"/>
        <w:rPr>
          <w:color w:val="000000" w:themeColor="text1"/>
          <w:sz w:val="24"/>
          <w:szCs w:val="24"/>
        </w:rPr>
      </w:pPr>
    </w:p>
    <w:p w:rsidR="00A55303" w:rsidRPr="00ED0725" w:rsidRDefault="0021486E" w:rsidP="00A55303">
      <w:pPr>
        <w:pStyle w:val="Textkomentra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ED0725">
        <w:rPr>
          <w:color w:val="000000" w:themeColor="text1"/>
          <w:sz w:val="24"/>
          <w:szCs w:val="24"/>
        </w:rPr>
        <w:t>V § 30a ods</w:t>
      </w:r>
      <w:r w:rsidR="007F4439" w:rsidRPr="00ED0725">
        <w:rPr>
          <w:color w:val="000000" w:themeColor="text1"/>
          <w:sz w:val="24"/>
          <w:szCs w:val="24"/>
        </w:rPr>
        <w:t>ek</w:t>
      </w:r>
      <w:r w:rsidRPr="00ED0725">
        <w:rPr>
          <w:color w:val="000000" w:themeColor="text1"/>
          <w:sz w:val="24"/>
          <w:szCs w:val="24"/>
        </w:rPr>
        <w:t xml:space="preserve"> 1 znie:</w:t>
      </w:r>
    </w:p>
    <w:p w:rsidR="0021486E" w:rsidRPr="00ED0725" w:rsidRDefault="0021486E" w:rsidP="00A55303">
      <w:pPr>
        <w:pStyle w:val="Textkomentra"/>
        <w:spacing w:line="276" w:lineRule="auto"/>
        <w:ind w:left="502"/>
        <w:jc w:val="both"/>
        <w:rPr>
          <w:color w:val="000000" w:themeColor="text1"/>
          <w:sz w:val="24"/>
          <w:szCs w:val="24"/>
        </w:rPr>
      </w:pPr>
      <w:r w:rsidRPr="00ED0725">
        <w:rPr>
          <w:color w:val="000000" w:themeColor="text1"/>
          <w:sz w:val="24"/>
          <w:szCs w:val="24"/>
        </w:rPr>
        <w:lastRenderedPageBreak/>
        <w:t>„(1) Dočasnou odbornou stážou (ďalej len "stáž") sa rozumie výkon odborných pracovných činností stážistom v rozsahu ustanovenom pre lekára podľa § 28 ods. 2, sestru alebo pôrodnú asistentku podľa § 28 ods. 1 výhradne počas krízovej situácie z dôvodu ochorenia COVID-19; stážistom je občan členského štátu alebo občan tretieho štátu, ktorý má uznaný doklad o vzdelaní podľa osobitného predpisu</w:t>
      </w:r>
      <w:r w:rsidRPr="00ED0725">
        <w:rPr>
          <w:color w:val="000000" w:themeColor="text1"/>
          <w:sz w:val="24"/>
          <w:szCs w:val="24"/>
          <w:vertAlign w:val="superscript"/>
        </w:rPr>
        <w:t>24da</w:t>
      </w:r>
      <w:r w:rsidRPr="00ED0725">
        <w:rPr>
          <w:color w:val="000000" w:themeColor="text1"/>
          <w:sz w:val="24"/>
          <w:szCs w:val="24"/>
        </w:rPr>
        <w:t>) na účely výkonu zdravotníckeho povolania lekár, sestra alebo pôrodná asistentka a vykonáva odborné pracovné činnosti v pracovnoprávnom vzťahu alebo obdobnom pracovnom vzťahu s poskytovateľom ústavnej zdravotnej starostlivosti, ak ide o výkon odborných pracovných činností v rozsahu ustanovenom pre</w:t>
      </w:r>
    </w:p>
    <w:p w:rsidR="0021486E" w:rsidRPr="00ED0725" w:rsidRDefault="0021486E" w:rsidP="0021486E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k-SK" w:bidi="sk-SK"/>
        </w:rPr>
      </w:pPr>
      <w:r w:rsidRPr="00ED0725">
        <w:rPr>
          <w:rFonts w:ascii="Times New Roman" w:eastAsia="Times New Roman" w:hAnsi="Times New Roman"/>
          <w:color w:val="000000" w:themeColor="text1"/>
          <w:sz w:val="24"/>
          <w:szCs w:val="24"/>
          <w:lang w:eastAsia="sk-SK" w:bidi="sk-SK"/>
        </w:rPr>
        <w:t>a) lekára, pod odborným dohľadom lekára odborne spôsobilého na výkon špecializovaných pracovných činností, ktorý je v pracovnom pomere u poskytovateľa ústavnej zdravotnej starostlivosti na ustanovený týždenný pracovný čas (ďalej len "dohliadajúci lekár"); ak nie je prítomný dohliadajúci lekár, stážista musí byť pod odborným dohľadom náhradného dohliadajúceho lekára, ktorý musí spĺňať rovnaké podmienky ako dohliadajúci lekár,</w:t>
      </w:r>
    </w:p>
    <w:p w:rsidR="0021486E" w:rsidRPr="00ED0725" w:rsidRDefault="0021486E" w:rsidP="0021486E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k-SK" w:bidi="sk-SK"/>
        </w:rPr>
      </w:pPr>
      <w:r w:rsidRPr="00ED0725">
        <w:rPr>
          <w:rFonts w:ascii="Times New Roman" w:eastAsia="Times New Roman" w:hAnsi="Times New Roman"/>
          <w:color w:val="000000" w:themeColor="text1"/>
          <w:sz w:val="24"/>
          <w:szCs w:val="24"/>
          <w:lang w:eastAsia="sk-SK" w:bidi="sk-SK"/>
        </w:rPr>
        <w:t>b) sestru</w:t>
      </w:r>
      <w:r w:rsidR="00760096" w:rsidRPr="00ED0725">
        <w:rPr>
          <w:rFonts w:ascii="Times New Roman" w:eastAsia="Times New Roman" w:hAnsi="Times New Roman"/>
          <w:color w:val="000000" w:themeColor="text1"/>
          <w:sz w:val="24"/>
          <w:szCs w:val="24"/>
          <w:lang w:eastAsia="sk-SK" w:bidi="sk-SK"/>
        </w:rPr>
        <w:t>,</w:t>
      </w:r>
      <w:r w:rsidRPr="00ED0725">
        <w:rPr>
          <w:rFonts w:ascii="Times New Roman" w:eastAsia="Times New Roman" w:hAnsi="Times New Roman"/>
          <w:color w:val="000000" w:themeColor="text1"/>
          <w:sz w:val="24"/>
          <w:szCs w:val="24"/>
          <w:lang w:eastAsia="sk-SK" w:bidi="sk-SK"/>
        </w:rPr>
        <w:t xml:space="preserve"> pod odborným dohľadom sestry, ktorá je v pracovnom pomere u poskytovateľa ústavnej zdravotnej starostlivosti na ustanovený týždenný pracovný čas (ďalej len "dohliadajúca sestra"); ak nie je prítomná dohliadajúca sestra</w:t>
      </w:r>
      <w:r w:rsidR="00760096" w:rsidRPr="00ED0725">
        <w:rPr>
          <w:rFonts w:ascii="Times New Roman" w:eastAsia="Times New Roman" w:hAnsi="Times New Roman"/>
          <w:color w:val="000000" w:themeColor="text1"/>
          <w:sz w:val="24"/>
          <w:szCs w:val="24"/>
          <w:lang w:eastAsia="sk-SK" w:bidi="sk-SK"/>
        </w:rPr>
        <w:t>,</w:t>
      </w:r>
      <w:r w:rsidRPr="00ED0725">
        <w:rPr>
          <w:rFonts w:ascii="Times New Roman" w:eastAsia="Times New Roman" w:hAnsi="Times New Roman"/>
          <w:color w:val="000000" w:themeColor="text1"/>
          <w:sz w:val="24"/>
          <w:szCs w:val="24"/>
          <w:lang w:eastAsia="sk-SK" w:bidi="sk-SK"/>
        </w:rPr>
        <w:t xml:space="preserve"> stážista musí byť pod odborným dohľadom náhradnej dohliadajúcej sestry, ktorá musí spĺňať rovnaké podmienky ako dohliadajúca sestra alebo</w:t>
      </w:r>
    </w:p>
    <w:p w:rsidR="0021486E" w:rsidRPr="00ED0725" w:rsidRDefault="0021486E" w:rsidP="0021486E">
      <w:pPr>
        <w:ind w:firstLine="708"/>
        <w:jc w:val="both"/>
      </w:pPr>
      <w:r w:rsidRPr="00ED0725">
        <w:rPr>
          <w:rFonts w:ascii="Times New Roman" w:eastAsia="Times New Roman" w:hAnsi="Times New Roman"/>
          <w:color w:val="000000" w:themeColor="text1"/>
          <w:sz w:val="24"/>
          <w:szCs w:val="24"/>
          <w:lang w:eastAsia="sk-SK" w:bidi="sk-SK"/>
        </w:rPr>
        <w:t xml:space="preserve">c) pôrodnú asistentku, pod odborným dohľadom pôrodnej asistentky, ktorá je v pracovnom pomere u poskytovateľa ústavnej zdravotnej starostlivosti na ustanovený týždenný pracovný čas (ďalej len "dohliadajúca </w:t>
      </w:r>
      <w:bookmarkStart w:id="2" w:name="_Hlk61368953"/>
      <w:r w:rsidRPr="00ED0725">
        <w:rPr>
          <w:rFonts w:ascii="Times New Roman" w:eastAsia="Times New Roman" w:hAnsi="Times New Roman"/>
          <w:color w:val="000000" w:themeColor="text1"/>
          <w:sz w:val="24"/>
          <w:szCs w:val="24"/>
          <w:lang w:eastAsia="sk-SK" w:bidi="sk-SK"/>
        </w:rPr>
        <w:t>pôrodná asistentka</w:t>
      </w:r>
      <w:bookmarkEnd w:id="2"/>
      <w:r w:rsidRPr="00ED0725">
        <w:rPr>
          <w:rFonts w:ascii="Times New Roman" w:eastAsia="Times New Roman" w:hAnsi="Times New Roman"/>
          <w:color w:val="000000" w:themeColor="text1"/>
          <w:sz w:val="24"/>
          <w:szCs w:val="24"/>
          <w:lang w:eastAsia="sk-SK" w:bidi="sk-SK"/>
        </w:rPr>
        <w:t>"); ak nie je prítomná dohliadajúca pôrodná asistentka, stážista musí byť pod odborným dohľadom náhradnej dohliadajúcej pôrodnej asistentky, ktorá musí spĺňať rovnaké podmienky ako dohliadajúca pôrodná asistentka.</w:t>
      </w:r>
      <w:r w:rsidR="007F4439" w:rsidRPr="00ED0725">
        <w:rPr>
          <w:rFonts w:ascii="Times New Roman" w:eastAsia="Times New Roman" w:hAnsi="Times New Roman"/>
          <w:color w:val="000000" w:themeColor="text1"/>
          <w:sz w:val="24"/>
          <w:szCs w:val="24"/>
          <w:lang w:eastAsia="sk-SK" w:bidi="sk-SK"/>
        </w:rPr>
        <w:t>“.</w:t>
      </w:r>
    </w:p>
    <w:p w:rsidR="0021486E" w:rsidRPr="00ED0725" w:rsidRDefault="0021486E" w:rsidP="0021486E">
      <w:pPr>
        <w:pStyle w:val="Textkomentra"/>
        <w:numPr>
          <w:ilvl w:val="0"/>
          <w:numId w:val="1"/>
        </w:numPr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ED0725">
        <w:rPr>
          <w:color w:val="000000" w:themeColor="text1"/>
          <w:sz w:val="24"/>
          <w:szCs w:val="24"/>
        </w:rPr>
        <w:t>V § 30a ods. 2 písm. b) sa vypúšťajú slová „úradne osvedčenú“ a na konci sa pripájajú tieto slová: „sestra alebo pôrodná asistentka.“.</w:t>
      </w:r>
    </w:p>
    <w:p w:rsidR="0021486E" w:rsidRPr="00ED0725" w:rsidRDefault="0021486E" w:rsidP="0021486E">
      <w:pPr>
        <w:pStyle w:val="Textkomentra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</w:p>
    <w:p w:rsidR="0021486E" w:rsidRPr="00ED0725" w:rsidRDefault="0021486E" w:rsidP="0021486E">
      <w:pPr>
        <w:pStyle w:val="Textkomentra"/>
        <w:numPr>
          <w:ilvl w:val="0"/>
          <w:numId w:val="1"/>
        </w:numPr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ED0725">
        <w:rPr>
          <w:color w:val="000000" w:themeColor="text1"/>
          <w:sz w:val="24"/>
          <w:szCs w:val="24"/>
        </w:rPr>
        <w:t>V § 30a ods. 2 písmeno d) znie:</w:t>
      </w:r>
    </w:p>
    <w:p w:rsidR="0021486E" w:rsidRPr="00ED0725" w:rsidRDefault="0021486E" w:rsidP="0021486E">
      <w:pPr>
        <w:pStyle w:val="Textkomentra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ED0725">
        <w:rPr>
          <w:color w:val="000000" w:themeColor="text1"/>
          <w:sz w:val="24"/>
          <w:szCs w:val="24"/>
        </w:rPr>
        <w:t xml:space="preserve"> „d) čestné vyhlásenie o bezúhonnosti podľa § 38,“.</w:t>
      </w:r>
    </w:p>
    <w:p w:rsidR="0021486E" w:rsidRPr="00ED0725" w:rsidRDefault="0021486E" w:rsidP="0021486E">
      <w:pPr>
        <w:pStyle w:val="Odsekzoznamu"/>
        <w:spacing w:after="0" w:line="257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1486E" w:rsidRPr="00ED0725" w:rsidRDefault="0021486E" w:rsidP="0021486E">
      <w:pPr>
        <w:pStyle w:val="Textkomentra"/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ED0725">
        <w:rPr>
          <w:sz w:val="24"/>
          <w:szCs w:val="24"/>
        </w:rPr>
        <w:t xml:space="preserve">V § 30a ods. 2 písm. e) sa za slovo „jazyka“ vkladajú slová „alebo anglického jazyka“ a na konci vety sa vypúšťa slovo „lekár“. </w:t>
      </w:r>
    </w:p>
    <w:p w:rsidR="0021486E" w:rsidRPr="00ED0725" w:rsidRDefault="0021486E" w:rsidP="0021486E">
      <w:pPr>
        <w:pStyle w:val="Textkomentra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</w:p>
    <w:p w:rsidR="0021486E" w:rsidRPr="00ED0725" w:rsidRDefault="0021486E" w:rsidP="0021486E">
      <w:pPr>
        <w:pStyle w:val="Textkomentra"/>
        <w:numPr>
          <w:ilvl w:val="0"/>
          <w:numId w:val="1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ED0725">
        <w:rPr>
          <w:color w:val="000000" w:themeColor="text1"/>
          <w:sz w:val="24"/>
          <w:szCs w:val="24"/>
        </w:rPr>
        <w:t>V § 30a ods. 3 písm. a) piatom bode sa na konci pripájajú tieto slová: „</w:t>
      </w:r>
      <w:r w:rsidR="00760096" w:rsidRPr="00ED0725">
        <w:rPr>
          <w:color w:val="000000" w:themeColor="text1"/>
          <w:sz w:val="24"/>
          <w:szCs w:val="24"/>
        </w:rPr>
        <w:t>dohliad</w:t>
      </w:r>
      <w:r w:rsidR="0019093A" w:rsidRPr="00ED0725">
        <w:rPr>
          <w:color w:val="000000" w:themeColor="text1"/>
          <w:sz w:val="24"/>
          <w:szCs w:val="24"/>
        </w:rPr>
        <w:t>a</w:t>
      </w:r>
      <w:r w:rsidR="00760096" w:rsidRPr="00ED0725">
        <w:rPr>
          <w:color w:val="000000" w:themeColor="text1"/>
          <w:sz w:val="24"/>
          <w:szCs w:val="24"/>
        </w:rPr>
        <w:t xml:space="preserve">júcej </w:t>
      </w:r>
      <w:r w:rsidR="00733B23" w:rsidRPr="00ED0725">
        <w:rPr>
          <w:color w:val="000000" w:themeColor="text1"/>
          <w:sz w:val="24"/>
          <w:szCs w:val="24"/>
        </w:rPr>
        <w:t xml:space="preserve">sestry alebo </w:t>
      </w:r>
      <w:r w:rsidR="00760096" w:rsidRPr="00ED0725">
        <w:rPr>
          <w:color w:val="000000" w:themeColor="text1"/>
          <w:sz w:val="24"/>
          <w:szCs w:val="24"/>
        </w:rPr>
        <w:t xml:space="preserve">dohliadajúcej </w:t>
      </w:r>
      <w:r w:rsidR="00733B23" w:rsidRPr="00ED0725">
        <w:rPr>
          <w:color w:val="000000" w:themeColor="text1"/>
          <w:sz w:val="24"/>
          <w:szCs w:val="24"/>
        </w:rPr>
        <w:t>pôrodnej asistentky</w:t>
      </w:r>
      <w:r w:rsidRPr="00ED0725">
        <w:rPr>
          <w:color w:val="000000" w:themeColor="text1"/>
          <w:sz w:val="24"/>
          <w:szCs w:val="24"/>
        </w:rPr>
        <w:t>,“.</w:t>
      </w:r>
    </w:p>
    <w:p w:rsidR="0021486E" w:rsidRPr="00ED0725" w:rsidRDefault="0021486E" w:rsidP="0021486E">
      <w:pPr>
        <w:pStyle w:val="Textkomentra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</w:p>
    <w:p w:rsidR="0021486E" w:rsidRPr="00ED0725" w:rsidRDefault="0021486E" w:rsidP="0021486E">
      <w:pPr>
        <w:pStyle w:val="Textkomentra"/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ED0725">
        <w:rPr>
          <w:sz w:val="24"/>
          <w:szCs w:val="24"/>
        </w:rPr>
        <w:t xml:space="preserve">V § 30a ods. 3 písm. b) sa za slová </w:t>
      </w:r>
      <w:r w:rsidR="00733B23" w:rsidRPr="00ED0725">
        <w:rPr>
          <w:sz w:val="24"/>
          <w:szCs w:val="24"/>
        </w:rPr>
        <w:t>„aby dohliadajúci lekár“ vkladá čiarka a slová „dohliadajúca sestra alebo dohliadajúca pôrodná asistentka“, za slovo „lekára“ sa vkladá čiarka a slová „dohliadajúcej sestry alebo dohliadajúcej pôrodnej asistentky“ a za slová „náhradný dohliadajúci lekár“ sa vkladá čiarka a slová „náhradná dohliadajúca sestra alebo náhradná dohliadajúca pôrodná asistentka“.</w:t>
      </w:r>
    </w:p>
    <w:p w:rsidR="0021486E" w:rsidRPr="00ED0725" w:rsidRDefault="0021486E" w:rsidP="0021486E">
      <w:pPr>
        <w:pStyle w:val="Textkomentra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21486E" w:rsidRPr="00ED0725" w:rsidRDefault="0021486E" w:rsidP="0021486E">
      <w:pPr>
        <w:pStyle w:val="Textkomentra"/>
        <w:numPr>
          <w:ilvl w:val="0"/>
          <w:numId w:val="1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ED0725">
        <w:rPr>
          <w:color w:val="000000" w:themeColor="text1"/>
          <w:sz w:val="24"/>
          <w:szCs w:val="24"/>
        </w:rPr>
        <w:t>§ 30a sa dopĺňa odsekom 6, ktorý znie:</w:t>
      </w:r>
    </w:p>
    <w:p w:rsidR="0021486E" w:rsidRPr="00ED0725" w:rsidRDefault="0021486E" w:rsidP="0021486E">
      <w:pPr>
        <w:pStyle w:val="Textkomentra"/>
        <w:spacing w:line="276" w:lineRule="auto"/>
        <w:ind w:left="502"/>
        <w:jc w:val="both"/>
        <w:rPr>
          <w:color w:val="000000" w:themeColor="text1"/>
          <w:sz w:val="24"/>
          <w:szCs w:val="24"/>
        </w:rPr>
      </w:pPr>
      <w:r w:rsidRPr="00ED0725">
        <w:rPr>
          <w:color w:val="000000" w:themeColor="text1"/>
          <w:sz w:val="24"/>
          <w:szCs w:val="24"/>
        </w:rPr>
        <w:t>„(6) Dočasnú odbornú stáž podľa odseku 1 možno vykonávať najdlhšie do 90 dní odo dňa skončenia krízovej situácie.“.</w:t>
      </w:r>
    </w:p>
    <w:p w:rsidR="0021486E" w:rsidRPr="00ED0725" w:rsidRDefault="0021486E" w:rsidP="0021486E">
      <w:pPr>
        <w:spacing w:after="0" w:line="257" w:lineRule="auto"/>
        <w:jc w:val="both"/>
        <w:rPr>
          <w:rFonts w:ascii="Times New Roman" w:eastAsia="Arial" w:hAnsi="Times New Roman"/>
          <w:iCs/>
          <w:color w:val="000000" w:themeColor="text1"/>
          <w:sz w:val="24"/>
          <w:szCs w:val="24"/>
        </w:rPr>
      </w:pPr>
    </w:p>
    <w:p w:rsidR="0021486E" w:rsidRPr="00ED0725" w:rsidRDefault="0021486E" w:rsidP="0021486E">
      <w:pPr>
        <w:pStyle w:val="Textkomentra"/>
        <w:numPr>
          <w:ilvl w:val="0"/>
          <w:numId w:val="1"/>
        </w:numPr>
        <w:spacing w:line="276" w:lineRule="auto"/>
        <w:ind w:left="426" w:hanging="426"/>
        <w:jc w:val="both"/>
        <w:rPr>
          <w:rFonts w:eastAsia="Arial"/>
          <w:color w:val="000000" w:themeColor="text1"/>
          <w:sz w:val="24"/>
          <w:szCs w:val="24"/>
        </w:rPr>
      </w:pPr>
      <w:r w:rsidRPr="00ED0725">
        <w:rPr>
          <w:rFonts w:eastAsia="Arial"/>
          <w:iCs/>
          <w:color w:val="000000" w:themeColor="text1"/>
          <w:sz w:val="24"/>
          <w:szCs w:val="24"/>
        </w:rPr>
        <w:t>V § 38 ods. 2 prv</w:t>
      </w:r>
      <w:r w:rsidR="00760096" w:rsidRPr="00ED0725">
        <w:rPr>
          <w:rFonts w:eastAsia="Arial"/>
          <w:iCs/>
          <w:color w:val="000000" w:themeColor="text1"/>
          <w:sz w:val="24"/>
          <w:szCs w:val="24"/>
        </w:rPr>
        <w:t>ej</w:t>
      </w:r>
      <w:r w:rsidRPr="00ED0725">
        <w:rPr>
          <w:rFonts w:eastAsia="Arial"/>
          <w:iCs/>
          <w:color w:val="000000" w:themeColor="text1"/>
          <w:sz w:val="24"/>
          <w:szCs w:val="24"/>
        </w:rPr>
        <w:t xml:space="preserve"> vet</w:t>
      </w:r>
      <w:r w:rsidR="00760096" w:rsidRPr="00ED0725">
        <w:rPr>
          <w:rFonts w:eastAsia="Arial"/>
          <w:iCs/>
          <w:color w:val="000000" w:themeColor="text1"/>
          <w:sz w:val="24"/>
          <w:szCs w:val="24"/>
        </w:rPr>
        <w:t>e</w:t>
      </w:r>
      <w:r w:rsidRPr="00ED0725">
        <w:rPr>
          <w:rFonts w:eastAsia="Arial"/>
          <w:iCs/>
          <w:color w:val="000000" w:themeColor="text1"/>
          <w:sz w:val="24"/>
          <w:szCs w:val="24"/>
        </w:rPr>
        <w:t xml:space="preserve"> sa slovo "Bezúhonnosť“ nahrádza slovami „Ak v § 30a ods. 2 písm. d) nie je ustanovené inak, bezúhonnosť“.</w:t>
      </w:r>
    </w:p>
    <w:p w:rsidR="00F032C7" w:rsidRPr="00ED0725" w:rsidRDefault="00F032C7" w:rsidP="00F032C7">
      <w:pPr>
        <w:pStyle w:val="Textkomentra"/>
        <w:spacing w:line="276" w:lineRule="auto"/>
        <w:ind w:left="426"/>
        <w:jc w:val="both"/>
        <w:rPr>
          <w:rFonts w:eastAsia="Arial"/>
          <w:color w:val="000000" w:themeColor="text1"/>
          <w:sz w:val="24"/>
          <w:szCs w:val="24"/>
        </w:rPr>
      </w:pPr>
    </w:p>
    <w:p w:rsidR="0021486E" w:rsidRPr="00ED0725" w:rsidRDefault="00ED4CF2" w:rsidP="0021486E">
      <w:pPr>
        <w:pStyle w:val="Textkomentra"/>
        <w:numPr>
          <w:ilvl w:val="0"/>
          <w:numId w:val="1"/>
        </w:numPr>
        <w:spacing w:line="276" w:lineRule="auto"/>
        <w:ind w:left="426" w:hanging="426"/>
        <w:jc w:val="both"/>
        <w:rPr>
          <w:rFonts w:eastAsia="Arial"/>
          <w:color w:val="000000" w:themeColor="text1"/>
          <w:sz w:val="24"/>
          <w:szCs w:val="24"/>
        </w:rPr>
      </w:pPr>
      <w:r w:rsidRPr="00ED0725">
        <w:rPr>
          <w:rFonts w:eastAsia="Arial"/>
          <w:iCs/>
          <w:color w:val="000000" w:themeColor="text1"/>
          <w:sz w:val="24"/>
          <w:szCs w:val="24"/>
        </w:rPr>
        <w:t xml:space="preserve">V § </w:t>
      </w:r>
      <w:r w:rsidR="0021486E" w:rsidRPr="00ED0725">
        <w:rPr>
          <w:rFonts w:eastAsia="Arial"/>
          <w:iCs/>
          <w:color w:val="000000" w:themeColor="text1"/>
          <w:sz w:val="24"/>
          <w:szCs w:val="24"/>
        </w:rPr>
        <w:t>38 ods. 2 druh</w:t>
      </w:r>
      <w:r w:rsidR="00760096" w:rsidRPr="00ED0725">
        <w:rPr>
          <w:rFonts w:eastAsia="Arial"/>
          <w:iCs/>
          <w:color w:val="000000" w:themeColor="text1"/>
          <w:sz w:val="24"/>
          <w:szCs w:val="24"/>
        </w:rPr>
        <w:t>ej</w:t>
      </w:r>
      <w:r w:rsidR="0021486E" w:rsidRPr="00ED0725">
        <w:rPr>
          <w:rFonts w:eastAsia="Arial"/>
          <w:iCs/>
          <w:color w:val="000000" w:themeColor="text1"/>
          <w:sz w:val="24"/>
          <w:szCs w:val="24"/>
        </w:rPr>
        <w:t xml:space="preserve"> vet</w:t>
      </w:r>
      <w:r w:rsidR="00760096" w:rsidRPr="00ED0725">
        <w:rPr>
          <w:rFonts w:eastAsia="Arial"/>
          <w:iCs/>
          <w:color w:val="000000" w:themeColor="text1"/>
          <w:sz w:val="24"/>
          <w:szCs w:val="24"/>
        </w:rPr>
        <w:t>e</w:t>
      </w:r>
      <w:r w:rsidR="0021486E" w:rsidRPr="00ED0725">
        <w:rPr>
          <w:rFonts w:eastAsia="Arial"/>
          <w:iCs/>
          <w:color w:val="000000" w:themeColor="text1"/>
          <w:sz w:val="24"/>
          <w:szCs w:val="24"/>
        </w:rPr>
        <w:t xml:space="preserve"> sa slová „U cudzinca“ nahrádzajú slovami „Ak </w:t>
      </w:r>
      <w:r w:rsidRPr="00ED0725">
        <w:rPr>
          <w:rFonts w:eastAsia="Arial"/>
          <w:iCs/>
          <w:color w:val="000000" w:themeColor="text1"/>
          <w:sz w:val="24"/>
          <w:szCs w:val="24"/>
        </w:rPr>
        <w:t xml:space="preserve">v </w:t>
      </w:r>
      <w:r w:rsidR="0021486E" w:rsidRPr="00ED0725">
        <w:rPr>
          <w:rFonts w:eastAsia="Arial"/>
          <w:iCs/>
          <w:color w:val="000000" w:themeColor="text1"/>
          <w:sz w:val="24"/>
          <w:szCs w:val="24"/>
        </w:rPr>
        <w:t>§ 30a ods. 2 písm. d) nie je ustanovené inak, u cudzinca“.</w:t>
      </w:r>
    </w:p>
    <w:p w:rsidR="00E20FC2" w:rsidRPr="00ED0725" w:rsidRDefault="00E20FC2" w:rsidP="008318D2">
      <w:pPr>
        <w:pStyle w:val="Textkomentra"/>
        <w:spacing w:line="276" w:lineRule="auto"/>
        <w:ind w:left="426"/>
        <w:jc w:val="both"/>
        <w:rPr>
          <w:rFonts w:eastAsia="Arial"/>
          <w:color w:val="000000" w:themeColor="text1"/>
          <w:sz w:val="24"/>
          <w:szCs w:val="24"/>
        </w:rPr>
      </w:pPr>
    </w:p>
    <w:p w:rsidR="00A43352" w:rsidRPr="00ED0725" w:rsidRDefault="00A43352" w:rsidP="00E9044F">
      <w:pPr>
        <w:pStyle w:val="Textkomentra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ED0725">
        <w:rPr>
          <w:sz w:val="24"/>
          <w:szCs w:val="24"/>
        </w:rPr>
        <w:t>V § 79 ods. 1 písm. j) sa slová „prostredníctvom národného zdravotníckeho informačného systému;</w:t>
      </w:r>
      <w:r w:rsidRPr="00ED0725">
        <w:rPr>
          <w:sz w:val="24"/>
          <w:szCs w:val="24"/>
          <w:vertAlign w:val="superscript"/>
        </w:rPr>
        <w:t>47a</w:t>
      </w:r>
      <w:r w:rsidR="004E1EEE" w:rsidRPr="00ED0725">
        <w:rPr>
          <w:sz w:val="24"/>
          <w:szCs w:val="24"/>
        </w:rPr>
        <w:t>)“</w:t>
      </w:r>
      <w:r w:rsidRPr="00ED0725">
        <w:rPr>
          <w:sz w:val="24"/>
          <w:szCs w:val="24"/>
        </w:rPr>
        <w:t xml:space="preserve"> nahrádzajú bodkočiarkou.</w:t>
      </w:r>
    </w:p>
    <w:p w:rsidR="004923D3" w:rsidRPr="00ED0725" w:rsidRDefault="004923D3" w:rsidP="004923D3">
      <w:pPr>
        <w:pStyle w:val="Textkomentra"/>
        <w:ind w:left="567"/>
        <w:jc w:val="both"/>
        <w:rPr>
          <w:sz w:val="24"/>
          <w:szCs w:val="24"/>
        </w:rPr>
      </w:pPr>
    </w:p>
    <w:p w:rsidR="00A43352" w:rsidRPr="00ED0725" w:rsidRDefault="00A43352" w:rsidP="00A43352">
      <w:pPr>
        <w:pStyle w:val="Textkomentra"/>
        <w:ind w:left="502"/>
        <w:jc w:val="both"/>
        <w:rPr>
          <w:sz w:val="24"/>
          <w:szCs w:val="24"/>
        </w:rPr>
      </w:pPr>
      <w:r w:rsidRPr="00ED0725">
        <w:rPr>
          <w:sz w:val="24"/>
          <w:szCs w:val="24"/>
        </w:rPr>
        <w:t>Poznámka pod čiarou k odkazu 47a sa vypúšťa.</w:t>
      </w:r>
    </w:p>
    <w:p w:rsidR="00A57F37" w:rsidRPr="00ED0725" w:rsidRDefault="00A57F37" w:rsidP="004E1EEE">
      <w:pPr>
        <w:pStyle w:val="Textkomentra"/>
        <w:jc w:val="both"/>
        <w:rPr>
          <w:sz w:val="24"/>
          <w:szCs w:val="24"/>
        </w:rPr>
      </w:pPr>
    </w:p>
    <w:p w:rsidR="00A57F37" w:rsidRPr="00ED0725" w:rsidRDefault="00A57F37" w:rsidP="008318D2">
      <w:pPr>
        <w:pStyle w:val="Textkomentra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ED0725">
        <w:rPr>
          <w:sz w:val="24"/>
          <w:szCs w:val="24"/>
        </w:rPr>
        <w:t xml:space="preserve">V § 79 sa odsek 1 dopĺňa písmenom </w:t>
      </w:r>
      <w:proofErr w:type="spellStart"/>
      <w:r w:rsidRPr="00ED0725">
        <w:rPr>
          <w:sz w:val="24"/>
          <w:szCs w:val="24"/>
        </w:rPr>
        <w:t>bj</w:t>
      </w:r>
      <w:proofErr w:type="spellEnd"/>
      <w:r w:rsidRPr="00ED0725">
        <w:rPr>
          <w:sz w:val="24"/>
          <w:szCs w:val="24"/>
        </w:rPr>
        <w:t>), ktoré znie:</w:t>
      </w:r>
    </w:p>
    <w:p w:rsidR="00A57F37" w:rsidRPr="00ED0725" w:rsidRDefault="00A57F37" w:rsidP="004E1EEE">
      <w:pPr>
        <w:pStyle w:val="Textkomentra"/>
        <w:ind w:left="502"/>
        <w:jc w:val="both"/>
        <w:rPr>
          <w:sz w:val="24"/>
          <w:szCs w:val="24"/>
        </w:rPr>
      </w:pPr>
      <w:r w:rsidRPr="00ED0725">
        <w:rPr>
          <w:sz w:val="24"/>
          <w:szCs w:val="24"/>
        </w:rPr>
        <w:t>„</w:t>
      </w:r>
      <w:proofErr w:type="spellStart"/>
      <w:r w:rsidRPr="00ED0725">
        <w:rPr>
          <w:sz w:val="24"/>
          <w:szCs w:val="24"/>
        </w:rPr>
        <w:t>bj</w:t>
      </w:r>
      <w:proofErr w:type="spellEnd"/>
      <w:r w:rsidRPr="00ED0725">
        <w:rPr>
          <w:sz w:val="24"/>
          <w:szCs w:val="24"/>
        </w:rPr>
        <w:t>) doručiť bezodkladne po prehliadke mŕtveho tela úradu pre dohľad na účely poskytnutia potvrdenia podľa osobitného predpisu</w:t>
      </w:r>
      <w:r w:rsidR="00EA6BB5" w:rsidRPr="00ED0725">
        <w:rPr>
          <w:sz w:val="24"/>
          <w:szCs w:val="24"/>
          <w:vertAlign w:val="superscript"/>
        </w:rPr>
        <w:t>55jawg</w:t>
      </w:r>
      <w:r w:rsidRPr="00ED0725">
        <w:rPr>
          <w:sz w:val="24"/>
          <w:szCs w:val="24"/>
        </w:rPr>
        <w:t>) lekársku prepúšťaciu správu, ak ide o poskytovateľa ústavnej zdravotnej starostlivosti.“.</w:t>
      </w:r>
    </w:p>
    <w:p w:rsidR="00A57F37" w:rsidRPr="00ED0725" w:rsidRDefault="00A57F37" w:rsidP="004E1EEE">
      <w:pPr>
        <w:pStyle w:val="Textkomentra"/>
        <w:ind w:left="502"/>
        <w:jc w:val="both"/>
        <w:rPr>
          <w:sz w:val="24"/>
          <w:szCs w:val="24"/>
        </w:rPr>
      </w:pPr>
    </w:p>
    <w:p w:rsidR="00A57F37" w:rsidRPr="00ED0725" w:rsidRDefault="00A57F37" w:rsidP="004E1EEE">
      <w:pPr>
        <w:pStyle w:val="Textkomentra"/>
        <w:ind w:left="502"/>
        <w:jc w:val="both"/>
        <w:rPr>
          <w:sz w:val="24"/>
          <w:szCs w:val="24"/>
        </w:rPr>
      </w:pPr>
      <w:r w:rsidRPr="00ED0725">
        <w:rPr>
          <w:sz w:val="24"/>
          <w:szCs w:val="24"/>
        </w:rPr>
        <w:t xml:space="preserve">Poznámka pod čiarou </w:t>
      </w:r>
      <w:r w:rsidR="001921AC" w:rsidRPr="00ED0725">
        <w:rPr>
          <w:sz w:val="24"/>
          <w:szCs w:val="24"/>
        </w:rPr>
        <w:t xml:space="preserve">k odkazu 55jawg </w:t>
      </w:r>
      <w:r w:rsidRPr="00ED0725">
        <w:rPr>
          <w:sz w:val="24"/>
          <w:szCs w:val="24"/>
        </w:rPr>
        <w:t xml:space="preserve">znie: </w:t>
      </w:r>
    </w:p>
    <w:p w:rsidR="00A57F37" w:rsidRPr="00ED0725" w:rsidRDefault="001921AC" w:rsidP="00A57F37">
      <w:pPr>
        <w:pStyle w:val="Textkomentra"/>
        <w:ind w:left="502"/>
        <w:jc w:val="both"/>
        <w:rPr>
          <w:sz w:val="24"/>
          <w:szCs w:val="24"/>
        </w:rPr>
      </w:pPr>
      <w:r w:rsidRPr="00ED0725">
        <w:rPr>
          <w:sz w:val="24"/>
          <w:szCs w:val="24"/>
        </w:rPr>
        <w:t>„</w:t>
      </w:r>
      <w:r w:rsidRPr="00ED0725">
        <w:rPr>
          <w:sz w:val="24"/>
          <w:szCs w:val="24"/>
          <w:vertAlign w:val="superscript"/>
        </w:rPr>
        <w:t>55jawg</w:t>
      </w:r>
      <w:r w:rsidR="00A57F37" w:rsidRPr="00ED0725">
        <w:rPr>
          <w:sz w:val="24"/>
          <w:szCs w:val="24"/>
        </w:rPr>
        <w:t xml:space="preserve">) § 20 ods. 1 písm. s) zákona č. 581/2004 Z. z. v znení </w:t>
      </w:r>
      <w:r w:rsidRPr="00ED0725">
        <w:rPr>
          <w:sz w:val="24"/>
          <w:szCs w:val="24"/>
        </w:rPr>
        <w:t>zákona č. .../2021 Z. z</w:t>
      </w:r>
      <w:r w:rsidR="00A57F37" w:rsidRPr="00ED0725">
        <w:rPr>
          <w:sz w:val="24"/>
          <w:szCs w:val="24"/>
        </w:rPr>
        <w:t>.“.</w:t>
      </w:r>
    </w:p>
    <w:p w:rsidR="00A43352" w:rsidRPr="00ED0725" w:rsidRDefault="00A43352" w:rsidP="00A43352">
      <w:pPr>
        <w:pStyle w:val="Textkomentra"/>
        <w:spacing w:line="276" w:lineRule="auto"/>
        <w:ind w:left="426"/>
        <w:jc w:val="both"/>
        <w:rPr>
          <w:sz w:val="24"/>
          <w:szCs w:val="24"/>
        </w:rPr>
      </w:pPr>
    </w:p>
    <w:p w:rsidR="007444E3" w:rsidRPr="00ED0725" w:rsidRDefault="007444E3" w:rsidP="00C91478">
      <w:pPr>
        <w:pStyle w:val="Obyajntext"/>
        <w:numPr>
          <w:ilvl w:val="0"/>
          <w:numId w:val="1"/>
        </w:numPr>
        <w:ind w:hanging="502"/>
        <w:rPr>
          <w:rFonts w:ascii="Times New Roman" w:eastAsia="Calibri" w:hAnsi="Times New Roman"/>
          <w:sz w:val="24"/>
          <w:lang w:eastAsia="en-US"/>
        </w:rPr>
      </w:pPr>
      <w:r w:rsidRPr="00ED0725">
        <w:rPr>
          <w:sz w:val="24"/>
          <w:szCs w:val="24"/>
        </w:rPr>
        <w:t xml:space="preserve">Za </w:t>
      </w:r>
      <w:r w:rsidRPr="00ED0725">
        <w:rPr>
          <w:rFonts w:ascii="Times New Roman" w:eastAsia="Calibri" w:hAnsi="Times New Roman"/>
          <w:sz w:val="24"/>
          <w:lang w:eastAsia="en-US"/>
        </w:rPr>
        <w:t>§ 80b sa vkladá § 80c, ktorý vrátane nadpisu znie:</w:t>
      </w:r>
    </w:p>
    <w:p w:rsidR="007444E3" w:rsidRPr="00ED0725" w:rsidRDefault="007444E3" w:rsidP="007444E3">
      <w:pPr>
        <w:pStyle w:val="Obyajntext"/>
        <w:ind w:left="720"/>
        <w:jc w:val="center"/>
        <w:rPr>
          <w:rFonts w:ascii="Times New Roman" w:eastAsia="Calibri" w:hAnsi="Times New Roman"/>
          <w:sz w:val="24"/>
          <w:lang w:eastAsia="en-US"/>
        </w:rPr>
      </w:pPr>
    </w:p>
    <w:p w:rsidR="007444E3" w:rsidRPr="00ED0725" w:rsidRDefault="007444E3" w:rsidP="007444E3">
      <w:pPr>
        <w:pStyle w:val="Obyajntext"/>
        <w:ind w:left="720"/>
        <w:jc w:val="center"/>
        <w:rPr>
          <w:rFonts w:ascii="Times New Roman" w:eastAsia="Calibri" w:hAnsi="Times New Roman"/>
          <w:color w:val="000000" w:themeColor="text1"/>
          <w:sz w:val="24"/>
          <w:lang w:eastAsia="en-US"/>
        </w:rPr>
      </w:pPr>
      <w:r w:rsidRPr="00ED0725">
        <w:rPr>
          <w:rFonts w:ascii="Times New Roman" w:eastAsia="Calibri" w:hAnsi="Times New Roman"/>
          <w:color w:val="000000" w:themeColor="text1"/>
          <w:sz w:val="24"/>
          <w:lang w:eastAsia="en-US"/>
        </w:rPr>
        <w:t>„§ 80c</w:t>
      </w:r>
    </w:p>
    <w:p w:rsidR="007444E3" w:rsidRPr="00ED0725" w:rsidRDefault="007444E3" w:rsidP="007444E3">
      <w:pPr>
        <w:pStyle w:val="Obyajntext"/>
        <w:ind w:left="720"/>
        <w:jc w:val="center"/>
        <w:rPr>
          <w:rFonts w:ascii="Times New Roman" w:eastAsia="Calibri" w:hAnsi="Times New Roman"/>
          <w:color w:val="000000" w:themeColor="text1"/>
          <w:sz w:val="24"/>
          <w:lang w:eastAsia="en-US"/>
        </w:rPr>
      </w:pPr>
      <w:r w:rsidRPr="00ED0725">
        <w:rPr>
          <w:rFonts w:ascii="Times New Roman" w:eastAsia="Calibri" w:hAnsi="Times New Roman"/>
          <w:color w:val="000000" w:themeColor="text1"/>
          <w:sz w:val="24"/>
          <w:lang w:eastAsia="en-US"/>
        </w:rPr>
        <w:t>Osobitné ustanovenia o jednorazovom odškodnení pozostalých</w:t>
      </w:r>
    </w:p>
    <w:p w:rsidR="007444E3" w:rsidRPr="00ED0725" w:rsidRDefault="007444E3" w:rsidP="007444E3">
      <w:pPr>
        <w:pStyle w:val="Obyajntext"/>
        <w:ind w:left="720"/>
        <w:jc w:val="center"/>
        <w:rPr>
          <w:rFonts w:ascii="Times New Roman" w:eastAsia="Calibri" w:hAnsi="Times New Roman"/>
          <w:color w:val="000000" w:themeColor="text1"/>
          <w:sz w:val="24"/>
          <w:lang w:eastAsia="en-US"/>
        </w:rPr>
      </w:pPr>
    </w:p>
    <w:p w:rsidR="004E1EEE" w:rsidRPr="00ED0725" w:rsidRDefault="007444E3" w:rsidP="007444E3">
      <w:pPr>
        <w:jc w:val="both"/>
        <w:rPr>
          <w:rFonts w:ascii="Times New Roman" w:hAnsi="Times New Roman"/>
          <w:sz w:val="24"/>
        </w:rPr>
      </w:pPr>
      <w:r w:rsidRPr="00ED0725">
        <w:rPr>
          <w:rFonts w:ascii="Times New Roman" w:hAnsi="Times New Roman"/>
          <w:sz w:val="24"/>
        </w:rPr>
        <w:t>(1) Ak zdravotnícky pracovník podľa § 27 ods. 1 a 2 poskytujúci zdravotnú starostlivosť u poskytovateľa zdravotnej starostlivosti na území Slovenskej republiky</w:t>
      </w:r>
      <w:r w:rsidR="00C20AD6" w:rsidRPr="00ED0725">
        <w:rPr>
          <w:rFonts w:ascii="Times New Roman" w:hAnsi="Times New Roman"/>
          <w:sz w:val="24"/>
        </w:rPr>
        <w:t>,</w:t>
      </w:r>
      <w:r w:rsidRPr="00ED0725">
        <w:rPr>
          <w:rFonts w:ascii="Times New Roman" w:hAnsi="Times New Roman"/>
          <w:sz w:val="24"/>
        </w:rPr>
        <w:t xml:space="preserve"> </w:t>
      </w:r>
      <w:r w:rsidR="00DE200F" w:rsidRPr="00ED0725">
        <w:rPr>
          <w:rFonts w:ascii="Times New Roman" w:hAnsi="Times New Roman"/>
          <w:sz w:val="24"/>
        </w:rPr>
        <w:t xml:space="preserve">ošetrovateľskú starostlivosť v </w:t>
      </w:r>
      <w:r w:rsidR="00C91478" w:rsidRPr="00ED0725">
        <w:rPr>
          <w:rFonts w:ascii="Times New Roman" w:hAnsi="Times New Roman"/>
          <w:sz w:val="24"/>
        </w:rPr>
        <w:t>zariadeniach sociálnych služieb</w:t>
      </w:r>
      <w:r w:rsidR="00C91478" w:rsidRPr="00ED0725">
        <w:rPr>
          <w:rStyle w:val="Odkaznapoznmkupodiarou"/>
          <w:rFonts w:ascii="Times New Roman" w:hAnsi="Times New Roman"/>
          <w:sz w:val="24"/>
        </w:rPr>
        <w:t>60a</w:t>
      </w:r>
      <w:r w:rsidR="00C91478" w:rsidRPr="00ED0725">
        <w:rPr>
          <w:rFonts w:ascii="Times New Roman" w:hAnsi="Times New Roman"/>
          <w:sz w:val="24"/>
          <w:vertAlign w:val="superscript"/>
        </w:rPr>
        <w:t>d</w:t>
      </w:r>
      <w:r w:rsidR="00C91478" w:rsidRPr="00ED0725">
        <w:rPr>
          <w:rFonts w:ascii="Times New Roman" w:hAnsi="Times New Roman"/>
          <w:sz w:val="24"/>
        </w:rPr>
        <w:t xml:space="preserve">) </w:t>
      </w:r>
      <w:r w:rsidR="00C20AD6" w:rsidRPr="00ED0725">
        <w:rPr>
          <w:rFonts w:ascii="Times New Roman" w:hAnsi="Times New Roman"/>
          <w:sz w:val="24"/>
        </w:rPr>
        <w:t>alebo v zariadeniach sociálnoprávnej ochrany detí a sociálnej kurately,</w:t>
      </w:r>
      <w:r w:rsidR="00C91478" w:rsidRPr="00ED0725">
        <w:rPr>
          <w:rFonts w:ascii="Times New Roman" w:hAnsi="Times New Roman"/>
          <w:sz w:val="24"/>
          <w:vertAlign w:val="superscript"/>
        </w:rPr>
        <w:t>60ae</w:t>
      </w:r>
      <w:r w:rsidR="00C20AD6" w:rsidRPr="00ED0725">
        <w:rPr>
          <w:rFonts w:ascii="Times New Roman" w:hAnsi="Times New Roman"/>
          <w:sz w:val="24"/>
        </w:rPr>
        <w:t>)</w:t>
      </w:r>
      <w:r w:rsidR="00C91478" w:rsidRPr="00ED0725">
        <w:rPr>
          <w:rFonts w:ascii="Times New Roman" w:hAnsi="Times New Roman"/>
          <w:sz w:val="24"/>
        </w:rPr>
        <w:t xml:space="preserve"> </w:t>
      </w:r>
      <w:r w:rsidR="009E144C" w:rsidRPr="00ED0725">
        <w:rPr>
          <w:rFonts w:ascii="Times New Roman" w:hAnsi="Times New Roman"/>
          <w:sz w:val="24"/>
        </w:rPr>
        <w:t xml:space="preserve">lekár vykonávajúci pitvu, prehliadajúci lekár, </w:t>
      </w:r>
      <w:r w:rsidRPr="00ED0725">
        <w:rPr>
          <w:rFonts w:ascii="Times New Roman" w:hAnsi="Times New Roman"/>
          <w:sz w:val="24"/>
        </w:rPr>
        <w:t>vodič záchrannej zdravotnej služby alebo vodič dopravnej zdravotnej služby zomrie v príčinnej súvislosti s ochorením COVID-19, ministerstvo zdravotníctva poskytne jednorazové odškodnenie pozostalých v</w:t>
      </w:r>
      <w:r w:rsidR="0066371C" w:rsidRPr="00ED0725">
        <w:rPr>
          <w:rFonts w:ascii="Times New Roman" w:hAnsi="Times New Roman"/>
          <w:sz w:val="24"/>
        </w:rPr>
        <w:t> úhrnnej</w:t>
      </w:r>
      <w:r w:rsidRPr="00ED0725">
        <w:rPr>
          <w:rFonts w:ascii="Times New Roman" w:hAnsi="Times New Roman"/>
          <w:sz w:val="24"/>
        </w:rPr>
        <w:t xml:space="preserve"> výške </w:t>
      </w:r>
      <w:r w:rsidRPr="00ED0725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58 712,30 eura.</w:t>
      </w:r>
      <w:r w:rsidRPr="00ED0725">
        <w:rPr>
          <w:rFonts w:ascii="Tahoma" w:hAnsi="Tahoma" w:cs="Tahoma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66371C" w:rsidRPr="00ED0725">
        <w:rPr>
          <w:rFonts w:ascii="Times New Roman" w:hAnsi="Times New Roman"/>
          <w:sz w:val="24"/>
        </w:rPr>
        <w:t xml:space="preserve">Jednorazové odškodnenie pozostalých patrí </w:t>
      </w:r>
      <w:r w:rsidR="00E20FC2" w:rsidRPr="00ED0725">
        <w:rPr>
          <w:rFonts w:ascii="Times New Roman" w:hAnsi="Times New Roman"/>
          <w:sz w:val="24"/>
        </w:rPr>
        <w:t>osobám podľa odseku 2 alebo odseku 3</w:t>
      </w:r>
      <w:r w:rsidR="0066371C" w:rsidRPr="00ED0725">
        <w:rPr>
          <w:rFonts w:ascii="Times New Roman" w:hAnsi="Times New Roman"/>
          <w:sz w:val="24"/>
        </w:rPr>
        <w:t xml:space="preserve"> rovnakým dielom.</w:t>
      </w:r>
      <w:r w:rsidRPr="00ED0725">
        <w:rPr>
          <w:rFonts w:ascii="Times New Roman" w:hAnsi="Times New Roman"/>
          <w:sz w:val="24"/>
        </w:rPr>
        <w:t xml:space="preserve"> </w:t>
      </w:r>
    </w:p>
    <w:p w:rsidR="007444E3" w:rsidRPr="00ED0725" w:rsidRDefault="004E1EEE" w:rsidP="007444E3">
      <w:pPr>
        <w:jc w:val="both"/>
        <w:rPr>
          <w:rFonts w:ascii="Times New Roman" w:hAnsi="Times New Roman"/>
          <w:sz w:val="24"/>
        </w:rPr>
      </w:pPr>
      <w:r w:rsidRPr="00ED0725">
        <w:rPr>
          <w:rFonts w:ascii="Times New Roman" w:hAnsi="Times New Roman"/>
          <w:sz w:val="24"/>
        </w:rPr>
        <w:t xml:space="preserve">(2) Jednorazové odškodnenie pozostalých patrí manželovi, manželke a dieťaťu osoby podľa odseku 1. </w:t>
      </w:r>
    </w:p>
    <w:p w:rsidR="007444E3" w:rsidRPr="00ED0725" w:rsidRDefault="007444E3" w:rsidP="007444E3">
      <w:pPr>
        <w:jc w:val="both"/>
        <w:rPr>
          <w:rFonts w:ascii="Times New Roman" w:hAnsi="Times New Roman"/>
          <w:sz w:val="24"/>
        </w:rPr>
      </w:pPr>
      <w:r w:rsidRPr="00ED0725">
        <w:rPr>
          <w:rFonts w:ascii="Times New Roman" w:hAnsi="Times New Roman"/>
          <w:sz w:val="24"/>
        </w:rPr>
        <w:t xml:space="preserve">(3) Ak niet pozostalých osôb podľa odseku 2, poskytuje sa jednorazové odškodnenie pozostalých rodičom </w:t>
      </w:r>
      <w:r w:rsidR="0066371C" w:rsidRPr="00ED0725">
        <w:rPr>
          <w:rFonts w:ascii="Times New Roman" w:hAnsi="Times New Roman"/>
          <w:sz w:val="24"/>
        </w:rPr>
        <w:t>osoby podľa odseku 1</w:t>
      </w:r>
      <w:r w:rsidRPr="00ED0725">
        <w:rPr>
          <w:rFonts w:ascii="Times New Roman" w:hAnsi="Times New Roman"/>
          <w:sz w:val="24"/>
        </w:rPr>
        <w:t>.</w:t>
      </w:r>
    </w:p>
    <w:p w:rsidR="007444E3" w:rsidRPr="00ED0725" w:rsidRDefault="007444E3" w:rsidP="007444E3">
      <w:pPr>
        <w:jc w:val="both"/>
        <w:rPr>
          <w:rFonts w:ascii="Times New Roman" w:hAnsi="Times New Roman"/>
          <w:sz w:val="24"/>
        </w:rPr>
      </w:pPr>
      <w:r w:rsidRPr="00ED0725">
        <w:rPr>
          <w:rFonts w:ascii="Times New Roman" w:hAnsi="Times New Roman"/>
          <w:sz w:val="24"/>
        </w:rPr>
        <w:t xml:space="preserve">(4) Jednorazové odškodnenie pozostalých poskytne ministerstvo zdravotníctva na základe žiadosti pozostalého podľa odseku 2 alebo </w:t>
      </w:r>
      <w:r w:rsidR="00CB3711" w:rsidRPr="00ED0725">
        <w:rPr>
          <w:rFonts w:ascii="Times New Roman" w:hAnsi="Times New Roman"/>
          <w:sz w:val="24"/>
        </w:rPr>
        <w:t xml:space="preserve">odseku </w:t>
      </w:r>
      <w:r w:rsidRPr="00ED0725">
        <w:rPr>
          <w:rFonts w:ascii="Times New Roman" w:hAnsi="Times New Roman"/>
          <w:sz w:val="24"/>
        </w:rPr>
        <w:t>3 doručen</w:t>
      </w:r>
      <w:r w:rsidR="004566F6" w:rsidRPr="00ED0725">
        <w:rPr>
          <w:rFonts w:ascii="Times New Roman" w:hAnsi="Times New Roman"/>
          <w:sz w:val="24"/>
        </w:rPr>
        <w:t>ej ministerstvu zdravotníctva. Prílohou k žiadosti musí byť</w:t>
      </w:r>
      <w:r w:rsidRPr="00ED0725">
        <w:rPr>
          <w:rFonts w:ascii="Times New Roman" w:hAnsi="Times New Roman"/>
          <w:sz w:val="24"/>
        </w:rPr>
        <w:t xml:space="preserve"> doklad preukazujúci vzťah pozostalého </w:t>
      </w:r>
      <w:r w:rsidR="00CB3711" w:rsidRPr="00ED0725">
        <w:rPr>
          <w:rFonts w:ascii="Times New Roman" w:hAnsi="Times New Roman"/>
          <w:sz w:val="24"/>
        </w:rPr>
        <w:t>osobe</w:t>
      </w:r>
      <w:r w:rsidRPr="00ED0725">
        <w:rPr>
          <w:rFonts w:ascii="Times New Roman" w:hAnsi="Times New Roman"/>
          <w:sz w:val="24"/>
        </w:rPr>
        <w:t xml:space="preserve"> podľa odseku 1 a </w:t>
      </w:r>
      <w:r w:rsidRPr="00ED0725">
        <w:rPr>
          <w:rFonts w:ascii="Times New Roman" w:hAnsi="Times New Roman"/>
          <w:sz w:val="24"/>
        </w:rPr>
        <w:lastRenderedPageBreak/>
        <w:t xml:space="preserve">úmrtný list zomrelého podľa odseku 1. Vzor žiadosti zverejní ministerstvo zdravotníctva na svojom webovom sídle.  </w:t>
      </w:r>
    </w:p>
    <w:p w:rsidR="007444E3" w:rsidRPr="00ED0725" w:rsidRDefault="007444E3" w:rsidP="007444E3">
      <w:pPr>
        <w:jc w:val="both"/>
        <w:rPr>
          <w:rFonts w:ascii="Times New Roman" w:hAnsi="Times New Roman"/>
          <w:sz w:val="24"/>
        </w:rPr>
      </w:pPr>
      <w:r w:rsidRPr="00ED0725">
        <w:rPr>
          <w:rFonts w:ascii="Times New Roman" w:hAnsi="Times New Roman"/>
          <w:sz w:val="24"/>
        </w:rPr>
        <w:t xml:space="preserve">(5) Žiadosť podľa odseku 4 môže </w:t>
      </w:r>
      <w:r w:rsidR="006A1381" w:rsidRPr="00ED0725">
        <w:rPr>
          <w:rFonts w:ascii="Times New Roman" w:hAnsi="Times New Roman"/>
          <w:sz w:val="24"/>
        </w:rPr>
        <w:t>osoba</w:t>
      </w:r>
      <w:r w:rsidRPr="00ED0725">
        <w:rPr>
          <w:rFonts w:ascii="Times New Roman" w:hAnsi="Times New Roman"/>
          <w:sz w:val="24"/>
        </w:rPr>
        <w:t xml:space="preserve"> podľa odseku 2 alebo </w:t>
      </w:r>
      <w:r w:rsidR="00CB3711" w:rsidRPr="00ED0725">
        <w:rPr>
          <w:rFonts w:ascii="Times New Roman" w:hAnsi="Times New Roman"/>
          <w:sz w:val="24"/>
        </w:rPr>
        <w:t xml:space="preserve">odseku </w:t>
      </w:r>
      <w:r w:rsidRPr="00ED0725">
        <w:rPr>
          <w:rFonts w:ascii="Times New Roman" w:hAnsi="Times New Roman"/>
          <w:sz w:val="24"/>
        </w:rPr>
        <w:t xml:space="preserve">3 podať najneskôr do 1 roka od úmrtia </w:t>
      </w:r>
      <w:r w:rsidR="006A1381" w:rsidRPr="00ED0725">
        <w:rPr>
          <w:rFonts w:ascii="Times New Roman" w:hAnsi="Times New Roman"/>
          <w:sz w:val="24"/>
        </w:rPr>
        <w:t>osoby podľa odseku 1</w:t>
      </w:r>
      <w:r w:rsidRPr="00ED0725">
        <w:rPr>
          <w:rFonts w:ascii="Times New Roman" w:hAnsi="Times New Roman"/>
          <w:sz w:val="24"/>
        </w:rPr>
        <w:t>.“.</w:t>
      </w:r>
    </w:p>
    <w:p w:rsidR="007444E3" w:rsidRPr="00ED0725" w:rsidRDefault="007444E3" w:rsidP="007444E3">
      <w:pPr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Poznámk</w:t>
      </w:r>
      <w:r w:rsidR="00C91478" w:rsidRPr="00ED0725">
        <w:rPr>
          <w:rFonts w:ascii="Times New Roman" w:hAnsi="Times New Roman"/>
          <w:sz w:val="24"/>
          <w:szCs w:val="24"/>
        </w:rPr>
        <w:t>y</w:t>
      </w:r>
      <w:r w:rsidRPr="00ED0725">
        <w:rPr>
          <w:rFonts w:ascii="Times New Roman" w:hAnsi="Times New Roman"/>
          <w:sz w:val="24"/>
          <w:szCs w:val="24"/>
        </w:rPr>
        <w:t xml:space="preserve"> pod čiarou k odkaz</w:t>
      </w:r>
      <w:r w:rsidR="00C91478" w:rsidRPr="00ED0725">
        <w:rPr>
          <w:rFonts w:ascii="Times New Roman" w:hAnsi="Times New Roman"/>
          <w:sz w:val="24"/>
          <w:szCs w:val="24"/>
        </w:rPr>
        <w:t>om</w:t>
      </w:r>
      <w:r w:rsidRPr="00ED0725">
        <w:rPr>
          <w:rFonts w:ascii="Times New Roman" w:hAnsi="Times New Roman"/>
          <w:sz w:val="24"/>
          <w:szCs w:val="24"/>
        </w:rPr>
        <w:t xml:space="preserve"> 60ad</w:t>
      </w:r>
      <w:r w:rsidR="00C91478" w:rsidRPr="00ED0725">
        <w:rPr>
          <w:rFonts w:ascii="Times New Roman" w:hAnsi="Times New Roman"/>
          <w:sz w:val="24"/>
          <w:szCs w:val="24"/>
        </w:rPr>
        <w:t xml:space="preserve"> a 60ae</w:t>
      </w:r>
      <w:r w:rsidRPr="00ED0725">
        <w:rPr>
          <w:rFonts w:ascii="Times New Roman" w:hAnsi="Times New Roman"/>
          <w:sz w:val="24"/>
          <w:szCs w:val="24"/>
        </w:rPr>
        <w:t xml:space="preserve"> zne</w:t>
      </w:r>
      <w:r w:rsidR="00C91478" w:rsidRPr="00ED0725">
        <w:rPr>
          <w:rFonts w:ascii="Times New Roman" w:hAnsi="Times New Roman"/>
          <w:sz w:val="24"/>
          <w:szCs w:val="24"/>
        </w:rPr>
        <w:t>jú</w:t>
      </w:r>
      <w:r w:rsidRPr="00ED0725">
        <w:rPr>
          <w:rFonts w:ascii="Times New Roman" w:hAnsi="Times New Roman"/>
          <w:sz w:val="24"/>
          <w:szCs w:val="24"/>
        </w:rPr>
        <w:t>:</w:t>
      </w:r>
    </w:p>
    <w:p w:rsidR="00C91478" w:rsidRPr="00ED0725" w:rsidRDefault="007444E3" w:rsidP="004E1EEE">
      <w:pPr>
        <w:pStyle w:val="Textkomentra"/>
        <w:spacing w:line="276" w:lineRule="auto"/>
        <w:jc w:val="both"/>
        <w:rPr>
          <w:sz w:val="24"/>
        </w:rPr>
      </w:pPr>
      <w:r w:rsidRPr="00ED0725">
        <w:rPr>
          <w:sz w:val="24"/>
          <w:szCs w:val="24"/>
        </w:rPr>
        <w:t>„</w:t>
      </w:r>
      <w:r w:rsidRPr="00ED0725">
        <w:rPr>
          <w:sz w:val="24"/>
          <w:szCs w:val="24"/>
          <w:vertAlign w:val="superscript"/>
        </w:rPr>
        <w:t>60ad</w:t>
      </w:r>
      <w:r w:rsidRPr="00ED0725">
        <w:rPr>
          <w:sz w:val="24"/>
        </w:rPr>
        <w:t xml:space="preserve">) </w:t>
      </w:r>
      <w:r w:rsidR="00C91478" w:rsidRPr="00ED0725">
        <w:rPr>
          <w:sz w:val="24"/>
        </w:rPr>
        <w:t>§ 22 ods. 1 zákona č. 448/2008 Z. z. o sociálnych službách a o zmene a doplnení zákona č. 455/1991 Zb. o živnostenskom podnikaní (živnostenský zákon) v znení neskorších predpisov v znení zákona č. 185/2014 Z. z.</w:t>
      </w:r>
    </w:p>
    <w:p w:rsidR="007444E3" w:rsidRPr="00ED0725" w:rsidRDefault="00C91478" w:rsidP="004E1EEE">
      <w:pPr>
        <w:pStyle w:val="Textkomentra"/>
        <w:spacing w:line="276" w:lineRule="auto"/>
        <w:jc w:val="both"/>
        <w:rPr>
          <w:sz w:val="24"/>
          <w:szCs w:val="24"/>
        </w:rPr>
      </w:pPr>
      <w:r w:rsidRPr="00ED0725">
        <w:rPr>
          <w:sz w:val="24"/>
          <w:vertAlign w:val="superscript"/>
        </w:rPr>
        <w:t>60ae</w:t>
      </w:r>
      <w:r w:rsidRPr="00ED0725">
        <w:rPr>
          <w:sz w:val="24"/>
        </w:rPr>
        <w:t>) § 45 ods. 1 zákona č. 305/2005 Z. z. o sociálnoprávnej ochrane detí a o sociálnej kuratele a o zmene a doplnení niektorých zákonov v znení zákona č. 466/2008 Z. z.</w:t>
      </w:r>
      <w:r w:rsidR="007444E3" w:rsidRPr="00ED0725">
        <w:rPr>
          <w:sz w:val="24"/>
        </w:rPr>
        <w:t>“</w:t>
      </w:r>
      <w:r w:rsidR="007444E3" w:rsidRPr="00ED0725">
        <w:rPr>
          <w:sz w:val="24"/>
          <w:szCs w:val="24"/>
        </w:rPr>
        <w:t>.</w:t>
      </w:r>
    </w:p>
    <w:p w:rsidR="00E52D96" w:rsidRPr="00ED0725" w:rsidRDefault="00E52D96" w:rsidP="004E1EEE">
      <w:pPr>
        <w:pStyle w:val="Textkomentra"/>
        <w:spacing w:line="276" w:lineRule="auto"/>
        <w:jc w:val="both"/>
        <w:rPr>
          <w:sz w:val="24"/>
          <w:szCs w:val="24"/>
        </w:rPr>
      </w:pPr>
    </w:p>
    <w:p w:rsidR="00E52D96" w:rsidRPr="00ED0725" w:rsidRDefault="00E52D96" w:rsidP="004E1EEE">
      <w:pPr>
        <w:pStyle w:val="Textkomentra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ED0725">
        <w:rPr>
          <w:sz w:val="24"/>
          <w:szCs w:val="24"/>
        </w:rPr>
        <w:t>V § 82 ods. 17 sa slová „§ 79 ods. 1 písm. w)“ nahrádzajú slovami „</w:t>
      </w:r>
      <w:r w:rsidR="004D0758" w:rsidRPr="00ED0725">
        <w:rPr>
          <w:sz w:val="24"/>
          <w:szCs w:val="24"/>
        </w:rPr>
        <w:t xml:space="preserve">§ 79 ods. 1 písm. l), w) a </w:t>
      </w:r>
      <w:proofErr w:type="spellStart"/>
      <w:r w:rsidR="004D0758" w:rsidRPr="00ED0725">
        <w:rPr>
          <w:sz w:val="24"/>
          <w:szCs w:val="24"/>
        </w:rPr>
        <w:t>bj</w:t>
      </w:r>
      <w:proofErr w:type="spellEnd"/>
      <w:r w:rsidR="004D0758" w:rsidRPr="00ED0725">
        <w:rPr>
          <w:sz w:val="24"/>
          <w:szCs w:val="24"/>
        </w:rPr>
        <w:t>)“.</w:t>
      </w:r>
    </w:p>
    <w:p w:rsidR="007444E3" w:rsidRPr="00ED0725" w:rsidRDefault="007444E3" w:rsidP="004E1EEE">
      <w:pPr>
        <w:pStyle w:val="Textkomentra"/>
        <w:spacing w:line="276" w:lineRule="auto"/>
        <w:jc w:val="both"/>
        <w:rPr>
          <w:sz w:val="24"/>
          <w:szCs w:val="24"/>
        </w:rPr>
      </w:pPr>
    </w:p>
    <w:p w:rsidR="000C2F8B" w:rsidRPr="00ED0725" w:rsidRDefault="000C2F8B" w:rsidP="000C2F8B">
      <w:pPr>
        <w:pStyle w:val="Textkomentra"/>
        <w:numPr>
          <w:ilvl w:val="0"/>
          <w:numId w:val="1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ED0725">
        <w:rPr>
          <w:sz w:val="24"/>
          <w:szCs w:val="24"/>
        </w:rPr>
        <w:t>§ 102al sa dopĺňa odsekmi 5 a</w:t>
      </w:r>
      <w:r w:rsidR="001900DD" w:rsidRPr="00ED0725">
        <w:rPr>
          <w:sz w:val="24"/>
          <w:szCs w:val="24"/>
        </w:rPr>
        <w:t>ž</w:t>
      </w:r>
      <w:r w:rsidRPr="00ED0725">
        <w:rPr>
          <w:sz w:val="24"/>
          <w:szCs w:val="24"/>
        </w:rPr>
        <w:t xml:space="preserve"> </w:t>
      </w:r>
      <w:r w:rsidR="001900DD" w:rsidRPr="00ED0725">
        <w:rPr>
          <w:sz w:val="24"/>
          <w:szCs w:val="24"/>
        </w:rPr>
        <w:t>7</w:t>
      </w:r>
      <w:r w:rsidRPr="00ED0725">
        <w:rPr>
          <w:sz w:val="24"/>
          <w:szCs w:val="24"/>
        </w:rPr>
        <w:t>, ktoré znejú:</w:t>
      </w:r>
    </w:p>
    <w:p w:rsidR="000C2F8B" w:rsidRPr="00ED0725" w:rsidRDefault="000C2F8B" w:rsidP="000C2F8B">
      <w:pPr>
        <w:pStyle w:val="Textkomentra"/>
        <w:spacing w:line="276" w:lineRule="auto"/>
        <w:ind w:left="426"/>
        <w:jc w:val="both"/>
        <w:rPr>
          <w:sz w:val="24"/>
          <w:szCs w:val="24"/>
        </w:rPr>
      </w:pPr>
      <w:r w:rsidRPr="00ED0725">
        <w:rPr>
          <w:sz w:val="24"/>
          <w:szCs w:val="24"/>
        </w:rPr>
        <w:t>„(5) Počas krízovej situácie sa povinnosť podľa § 30 ods. 3 písm. c) až f) považuje za splnenú aj priložením</w:t>
      </w:r>
    </w:p>
    <w:p w:rsidR="000C2F8B" w:rsidRPr="00ED0725" w:rsidRDefault="000C2F8B" w:rsidP="000C2F8B">
      <w:pPr>
        <w:pStyle w:val="Textkomentra"/>
        <w:spacing w:line="276" w:lineRule="auto"/>
        <w:ind w:left="426"/>
        <w:jc w:val="both"/>
        <w:rPr>
          <w:sz w:val="24"/>
          <w:szCs w:val="24"/>
        </w:rPr>
      </w:pPr>
      <w:r w:rsidRPr="00ED0725">
        <w:rPr>
          <w:sz w:val="24"/>
          <w:szCs w:val="24"/>
        </w:rPr>
        <w:t>a) čestného vyhlásenia o vykonávaní zdravotníckeho povolania v inom členskom štáte, s uvedením informácie o tom, že v čase predloženia vyhlásenia nemal občan členského štátu alebo občan tretieho štátu zakázaný výkon zdravotníckeho povolania, a to ani dočasne,</w:t>
      </w:r>
    </w:p>
    <w:p w:rsidR="000C2F8B" w:rsidRPr="00ED0725" w:rsidRDefault="000C2F8B" w:rsidP="000C2F8B">
      <w:pPr>
        <w:pStyle w:val="Textkomentra"/>
        <w:spacing w:line="276" w:lineRule="auto"/>
        <w:ind w:left="426"/>
        <w:jc w:val="both"/>
        <w:rPr>
          <w:sz w:val="24"/>
          <w:szCs w:val="24"/>
        </w:rPr>
      </w:pPr>
      <w:r w:rsidRPr="00ED0725">
        <w:rPr>
          <w:sz w:val="24"/>
          <w:szCs w:val="24"/>
        </w:rPr>
        <w:t>b)</w:t>
      </w:r>
      <w:r w:rsidRPr="00ED0725">
        <w:rPr>
          <w:sz w:val="24"/>
          <w:szCs w:val="24"/>
        </w:rPr>
        <w:tab/>
        <w:t>fotokópie dokladov o vzdelaní,</w:t>
      </w:r>
    </w:p>
    <w:p w:rsidR="000C2F8B" w:rsidRPr="00ED0725" w:rsidRDefault="000C2F8B" w:rsidP="000C2F8B">
      <w:pPr>
        <w:pStyle w:val="Textkomentra"/>
        <w:spacing w:line="276" w:lineRule="auto"/>
        <w:ind w:left="426"/>
        <w:jc w:val="both"/>
        <w:rPr>
          <w:sz w:val="24"/>
          <w:szCs w:val="24"/>
        </w:rPr>
      </w:pPr>
      <w:r w:rsidRPr="00ED0725">
        <w:rPr>
          <w:sz w:val="24"/>
          <w:szCs w:val="24"/>
        </w:rPr>
        <w:t>c)</w:t>
      </w:r>
      <w:r w:rsidRPr="00ED0725">
        <w:rPr>
          <w:sz w:val="24"/>
          <w:szCs w:val="24"/>
        </w:rPr>
        <w:tab/>
        <w:t xml:space="preserve">čestného vyhlásenia o ovládaní štátneho jazyka alebo anglického jazyka v rozsahu nevyhnutnom na výkon zdravotníckeho povolania lekár alebo sestra, </w:t>
      </w:r>
    </w:p>
    <w:p w:rsidR="000C2F8B" w:rsidRPr="00ED0725" w:rsidRDefault="000C2F8B" w:rsidP="000C2F8B">
      <w:pPr>
        <w:pStyle w:val="Textkomentra"/>
        <w:spacing w:line="276" w:lineRule="auto"/>
        <w:ind w:left="426"/>
        <w:jc w:val="both"/>
        <w:rPr>
          <w:sz w:val="24"/>
          <w:szCs w:val="24"/>
        </w:rPr>
      </w:pPr>
      <w:r w:rsidRPr="00ED0725">
        <w:rPr>
          <w:sz w:val="24"/>
          <w:szCs w:val="24"/>
        </w:rPr>
        <w:t>d) čestné vyhlásenie o bezúhonnosti podľa § 38 ods. 1.</w:t>
      </w:r>
    </w:p>
    <w:p w:rsidR="000C2F8B" w:rsidRPr="00ED0725" w:rsidRDefault="000C2F8B" w:rsidP="000C2F8B">
      <w:pPr>
        <w:pStyle w:val="Textkomentra"/>
        <w:spacing w:line="276" w:lineRule="auto"/>
        <w:ind w:left="426"/>
        <w:jc w:val="both"/>
        <w:rPr>
          <w:sz w:val="24"/>
          <w:szCs w:val="24"/>
        </w:rPr>
      </w:pPr>
    </w:p>
    <w:p w:rsidR="00E20FC2" w:rsidRPr="00ED0725" w:rsidRDefault="000C2F8B" w:rsidP="000C2F8B">
      <w:pPr>
        <w:spacing w:after="240"/>
        <w:ind w:left="426"/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 xml:space="preserve">(6) </w:t>
      </w:r>
      <w:r w:rsidR="00ED4CF2" w:rsidRPr="00ED0725">
        <w:rPr>
          <w:rFonts w:ascii="Times New Roman" w:hAnsi="Times New Roman"/>
          <w:sz w:val="24"/>
          <w:szCs w:val="24"/>
        </w:rPr>
        <w:t>Ak ide o zdravotníckeho pracovníka, ktorý má u poskytovateľa ústavnej zdravotnej starostlivosti na území Slovenskej republiky počas krízovej situácie vykonávať odborné pracovné činnosti v rámci systému civilnej ochrany Európskej únie, ustanovenia tohto zákona o preukazovaní splnenia podmienok na výkon zdravotníckeho povolania podľa § 31 sa neuplatňujú.</w:t>
      </w:r>
    </w:p>
    <w:p w:rsidR="00E20FC2" w:rsidRPr="00ED0725" w:rsidRDefault="00E20FC2" w:rsidP="00E20FC2">
      <w:pPr>
        <w:pStyle w:val="Odsekzoznamu"/>
        <w:spacing w:after="0" w:line="276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(7) V</w:t>
      </w:r>
      <w:r w:rsidRPr="00ED0725">
        <w:rPr>
          <w:rFonts w:ascii="Times New Roman" w:hAnsi="Times New Roman" w:cs="Times New Roman"/>
          <w:sz w:val="24"/>
          <w:szCs w:val="24"/>
        </w:rPr>
        <w:t>zdelávacia ustanovizeň</w:t>
      </w:r>
      <w:r w:rsidRPr="00ED0725">
        <w:rPr>
          <w:rFonts w:ascii="Times New Roman" w:hAnsi="Times New Roman"/>
          <w:sz w:val="24"/>
          <w:szCs w:val="24"/>
        </w:rPr>
        <w:t xml:space="preserve"> môže</w:t>
      </w:r>
      <w:r w:rsidRPr="00ED0725">
        <w:rPr>
          <w:rFonts w:ascii="Times New Roman" w:hAnsi="Times New Roman" w:cs="Times New Roman"/>
          <w:sz w:val="24"/>
          <w:szCs w:val="24"/>
        </w:rPr>
        <w:t xml:space="preserve"> počas krízovej situácie z dôvodu ochorenia COVID-19 požiada</w:t>
      </w:r>
      <w:r w:rsidRPr="00ED0725">
        <w:rPr>
          <w:rFonts w:ascii="Times New Roman" w:hAnsi="Times New Roman"/>
          <w:sz w:val="24"/>
          <w:szCs w:val="24"/>
        </w:rPr>
        <w:t>ť</w:t>
      </w:r>
      <w:r w:rsidRPr="00ED0725">
        <w:rPr>
          <w:rFonts w:ascii="Times New Roman" w:hAnsi="Times New Roman" w:cs="Times New Roman"/>
          <w:sz w:val="24"/>
          <w:szCs w:val="24"/>
        </w:rPr>
        <w:t xml:space="preserve"> ministerstvo zdravotníctva o predĺženie lehoty na podanie žiadosti o akreditáciu podľa </w:t>
      </w:r>
      <w:r w:rsidRPr="00ED0725">
        <w:rPr>
          <w:rFonts w:ascii="Times New Roman" w:hAnsi="Times New Roman"/>
          <w:sz w:val="24"/>
          <w:szCs w:val="24"/>
        </w:rPr>
        <w:t xml:space="preserve">§ 40 ods. 20 prvej vety; </w:t>
      </w:r>
      <w:r w:rsidRPr="00ED0725">
        <w:rPr>
          <w:rFonts w:ascii="Times New Roman" w:hAnsi="Times New Roman" w:cs="Times New Roman"/>
          <w:sz w:val="24"/>
          <w:szCs w:val="24"/>
        </w:rPr>
        <w:t xml:space="preserve">platnosť osvedčenia o akreditácii sa predlžuje o dobu, počas ktorej ministerstvo zdravotníctva vydá nové osvedčenie o akreditácii v lehote podľa </w:t>
      </w:r>
      <w:r w:rsidRPr="00ED0725">
        <w:rPr>
          <w:rFonts w:ascii="Times New Roman" w:hAnsi="Times New Roman"/>
          <w:sz w:val="24"/>
          <w:szCs w:val="24"/>
        </w:rPr>
        <w:t xml:space="preserve">§ 40 </w:t>
      </w:r>
      <w:r w:rsidRPr="00ED0725">
        <w:rPr>
          <w:rFonts w:ascii="Times New Roman" w:hAnsi="Times New Roman" w:cs="Times New Roman"/>
          <w:sz w:val="24"/>
          <w:szCs w:val="24"/>
        </w:rPr>
        <w:t>ods</w:t>
      </w:r>
      <w:r w:rsidRPr="00ED0725">
        <w:rPr>
          <w:rFonts w:ascii="Times New Roman" w:hAnsi="Times New Roman"/>
          <w:sz w:val="24"/>
          <w:szCs w:val="24"/>
        </w:rPr>
        <w:t>.</w:t>
      </w:r>
      <w:r w:rsidRPr="00ED0725">
        <w:rPr>
          <w:rFonts w:ascii="Times New Roman" w:hAnsi="Times New Roman" w:cs="Times New Roman"/>
          <w:sz w:val="24"/>
          <w:szCs w:val="24"/>
        </w:rPr>
        <w:t xml:space="preserve"> 11. </w:t>
      </w:r>
      <w:r w:rsidRPr="00ED0725">
        <w:rPr>
          <w:rFonts w:ascii="Times New Roman" w:hAnsi="Times New Roman"/>
          <w:sz w:val="24"/>
          <w:szCs w:val="24"/>
        </w:rPr>
        <w:t>V</w:t>
      </w:r>
      <w:r w:rsidRPr="00ED0725">
        <w:rPr>
          <w:rFonts w:ascii="Times New Roman" w:hAnsi="Times New Roman" w:cs="Times New Roman"/>
          <w:sz w:val="24"/>
          <w:szCs w:val="24"/>
        </w:rPr>
        <w:t>zdelávacia ustanovizeň</w:t>
      </w:r>
      <w:r w:rsidRPr="00ED0725">
        <w:rPr>
          <w:rFonts w:ascii="Times New Roman" w:hAnsi="Times New Roman"/>
          <w:sz w:val="24"/>
          <w:szCs w:val="24"/>
        </w:rPr>
        <w:t>, ktorá požiadala o predĺženie lehoty podľa prvej vety,</w:t>
      </w:r>
      <w:r w:rsidRPr="00ED0725">
        <w:rPr>
          <w:rFonts w:ascii="Times New Roman" w:hAnsi="Times New Roman" w:cs="Times New Roman"/>
          <w:sz w:val="24"/>
          <w:szCs w:val="24"/>
        </w:rPr>
        <w:t xml:space="preserve"> </w:t>
      </w:r>
      <w:r w:rsidRPr="00ED0725">
        <w:rPr>
          <w:rFonts w:ascii="Times New Roman" w:hAnsi="Times New Roman"/>
          <w:sz w:val="24"/>
          <w:szCs w:val="24"/>
        </w:rPr>
        <w:t xml:space="preserve">môže </w:t>
      </w:r>
      <w:r w:rsidRPr="00ED0725">
        <w:rPr>
          <w:rFonts w:ascii="Times New Roman" w:hAnsi="Times New Roman" w:cs="Times New Roman"/>
          <w:sz w:val="24"/>
          <w:szCs w:val="24"/>
        </w:rPr>
        <w:t xml:space="preserve">opätovne </w:t>
      </w:r>
      <w:r w:rsidRPr="00ED0725">
        <w:rPr>
          <w:rFonts w:ascii="Times New Roman" w:hAnsi="Times New Roman"/>
          <w:sz w:val="24"/>
          <w:szCs w:val="24"/>
        </w:rPr>
        <w:t xml:space="preserve">požiadať </w:t>
      </w:r>
      <w:r w:rsidRPr="00ED0725">
        <w:rPr>
          <w:rFonts w:ascii="Times New Roman" w:hAnsi="Times New Roman" w:cs="Times New Roman"/>
          <w:sz w:val="24"/>
          <w:szCs w:val="24"/>
        </w:rPr>
        <w:t>o akreditáciu príslušného akreditovaného programu najneskôr do 60 dní odo dňa skončenia krízovej situácie z dôvodu ochorenia COVID-19.“.</w:t>
      </w:r>
    </w:p>
    <w:p w:rsidR="00F1658F" w:rsidRPr="00ED0725" w:rsidRDefault="00F1658F" w:rsidP="000C2F8B">
      <w:pPr>
        <w:spacing w:after="240"/>
        <w:ind w:left="426"/>
        <w:jc w:val="both"/>
        <w:rPr>
          <w:rFonts w:ascii="Times New Roman" w:hAnsi="Times New Roman"/>
          <w:sz w:val="24"/>
          <w:szCs w:val="24"/>
        </w:rPr>
      </w:pPr>
    </w:p>
    <w:p w:rsidR="007444E3" w:rsidRPr="00ED0725" w:rsidRDefault="00A065C5" w:rsidP="007444E3">
      <w:pPr>
        <w:rPr>
          <w:rFonts w:ascii="Times New Roman" w:hAnsi="Times New Roman"/>
          <w:sz w:val="24"/>
        </w:rPr>
      </w:pPr>
      <w:r w:rsidRPr="00ED0725">
        <w:rPr>
          <w:rFonts w:ascii="Times New Roman" w:hAnsi="Times New Roman"/>
          <w:sz w:val="24"/>
          <w:szCs w:val="24"/>
        </w:rPr>
        <w:t>1</w:t>
      </w:r>
      <w:r w:rsidR="00E20FC2" w:rsidRPr="00ED0725">
        <w:rPr>
          <w:rFonts w:ascii="Times New Roman" w:hAnsi="Times New Roman"/>
          <w:sz w:val="24"/>
          <w:szCs w:val="24"/>
        </w:rPr>
        <w:t>5</w:t>
      </w:r>
      <w:r w:rsidR="007444E3" w:rsidRPr="00ED0725">
        <w:rPr>
          <w:rFonts w:ascii="Times New Roman" w:hAnsi="Times New Roman"/>
          <w:sz w:val="24"/>
          <w:szCs w:val="24"/>
        </w:rPr>
        <w:t xml:space="preserve">. Za </w:t>
      </w:r>
      <w:r w:rsidR="007444E3" w:rsidRPr="00ED0725">
        <w:rPr>
          <w:rFonts w:ascii="Times New Roman" w:hAnsi="Times New Roman"/>
          <w:sz w:val="24"/>
        </w:rPr>
        <w:t>§ 102am sa vkladá § 102an, ktorý vrátane nadpisu znie:</w:t>
      </w:r>
    </w:p>
    <w:p w:rsidR="007444E3" w:rsidRPr="00ED0725" w:rsidRDefault="007444E3" w:rsidP="007444E3">
      <w:pPr>
        <w:jc w:val="center"/>
        <w:rPr>
          <w:rFonts w:ascii="Times New Roman" w:hAnsi="Times New Roman"/>
          <w:sz w:val="24"/>
        </w:rPr>
      </w:pPr>
      <w:r w:rsidRPr="00ED0725">
        <w:rPr>
          <w:rFonts w:ascii="Times New Roman" w:hAnsi="Times New Roman"/>
          <w:sz w:val="24"/>
        </w:rPr>
        <w:lastRenderedPageBreak/>
        <w:t xml:space="preserve">„§ 102an </w:t>
      </w:r>
    </w:p>
    <w:p w:rsidR="007444E3" w:rsidRPr="00ED0725" w:rsidRDefault="007444E3" w:rsidP="007444E3">
      <w:pPr>
        <w:jc w:val="center"/>
        <w:rPr>
          <w:rFonts w:ascii="Times New Roman" w:hAnsi="Times New Roman"/>
          <w:sz w:val="24"/>
        </w:rPr>
      </w:pPr>
      <w:r w:rsidRPr="00ED0725">
        <w:rPr>
          <w:rFonts w:ascii="Times New Roman" w:hAnsi="Times New Roman"/>
          <w:sz w:val="24"/>
        </w:rPr>
        <w:t xml:space="preserve">Prechodné ustanovenie k úpravám účinným dňom vyhlásenia  </w:t>
      </w:r>
    </w:p>
    <w:p w:rsidR="00444E5E" w:rsidRPr="00ED0725" w:rsidRDefault="000B773E" w:rsidP="00780802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</w:rPr>
        <w:t xml:space="preserve">Ak </w:t>
      </w:r>
      <w:r w:rsidR="00AB4193" w:rsidRPr="00ED0725">
        <w:rPr>
          <w:rFonts w:ascii="Times New Roman" w:hAnsi="Times New Roman"/>
          <w:sz w:val="24"/>
        </w:rPr>
        <w:t xml:space="preserve">k úmrtiu </w:t>
      </w:r>
      <w:r w:rsidRPr="00ED0725">
        <w:rPr>
          <w:rFonts w:ascii="Times New Roman" w:hAnsi="Times New Roman"/>
          <w:sz w:val="24"/>
        </w:rPr>
        <w:t>osob</w:t>
      </w:r>
      <w:r w:rsidR="00AB4193" w:rsidRPr="00ED0725">
        <w:rPr>
          <w:rFonts w:ascii="Times New Roman" w:hAnsi="Times New Roman"/>
          <w:sz w:val="24"/>
        </w:rPr>
        <w:t>y</w:t>
      </w:r>
      <w:r w:rsidRPr="00ED0725">
        <w:rPr>
          <w:rFonts w:ascii="Times New Roman" w:hAnsi="Times New Roman"/>
          <w:sz w:val="24"/>
        </w:rPr>
        <w:t xml:space="preserve"> podľa § 80c ods. 1 </w:t>
      </w:r>
      <w:r w:rsidR="00AB4193" w:rsidRPr="00ED0725">
        <w:rPr>
          <w:rFonts w:ascii="Times New Roman" w:hAnsi="Times New Roman"/>
          <w:sz w:val="24"/>
        </w:rPr>
        <w:t>došlo</w:t>
      </w:r>
      <w:r w:rsidR="007444E3" w:rsidRPr="00ED0725">
        <w:rPr>
          <w:rFonts w:ascii="Times New Roman" w:hAnsi="Times New Roman"/>
          <w:sz w:val="24"/>
        </w:rPr>
        <w:t xml:space="preserve"> predo dňom účinnosti tohto zákona, </w:t>
      </w:r>
      <w:r w:rsidRPr="00ED0725">
        <w:rPr>
          <w:rFonts w:ascii="Times New Roman" w:hAnsi="Times New Roman"/>
          <w:sz w:val="24"/>
        </w:rPr>
        <w:t xml:space="preserve">lehota na podanie žiadosti o poskytnutie jednorazového odškodnenia pozostalých podľa § 80c ods. 5 </w:t>
      </w:r>
      <w:r w:rsidR="007444E3" w:rsidRPr="00ED0725">
        <w:rPr>
          <w:rFonts w:ascii="Times New Roman" w:hAnsi="Times New Roman"/>
          <w:sz w:val="24"/>
        </w:rPr>
        <w:t>začína plynúť odo dňa účinnosti tohto zákona.“.</w:t>
      </w:r>
    </w:p>
    <w:p w:rsidR="00444E5E" w:rsidRPr="00ED0725" w:rsidRDefault="00444E5E" w:rsidP="00444E5E">
      <w:pPr>
        <w:tabs>
          <w:tab w:val="center" w:pos="4536"/>
          <w:tab w:val="left" w:pos="5325"/>
        </w:tabs>
        <w:jc w:val="center"/>
        <w:rPr>
          <w:rFonts w:ascii="Times New Roman" w:hAnsi="Times New Roman"/>
          <w:b/>
          <w:sz w:val="24"/>
          <w:szCs w:val="24"/>
        </w:rPr>
      </w:pPr>
      <w:r w:rsidRPr="00ED0725">
        <w:rPr>
          <w:rFonts w:ascii="Times New Roman" w:hAnsi="Times New Roman"/>
          <w:b/>
          <w:sz w:val="24"/>
          <w:szCs w:val="24"/>
        </w:rPr>
        <w:t>Čl. IV</w:t>
      </w:r>
    </w:p>
    <w:p w:rsidR="00444E5E" w:rsidRPr="00ED0725" w:rsidRDefault="00444E5E" w:rsidP="00444E5E">
      <w:pPr>
        <w:tabs>
          <w:tab w:val="center" w:pos="0"/>
        </w:tabs>
        <w:jc w:val="both"/>
        <w:rPr>
          <w:rFonts w:ascii="Times New Roman" w:hAnsi="Times New Roman"/>
          <w:b/>
          <w:sz w:val="24"/>
          <w:szCs w:val="24"/>
        </w:rPr>
      </w:pPr>
      <w:r w:rsidRPr="00ED0725">
        <w:rPr>
          <w:rFonts w:ascii="Times New Roman" w:hAnsi="Times New Roman"/>
          <w:b/>
          <w:sz w:val="24"/>
          <w:szCs w:val="24"/>
        </w:rPr>
        <w:t xml:space="preserve">Zákon č. 579/2004 o záchrannej zdravotnej službe a o zmene a doplnení niektorých zákonov v znení zákona č. 351/2005 Z. z., zákona č. 284/2008 Z. z., zákona č.  461/2008 Z. z., zákona č. 8/2009 Z. z. (nepriamo), zákona č. 41/2013 Z. z., zákona č. 153/2013 Z. z., zákona č. 185/2014 Z. z., zákona č. 77/2015 Z. z., zákona č. 428/2015 Z. z., zákona č. 167/2016 Z. z., zákona č. 351/2017 Z. z., zákona č. 87/2018 Z. z., zákona č. 156/2018 Z. z., 139/2019 Z. z., zákona č. 125/2020 Z. z. sa dopĺňa takto: </w:t>
      </w:r>
    </w:p>
    <w:p w:rsidR="00444E5E" w:rsidRPr="00ED0725" w:rsidRDefault="00444E5E" w:rsidP="00444E5E">
      <w:pPr>
        <w:tabs>
          <w:tab w:val="center" w:pos="0"/>
        </w:tabs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 xml:space="preserve">V § 3 sa odsek 3 dopĺňa písmenom j), ktoré znie: </w:t>
      </w:r>
    </w:p>
    <w:p w:rsidR="00444E5E" w:rsidRPr="00ED0725" w:rsidRDefault="00444E5E" w:rsidP="00444E5E">
      <w:pPr>
        <w:tabs>
          <w:tab w:val="center" w:pos="0"/>
        </w:tabs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„j</w:t>
      </w:r>
      <w:r w:rsidR="00DD5EF9" w:rsidRPr="00ED0725">
        <w:rPr>
          <w:rFonts w:ascii="Times New Roman" w:hAnsi="Times New Roman"/>
          <w:sz w:val="24"/>
          <w:szCs w:val="24"/>
        </w:rPr>
        <w:t xml:space="preserve">) počas výnimočného stavu, núdzového stavu alebo mimoriadnej situácie vyhlásenej v súvislosti s ohrozením verejného zdravia II. stupňa z dôvodu ochorenia COVID-19 spôsobeným </w:t>
      </w:r>
      <w:proofErr w:type="spellStart"/>
      <w:r w:rsidR="00DD5EF9" w:rsidRPr="00ED0725">
        <w:rPr>
          <w:rFonts w:ascii="Times New Roman" w:hAnsi="Times New Roman"/>
          <w:sz w:val="24"/>
          <w:szCs w:val="24"/>
        </w:rPr>
        <w:t>koronavírusom</w:t>
      </w:r>
      <w:proofErr w:type="spellEnd"/>
      <w:r w:rsidR="00DD5EF9" w:rsidRPr="00ED0725">
        <w:rPr>
          <w:rFonts w:ascii="Times New Roman" w:hAnsi="Times New Roman"/>
          <w:sz w:val="24"/>
          <w:szCs w:val="24"/>
        </w:rPr>
        <w:t xml:space="preserve"> SARS-CoV-2 na území Slovenskej republiky </w:t>
      </w:r>
      <w:r w:rsidR="006159BF" w:rsidRPr="00ED0725">
        <w:rPr>
          <w:rFonts w:ascii="Times New Roman" w:hAnsi="Times New Roman"/>
          <w:sz w:val="24"/>
          <w:szCs w:val="24"/>
        </w:rPr>
        <w:t>koordinovať prepravu pacientov</w:t>
      </w:r>
      <w:r w:rsidRPr="00ED0725">
        <w:rPr>
          <w:rFonts w:ascii="Times New Roman" w:hAnsi="Times New Roman"/>
          <w:sz w:val="24"/>
          <w:szCs w:val="24"/>
        </w:rPr>
        <w:t xml:space="preserve"> medzi poskytovateľmi ústavnej zdravotnej starostlivosti</w:t>
      </w:r>
      <w:r w:rsidR="006159BF" w:rsidRPr="00ED0725">
        <w:rPr>
          <w:rFonts w:ascii="Times New Roman" w:hAnsi="Times New Roman"/>
          <w:sz w:val="24"/>
          <w:szCs w:val="24"/>
        </w:rPr>
        <w:t>.</w:t>
      </w:r>
      <w:r w:rsidR="00423912">
        <w:rPr>
          <w:rFonts w:ascii="Times New Roman" w:hAnsi="Times New Roman"/>
          <w:sz w:val="24"/>
          <w:szCs w:val="24"/>
        </w:rPr>
        <w:t>“.</w:t>
      </w:r>
    </w:p>
    <w:p w:rsidR="00ED4CF2" w:rsidRPr="00ED0725" w:rsidRDefault="00ED4CF2" w:rsidP="0021486E">
      <w:pPr>
        <w:spacing w:after="0"/>
        <w:jc w:val="both"/>
        <w:rPr>
          <w:rFonts w:ascii="Times New Roman" w:hAnsi="Times New Roman"/>
          <w:i/>
          <w:iCs/>
        </w:rPr>
      </w:pPr>
    </w:p>
    <w:p w:rsidR="008730E3" w:rsidRPr="00ED0725" w:rsidRDefault="008730E3" w:rsidP="008730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D0725">
        <w:rPr>
          <w:rFonts w:ascii="Times New Roman" w:hAnsi="Times New Roman"/>
          <w:b/>
          <w:bCs/>
          <w:sz w:val="24"/>
          <w:szCs w:val="24"/>
        </w:rPr>
        <w:t>Čl. V</w:t>
      </w:r>
    </w:p>
    <w:p w:rsidR="00ED4CF2" w:rsidRPr="00ED0725" w:rsidRDefault="00ED4CF2" w:rsidP="008730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4CF2" w:rsidRPr="00ED0725" w:rsidRDefault="00ED4CF2" w:rsidP="00ED4CF2">
      <w:pPr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b/>
          <w:bCs/>
          <w:sz w:val="24"/>
          <w:szCs w:val="24"/>
        </w:rPr>
        <w:t xml:space="preserve">Zákon č. 580/2004 Z. z. o zdravotnom poistení a o zmene a doplnení zákona č. 95/2002 Z. z. o poisťovníctve a o zmene a doplnení niektorých zákonov v znení zákona č. 718/2004 Z. z., zákona č. 305/2005 Z. z., zákona č. 352/2005 Z. z., zákona č. 660/2005 Z. z., zákona č. 282/2006 Z. z., zákona č. 522/2006 Z. z., ., zákona č. 673/2006 Z. z., ., zákona č. 358/2007 Z. z., zákona č. 518/2007 Z. z.,  zákona č. 530/2007 Z. z., zákona č. 594/2007 Z. z.,  zákona č. 8/2008 Z. z.(nepriamo), zákona č. 461/2008 Z. z., zákona č. 581/2008 Z. z., zákona č. 108/2009 Z. z., zákona č. 192/2009 Z. z., zákona č. 533/2009 Z. z., zákona č. 121/2010 Z. z., zákona č. 136/2010 Z. z., zákona č. 151/2010 Z. z., zákona č. 499/2010 Z. z., zákona č.  133/2011 Z. z., zákona č. 250/2011 Z. z., zákona č. 185/2012 Z. z., zákona č. 252/2012 Z. z., zákona č. 395/2012 Z. z., zákona č. 421/2012 Z. z., zákona č. 41/2013 Z. z., zákona č. 153/2013 Z. z., zákona č. 220/2013 Z. z., zákona č. 338/2013 Z. z., zákona č. 463/2013 Z. z., zákona č. 185/2014 Z. z., zákona č. 364/2014 Z. z., zákona č. 77/2015 Z. z., zákona č. 148/2015 Z. z., zákona č. 253/2015 Z. z., zákona č. 265/2015 Z. z., zákona č. 336/2015 Z. z., zákona č. 378/2015 Z. z., zákona č. 428/2015 Z. z., zákona č. 429/2015 Z. z., zákona č. 125/2016 Z. z., zákona č. 167/2016 Z. z., zákona č. 286/2016 Z. z., zákona č. 341/2016 Z. z., zákona č. 356/2016 Z. z., zákona č. 41/2017 Z. z., zákona č. 238/2017 Z. z., zákona č. 256/2017 Z. z., zákona č. 351/2017 Z. z., zákona č. 63/2018 Z. z., zákona č. 156/2018 Z. z., zákona č. 351/2018 Z. z., zákona č. 366/2018 Z. z., zákona č. 376/2018 Z. z., zákona č. 139/2019 Z. z., zákona č. 221/2019 Z. z., zákona č. 231/2019 Z. z., zákona č. 310/2019 Z. z., </w:t>
      </w:r>
      <w:r w:rsidRPr="00ED0725">
        <w:rPr>
          <w:rFonts w:ascii="Times New Roman" w:hAnsi="Times New Roman"/>
          <w:b/>
          <w:bCs/>
          <w:sz w:val="24"/>
          <w:szCs w:val="24"/>
        </w:rPr>
        <w:lastRenderedPageBreak/>
        <w:t xml:space="preserve">zákona č. </w:t>
      </w:r>
      <w:r w:rsidR="00CE6067">
        <w:rPr>
          <w:rFonts w:ascii="Times New Roman" w:hAnsi="Times New Roman"/>
          <w:b/>
          <w:bCs/>
          <w:sz w:val="24"/>
          <w:szCs w:val="24"/>
        </w:rPr>
        <w:t>3</w:t>
      </w:r>
      <w:r w:rsidRPr="00ED0725">
        <w:rPr>
          <w:rFonts w:ascii="Times New Roman" w:hAnsi="Times New Roman"/>
          <w:b/>
          <w:bCs/>
          <w:sz w:val="24"/>
          <w:szCs w:val="24"/>
        </w:rPr>
        <w:t xml:space="preserve">21/2019 Z. z., zákona č. 343/2019 Z. z., zákona č. 68/2020 Z. z., zákona č. 125/2020 Z. z., zákona č. 264/2020 Z. z., zákona č. 393/2020 Z. z., zákona č. 9/2021 Z. z. </w:t>
      </w:r>
      <w:r w:rsidR="00416245" w:rsidRPr="00ED0725">
        <w:rPr>
          <w:rFonts w:ascii="Times New Roman" w:hAnsi="Times New Roman"/>
          <w:b/>
          <w:bCs/>
          <w:sz w:val="24"/>
          <w:szCs w:val="24"/>
        </w:rPr>
        <w:t xml:space="preserve">a zákona č. 81/2021 Z. z. </w:t>
      </w:r>
      <w:r w:rsidRPr="00ED0725">
        <w:rPr>
          <w:rFonts w:ascii="Times New Roman" w:hAnsi="Times New Roman"/>
          <w:b/>
          <w:bCs/>
          <w:sz w:val="24"/>
          <w:szCs w:val="24"/>
        </w:rPr>
        <w:t>sa dopĺňa takto:</w:t>
      </w:r>
    </w:p>
    <w:p w:rsidR="00ED4CF2" w:rsidRPr="00ED0725" w:rsidRDefault="00C708EC" w:rsidP="00ED4CF2">
      <w:pPr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 xml:space="preserve">Za </w:t>
      </w:r>
      <w:r w:rsidR="00ED4CF2" w:rsidRPr="00ED0725">
        <w:rPr>
          <w:rFonts w:ascii="Times New Roman" w:hAnsi="Times New Roman"/>
          <w:sz w:val="24"/>
          <w:szCs w:val="24"/>
        </w:rPr>
        <w:t>§</w:t>
      </w:r>
      <w:r w:rsidR="00416245" w:rsidRPr="00ED0725">
        <w:rPr>
          <w:rFonts w:ascii="Times New Roman" w:hAnsi="Times New Roman"/>
          <w:sz w:val="24"/>
          <w:szCs w:val="24"/>
        </w:rPr>
        <w:t xml:space="preserve"> </w:t>
      </w:r>
      <w:r w:rsidRPr="00ED0725">
        <w:rPr>
          <w:rFonts w:ascii="Times New Roman" w:hAnsi="Times New Roman"/>
          <w:sz w:val="24"/>
          <w:szCs w:val="24"/>
        </w:rPr>
        <w:t>29b</w:t>
      </w:r>
      <w:r w:rsidR="00ED4CF2" w:rsidRPr="00ED0725">
        <w:rPr>
          <w:rFonts w:ascii="Times New Roman" w:hAnsi="Times New Roman"/>
          <w:sz w:val="24"/>
          <w:szCs w:val="24"/>
        </w:rPr>
        <w:t xml:space="preserve"> sa </w:t>
      </w:r>
      <w:r w:rsidRPr="00ED0725">
        <w:rPr>
          <w:rFonts w:ascii="Times New Roman" w:hAnsi="Times New Roman"/>
          <w:sz w:val="24"/>
          <w:szCs w:val="24"/>
        </w:rPr>
        <w:t>vkladá § 29</w:t>
      </w:r>
      <w:r w:rsidR="00E20FC2" w:rsidRPr="00ED0725">
        <w:rPr>
          <w:rFonts w:ascii="Times New Roman" w:hAnsi="Times New Roman"/>
          <w:sz w:val="24"/>
          <w:szCs w:val="24"/>
        </w:rPr>
        <w:t>ba</w:t>
      </w:r>
      <w:r w:rsidR="00ED4CF2" w:rsidRPr="00ED0725">
        <w:rPr>
          <w:rFonts w:ascii="Times New Roman" w:hAnsi="Times New Roman"/>
          <w:sz w:val="24"/>
          <w:szCs w:val="24"/>
        </w:rPr>
        <w:t>, ktorý znie:</w:t>
      </w:r>
    </w:p>
    <w:p w:rsidR="00C708EC" w:rsidRPr="00ED0725" w:rsidRDefault="00ED4CF2" w:rsidP="00C708EC">
      <w:pPr>
        <w:jc w:val="center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„</w:t>
      </w:r>
      <w:r w:rsidR="00E20FC2" w:rsidRPr="00ED0725">
        <w:rPr>
          <w:rFonts w:ascii="Times New Roman" w:hAnsi="Times New Roman"/>
          <w:sz w:val="24"/>
          <w:szCs w:val="24"/>
        </w:rPr>
        <w:t>§ 29ba</w:t>
      </w:r>
    </w:p>
    <w:p w:rsidR="00194C64" w:rsidRPr="00ED0725" w:rsidRDefault="00ED4CF2" w:rsidP="00780802">
      <w:pPr>
        <w:pStyle w:val="Odsekzoznamu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Zdravotná poisťovňa uhrádza z verejného zdravotného poistenia očkovanie vakcín</w:t>
      </w:r>
      <w:r w:rsidR="0036180C" w:rsidRPr="00ED0725">
        <w:rPr>
          <w:rFonts w:ascii="Times New Roman" w:hAnsi="Times New Roman"/>
          <w:sz w:val="24"/>
          <w:szCs w:val="24"/>
        </w:rPr>
        <w:t>ou</w:t>
      </w:r>
      <w:r w:rsidRPr="00ED0725">
        <w:rPr>
          <w:rFonts w:ascii="Times New Roman" w:hAnsi="Times New Roman"/>
          <w:sz w:val="24"/>
          <w:szCs w:val="24"/>
        </w:rPr>
        <w:t xml:space="preserve"> proti ochoreniu COVID-19 </w:t>
      </w:r>
      <w:r w:rsidR="00BA5B7E" w:rsidRPr="00ED0725">
        <w:rPr>
          <w:rFonts w:ascii="Times New Roman" w:hAnsi="Times New Roman"/>
          <w:sz w:val="24"/>
          <w:szCs w:val="24"/>
        </w:rPr>
        <w:t xml:space="preserve">podané </w:t>
      </w:r>
      <w:r w:rsidRPr="00ED0725">
        <w:rPr>
          <w:rFonts w:ascii="Times New Roman" w:hAnsi="Times New Roman"/>
          <w:sz w:val="24"/>
          <w:szCs w:val="24"/>
        </w:rPr>
        <w:t xml:space="preserve">poistencovi zdravotnej poisťovne a poistencovi iného členského štátu s nárokom na úhradu nákladov zdravotnej starostlivosti podľa § 9c ods. 6. Obmedzenie podľa § 9 ods. 2 sa neuplatňuje. </w:t>
      </w:r>
    </w:p>
    <w:p w:rsidR="00B772D5" w:rsidRPr="00ED0725" w:rsidRDefault="00B772D5" w:rsidP="0078080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:rsidR="00B772D5" w:rsidRPr="00ED0725" w:rsidRDefault="00ED4CF2" w:rsidP="00780802">
      <w:pPr>
        <w:pStyle w:val="Odsekzoznamu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Očkovanie vakcín</w:t>
      </w:r>
      <w:r w:rsidR="0036180C" w:rsidRPr="00ED0725">
        <w:rPr>
          <w:rFonts w:ascii="Times New Roman" w:hAnsi="Times New Roman"/>
          <w:sz w:val="24"/>
          <w:szCs w:val="24"/>
        </w:rPr>
        <w:t>ou</w:t>
      </w:r>
      <w:r w:rsidRPr="00ED0725">
        <w:rPr>
          <w:rFonts w:ascii="Times New Roman" w:hAnsi="Times New Roman"/>
          <w:sz w:val="24"/>
          <w:szCs w:val="24"/>
        </w:rPr>
        <w:t xml:space="preserve"> proti ochoreniu COVID-19 sa </w:t>
      </w:r>
      <w:r w:rsidR="00BA5B7E" w:rsidRPr="00ED0725">
        <w:rPr>
          <w:rFonts w:ascii="Times New Roman" w:hAnsi="Times New Roman"/>
          <w:sz w:val="24"/>
          <w:szCs w:val="24"/>
        </w:rPr>
        <w:t xml:space="preserve">uhrádza </w:t>
      </w:r>
      <w:r w:rsidR="00FB7EC8" w:rsidRPr="00ED0725">
        <w:rPr>
          <w:rFonts w:ascii="Times New Roman" w:hAnsi="Times New Roman"/>
          <w:sz w:val="24"/>
          <w:szCs w:val="24"/>
        </w:rPr>
        <w:t>aj občano</w:t>
      </w:r>
      <w:r w:rsidR="006F6395" w:rsidRPr="00ED0725">
        <w:rPr>
          <w:rFonts w:ascii="Times New Roman" w:hAnsi="Times New Roman"/>
          <w:sz w:val="24"/>
          <w:szCs w:val="24"/>
        </w:rPr>
        <w:t>vi</w:t>
      </w:r>
      <w:r w:rsidR="00FB7EC8" w:rsidRPr="00ED0725">
        <w:rPr>
          <w:rFonts w:ascii="Times New Roman" w:hAnsi="Times New Roman"/>
          <w:sz w:val="24"/>
          <w:szCs w:val="24"/>
        </w:rPr>
        <w:t xml:space="preserve"> Slovenskej republiky bez účasti na verejnom zdravotnom poistení, ak nejde o osob</w:t>
      </w:r>
      <w:r w:rsidR="006F6395" w:rsidRPr="00ED0725">
        <w:rPr>
          <w:rFonts w:ascii="Times New Roman" w:hAnsi="Times New Roman"/>
          <w:sz w:val="24"/>
          <w:szCs w:val="24"/>
        </w:rPr>
        <w:t>u</w:t>
      </w:r>
      <w:r w:rsidR="00FB7EC8" w:rsidRPr="00ED0725">
        <w:rPr>
          <w:rFonts w:ascii="Times New Roman" w:hAnsi="Times New Roman"/>
          <w:sz w:val="24"/>
          <w:szCs w:val="24"/>
        </w:rPr>
        <w:t xml:space="preserve"> podľ</w:t>
      </w:r>
      <w:r w:rsidR="004923D3" w:rsidRPr="00ED0725">
        <w:rPr>
          <w:rFonts w:ascii="Times New Roman" w:hAnsi="Times New Roman"/>
          <w:sz w:val="24"/>
          <w:szCs w:val="24"/>
        </w:rPr>
        <w:t>a § 9c ods. 6</w:t>
      </w:r>
      <w:r w:rsidR="00AC152A" w:rsidRPr="00ED0725">
        <w:rPr>
          <w:rFonts w:ascii="Times New Roman" w:hAnsi="Times New Roman"/>
          <w:sz w:val="24"/>
          <w:szCs w:val="24"/>
        </w:rPr>
        <w:t>, </w:t>
      </w:r>
      <w:r w:rsidR="00B90EDE" w:rsidRPr="00ED0725">
        <w:rPr>
          <w:rFonts w:ascii="Times New Roman" w:hAnsi="Times New Roman"/>
          <w:sz w:val="24"/>
          <w:szCs w:val="24"/>
        </w:rPr>
        <w:t>poistencovi</w:t>
      </w:r>
      <w:r w:rsidR="00AC152A" w:rsidRPr="00ED0725">
        <w:rPr>
          <w:rFonts w:ascii="Times New Roman" w:hAnsi="Times New Roman"/>
          <w:sz w:val="24"/>
          <w:szCs w:val="24"/>
        </w:rPr>
        <w:t>, ktor</w:t>
      </w:r>
      <w:r w:rsidR="00B90EDE" w:rsidRPr="00ED0725">
        <w:rPr>
          <w:rFonts w:ascii="Times New Roman" w:hAnsi="Times New Roman"/>
          <w:sz w:val="24"/>
          <w:szCs w:val="24"/>
        </w:rPr>
        <w:t>ý</w:t>
      </w:r>
      <w:r w:rsidR="00AC152A" w:rsidRPr="00ED0725">
        <w:rPr>
          <w:rFonts w:ascii="Times New Roman" w:hAnsi="Times New Roman"/>
          <w:sz w:val="24"/>
          <w:szCs w:val="24"/>
        </w:rPr>
        <w:t xml:space="preserve"> nepodal prihlášku</w:t>
      </w:r>
      <w:r w:rsidR="00B90EDE" w:rsidRPr="00ED0725">
        <w:rPr>
          <w:rFonts w:ascii="Times New Roman" w:hAnsi="Times New Roman"/>
          <w:sz w:val="24"/>
          <w:szCs w:val="24"/>
        </w:rPr>
        <w:t xml:space="preserve"> včas</w:t>
      </w:r>
      <w:r w:rsidR="006F6395" w:rsidRPr="00ED0725">
        <w:rPr>
          <w:rFonts w:ascii="Times New Roman" w:hAnsi="Times New Roman"/>
          <w:sz w:val="24"/>
          <w:szCs w:val="24"/>
        </w:rPr>
        <w:t>,</w:t>
      </w:r>
      <w:r w:rsidR="00AC152A" w:rsidRPr="00ED0725">
        <w:rPr>
          <w:rFonts w:ascii="Times New Roman" w:hAnsi="Times New Roman"/>
          <w:sz w:val="24"/>
          <w:szCs w:val="24"/>
        </w:rPr>
        <w:t xml:space="preserve"> bezdomovcovi</w:t>
      </w:r>
      <w:r w:rsidR="00FB7EC8" w:rsidRPr="00ED0725">
        <w:rPr>
          <w:rFonts w:ascii="Times New Roman" w:hAnsi="Times New Roman"/>
          <w:sz w:val="24"/>
          <w:szCs w:val="24"/>
        </w:rPr>
        <w:t xml:space="preserve"> </w:t>
      </w:r>
      <w:r w:rsidR="006F6395" w:rsidRPr="00ED0725">
        <w:rPr>
          <w:rFonts w:ascii="Times New Roman" w:hAnsi="Times New Roman"/>
          <w:sz w:val="24"/>
          <w:szCs w:val="24"/>
        </w:rPr>
        <w:t>(</w:t>
      </w:r>
      <w:r w:rsidRPr="00ED0725">
        <w:rPr>
          <w:rFonts w:ascii="Times New Roman" w:hAnsi="Times New Roman"/>
          <w:sz w:val="24"/>
          <w:szCs w:val="24"/>
        </w:rPr>
        <w:t>§ 9 ods. 3</w:t>
      </w:r>
      <w:r w:rsidR="007F4439" w:rsidRPr="00ED0725">
        <w:rPr>
          <w:rFonts w:ascii="Times New Roman" w:hAnsi="Times New Roman"/>
          <w:sz w:val="24"/>
          <w:szCs w:val="24"/>
        </w:rPr>
        <w:t xml:space="preserve"> a</w:t>
      </w:r>
      <w:r w:rsidR="006F6395" w:rsidRPr="00ED0725">
        <w:rPr>
          <w:rFonts w:ascii="Times New Roman" w:hAnsi="Times New Roman"/>
          <w:sz w:val="24"/>
          <w:szCs w:val="24"/>
        </w:rPr>
        <w:t> </w:t>
      </w:r>
      <w:r w:rsidR="007F4439" w:rsidRPr="00ED0725">
        <w:rPr>
          <w:rFonts w:ascii="Times New Roman" w:hAnsi="Times New Roman"/>
          <w:sz w:val="24"/>
          <w:szCs w:val="24"/>
        </w:rPr>
        <w:t>4</w:t>
      </w:r>
      <w:r w:rsidR="006F6395" w:rsidRPr="00ED0725">
        <w:rPr>
          <w:rFonts w:ascii="Times New Roman" w:hAnsi="Times New Roman"/>
          <w:sz w:val="24"/>
          <w:szCs w:val="24"/>
        </w:rPr>
        <w:t>), cudzincovi s poskytnutou doplnkovou ochranou,</w:t>
      </w:r>
      <w:r w:rsidR="006F6395" w:rsidRPr="00ED0725">
        <w:rPr>
          <w:rFonts w:ascii="Times New Roman" w:hAnsi="Times New Roman"/>
          <w:sz w:val="24"/>
          <w:szCs w:val="24"/>
          <w:vertAlign w:val="superscript"/>
        </w:rPr>
        <w:t>4</w:t>
      </w:r>
      <w:r w:rsidR="006F6395" w:rsidRPr="00ED0725">
        <w:rPr>
          <w:rFonts w:ascii="Times New Roman" w:hAnsi="Times New Roman"/>
          <w:sz w:val="24"/>
          <w:szCs w:val="24"/>
        </w:rPr>
        <w:t>)  cudzincovi s tolerovaným pobytom,</w:t>
      </w:r>
      <w:r w:rsidR="006F6395" w:rsidRPr="00ED0725">
        <w:rPr>
          <w:rFonts w:ascii="Times New Roman" w:hAnsi="Times New Roman"/>
          <w:sz w:val="24"/>
          <w:szCs w:val="24"/>
          <w:vertAlign w:val="superscript"/>
        </w:rPr>
        <w:t>16hda</w:t>
      </w:r>
      <w:r w:rsidR="006F6395" w:rsidRPr="00ED0725">
        <w:rPr>
          <w:rFonts w:ascii="Times New Roman" w:hAnsi="Times New Roman"/>
          <w:sz w:val="24"/>
          <w:szCs w:val="24"/>
        </w:rPr>
        <w:t>) ktorý bol zaradený do programu ochrany obetí (</w:t>
      </w:r>
      <w:r w:rsidRPr="00ED0725">
        <w:rPr>
          <w:rFonts w:ascii="Times New Roman" w:hAnsi="Times New Roman"/>
          <w:sz w:val="24"/>
          <w:szCs w:val="24"/>
        </w:rPr>
        <w:t>§ 9h</w:t>
      </w:r>
      <w:r w:rsidR="006F6395" w:rsidRPr="00ED0725">
        <w:rPr>
          <w:rFonts w:ascii="Times New Roman" w:hAnsi="Times New Roman"/>
          <w:sz w:val="24"/>
          <w:szCs w:val="24"/>
        </w:rPr>
        <w:t>) a ďalším cudzincom, ktorých okruh zverejní ministerstvo zdravotníctva na svojom webovom sídle</w:t>
      </w:r>
      <w:r w:rsidR="00194C64" w:rsidRPr="00ED0725">
        <w:rPr>
          <w:rFonts w:ascii="Times New Roman" w:hAnsi="Times New Roman"/>
          <w:sz w:val="24"/>
          <w:szCs w:val="24"/>
        </w:rPr>
        <w:t>.</w:t>
      </w:r>
      <w:r w:rsidR="00B772D5" w:rsidRPr="00ED0725">
        <w:rPr>
          <w:rFonts w:ascii="Times New Roman" w:hAnsi="Times New Roman"/>
          <w:sz w:val="24"/>
          <w:szCs w:val="24"/>
        </w:rPr>
        <w:t xml:space="preserve"> Takto vzniknuté n</w:t>
      </w:r>
      <w:r w:rsidR="00C708EC" w:rsidRPr="00ED0725">
        <w:rPr>
          <w:rFonts w:ascii="Times New Roman" w:hAnsi="Times New Roman"/>
          <w:sz w:val="24"/>
          <w:szCs w:val="24"/>
        </w:rPr>
        <w:t>áklad</w:t>
      </w:r>
      <w:r w:rsidR="00194C64" w:rsidRPr="00ED0725">
        <w:rPr>
          <w:rFonts w:ascii="Times New Roman" w:hAnsi="Times New Roman"/>
          <w:sz w:val="24"/>
          <w:szCs w:val="24"/>
        </w:rPr>
        <w:t>y uhrádza zdravotná poisťovňa s najväčším počtom poistencov</w:t>
      </w:r>
      <w:r w:rsidR="00035035" w:rsidRPr="00ED0725">
        <w:rPr>
          <w:rFonts w:ascii="Times New Roman" w:hAnsi="Times New Roman"/>
          <w:sz w:val="24"/>
          <w:szCs w:val="24"/>
        </w:rPr>
        <w:t xml:space="preserve">. </w:t>
      </w:r>
    </w:p>
    <w:p w:rsidR="00035035" w:rsidRPr="00ED0725" w:rsidRDefault="00035035" w:rsidP="00780802">
      <w:pPr>
        <w:pStyle w:val="Odsekzoznamu"/>
        <w:ind w:left="360"/>
        <w:jc w:val="both"/>
        <w:rPr>
          <w:rFonts w:ascii="Times New Roman" w:hAnsi="Times New Roman"/>
          <w:sz w:val="24"/>
          <w:szCs w:val="24"/>
        </w:rPr>
      </w:pPr>
    </w:p>
    <w:p w:rsidR="00ED4CF2" w:rsidRPr="00ED0725" w:rsidRDefault="00035035" w:rsidP="00780802">
      <w:pPr>
        <w:pStyle w:val="Odsekzoznamu"/>
        <w:numPr>
          <w:ilvl w:val="0"/>
          <w:numId w:val="9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Náklady vzniknu</w:t>
      </w:r>
      <w:r w:rsidR="0036180C" w:rsidRPr="00ED0725">
        <w:rPr>
          <w:rFonts w:ascii="Times New Roman" w:hAnsi="Times New Roman"/>
          <w:sz w:val="24"/>
          <w:szCs w:val="24"/>
        </w:rPr>
        <w:t xml:space="preserve">té </w:t>
      </w:r>
      <w:r w:rsidRPr="00ED0725">
        <w:rPr>
          <w:rFonts w:ascii="Times New Roman" w:hAnsi="Times New Roman"/>
          <w:sz w:val="24"/>
          <w:szCs w:val="24"/>
        </w:rPr>
        <w:t xml:space="preserve">podľa odseku </w:t>
      </w:r>
      <w:r w:rsidR="0036180C" w:rsidRPr="00ED0725">
        <w:rPr>
          <w:rFonts w:ascii="Times New Roman" w:hAnsi="Times New Roman"/>
          <w:sz w:val="24"/>
          <w:szCs w:val="24"/>
        </w:rPr>
        <w:t>2</w:t>
      </w:r>
      <w:r w:rsidRPr="00ED0725">
        <w:rPr>
          <w:rFonts w:ascii="Times New Roman" w:hAnsi="Times New Roman"/>
          <w:sz w:val="24"/>
          <w:szCs w:val="24"/>
        </w:rPr>
        <w:t xml:space="preserve"> </w:t>
      </w:r>
      <w:r w:rsidR="0036180C" w:rsidRPr="00ED0725">
        <w:rPr>
          <w:rFonts w:ascii="Times New Roman" w:hAnsi="Times New Roman"/>
          <w:sz w:val="24"/>
          <w:szCs w:val="24"/>
        </w:rPr>
        <w:t xml:space="preserve">zdravotnej poisťovni s najväčším počtom poistencov </w:t>
      </w:r>
      <w:r w:rsidRPr="00ED0725">
        <w:rPr>
          <w:rFonts w:ascii="Times New Roman" w:hAnsi="Times New Roman"/>
          <w:sz w:val="24"/>
          <w:szCs w:val="24"/>
        </w:rPr>
        <w:t>uhrádza ministerstvo zdravotníctva. Na úhradu tejto zdravotnej starostlivosti sa primerane použije ustanovenie § 9 ods. 5.</w:t>
      </w:r>
      <w:r w:rsidR="00ED4CF2" w:rsidRPr="00ED0725">
        <w:rPr>
          <w:rFonts w:ascii="Times New Roman" w:hAnsi="Times New Roman"/>
          <w:sz w:val="24"/>
          <w:szCs w:val="24"/>
        </w:rPr>
        <w:t>“</w:t>
      </w:r>
      <w:r w:rsidR="004923D3" w:rsidRPr="00ED0725">
        <w:rPr>
          <w:rFonts w:ascii="Times New Roman" w:hAnsi="Times New Roman"/>
          <w:sz w:val="24"/>
          <w:szCs w:val="24"/>
        </w:rPr>
        <w:t>.</w:t>
      </w:r>
    </w:p>
    <w:p w:rsidR="00ED4CF2" w:rsidRPr="00ED0725" w:rsidRDefault="00ED4CF2" w:rsidP="008730E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73AF7" w:rsidRPr="00ED0725" w:rsidRDefault="00573AF7" w:rsidP="00BE32B0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D4CF2" w:rsidRPr="00ED0725" w:rsidRDefault="00D1796E" w:rsidP="00ED4CF2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</w:pP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Čl. V</w:t>
      </w:r>
      <w:r w:rsidR="003A2BDD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I</w:t>
      </w:r>
    </w:p>
    <w:p w:rsidR="00ED4CF2" w:rsidRPr="00ED0725" w:rsidRDefault="00ED4CF2" w:rsidP="00ED4CF2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</w:pPr>
    </w:p>
    <w:p w:rsidR="007444E3" w:rsidRPr="00ED0725" w:rsidRDefault="00ED4CF2" w:rsidP="004E1EEE">
      <w:pPr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b/>
          <w:sz w:val="24"/>
          <w:szCs w:val="24"/>
        </w:rPr>
        <w:t xml:space="preserve">Zákon č. 581/2004 Z. z. o zdravotných poisťovniach, dohľade nad zdravotnou starostlivosťou a o zmene a doplnení niektorých zákonov v znení zákona č. 719/2004 Z. z., zákona č. 7/2005 Z. z., zákona č. 353/2005 Z. z., zákona č. 538/2005 Z. z., zákona č. 660/2005 Z. z., zákona č. 25/2006 Z. z., zákona č. 282/2006 Z. z., zákona č. 522/2006 Z. z., zákona č. 12/2007 Z. z., zákona č. 215/2007 Z. z., zákona č. 309/2007 Z. z., zákona č. 330/2007 Z. z., zákona č. 358/2007 Z. z., zákona č. 530/2007 Z. z., zákona č. 594/2007 Z. z., zákona č. 232/2008 Z. z., zákona č. 297/2008 Z. z., zákona č. 461/2008 Z. z., zákona č. 581/2008 Z. z., zákona č. 192/2009 Z. z., zákona č. 533/2009 Z. z., zákona č. 121/2010 Z. z., zákona č. 34/2011 Z. z., nálezu Ústavného súdu Slovenskej republiky č. 79/2011 Z. z., zákona č. 97/2011 Z. z., zákona č. 133/2011 Z. z., zákona č. 250/2011 Z. z., zákona č. 362/2011 Z. z., zákona č. 547/2011 Z. z., zákona č. 185/2012 Z. z., zákona č. 313/2012 Z. z., zákona č. 421/2012 Z. z., zákona č. 41/2013 Z. z., zákona č. 153/2013 Z. z., zákona č. 220/2013 Z. z., zákona č. 338/2013 Z. z., zákona č. 352/2013 Z. z., zákona č. 185/2014 Z. z., zákona č. 77/2015 Z. z., zákona č. 140/2015 Z. z., zákona č. 265/2015 Z. z., zákona č. 429/2015 Z. z., zákona č. 91/2016 Z. z., zákona č. 125/2016 Z. z., zákona č. 286/2016 Z. z., zákona č. 315/2016 Z. z., zákona č. 317/2016 Z. z., zákona č. 356/2016 Z. z., zákona č. 41/2017 Z. z., zákona č. 238/2017 Z. z., zákona č. 257/2017 Z. z., zákona č. 266/2017 Z. z., zákona č. 336/2017 Z. z., zákona č. 351/2017 Z. z., zákona č. 87/2018 Z. z., zákona č. </w:t>
      </w:r>
      <w:r w:rsidRPr="00ED0725">
        <w:rPr>
          <w:rFonts w:ascii="Times New Roman" w:hAnsi="Times New Roman"/>
          <w:b/>
          <w:sz w:val="24"/>
          <w:szCs w:val="24"/>
        </w:rPr>
        <w:lastRenderedPageBreak/>
        <w:t>109/2018 Z. z., zákona č. 156/2018 Z. z., zákona č. 177/2018 Z. z., zákona č. 192/2018 Z. z., zákona č. 345/2018 Z. z., zákona č. 351/2018 Z. z., zákona č. 35/2019 Z. z., zákona č. 139/2019 Z. z., zákona č. 221/2019 Z. z., zákona č. 231/2019 Z. z., zákona č. 398/2019 Z. z., zákona č. 125/2020 Z. z., zákona č. 264/2020 Z. z., zákona č. 392/2020 Z. z. a zákona č. 81/2021 Z. z. sa dopĺňa takto:</w:t>
      </w:r>
    </w:p>
    <w:p w:rsidR="007444E3" w:rsidRPr="00ED0725" w:rsidRDefault="007444E3" w:rsidP="0074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eastAsia="Times New Roman" w:hAnsi="Times New Roman"/>
          <w:sz w:val="24"/>
          <w:szCs w:val="24"/>
        </w:rPr>
        <w:t xml:space="preserve">1. V § </w:t>
      </w:r>
      <w:r w:rsidRPr="00ED0725">
        <w:rPr>
          <w:rFonts w:ascii="Times New Roman" w:hAnsi="Times New Roman"/>
          <w:sz w:val="24"/>
          <w:szCs w:val="24"/>
        </w:rPr>
        <w:t>20 sa odsek 1 dopĺňa písmenom s), ktoré znie:</w:t>
      </w:r>
    </w:p>
    <w:p w:rsidR="007444E3" w:rsidRPr="00ED0725" w:rsidRDefault="007444E3" w:rsidP="007444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„s) vydáva na základe žiadosti ministerstva zdravotníctva potvrdenie, či osoba podľa osobitného predpisu</w:t>
      </w:r>
      <w:r w:rsidRPr="00ED0725">
        <w:rPr>
          <w:rFonts w:ascii="Times New Roman" w:hAnsi="Times New Roman"/>
          <w:sz w:val="24"/>
          <w:szCs w:val="24"/>
          <w:vertAlign w:val="superscript"/>
        </w:rPr>
        <w:t>41bf</w:t>
      </w:r>
      <w:r w:rsidRPr="00ED0725">
        <w:rPr>
          <w:rFonts w:ascii="Times New Roman" w:hAnsi="Times New Roman"/>
          <w:sz w:val="24"/>
          <w:szCs w:val="24"/>
        </w:rPr>
        <w:t>) zomrela v príčinnej súvislosti s ochorením COVID-19</w:t>
      </w:r>
      <w:r w:rsidR="00DC5C3D" w:rsidRPr="00ED0725">
        <w:rPr>
          <w:rFonts w:ascii="Times New Roman" w:hAnsi="Times New Roman"/>
          <w:sz w:val="24"/>
          <w:szCs w:val="24"/>
        </w:rPr>
        <w:t>;</w:t>
      </w:r>
      <w:r w:rsidRPr="00ED0725">
        <w:rPr>
          <w:rFonts w:ascii="Times New Roman" w:hAnsi="Times New Roman"/>
          <w:sz w:val="24"/>
          <w:szCs w:val="24"/>
        </w:rPr>
        <w:t xml:space="preserve"> </w:t>
      </w:r>
      <w:r w:rsidR="00DC5C3D" w:rsidRPr="00ED0725">
        <w:rPr>
          <w:rFonts w:ascii="Times New Roman" w:hAnsi="Times New Roman"/>
          <w:sz w:val="24"/>
          <w:szCs w:val="24"/>
        </w:rPr>
        <w:t xml:space="preserve">podkladom na vydanie tohto potvrdenia </w:t>
      </w:r>
      <w:r w:rsidR="00AB4193" w:rsidRPr="00ED0725">
        <w:rPr>
          <w:rFonts w:ascii="Times New Roman" w:hAnsi="Times New Roman"/>
          <w:sz w:val="24"/>
          <w:szCs w:val="24"/>
        </w:rPr>
        <w:t>je</w:t>
      </w:r>
      <w:r w:rsidRPr="00ED0725">
        <w:rPr>
          <w:rFonts w:ascii="Times New Roman" w:hAnsi="Times New Roman"/>
          <w:color w:val="9CC2E5" w:themeColor="accent1" w:themeTint="99"/>
          <w:sz w:val="24"/>
          <w:szCs w:val="24"/>
        </w:rPr>
        <w:t xml:space="preserve"> </w:t>
      </w:r>
      <w:r w:rsidRPr="00ED0725">
        <w:rPr>
          <w:rFonts w:ascii="Times New Roman" w:hAnsi="Times New Roman"/>
          <w:sz w:val="24"/>
          <w:szCs w:val="24"/>
        </w:rPr>
        <w:t>list o prehliadke mŕtveho tela a štatistického hlásenia o úmrtí, správy o prehliadke mŕtveho tela, lekárskej prepúšťacej správy alebo pitevného protokolu.“.</w:t>
      </w:r>
    </w:p>
    <w:p w:rsidR="007444E3" w:rsidRPr="00ED0725" w:rsidRDefault="007444E3" w:rsidP="007444E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7444E3" w:rsidRPr="00ED0725" w:rsidRDefault="007444E3" w:rsidP="007444E3">
      <w:pPr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Poznámka pod čiarou k odkazu 41bf znie:</w:t>
      </w:r>
    </w:p>
    <w:p w:rsidR="007444E3" w:rsidRPr="00ED0725" w:rsidRDefault="007444E3" w:rsidP="007444E3">
      <w:pPr>
        <w:jc w:val="both"/>
        <w:rPr>
          <w:rFonts w:ascii="Times New Roman" w:hAnsi="Times New Roman"/>
          <w:sz w:val="24"/>
        </w:rPr>
      </w:pPr>
      <w:r w:rsidRPr="00ED0725">
        <w:rPr>
          <w:rFonts w:ascii="Times New Roman" w:hAnsi="Times New Roman"/>
          <w:sz w:val="24"/>
          <w:szCs w:val="24"/>
        </w:rPr>
        <w:t>„</w:t>
      </w:r>
      <w:r w:rsidRPr="00ED0725">
        <w:rPr>
          <w:rFonts w:ascii="Times New Roman" w:hAnsi="Times New Roman"/>
          <w:sz w:val="24"/>
          <w:szCs w:val="24"/>
          <w:vertAlign w:val="superscript"/>
        </w:rPr>
        <w:t>41bf</w:t>
      </w:r>
      <w:r w:rsidRPr="00ED0725">
        <w:rPr>
          <w:rFonts w:ascii="Times New Roman" w:hAnsi="Times New Roman"/>
          <w:sz w:val="24"/>
          <w:szCs w:val="24"/>
        </w:rPr>
        <w:t xml:space="preserve">)  </w:t>
      </w:r>
      <w:r w:rsidRPr="00ED0725">
        <w:rPr>
          <w:rFonts w:ascii="Times New Roman" w:hAnsi="Times New Roman"/>
          <w:sz w:val="24"/>
        </w:rPr>
        <w:t xml:space="preserve">§ 80c ods. 1 zákona č. 578/2004 Z. z. v znení zákona č. ....“. </w:t>
      </w:r>
    </w:p>
    <w:p w:rsidR="007444E3" w:rsidRPr="00ED0725" w:rsidRDefault="007444E3" w:rsidP="007444E3">
      <w:pPr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</w:rPr>
        <w:t>2. V § 47b ods. 3 prv</w:t>
      </w:r>
      <w:r w:rsidR="00DC5C3D" w:rsidRPr="00ED0725">
        <w:rPr>
          <w:rFonts w:ascii="Times New Roman" w:hAnsi="Times New Roman"/>
          <w:sz w:val="24"/>
        </w:rPr>
        <w:t>ej</w:t>
      </w:r>
      <w:r w:rsidRPr="00ED0725">
        <w:rPr>
          <w:rFonts w:ascii="Times New Roman" w:hAnsi="Times New Roman"/>
          <w:sz w:val="24"/>
        </w:rPr>
        <w:t xml:space="preserve"> vet</w:t>
      </w:r>
      <w:r w:rsidR="00DC5C3D" w:rsidRPr="00ED0725">
        <w:rPr>
          <w:rFonts w:ascii="Times New Roman" w:hAnsi="Times New Roman"/>
          <w:sz w:val="24"/>
        </w:rPr>
        <w:t>e</w:t>
      </w:r>
      <w:r w:rsidRPr="00ED0725">
        <w:rPr>
          <w:rFonts w:ascii="Times New Roman" w:hAnsi="Times New Roman"/>
          <w:sz w:val="24"/>
        </w:rPr>
        <w:t xml:space="preserve"> sa bodka na konci nahrádza bodkočiarkou a pripájajú sa tieto slová:</w:t>
      </w:r>
      <w:r w:rsidRPr="00ED0725">
        <w:rPr>
          <w:rFonts w:ascii="Times New Roman" w:hAnsi="Times New Roman"/>
          <w:sz w:val="24"/>
          <w:szCs w:val="24"/>
        </w:rPr>
        <w:t xml:space="preserve"> „ak ide o prehliadku mŕtveho tela mimo zdravotníckeho zariadenia ústavnej zdravotnej starostlivosti, prehliadajúci lekár bezodkladne vyplní aj správu o prehliadke mŕtveho tela, ktorej náležitosti ustanovuje úrad metodickým usmernením</w:t>
      </w:r>
      <w:r w:rsidR="003B616C" w:rsidRPr="00ED0725">
        <w:rPr>
          <w:rFonts w:ascii="Times New Roman" w:hAnsi="Times New Roman"/>
          <w:sz w:val="24"/>
          <w:szCs w:val="24"/>
        </w:rPr>
        <w:t xml:space="preserve"> podľa § 20 ods. 2 písm. p)</w:t>
      </w:r>
      <w:r w:rsidRPr="00ED0725">
        <w:rPr>
          <w:rFonts w:ascii="Times New Roman" w:hAnsi="Times New Roman"/>
          <w:sz w:val="24"/>
          <w:szCs w:val="24"/>
        </w:rPr>
        <w:t>.“.</w:t>
      </w:r>
    </w:p>
    <w:p w:rsidR="007444E3" w:rsidRPr="00ED0725" w:rsidRDefault="007444E3" w:rsidP="007444E3">
      <w:pPr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3. V § 47b ods. 4 sa na konci pripájajú tieto slová: „a ak ide o prehliadku mŕtveho tela mimo zdravotníckeho zariadenia ústavnej zdravotnej starostlivosti</w:t>
      </w:r>
      <w:r w:rsidRPr="00ED0725" w:rsidDel="006A519F">
        <w:rPr>
          <w:rFonts w:ascii="Times New Roman" w:hAnsi="Times New Roman"/>
          <w:sz w:val="24"/>
          <w:szCs w:val="24"/>
        </w:rPr>
        <w:t xml:space="preserve"> </w:t>
      </w:r>
      <w:r w:rsidRPr="00ED0725">
        <w:rPr>
          <w:rFonts w:ascii="Times New Roman" w:hAnsi="Times New Roman"/>
          <w:sz w:val="24"/>
          <w:szCs w:val="24"/>
        </w:rPr>
        <w:t>aj správu o prehliadke mŕtveho tela.“.</w:t>
      </w:r>
    </w:p>
    <w:p w:rsidR="006A1381" w:rsidRPr="00ED0725" w:rsidRDefault="006A1381" w:rsidP="006A1381">
      <w:pPr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 xml:space="preserve">4. Poznámka pod čiarou k odkazu 71a znie: </w:t>
      </w:r>
    </w:p>
    <w:p w:rsidR="006A1381" w:rsidRPr="00ED0725" w:rsidRDefault="006A1381" w:rsidP="006A1381">
      <w:pPr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„</w:t>
      </w:r>
      <w:r w:rsidRPr="00ED0725">
        <w:rPr>
          <w:rFonts w:ascii="Times New Roman" w:hAnsi="Times New Roman"/>
          <w:sz w:val="24"/>
          <w:szCs w:val="24"/>
          <w:vertAlign w:val="superscript"/>
        </w:rPr>
        <w:t>71a</w:t>
      </w:r>
      <w:r w:rsidRPr="00ED0725">
        <w:rPr>
          <w:rFonts w:ascii="Times New Roman" w:hAnsi="Times New Roman"/>
          <w:sz w:val="24"/>
          <w:szCs w:val="24"/>
        </w:rPr>
        <w:t>) § 79 ods. 1 písm. l</w:t>
      </w:r>
      <w:r w:rsidR="007B0BC6" w:rsidRPr="00ED0725">
        <w:rPr>
          <w:rFonts w:ascii="Times New Roman" w:hAnsi="Times New Roman"/>
          <w:sz w:val="24"/>
          <w:szCs w:val="24"/>
        </w:rPr>
        <w:t>)</w:t>
      </w:r>
      <w:r w:rsidRPr="00ED0725">
        <w:rPr>
          <w:rFonts w:ascii="Times New Roman" w:hAnsi="Times New Roman"/>
          <w:sz w:val="24"/>
          <w:szCs w:val="24"/>
        </w:rPr>
        <w:t xml:space="preserve">, w) a </w:t>
      </w:r>
      <w:proofErr w:type="spellStart"/>
      <w:r w:rsidRPr="00ED0725">
        <w:rPr>
          <w:rFonts w:ascii="Times New Roman" w:hAnsi="Times New Roman"/>
          <w:sz w:val="24"/>
          <w:szCs w:val="24"/>
        </w:rPr>
        <w:t>bj</w:t>
      </w:r>
      <w:proofErr w:type="spellEnd"/>
      <w:r w:rsidRPr="00ED0725">
        <w:rPr>
          <w:rFonts w:ascii="Times New Roman" w:hAnsi="Times New Roman"/>
          <w:sz w:val="24"/>
          <w:szCs w:val="24"/>
        </w:rPr>
        <w:t>) zákona č. 578/2004 Z. z. v znení neskorších predpisov.“</w:t>
      </w:r>
      <w:r w:rsidR="007B0BC6" w:rsidRPr="00ED0725">
        <w:rPr>
          <w:rFonts w:ascii="Times New Roman" w:hAnsi="Times New Roman"/>
          <w:sz w:val="24"/>
          <w:szCs w:val="24"/>
        </w:rPr>
        <w:t>.</w:t>
      </w:r>
    </w:p>
    <w:p w:rsidR="00ED4CF2" w:rsidRPr="00ED0725" w:rsidRDefault="006A1381" w:rsidP="004E1E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</w:rPr>
        <w:t>5</w:t>
      </w:r>
      <w:r w:rsidR="007444E3" w:rsidRPr="00ED0725">
        <w:rPr>
          <w:rFonts w:ascii="Times New Roman" w:hAnsi="Times New Roman"/>
          <w:sz w:val="24"/>
        </w:rPr>
        <w:t xml:space="preserve">. </w:t>
      </w:r>
      <w:r w:rsidR="00ED4CF2" w:rsidRPr="00ED0725">
        <w:rPr>
          <w:rFonts w:ascii="Times New Roman" w:hAnsi="Times New Roman"/>
          <w:sz w:val="24"/>
          <w:szCs w:val="24"/>
        </w:rPr>
        <w:t>§ 86zc sa dopĺňa odsekom 5, ktorý</w:t>
      </w:r>
      <w:r w:rsidR="00B2272F" w:rsidRPr="00ED0725">
        <w:rPr>
          <w:rFonts w:ascii="Times New Roman" w:hAnsi="Times New Roman"/>
          <w:sz w:val="24"/>
          <w:szCs w:val="24"/>
        </w:rPr>
        <w:t xml:space="preserve"> znie</w:t>
      </w:r>
      <w:r w:rsidR="00ED4CF2" w:rsidRPr="00ED0725">
        <w:rPr>
          <w:rFonts w:ascii="Times New Roman" w:hAnsi="Times New Roman"/>
          <w:sz w:val="24"/>
          <w:szCs w:val="24"/>
        </w:rPr>
        <w:t>:</w:t>
      </w:r>
    </w:p>
    <w:p w:rsidR="00ED4CF2" w:rsidRPr="00ED0725" w:rsidRDefault="00ED4CF2" w:rsidP="00A714D2">
      <w:pPr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 xml:space="preserve"> „(5) Počas krízovej situácie sa za porušenie povinnosti zachovávať mlčanlivosť osôb uvedených v § 76 ods. 1</w:t>
      </w:r>
      <w:r w:rsidR="004923D3" w:rsidRPr="00ED072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D0725">
        <w:rPr>
          <w:rFonts w:ascii="Times New Roman" w:hAnsi="Times New Roman"/>
          <w:sz w:val="24"/>
          <w:szCs w:val="24"/>
        </w:rPr>
        <w:t>nepovažuje, ak zdravotná poisťovňa poskyt</w:t>
      </w:r>
      <w:r w:rsidR="00BA5B7E" w:rsidRPr="00ED0725">
        <w:rPr>
          <w:rFonts w:ascii="Times New Roman" w:hAnsi="Times New Roman"/>
          <w:sz w:val="24"/>
          <w:szCs w:val="24"/>
        </w:rPr>
        <w:t>uje</w:t>
      </w:r>
      <w:r w:rsidRPr="00ED0725">
        <w:rPr>
          <w:rFonts w:ascii="Times New Roman" w:hAnsi="Times New Roman"/>
          <w:sz w:val="24"/>
          <w:szCs w:val="24"/>
        </w:rPr>
        <w:t xml:space="preserve"> informácie na vyžiadanie národnému centru na účely registrácie poistencov na očkovanie </w:t>
      </w:r>
      <w:r w:rsidR="006F6395" w:rsidRPr="00ED0725">
        <w:rPr>
          <w:rFonts w:ascii="Times New Roman" w:hAnsi="Times New Roman"/>
          <w:sz w:val="24"/>
          <w:szCs w:val="24"/>
        </w:rPr>
        <w:t xml:space="preserve">vakcínami </w:t>
      </w:r>
      <w:r w:rsidRPr="00ED0725">
        <w:rPr>
          <w:rFonts w:ascii="Times New Roman" w:hAnsi="Times New Roman"/>
          <w:sz w:val="24"/>
          <w:szCs w:val="24"/>
        </w:rPr>
        <w:t>proti ochoreniu COVID–19 v rozsahu rodné číslo, ak ho má poistenec pridelené, alebo bezvýznamové identifikačné číslo, meno, priezvisko poistenca, dátum očkovania</w:t>
      </w:r>
      <w:r w:rsidR="00BA5B7E" w:rsidRPr="00ED0725">
        <w:rPr>
          <w:rFonts w:ascii="Times New Roman" w:hAnsi="Times New Roman"/>
          <w:sz w:val="24"/>
          <w:szCs w:val="24"/>
        </w:rPr>
        <w:t xml:space="preserve"> alebo na účel vyhodnocovania a kontroly</w:t>
      </w:r>
      <w:r w:rsidRPr="00ED0725">
        <w:rPr>
          <w:rFonts w:ascii="Times New Roman" w:hAnsi="Times New Roman"/>
          <w:sz w:val="24"/>
          <w:szCs w:val="24"/>
        </w:rPr>
        <w:t>. Zdravotná poisťovňa je povinná údaje podľa predchádzajúcej vety poskytnúť národnému centru najneskôr do si</w:t>
      </w:r>
      <w:r w:rsidR="001A18CE" w:rsidRPr="00ED0725">
        <w:rPr>
          <w:rFonts w:ascii="Times New Roman" w:hAnsi="Times New Roman"/>
          <w:sz w:val="24"/>
          <w:szCs w:val="24"/>
        </w:rPr>
        <w:t>edmich dní od vyžiadania.“</w:t>
      </w:r>
      <w:r w:rsidR="007F4439" w:rsidRPr="00ED0725">
        <w:rPr>
          <w:rFonts w:ascii="Times New Roman" w:hAnsi="Times New Roman"/>
          <w:sz w:val="24"/>
          <w:szCs w:val="24"/>
        </w:rPr>
        <w:t>.</w:t>
      </w:r>
    </w:p>
    <w:p w:rsidR="00D1796E" w:rsidRPr="00ED0725" w:rsidRDefault="00D1796E" w:rsidP="00573AF7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sk-SK" w:bidi="sk-SK"/>
        </w:rPr>
      </w:pPr>
    </w:p>
    <w:p w:rsidR="00ED4CF2" w:rsidRPr="00ED0725" w:rsidRDefault="00573AF7" w:rsidP="00ED4CF2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</w:pP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Čl. V</w:t>
      </w:r>
      <w:r w:rsidR="00ED4CF2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I</w:t>
      </w:r>
      <w:r w:rsidR="003A2BDD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I</w:t>
      </w:r>
    </w:p>
    <w:p w:rsidR="00DD2CD6" w:rsidRPr="00ED0725" w:rsidRDefault="00DD2CD6" w:rsidP="00ED4CF2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</w:pPr>
    </w:p>
    <w:p w:rsidR="00DD2CD6" w:rsidRPr="00ED0725" w:rsidRDefault="0022168A" w:rsidP="00E20FC2">
      <w:pPr>
        <w:spacing w:after="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</w:pP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Zákon č. 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538/2005 Z.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z.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o prírodných liečivých vodách, prírodných liečebných kúpeľoch, kúpeľných miestach a prírodných minerálnych vodách a o zmene a doplnení niektorých zákonov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v znení zákona č. 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538/2005 Z.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z.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, zákona č.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276/2007 Z.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z.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, zákona č.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661/2007 Z.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z.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, zákona č. 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461/2008 Z.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z.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,  zákona č.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362/2011 Z.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z.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, zákona č.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459/2012 Z.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z., 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zákona č. 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153/2013 Z.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z.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, zákona č.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374/2014 Z.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z.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,  zákona č.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77/2015 Z.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z., zákona č.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91/2016 Z.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z., 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zákona č. 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125/2016 Z.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</w:t>
      </w:r>
      <w:r w:rsidR="008318D2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z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.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a zákona č.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177/2018 Z.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</w:t>
      </w:r>
      <w:r w:rsidR="00DD2CD6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z.</w:t>
      </w: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 sa dopĺňa takto:</w:t>
      </w:r>
    </w:p>
    <w:p w:rsidR="00DD2CD6" w:rsidRPr="00ED0725" w:rsidRDefault="00DD2CD6" w:rsidP="00ED4CF2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</w:pPr>
    </w:p>
    <w:p w:rsidR="0022168A" w:rsidRPr="00ED0725" w:rsidRDefault="0022168A" w:rsidP="002216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lastRenderedPageBreak/>
        <w:t>§ 33 sa dopĺňa odsekom 6, ktorý znie:</w:t>
      </w:r>
    </w:p>
    <w:p w:rsidR="0022168A" w:rsidRPr="00ED0725" w:rsidRDefault="0022168A" w:rsidP="0022168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„(6) Prírodné liečebné kúpele a kúpeľné liečebne, ktoré poskytujú kúpeľnú starostlivosť na základe povolenia pre indikáci</w:t>
      </w:r>
      <w:r w:rsidR="008318D2" w:rsidRPr="00ED0725">
        <w:rPr>
          <w:rFonts w:ascii="Times New Roman" w:hAnsi="Times New Roman"/>
          <w:sz w:val="24"/>
          <w:szCs w:val="24"/>
        </w:rPr>
        <w:t>u</w:t>
      </w:r>
      <w:r w:rsidRPr="00ED0725">
        <w:rPr>
          <w:rFonts w:ascii="Times New Roman" w:hAnsi="Times New Roman"/>
          <w:sz w:val="24"/>
          <w:szCs w:val="24"/>
        </w:rPr>
        <w:t xml:space="preserve"> V. Netuberkulózne choroby dýchacích ciest, VI. Nervové choroby alebo VII. Choroby pohybového ústrojenstva</w:t>
      </w:r>
      <w:r w:rsidR="00C91478" w:rsidRPr="00ED0725">
        <w:rPr>
          <w:rFonts w:ascii="Times New Roman" w:hAnsi="Times New Roman"/>
          <w:sz w:val="24"/>
          <w:szCs w:val="24"/>
        </w:rPr>
        <w:t xml:space="preserve"> podľa osobitného predpisu</w:t>
      </w:r>
      <w:r w:rsidRPr="00ED0725">
        <w:rPr>
          <w:rFonts w:ascii="Times New Roman" w:hAnsi="Times New Roman"/>
          <w:sz w:val="24"/>
          <w:szCs w:val="24"/>
        </w:rPr>
        <w:t>,</w:t>
      </w:r>
      <w:r w:rsidR="008318D2" w:rsidRPr="00ED0725">
        <w:rPr>
          <w:rFonts w:ascii="Times New Roman" w:hAnsi="Times New Roman"/>
          <w:sz w:val="24"/>
          <w:szCs w:val="24"/>
          <w:vertAlign w:val="superscript"/>
        </w:rPr>
        <w:t>23aaa</w:t>
      </w:r>
      <w:r w:rsidR="008318D2" w:rsidRPr="00ED0725">
        <w:rPr>
          <w:rFonts w:ascii="Times New Roman" w:hAnsi="Times New Roman"/>
          <w:sz w:val="24"/>
          <w:szCs w:val="24"/>
        </w:rPr>
        <w:t>)</w:t>
      </w:r>
      <w:r w:rsidRPr="00ED0725">
        <w:rPr>
          <w:rFonts w:ascii="Times New Roman" w:hAnsi="Times New Roman"/>
          <w:sz w:val="24"/>
          <w:szCs w:val="24"/>
        </w:rPr>
        <w:t xml:space="preserve"> môžu poskytovať kúpeľnú starostlivosť pre všetky indikácie ustanovené </w:t>
      </w:r>
      <w:r w:rsidR="008318D2" w:rsidRPr="00ED0725">
        <w:rPr>
          <w:rFonts w:ascii="Times New Roman" w:hAnsi="Times New Roman"/>
          <w:sz w:val="24"/>
          <w:szCs w:val="24"/>
        </w:rPr>
        <w:t xml:space="preserve">v </w:t>
      </w:r>
      <w:r w:rsidRPr="00ED0725">
        <w:rPr>
          <w:rFonts w:ascii="Times New Roman" w:hAnsi="Times New Roman"/>
          <w:sz w:val="24"/>
          <w:szCs w:val="24"/>
        </w:rPr>
        <w:t>čas</w:t>
      </w:r>
      <w:r w:rsidR="008318D2" w:rsidRPr="00ED0725">
        <w:rPr>
          <w:rFonts w:ascii="Times New Roman" w:hAnsi="Times New Roman"/>
          <w:sz w:val="24"/>
          <w:szCs w:val="24"/>
        </w:rPr>
        <w:t>ti</w:t>
      </w:r>
      <w:r w:rsidRPr="00ED0725">
        <w:rPr>
          <w:rFonts w:ascii="Times New Roman" w:hAnsi="Times New Roman"/>
          <w:sz w:val="24"/>
          <w:szCs w:val="24"/>
        </w:rPr>
        <w:t xml:space="preserve"> V. Netuberkulózne choroby dýchacích ciest, VI. Nervové choroby alebo VII. Choroby pohybového ústrojenstva</w:t>
      </w:r>
      <w:r w:rsidR="008318D2" w:rsidRPr="00ED0725">
        <w:rPr>
          <w:rFonts w:ascii="Times New Roman" w:hAnsi="Times New Roman"/>
          <w:sz w:val="24"/>
          <w:szCs w:val="24"/>
        </w:rPr>
        <w:t xml:space="preserve"> osobitného predpisu</w:t>
      </w:r>
      <w:r w:rsidRPr="00ED0725">
        <w:rPr>
          <w:rFonts w:ascii="Times New Roman" w:hAnsi="Times New Roman"/>
          <w:sz w:val="24"/>
          <w:szCs w:val="24"/>
        </w:rPr>
        <w:t>.</w:t>
      </w:r>
      <w:r w:rsidR="008318D2" w:rsidRPr="00ED0725">
        <w:rPr>
          <w:rFonts w:ascii="Times New Roman" w:hAnsi="Times New Roman"/>
          <w:sz w:val="24"/>
          <w:szCs w:val="24"/>
          <w:vertAlign w:val="superscript"/>
        </w:rPr>
        <w:t>23aaa</w:t>
      </w:r>
      <w:r w:rsidR="008318D2" w:rsidRPr="00ED0725">
        <w:rPr>
          <w:rFonts w:ascii="Times New Roman" w:hAnsi="Times New Roman"/>
          <w:sz w:val="24"/>
          <w:szCs w:val="24"/>
        </w:rPr>
        <w:t>)</w:t>
      </w:r>
      <w:r w:rsidRPr="00ED0725">
        <w:rPr>
          <w:rFonts w:ascii="Times New Roman" w:hAnsi="Times New Roman"/>
          <w:sz w:val="24"/>
          <w:szCs w:val="24"/>
        </w:rPr>
        <w:t>“.</w:t>
      </w:r>
    </w:p>
    <w:p w:rsidR="008318D2" w:rsidRPr="00ED0725" w:rsidRDefault="008318D2" w:rsidP="0022168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318D2" w:rsidRPr="00ED0725" w:rsidRDefault="008318D2" w:rsidP="008318D2">
      <w:pPr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 xml:space="preserve">Poznámka pod čiarou k odkazu 23aaa znie: </w:t>
      </w:r>
    </w:p>
    <w:p w:rsidR="008318D2" w:rsidRPr="00ED0725" w:rsidRDefault="008318D2" w:rsidP="00780802">
      <w:pPr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„</w:t>
      </w:r>
      <w:r w:rsidRPr="00ED0725">
        <w:rPr>
          <w:rFonts w:ascii="Times New Roman" w:hAnsi="Times New Roman"/>
          <w:sz w:val="24"/>
          <w:szCs w:val="24"/>
          <w:vertAlign w:val="superscript"/>
        </w:rPr>
        <w:t>23aaa</w:t>
      </w:r>
      <w:r w:rsidRPr="00ED0725">
        <w:rPr>
          <w:rFonts w:ascii="Times New Roman" w:hAnsi="Times New Roman"/>
          <w:sz w:val="24"/>
          <w:szCs w:val="24"/>
        </w:rPr>
        <w:t>) Príloha č. 6 časť Indikačný zoznam pre kúpeľnú starostlivosť tabuľková časť skupina V. Netuberkulózne choroby dýchacích ciest, VI. Nervové choroby alebo VII. Choroby pohybového ústrojenstva k zákonu č. 578/2004 Z. z. v znení zákona č. .../2021 Z. z.“.</w:t>
      </w:r>
    </w:p>
    <w:p w:rsidR="00ED4CF2" w:rsidRPr="00ED0725" w:rsidRDefault="00ED4CF2" w:rsidP="00780802">
      <w:p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DD2CD6" w:rsidRPr="00ED0725" w:rsidRDefault="00DD2CD6" w:rsidP="00DD2CD6">
      <w:pPr>
        <w:spacing w:after="0"/>
        <w:jc w:val="center"/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lang w:eastAsia="sk-SK" w:bidi="sk-SK"/>
        </w:rPr>
      </w:pP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Čl. VII</w:t>
      </w:r>
      <w:r w:rsidR="003A2BDD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I</w:t>
      </w:r>
    </w:p>
    <w:p w:rsidR="00DD2CD6" w:rsidRPr="00ED0725" w:rsidRDefault="00DD2CD6" w:rsidP="00ED4CF2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ED4CF2" w:rsidRPr="00ED0725" w:rsidRDefault="0066622E" w:rsidP="00ED4CF2">
      <w:pPr>
        <w:spacing w:after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D0725">
        <w:rPr>
          <w:rFonts w:ascii="Times New Roman" w:hAnsi="Times New Roman"/>
          <w:b/>
          <w:bCs/>
          <w:color w:val="000000" w:themeColor="text1"/>
          <w:sz w:val="24"/>
          <w:szCs w:val="24"/>
        </w:rPr>
        <w:t>Zákon č. 362/2011 Z. z. o liekoch a zdravotníckych pomôckach a o zmene a doplnení niektorých zákonov v znení zákona č. 244/2012 Z. z., zákona č. 459/2012 Z. z., zákona č. 153/2013 Z. z., zákona č. 220/2013 Z. z., zákona č. 185/2014 Z. z., zákona č. 77/2015 Z. z., zákona č. 393/2015 Z. z., zákona č. 91/2016 Z. z., zákona č. 167/2016 Z. z., zákona č. 306/2016 Z. z., zákona č. 41/2017 Z. z., zákona č. 257/2017 Z. z.,  zákona č. 336/2017 Z. z., zákona č. 351/2017 Z. z., zákona č. 87/2018 Z. z., zákona č. 156/2018 Z. z., zákona č. 177/2018 Z. z., zákona č. 192/2018 Z. z., zákona č. 374/2018 Z. z., zákona č. 221/2019 Z. z., zákona č. 383/2019 Z. z., zákona č. 69/2020 Z .z., zákona č. 125/2020 Z. z. a zákona č. 165/2020 Z. z. sa mení a dopĺňa takto:</w:t>
      </w:r>
    </w:p>
    <w:p w:rsidR="0066622E" w:rsidRPr="00ED0725" w:rsidRDefault="0066622E" w:rsidP="00ED4CF2">
      <w:pPr>
        <w:spacing w:after="0"/>
        <w:jc w:val="both"/>
        <w:rPr>
          <w:color w:val="000000" w:themeColor="text1"/>
          <w:sz w:val="24"/>
          <w:szCs w:val="24"/>
        </w:rPr>
      </w:pPr>
    </w:p>
    <w:p w:rsidR="00976913" w:rsidRDefault="00123254" w:rsidP="00123254">
      <w:pPr>
        <w:pStyle w:val="Textkomentra"/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1. V </w:t>
      </w:r>
      <w:r w:rsidRPr="00123254">
        <w:rPr>
          <w:color w:val="000000" w:themeColor="text1"/>
          <w:sz w:val="24"/>
          <w:szCs w:val="24"/>
        </w:rPr>
        <w:t>§ 46 ods. 4 sa</w:t>
      </w:r>
      <w:r w:rsidR="00CE79AC">
        <w:rPr>
          <w:color w:val="000000" w:themeColor="text1"/>
          <w:sz w:val="24"/>
          <w:szCs w:val="24"/>
        </w:rPr>
        <w:t xml:space="preserve"> vypúšťa druhá veta</w:t>
      </w:r>
      <w:r w:rsidR="00976913">
        <w:rPr>
          <w:color w:val="000000" w:themeColor="text1"/>
          <w:sz w:val="24"/>
          <w:szCs w:val="24"/>
        </w:rPr>
        <w:t>.</w:t>
      </w:r>
    </w:p>
    <w:p w:rsidR="00976913" w:rsidRDefault="00976913" w:rsidP="00123254">
      <w:pPr>
        <w:pStyle w:val="Textkomentra"/>
        <w:spacing w:line="276" w:lineRule="auto"/>
        <w:jc w:val="both"/>
        <w:rPr>
          <w:color w:val="000000" w:themeColor="text1"/>
          <w:sz w:val="24"/>
          <w:szCs w:val="24"/>
        </w:rPr>
      </w:pPr>
    </w:p>
    <w:p w:rsidR="00976913" w:rsidRDefault="00976913" w:rsidP="00123254">
      <w:pPr>
        <w:pStyle w:val="Textkomentra"/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§ 46 sa dopĺňa</w:t>
      </w:r>
      <w:r w:rsidR="00CE79AC">
        <w:rPr>
          <w:color w:val="000000" w:themeColor="text1"/>
          <w:sz w:val="24"/>
          <w:szCs w:val="24"/>
        </w:rPr>
        <w:t xml:space="preserve"> </w:t>
      </w:r>
      <w:r w:rsidR="00451BBA">
        <w:rPr>
          <w:color w:val="000000" w:themeColor="text1"/>
          <w:sz w:val="24"/>
          <w:szCs w:val="24"/>
        </w:rPr>
        <w:t>odsekmi 10</w:t>
      </w:r>
      <w:r>
        <w:rPr>
          <w:color w:val="000000" w:themeColor="text1"/>
          <w:sz w:val="24"/>
          <w:szCs w:val="24"/>
        </w:rPr>
        <w:t xml:space="preserve"> a</w:t>
      </w:r>
      <w:r w:rsidR="009F35A3">
        <w:rPr>
          <w:color w:val="000000" w:themeColor="text1"/>
          <w:sz w:val="24"/>
          <w:szCs w:val="24"/>
        </w:rPr>
        <w:t>ž</w:t>
      </w:r>
      <w:r>
        <w:rPr>
          <w:color w:val="000000" w:themeColor="text1"/>
          <w:sz w:val="24"/>
          <w:szCs w:val="24"/>
        </w:rPr>
        <w:t> 1</w:t>
      </w:r>
      <w:r w:rsidR="00451BBA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, ktoré znejú</w:t>
      </w:r>
      <w:r w:rsidR="00123254" w:rsidRPr="00123254">
        <w:rPr>
          <w:color w:val="000000" w:themeColor="text1"/>
          <w:sz w:val="24"/>
          <w:szCs w:val="24"/>
        </w:rPr>
        <w:t xml:space="preserve">: </w:t>
      </w:r>
    </w:p>
    <w:p w:rsidR="007C34FE" w:rsidRDefault="00976913" w:rsidP="002F6E88">
      <w:pPr>
        <w:pStyle w:val="Textkomentra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„</w:t>
      </w:r>
      <w:r w:rsidR="00451BBA">
        <w:rPr>
          <w:color w:val="000000" w:themeColor="text1"/>
          <w:sz w:val="24"/>
          <w:szCs w:val="24"/>
        </w:rPr>
        <w:t>(10</w:t>
      </w:r>
      <w:r w:rsidRPr="00976913">
        <w:rPr>
          <w:color w:val="000000" w:themeColor="text1"/>
          <w:sz w:val="24"/>
          <w:szCs w:val="24"/>
        </w:rPr>
        <w:t xml:space="preserve">) </w:t>
      </w:r>
      <w:r w:rsidR="007C34FE" w:rsidRPr="007C34FE">
        <w:rPr>
          <w:color w:val="000000" w:themeColor="text1"/>
          <w:sz w:val="24"/>
          <w:szCs w:val="24"/>
        </w:rPr>
        <w:t xml:space="preserve">Povolenie </w:t>
      </w:r>
      <w:r w:rsidR="007C34FE">
        <w:rPr>
          <w:color w:val="000000" w:themeColor="text1"/>
          <w:sz w:val="24"/>
          <w:szCs w:val="24"/>
        </w:rPr>
        <w:t>podľa odseku 4 vydané</w:t>
      </w:r>
      <w:r w:rsidR="007C34FE" w:rsidRPr="007C34FE">
        <w:rPr>
          <w:color w:val="000000" w:themeColor="text1"/>
          <w:sz w:val="24"/>
          <w:szCs w:val="24"/>
        </w:rPr>
        <w:t xml:space="preserve"> pre skupinu pacie</w:t>
      </w:r>
      <w:r w:rsidR="007C34FE">
        <w:rPr>
          <w:color w:val="000000" w:themeColor="text1"/>
          <w:sz w:val="24"/>
          <w:szCs w:val="24"/>
        </w:rPr>
        <w:t xml:space="preserve">ntov </w:t>
      </w:r>
      <w:r w:rsidR="007C34FE" w:rsidRPr="00976913">
        <w:rPr>
          <w:color w:val="000000" w:themeColor="text1"/>
          <w:sz w:val="24"/>
          <w:szCs w:val="24"/>
        </w:rPr>
        <w:t xml:space="preserve">nadobúda </w:t>
      </w:r>
      <w:r w:rsidR="007C34FE">
        <w:rPr>
          <w:color w:val="000000" w:themeColor="text1"/>
          <w:sz w:val="24"/>
          <w:szCs w:val="24"/>
        </w:rPr>
        <w:t>právoplatnosť</w:t>
      </w:r>
      <w:r w:rsidR="007C34FE" w:rsidRPr="00976913">
        <w:rPr>
          <w:color w:val="000000" w:themeColor="text1"/>
          <w:sz w:val="24"/>
          <w:szCs w:val="24"/>
        </w:rPr>
        <w:t xml:space="preserve"> v deň jeho zverejnenia na webovom sídle ministerstva.</w:t>
      </w:r>
      <w:r w:rsidR="007C34FE" w:rsidRPr="007C34FE">
        <w:rPr>
          <w:color w:val="000000" w:themeColor="text1"/>
          <w:sz w:val="24"/>
          <w:szCs w:val="24"/>
        </w:rPr>
        <w:t xml:space="preserve"> Povolenie </w:t>
      </w:r>
      <w:r w:rsidR="007C34FE">
        <w:rPr>
          <w:color w:val="000000" w:themeColor="text1"/>
          <w:sz w:val="24"/>
          <w:szCs w:val="24"/>
        </w:rPr>
        <w:t>podľa odseku 4 vydané</w:t>
      </w:r>
      <w:r w:rsidR="007C34FE" w:rsidRPr="007C34FE">
        <w:rPr>
          <w:color w:val="000000" w:themeColor="text1"/>
          <w:sz w:val="24"/>
          <w:szCs w:val="24"/>
        </w:rPr>
        <w:t xml:space="preserve"> pre jedného pacienta nadobúda právoplatnosť jeho doručením poskytovateľovi zdravotnej starostlivosti,  ktorý </w:t>
      </w:r>
      <w:r w:rsidR="007C34FE">
        <w:rPr>
          <w:color w:val="000000" w:themeColor="text1"/>
          <w:sz w:val="24"/>
          <w:szCs w:val="24"/>
        </w:rPr>
        <w:t>podal žiadosť o</w:t>
      </w:r>
      <w:r w:rsidR="007C34FE" w:rsidRPr="007C34FE">
        <w:rPr>
          <w:color w:val="000000" w:themeColor="text1"/>
          <w:sz w:val="24"/>
          <w:szCs w:val="24"/>
        </w:rPr>
        <w:t xml:space="preserve"> povolenie na terapeutické použitie humánneho lieku.</w:t>
      </w:r>
    </w:p>
    <w:p w:rsidR="007C34FE" w:rsidRDefault="00451BBA" w:rsidP="002F6E88">
      <w:pPr>
        <w:pStyle w:val="Textkomentra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(11</w:t>
      </w:r>
      <w:r w:rsidR="007C34FE">
        <w:rPr>
          <w:color w:val="000000" w:themeColor="text1"/>
          <w:sz w:val="24"/>
          <w:szCs w:val="24"/>
        </w:rPr>
        <w:t xml:space="preserve">) </w:t>
      </w:r>
      <w:r w:rsidR="009F35A3" w:rsidRPr="009F35A3">
        <w:rPr>
          <w:color w:val="000000" w:themeColor="text1"/>
          <w:sz w:val="24"/>
          <w:szCs w:val="24"/>
        </w:rPr>
        <w:t xml:space="preserve">Na </w:t>
      </w:r>
      <w:r w:rsidR="009F35A3">
        <w:rPr>
          <w:color w:val="000000" w:themeColor="text1"/>
          <w:sz w:val="24"/>
          <w:szCs w:val="24"/>
        </w:rPr>
        <w:t>konanie o</w:t>
      </w:r>
      <w:r w:rsidR="002F6E88">
        <w:rPr>
          <w:color w:val="000000" w:themeColor="text1"/>
          <w:sz w:val="24"/>
          <w:szCs w:val="24"/>
        </w:rPr>
        <w:t xml:space="preserve"> vydaní </w:t>
      </w:r>
      <w:r w:rsidR="009F35A3">
        <w:rPr>
          <w:color w:val="000000" w:themeColor="text1"/>
          <w:sz w:val="24"/>
          <w:szCs w:val="24"/>
        </w:rPr>
        <w:t>povolen</w:t>
      </w:r>
      <w:r w:rsidR="002F6E88">
        <w:rPr>
          <w:color w:val="000000" w:themeColor="text1"/>
          <w:sz w:val="24"/>
          <w:szCs w:val="24"/>
        </w:rPr>
        <w:t>ia</w:t>
      </w:r>
      <w:r w:rsidR="009F35A3" w:rsidRPr="009F35A3">
        <w:rPr>
          <w:color w:val="000000" w:themeColor="text1"/>
          <w:sz w:val="24"/>
          <w:szCs w:val="24"/>
        </w:rPr>
        <w:t xml:space="preserve"> podľa odseku 4 sa nevzťahuje správny poriadok</w:t>
      </w:r>
      <w:r w:rsidR="009F35A3">
        <w:rPr>
          <w:color w:val="000000" w:themeColor="text1"/>
          <w:sz w:val="24"/>
          <w:szCs w:val="24"/>
        </w:rPr>
        <w:t>.</w:t>
      </w:r>
      <w:r w:rsidR="009F35A3" w:rsidRPr="009F35A3">
        <w:rPr>
          <w:color w:val="000000" w:themeColor="text1"/>
          <w:sz w:val="24"/>
          <w:szCs w:val="24"/>
        </w:rPr>
        <w:t xml:space="preserve"> </w:t>
      </w:r>
      <w:r w:rsidR="007C34FE" w:rsidRPr="00976913">
        <w:rPr>
          <w:color w:val="000000" w:themeColor="text1"/>
          <w:sz w:val="24"/>
          <w:szCs w:val="24"/>
        </w:rPr>
        <w:t xml:space="preserve">Výrok právoplatného </w:t>
      </w:r>
      <w:r w:rsidR="007C34FE">
        <w:rPr>
          <w:color w:val="000000" w:themeColor="text1"/>
          <w:sz w:val="24"/>
          <w:szCs w:val="24"/>
        </w:rPr>
        <w:t>povolenia</w:t>
      </w:r>
      <w:r w:rsidR="007C34FE" w:rsidRPr="00976913">
        <w:rPr>
          <w:color w:val="000000" w:themeColor="text1"/>
          <w:sz w:val="24"/>
          <w:szCs w:val="24"/>
        </w:rPr>
        <w:t xml:space="preserve"> </w:t>
      </w:r>
      <w:r w:rsidR="00D96071">
        <w:rPr>
          <w:color w:val="000000" w:themeColor="text1"/>
          <w:sz w:val="24"/>
          <w:szCs w:val="24"/>
        </w:rPr>
        <w:t xml:space="preserve">podľa odseku 4 </w:t>
      </w:r>
      <w:r w:rsidR="007C34FE" w:rsidRPr="00976913">
        <w:rPr>
          <w:color w:val="000000" w:themeColor="text1"/>
          <w:sz w:val="24"/>
          <w:szCs w:val="24"/>
        </w:rPr>
        <w:t>je záväzný pre každého.</w:t>
      </w:r>
    </w:p>
    <w:p w:rsidR="00123254" w:rsidRDefault="00451BBA" w:rsidP="00976913">
      <w:pPr>
        <w:pStyle w:val="Textkomentra"/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(12</w:t>
      </w:r>
      <w:r w:rsidR="007C34FE">
        <w:rPr>
          <w:color w:val="000000" w:themeColor="text1"/>
          <w:sz w:val="24"/>
          <w:szCs w:val="24"/>
        </w:rPr>
        <w:t xml:space="preserve">) </w:t>
      </w:r>
      <w:r w:rsidR="007C34FE" w:rsidRPr="00976913">
        <w:rPr>
          <w:color w:val="000000" w:themeColor="text1"/>
          <w:sz w:val="24"/>
          <w:szCs w:val="24"/>
        </w:rPr>
        <w:t xml:space="preserve">Proti rozhodnutiu </w:t>
      </w:r>
      <w:r w:rsidR="007C34FE">
        <w:rPr>
          <w:color w:val="000000" w:themeColor="text1"/>
          <w:sz w:val="24"/>
          <w:szCs w:val="24"/>
        </w:rPr>
        <w:t>o</w:t>
      </w:r>
      <w:r w:rsidR="002F6E88">
        <w:rPr>
          <w:color w:val="000000" w:themeColor="text1"/>
          <w:sz w:val="24"/>
          <w:szCs w:val="24"/>
        </w:rPr>
        <w:t xml:space="preserve"> vydaní </w:t>
      </w:r>
      <w:r w:rsidR="007C34FE">
        <w:rPr>
          <w:color w:val="000000" w:themeColor="text1"/>
          <w:sz w:val="24"/>
          <w:szCs w:val="24"/>
        </w:rPr>
        <w:t>povolen</w:t>
      </w:r>
      <w:r w:rsidR="002F6E88">
        <w:rPr>
          <w:color w:val="000000" w:themeColor="text1"/>
          <w:sz w:val="24"/>
          <w:szCs w:val="24"/>
        </w:rPr>
        <w:t>ia</w:t>
      </w:r>
      <w:r w:rsidR="007C34FE">
        <w:rPr>
          <w:color w:val="000000" w:themeColor="text1"/>
          <w:sz w:val="24"/>
          <w:szCs w:val="24"/>
        </w:rPr>
        <w:t xml:space="preserve"> </w:t>
      </w:r>
      <w:r w:rsidR="007C34FE" w:rsidRPr="00976913">
        <w:rPr>
          <w:color w:val="000000" w:themeColor="text1"/>
          <w:sz w:val="24"/>
          <w:szCs w:val="24"/>
        </w:rPr>
        <w:t xml:space="preserve">podľa odseku </w:t>
      </w:r>
      <w:r w:rsidR="007C34FE">
        <w:rPr>
          <w:color w:val="000000" w:themeColor="text1"/>
          <w:sz w:val="24"/>
          <w:szCs w:val="24"/>
        </w:rPr>
        <w:t>4</w:t>
      </w:r>
      <w:r w:rsidR="007C34FE" w:rsidRPr="00976913">
        <w:rPr>
          <w:color w:val="000000" w:themeColor="text1"/>
          <w:sz w:val="24"/>
          <w:szCs w:val="24"/>
        </w:rPr>
        <w:t xml:space="preserve"> nie je prípustný opravný prostriedok.</w:t>
      </w:r>
      <w:r w:rsidR="00976913">
        <w:rPr>
          <w:color w:val="000000" w:themeColor="text1"/>
          <w:sz w:val="24"/>
          <w:szCs w:val="24"/>
        </w:rPr>
        <w:t>“.</w:t>
      </w:r>
    </w:p>
    <w:p w:rsidR="00123254" w:rsidRDefault="00123254" w:rsidP="00123254">
      <w:pPr>
        <w:pStyle w:val="Textkomentra"/>
        <w:spacing w:line="360" w:lineRule="auto"/>
        <w:ind w:left="502"/>
        <w:jc w:val="both"/>
        <w:rPr>
          <w:color w:val="000000" w:themeColor="text1"/>
          <w:sz w:val="24"/>
          <w:szCs w:val="24"/>
        </w:rPr>
      </w:pPr>
    </w:p>
    <w:p w:rsidR="00ED4CF2" w:rsidRPr="00ED0725" w:rsidRDefault="00976913" w:rsidP="00123254">
      <w:pPr>
        <w:pStyle w:val="Textkomentra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="00123254">
        <w:rPr>
          <w:color w:val="000000" w:themeColor="text1"/>
          <w:sz w:val="24"/>
          <w:szCs w:val="24"/>
        </w:rPr>
        <w:t xml:space="preserve">. </w:t>
      </w:r>
      <w:r w:rsidR="008C6CF9" w:rsidRPr="00ED0725">
        <w:rPr>
          <w:color w:val="000000" w:themeColor="text1"/>
          <w:sz w:val="24"/>
          <w:szCs w:val="24"/>
        </w:rPr>
        <w:t xml:space="preserve">V § 119 </w:t>
      </w:r>
      <w:r w:rsidR="00ED4CF2" w:rsidRPr="00ED0725">
        <w:rPr>
          <w:sz w:val="24"/>
          <w:szCs w:val="24"/>
        </w:rPr>
        <w:t>ods</w:t>
      </w:r>
      <w:r w:rsidR="007F4439" w:rsidRPr="00ED0725">
        <w:rPr>
          <w:sz w:val="24"/>
          <w:szCs w:val="24"/>
        </w:rPr>
        <w:t>ek</w:t>
      </w:r>
      <w:r w:rsidR="00ED4CF2" w:rsidRPr="00ED0725">
        <w:rPr>
          <w:sz w:val="24"/>
          <w:szCs w:val="24"/>
        </w:rPr>
        <w:t xml:space="preserve"> 26 znie</w:t>
      </w:r>
      <w:r w:rsidR="00ED4CF2" w:rsidRPr="00ED0725">
        <w:rPr>
          <w:color w:val="000000" w:themeColor="text1"/>
          <w:sz w:val="24"/>
          <w:szCs w:val="24"/>
        </w:rPr>
        <w:t>:</w:t>
      </w:r>
    </w:p>
    <w:p w:rsidR="00ED4CF2" w:rsidRPr="00ED0725" w:rsidRDefault="00ED4CF2" w:rsidP="00ED4CF2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k-SK" w:bidi="sk-SK"/>
        </w:rPr>
      </w:pPr>
      <w:r w:rsidRPr="00ED0725">
        <w:rPr>
          <w:rFonts w:ascii="Times New Roman" w:eastAsia="Times New Roman" w:hAnsi="Times New Roman"/>
          <w:sz w:val="24"/>
          <w:szCs w:val="24"/>
          <w:lang w:eastAsia="sk-SK"/>
        </w:rPr>
        <w:t xml:space="preserve">„(26) Predpísať humánny liek zaradený do zoznamu kategorizovaných liekov, zdravotnícku pomôcku zaradenú do zoznamu kategorizovaných zdravotníckych pomôcok alebo dietetickú potravinu zaradenú do zoznamu kategorizovaných dietetických potravín, v počte balení potrebných na liečbu pacienta v trvaní najviac na dobu 90 dní výlučne vytvorením </w:t>
      </w:r>
      <w:proofErr w:type="spellStart"/>
      <w:r w:rsidRPr="00ED0725">
        <w:rPr>
          <w:rFonts w:ascii="Times New Roman" w:eastAsia="Times New Roman" w:hAnsi="Times New Roman"/>
          <w:sz w:val="24"/>
          <w:szCs w:val="24"/>
          <w:lang w:eastAsia="sk-SK"/>
        </w:rPr>
        <w:t>preskripčného</w:t>
      </w:r>
      <w:proofErr w:type="spellEnd"/>
      <w:r w:rsidRPr="00ED0725">
        <w:rPr>
          <w:rFonts w:ascii="Times New Roman" w:eastAsia="Times New Roman" w:hAnsi="Times New Roman"/>
          <w:sz w:val="24"/>
          <w:szCs w:val="24"/>
          <w:lang w:eastAsia="sk-SK"/>
        </w:rPr>
        <w:t xml:space="preserve"> záznamu v elektronickej zdravotnej knižke je počas krízovej situácie vyhlásenej </w:t>
      </w:r>
      <w:r w:rsidRPr="00ED0725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v súvislosti s ohrozením verejného zdravia II. stupňa z dôvodu ochorenia COVID-19 spôsobeným </w:t>
      </w:r>
      <w:proofErr w:type="spellStart"/>
      <w:r w:rsidRPr="00ED0725">
        <w:rPr>
          <w:rFonts w:ascii="Times New Roman" w:eastAsia="Times New Roman" w:hAnsi="Times New Roman"/>
          <w:sz w:val="24"/>
          <w:szCs w:val="24"/>
          <w:lang w:eastAsia="sk-SK"/>
        </w:rPr>
        <w:t>koronavírusom</w:t>
      </w:r>
      <w:proofErr w:type="spellEnd"/>
      <w:r w:rsidRPr="00ED0725">
        <w:rPr>
          <w:rFonts w:ascii="Times New Roman" w:eastAsia="Times New Roman" w:hAnsi="Times New Roman"/>
          <w:sz w:val="24"/>
          <w:szCs w:val="24"/>
          <w:lang w:eastAsia="sk-SK"/>
        </w:rPr>
        <w:t xml:space="preserve"> SARS-CoV-2 na území Slovenskej republiky oprávnený</w:t>
      </w:r>
    </w:p>
    <w:p w:rsidR="00ED4CF2" w:rsidRPr="00ED0725" w:rsidRDefault="00ED4CF2" w:rsidP="00ED4CF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D0725">
        <w:rPr>
          <w:rFonts w:ascii="Times New Roman" w:eastAsia="Times New Roman" w:hAnsi="Times New Roman"/>
          <w:sz w:val="24"/>
          <w:szCs w:val="24"/>
          <w:lang w:eastAsia="sk-SK"/>
        </w:rPr>
        <w:t>a) ošetrujúci lekár, alebo</w:t>
      </w:r>
    </w:p>
    <w:p w:rsidR="00ED4CF2" w:rsidRPr="00ED0725" w:rsidRDefault="00ED4CF2" w:rsidP="00ED4CF2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ED0725">
        <w:rPr>
          <w:rFonts w:ascii="Times New Roman" w:eastAsia="Times New Roman" w:hAnsi="Times New Roman"/>
          <w:sz w:val="24"/>
          <w:szCs w:val="24"/>
          <w:lang w:eastAsia="sk-SK"/>
        </w:rPr>
        <w:t>b) sestra, ktorá je v pracovnoprávnom vzťahu alebo obdobnom pracovnom vzťahu k poskytovateľovi zdravotnej starostlivosti a získala vysokoškolské vzdelanie</w:t>
      </w:r>
    </w:p>
    <w:p w:rsidR="00ED4CF2" w:rsidRPr="00ED0725" w:rsidRDefault="00ED4CF2" w:rsidP="00ED4CF2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ED0725">
        <w:rPr>
          <w:rFonts w:ascii="Times New Roman" w:eastAsia="Times New Roman" w:hAnsi="Times New Roman"/>
          <w:sz w:val="24"/>
          <w:szCs w:val="24"/>
          <w:lang w:eastAsia="sk-SK"/>
        </w:rPr>
        <w:t>1. prvého stupňa v bakalárskom študijnom programe v študijnom odbore ošetrovateľstvo, alebo</w:t>
      </w:r>
    </w:p>
    <w:p w:rsidR="00ED4CF2" w:rsidRPr="00ED0725" w:rsidRDefault="00ED4CF2" w:rsidP="00ED4CF2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ED0725">
        <w:rPr>
          <w:rFonts w:ascii="Times New Roman" w:eastAsia="Times New Roman" w:hAnsi="Times New Roman"/>
          <w:sz w:val="24"/>
          <w:szCs w:val="24"/>
          <w:lang w:eastAsia="sk-SK"/>
        </w:rPr>
        <w:t xml:space="preserve">2. druhého stupňa v magisterskom študijnom programe v študijnom odbore ošetrovateľstvo, ak vysokoškolské vzdelanie prvého stupňa bolo získané v </w:t>
      </w:r>
      <w:r w:rsidR="009E3277" w:rsidRPr="00ED0725">
        <w:rPr>
          <w:rFonts w:ascii="Times New Roman" w:eastAsia="Times New Roman" w:hAnsi="Times New Roman"/>
          <w:sz w:val="24"/>
          <w:szCs w:val="24"/>
          <w:lang w:eastAsia="sk-SK"/>
        </w:rPr>
        <w:t>študijnom odbore</w:t>
      </w:r>
      <w:r w:rsidR="0066622E" w:rsidRPr="00ED0725">
        <w:rPr>
          <w:rFonts w:ascii="Times New Roman" w:eastAsia="Times New Roman" w:hAnsi="Times New Roman"/>
          <w:sz w:val="24"/>
          <w:szCs w:val="24"/>
          <w:lang w:eastAsia="sk-SK"/>
        </w:rPr>
        <w:t xml:space="preserve"> ošetrovateľstvo</w:t>
      </w:r>
      <w:r w:rsidR="009E3277" w:rsidRPr="00ED0725">
        <w:rPr>
          <w:rFonts w:ascii="Times New Roman" w:eastAsia="Times New Roman" w:hAnsi="Times New Roman"/>
          <w:sz w:val="24"/>
          <w:szCs w:val="24"/>
          <w:lang w:eastAsia="sk-SK"/>
        </w:rPr>
        <w:t>.“</w:t>
      </w:r>
      <w:r w:rsidR="007F4439" w:rsidRPr="00ED0725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:rsidR="0031103A" w:rsidRPr="00ED0725" w:rsidRDefault="0031103A" w:rsidP="00ED4CF2">
      <w:pPr>
        <w:suppressAutoHyphens w:val="0"/>
        <w:spacing w:after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ED4CF2" w:rsidRPr="00ED0725" w:rsidRDefault="00976913" w:rsidP="00123254">
      <w:pPr>
        <w:pStyle w:val="Textkomentra"/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4</w:t>
      </w:r>
      <w:r w:rsidR="0031103A" w:rsidRPr="00ED0725">
        <w:rPr>
          <w:sz w:val="24"/>
          <w:szCs w:val="24"/>
        </w:rPr>
        <w:t xml:space="preserve">. </w:t>
      </w:r>
      <w:r w:rsidR="00ED4CF2" w:rsidRPr="00ED0725">
        <w:rPr>
          <w:color w:val="000000" w:themeColor="text1"/>
          <w:sz w:val="24"/>
          <w:szCs w:val="24"/>
        </w:rPr>
        <w:t xml:space="preserve">§ </w:t>
      </w:r>
      <w:r w:rsidR="00ED4CF2" w:rsidRPr="00ED0725">
        <w:rPr>
          <w:sz w:val="24"/>
          <w:szCs w:val="24"/>
        </w:rPr>
        <w:t>143j sa dopĺňa odsek</w:t>
      </w:r>
      <w:r w:rsidR="00ED6773" w:rsidRPr="00ED0725">
        <w:rPr>
          <w:sz w:val="24"/>
          <w:szCs w:val="24"/>
        </w:rPr>
        <w:t>mi</w:t>
      </w:r>
      <w:r w:rsidR="00ED4CF2" w:rsidRPr="00ED0725">
        <w:rPr>
          <w:sz w:val="24"/>
          <w:szCs w:val="24"/>
        </w:rPr>
        <w:t xml:space="preserve"> 7</w:t>
      </w:r>
      <w:r w:rsidR="00ED6773" w:rsidRPr="00ED0725">
        <w:rPr>
          <w:sz w:val="24"/>
          <w:szCs w:val="24"/>
        </w:rPr>
        <w:t xml:space="preserve"> až 9</w:t>
      </w:r>
      <w:r w:rsidR="00ED4CF2" w:rsidRPr="00ED0725">
        <w:rPr>
          <w:sz w:val="24"/>
          <w:szCs w:val="24"/>
        </w:rPr>
        <w:t>, ktor</w:t>
      </w:r>
      <w:r w:rsidR="00ED6773" w:rsidRPr="00ED0725">
        <w:rPr>
          <w:sz w:val="24"/>
          <w:szCs w:val="24"/>
        </w:rPr>
        <w:t>é</w:t>
      </w:r>
      <w:r w:rsidR="00ED4CF2" w:rsidRPr="00ED0725">
        <w:rPr>
          <w:sz w:val="24"/>
          <w:szCs w:val="24"/>
        </w:rPr>
        <w:t xml:space="preserve"> zn</w:t>
      </w:r>
      <w:r w:rsidR="00ED6773" w:rsidRPr="00ED0725">
        <w:rPr>
          <w:sz w:val="24"/>
          <w:szCs w:val="24"/>
        </w:rPr>
        <w:t>ejú</w:t>
      </w:r>
      <w:r w:rsidR="00ED4CF2" w:rsidRPr="00ED0725">
        <w:rPr>
          <w:sz w:val="24"/>
          <w:szCs w:val="24"/>
        </w:rPr>
        <w:t xml:space="preserve">: </w:t>
      </w:r>
    </w:p>
    <w:p w:rsidR="00ED6773" w:rsidRPr="00ED0725" w:rsidRDefault="00ED4CF2" w:rsidP="00ED4CF2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ED0725">
        <w:rPr>
          <w:rFonts w:ascii="Times New Roman" w:hAnsi="Times New Roman"/>
          <w:sz w:val="24"/>
          <w:szCs w:val="24"/>
        </w:rPr>
        <w:t xml:space="preserve">„(7) </w:t>
      </w:r>
      <w:r w:rsidRPr="00ED072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Diagnostická zdravotnícka pomôcka in vitro, ktorá je rýchlym antigénovým testom na diagnostikovanie infekcie SARS-CoV-2 s odberovým tampónom na výter z nosa, má účel určenia na profesionálne použitie a spĺňa požiadavky podľa osobitného predpisu</w:t>
      </w:r>
      <w:r w:rsidRPr="00ED072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sk-SK"/>
        </w:rPr>
        <w:t>98</w:t>
      </w:r>
      <w:r w:rsidRPr="00ED072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) sa počas krízovej situácie vyhlásenej v súvislosti s ohrozením verejného zdravia z dôvodu ochorenia COVID-19 spôsobeným </w:t>
      </w:r>
      <w:proofErr w:type="spellStart"/>
      <w:r w:rsidRPr="00ED072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korona</w:t>
      </w:r>
      <w:proofErr w:type="spellEnd"/>
      <w:r w:rsidRPr="00ED072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vírusom SARS-CoV-2 na území Slovenskej republiky považuje za diagnostickú zdravotníckou pomôckou in vitro, ktorá je rýchlym antigénovým testom na diagnostikovanie infekcie SARS-CoV-2 s odberovým tampónom na výter z nosa s účelom určenia na </w:t>
      </w:r>
      <w:proofErr w:type="spellStart"/>
      <w:r w:rsidRPr="00ED072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samodiagnostiku</w:t>
      </w:r>
      <w:proofErr w:type="spellEnd"/>
      <w:r w:rsidRPr="00ED072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neodborníkom v domácom prostredí podľa § 2 ods. 19 písm. a) piateho bodu, ak spĺňa </w:t>
      </w:r>
      <w:r w:rsidR="0019093A" w:rsidRPr="00ED072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osobitné </w:t>
      </w:r>
      <w:r w:rsidRPr="00ED072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požiadavky podľa osobitného predpisu</w:t>
      </w:r>
      <w:r w:rsidR="0019093A" w:rsidRPr="00ED072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;</w:t>
      </w:r>
      <w:r w:rsidRPr="00ED072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sk-SK"/>
        </w:rPr>
        <w:t>98</w:t>
      </w:r>
      <w:r w:rsidR="00136431" w:rsidRPr="00ED072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sk-SK"/>
        </w:rPr>
        <w:t>a</w:t>
      </w:r>
      <w:r w:rsidRPr="00ED072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) povinnosť registrácie podľa § 110 sa neuplatňuje.</w:t>
      </w:r>
    </w:p>
    <w:p w:rsidR="00ED6773" w:rsidRPr="00ED0725" w:rsidRDefault="00ED6773" w:rsidP="00ED6773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ED072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(8) Za škodu na živote a zdraví spôsobenú okolnosťami, ktoré majú pôvod v povahe podanej očkovacej látky, ktorej terapeutické použitie pre skupinu pacientov povolilo počas krízovej situácie vyhlásenej v súvislosti s ohrozením verejného zdravia z dôvodu ochorenia COVID-19 spôsobeným </w:t>
      </w:r>
      <w:proofErr w:type="spellStart"/>
      <w:r w:rsidRPr="00ED072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korona</w:t>
      </w:r>
      <w:proofErr w:type="spellEnd"/>
      <w:r w:rsidRPr="00ED072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vírusom SARS-CoV-2 na území Slovenskej republiky ministerstvo zdravotníctva podľa § 46 ods. 4 zodpovedá štát, v mene ktorého koná ministerstvo zdravotníctva. Ustanovenie osobitného predpisu</w:t>
      </w:r>
      <w:r w:rsidRPr="00ED072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sk-SK"/>
        </w:rPr>
        <w:t>98</w:t>
      </w:r>
      <w:r w:rsidR="00136431" w:rsidRPr="00ED072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sk-SK"/>
        </w:rPr>
        <w:t>b</w:t>
      </w:r>
      <w:r w:rsidRPr="00ED072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) sa nepoužije.</w:t>
      </w:r>
    </w:p>
    <w:p w:rsidR="00ED4CF2" w:rsidRPr="00ED0725" w:rsidRDefault="00CE79AC" w:rsidP="00ED67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(9) Zodpovednosti podľa odseku 8</w:t>
      </w:r>
      <w:r w:rsidR="00ED6773" w:rsidRPr="00ED072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sa nemožno zbaviť.".</w:t>
      </w:r>
    </w:p>
    <w:p w:rsidR="00ED4CF2" w:rsidRPr="00ED0725" w:rsidRDefault="00ED4CF2" w:rsidP="00ED4CF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0725">
        <w:rPr>
          <w:rFonts w:ascii="Times New Roman" w:hAnsi="Times New Roman"/>
          <w:sz w:val="24"/>
          <w:szCs w:val="24"/>
        </w:rPr>
        <w:t>Poznámky pod čiarou k odkazom 98 a</w:t>
      </w:r>
      <w:r w:rsidR="003B616C" w:rsidRPr="00ED0725">
        <w:rPr>
          <w:rFonts w:ascii="Times New Roman" w:hAnsi="Times New Roman"/>
          <w:sz w:val="24"/>
          <w:szCs w:val="24"/>
        </w:rPr>
        <w:t>ž</w:t>
      </w:r>
      <w:r w:rsidRPr="00ED0725">
        <w:rPr>
          <w:rFonts w:ascii="Times New Roman" w:hAnsi="Times New Roman"/>
          <w:sz w:val="24"/>
          <w:szCs w:val="24"/>
        </w:rPr>
        <w:t> 98b znejú:</w:t>
      </w:r>
    </w:p>
    <w:p w:rsidR="00ED4CF2" w:rsidRPr="00ED0725" w:rsidRDefault="00ED4CF2" w:rsidP="00ED4CF2">
      <w:pPr>
        <w:pStyle w:val="Odsekzoznamu"/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ED072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„</w:t>
      </w:r>
      <w:r w:rsidRPr="00ED072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sk-SK"/>
        </w:rPr>
        <w:t>98</w:t>
      </w:r>
      <w:r w:rsidRPr="00ED072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) Nariadenie vlády Slovenskej republiky č. 569/2001 Z. z. </w:t>
      </w:r>
    </w:p>
    <w:p w:rsidR="00ED4CF2" w:rsidRPr="00ED0725" w:rsidRDefault="00ED4CF2" w:rsidP="00ED4CF2">
      <w:pPr>
        <w:pStyle w:val="Odsekzoznamu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D072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sk-SK"/>
        </w:rPr>
        <w:t xml:space="preserve">   98</w:t>
      </w:r>
      <w:r w:rsidR="00136431" w:rsidRPr="00ED072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sk-SK"/>
        </w:rPr>
        <w:t>a</w:t>
      </w:r>
      <w:r w:rsidRPr="00ED072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) Príloha č. 1 bod 2.8.5 písm. k), 2.8.8 písm. t) nariadenia vlády Slovenskej republiky č. </w:t>
      </w:r>
    </w:p>
    <w:p w:rsidR="00ED4CF2" w:rsidRPr="00ED0725" w:rsidRDefault="00ED4CF2">
      <w:pPr>
        <w:pStyle w:val="Odsekzoznamu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ED0725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569/2001 Z. z.</w:t>
      </w:r>
    </w:p>
    <w:p w:rsidR="00ED6773" w:rsidRPr="00ED0725" w:rsidRDefault="00136431" w:rsidP="00ED677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vertAlign w:val="superscript"/>
          <w:lang w:eastAsia="sk-SK" w:bidi="sk-SK"/>
        </w:rPr>
        <w:t xml:space="preserve">      </w:t>
      </w:r>
      <w:r w:rsidRPr="00ED072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sk-SK"/>
        </w:rPr>
        <w:t>98b</w:t>
      </w:r>
      <w:r w:rsidR="00ED6773" w:rsidRPr="00ED072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) § 421a zákona č. 40/1964 Zb.</w:t>
      </w:r>
      <w:r w:rsidRPr="00ED072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“.</w:t>
      </w:r>
    </w:p>
    <w:p w:rsidR="00136431" w:rsidRPr="00ED0725" w:rsidRDefault="00136431" w:rsidP="00ED6773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573AF7" w:rsidRPr="00ED0725" w:rsidRDefault="00573AF7" w:rsidP="00780802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eastAsia="sk-SK" w:bidi="sk-SK"/>
        </w:rPr>
      </w:pPr>
    </w:p>
    <w:p w:rsidR="00ED4CF2" w:rsidRPr="00ED0725" w:rsidRDefault="00ED4CF2" w:rsidP="00ED4CF2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</w:pPr>
      <w:r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 xml:space="preserve">Čl. </w:t>
      </w:r>
      <w:r w:rsidR="003A2BDD" w:rsidRPr="00ED072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  <w:t>IX</w:t>
      </w:r>
    </w:p>
    <w:p w:rsidR="00ED4CF2" w:rsidRPr="00ED0725" w:rsidRDefault="00ED4CF2" w:rsidP="00573AF7">
      <w:pPr>
        <w:spacing w:after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sk-SK" w:bidi="sk-SK"/>
        </w:rPr>
      </w:pPr>
    </w:p>
    <w:p w:rsidR="00573AF7" w:rsidRPr="00573AF7" w:rsidRDefault="00573AF7" w:rsidP="00573AF7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k-SK" w:bidi="sk-SK"/>
        </w:rPr>
      </w:pPr>
      <w:r w:rsidRPr="00ED0725">
        <w:rPr>
          <w:rFonts w:ascii="Times New Roman" w:eastAsia="Times New Roman" w:hAnsi="Times New Roman"/>
          <w:color w:val="000000" w:themeColor="text1"/>
          <w:sz w:val="24"/>
          <w:szCs w:val="24"/>
          <w:lang w:eastAsia="sk-SK" w:bidi="sk-SK"/>
        </w:rPr>
        <w:t>Tento zákon nadobúda účinnosť dňom vyhlásenia.</w:t>
      </w:r>
      <w:r w:rsidRPr="00573AF7">
        <w:rPr>
          <w:rFonts w:ascii="Times New Roman" w:eastAsia="Times New Roman" w:hAnsi="Times New Roman"/>
          <w:color w:val="000000" w:themeColor="text1"/>
          <w:sz w:val="24"/>
          <w:szCs w:val="24"/>
          <w:lang w:eastAsia="sk-SK" w:bidi="sk-SK"/>
        </w:rPr>
        <w:t xml:space="preserve"> </w:t>
      </w:r>
    </w:p>
    <w:p w:rsidR="00573AF7" w:rsidRPr="00573AF7" w:rsidRDefault="00573AF7" w:rsidP="00573AF7">
      <w:pPr>
        <w:spacing w:after="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 w:bidi="sk-SK"/>
        </w:rPr>
      </w:pPr>
    </w:p>
    <w:p w:rsidR="008730E3" w:rsidRPr="008730E3" w:rsidRDefault="008730E3" w:rsidP="00573A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8730E3" w:rsidRPr="008730E3" w:rsidSect="009A263B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7D4" w:rsidRDefault="006C57D4">
      <w:pPr>
        <w:spacing w:after="0" w:line="240" w:lineRule="auto"/>
      </w:pPr>
      <w:r>
        <w:separator/>
      </w:r>
    </w:p>
  </w:endnote>
  <w:endnote w:type="continuationSeparator" w:id="0">
    <w:p w:rsidR="006C57D4" w:rsidRDefault="006C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897615"/>
      <w:docPartObj>
        <w:docPartGallery w:val="Page Numbers (Bottom of Page)"/>
        <w:docPartUnique/>
      </w:docPartObj>
    </w:sdtPr>
    <w:sdtEndPr/>
    <w:sdtContent>
      <w:p w:rsidR="009A263B" w:rsidRDefault="009A263B">
        <w:pPr>
          <w:pStyle w:val="Pta"/>
          <w:jc w:val="center"/>
        </w:pPr>
        <w:r w:rsidRPr="009A263B">
          <w:rPr>
            <w:rFonts w:ascii="Times New Roman" w:hAnsi="Times New Roman"/>
          </w:rPr>
          <w:fldChar w:fldCharType="begin"/>
        </w:r>
        <w:r w:rsidRPr="009A263B">
          <w:rPr>
            <w:rFonts w:ascii="Times New Roman" w:hAnsi="Times New Roman"/>
          </w:rPr>
          <w:instrText>PAGE   \* MERGEFORMAT</w:instrText>
        </w:r>
        <w:r w:rsidRPr="009A263B">
          <w:rPr>
            <w:rFonts w:ascii="Times New Roman" w:hAnsi="Times New Roman"/>
          </w:rPr>
          <w:fldChar w:fldCharType="separate"/>
        </w:r>
        <w:r w:rsidR="00330CBC">
          <w:rPr>
            <w:rFonts w:ascii="Times New Roman" w:hAnsi="Times New Roman"/>
            <w:noProof/>
          </w:rPr>
          <w:t>2</w:t>
        </w:r>
        <w:r w:rsidRPr="009A263B">
          <w:rPr>
            <w:rFonts w:ascii="Times New Roman" w:hAnsi="Times New Roman"/>
          </w:rPr>
          <w:fldChar w:fldCharType="end"/>
        </w:r>
      </w:p>
    </w:sdtContent>
  </w:sdt>
  <w:p w:rsidR="009A263B" w:rsidRDefault="009A263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7D4" w:rsidRDefault="006C57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C57D4" w:rsidRDefault="006C5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B193E"/>
    <w:multiLevelType w:val="hybridMultilevel"/>
    <w:tmpl w:val="15AA9C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B3218"/>
    <w:multiLevelType w:val="hybridMultilevel"/>
    <w:tmpl w:val="4A10DE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C6540"/>
    <w:multiLevelType w:val="hybridMultilevel"/>
    <w:tmpl w:val="A7C4B5B2"/>
    <w:lvl w:ilvl="0" w:tplc="359E6B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713C1"/>
    <w:multiLevelType w:val="hybridMultilevel"/>
    <w:tmpl w:val="F73678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F2CF6"/>
    <w:multiLevelType w:val="hybridMultilevel"/>
    <w:tmpl w:val="732AA3F2"/>
    <w:lvl w:ilvl="0" w:tplc="53A444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FC71E3C"/>
    <w:multiLevelType w:val="hybridMultilevel"/>
    <w:tmpl w:val="732AA3F2"/>
    <w:lvl w:ilvl="0" w:tplc="53A444A8">
      <w:start w:val="1"/>
      <w:numFmt w:val="decimal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>
      <w:start w:val="1"/>
      <w:numFmt w:val="lowerRoman"/>
      <w:lvlText w:val="%3."/>
      <w:lvlJc w:val="right"/>
      <w:pPr>
        <w:ind w:left="1942" w:hanging="180"/>
      </w:pPr>
    </w:lvl>
    <w:lvl w:ilvl="3" w:tplc="041B000F">
      <w:start w:val="1"/>
      <w:numFmt w:val="decimal"/>
      <w:lvlText w:val="%4."/>
      <w:lvlJc w:val="left"/>
      <w:pPr>
        <w:ind w:left="2662" w:hanging="360"/>
      </w:pPr>
    </w:lvl>
    <w:lvl w:ilvl="4" w:tplc="041B0019">
      <w:start w:val="1"/>
      <w:numFmt w:val="lowerLetter"/>
      <w:lvlText w:val="%5."/>
      <w:lvlJc w:val="left"/>
      <w:pPr>
        <w:ind w:left="3382" w:hanging="360"/>
      </w:pPr>
    </w:lvl>
    <w:lvl w:ilvl="5" w:tplc="041B001B">
      <w:start w:val="1"/>
      <w:numFmt w:val="lowerRoman"/>
      <w:lvlText w:val="%6."/>
      <w:lvlJc w:val="right"/>
      <w:pPr>
        <w:ind w:left="4102" w:hanging="180"/>
      </w:pPr>
    </w:lvl>
    <w:lvl w:ilvl="6" w:tplc="041B000F">
      <w:start w:val="1"/>
      <w:numFmt w:val="decimal"/>
      <w:lvlText w:val="%7."/>
      <w:lvlJc w:val="left"/>
      <w:pPr>
        <w:ind w:left="4822" w:hanging="360"/>
      </w:pPr>
    </w:lvl>
    <w:lvl w:ilvl="7" w:tplc="041B0019">
      <w:start w:val="1"/>
      <w:numFmt w:val="lowerLetter"/>
      <w:lvlText w:val="%8."/>
      <w:lvlJc w:val="left"/>
      <w:pPr>
        <w:ind w:left="5542" w:hanging="360"/>
      </w:pPr>
    </w:lvl>
    <w:lvl w:ilvl="8" w:tplc="041B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2156A4A"/>
    <w:multiLevelType w:val="hybridMultilevel"/>
    <w:tmpl w:val="F9420E78"/>
    <w:lvl w:ilvl="0" w:tplc="936638EC">
      <w:start w:val="1"/>
      <w:numFmt w:val="decimal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>
      <w:start w:val="1"/>
      <w:numFmt w:val="lowerRoman"/>
      <w:lvlText w:val="%3."/>
      <w:lvlJc w:val="right"/>
      <w:pPr>
        <w:ind w:left="1942" w:hanging="180"/>
      </w:pPr>
    </w:lvl>
    <w:lvl w:ilvl="3" w:tplc="041B000F">
      <w:start w:val="1"/>
      <w:numFmt w:val="decimal"/>
      <w:lvlText w:val="%4."/>
      <w:lvlJc w:val="left"/>
      <w:pPr>
        <w:ind w:left="2662" w:hanging="360"/>
      </w:pPr>
    </w:lvl>
    <w:lvl w:ilvl="4" w:tplc="041B0019">
      <w:start w:val="1"/>
      <w:numFmt w:val="lowerLetter"/>
      <w:lvlText w:val="%5."/>
      <w:lvlJc w:val="left"/>
      <w:pPr>
        <w:ind w:left="3382" w:hanging="360"/>
      </w:pPr>
    </w:lvl>
    <w:lvl w:ilvl="5" w:tplc="041B001B">
      <w:start w:val="1"/>
      <w:numFmt w:val="lowerRoman"/>
      <w:lvlText w:val="%6."/>
      <w:lvlJc w:val="right"/>
      <w:pPr>
        <w:ind w:left="4102" w:hanging="180"/>
      </w:pPr>
    </w:lvl>
    <w:lvl w:ilvl="6" w:tplc="041B000F">
      <w:start w:val="1"/>
      <w:numFmt w:val="decimal"/>
      <w:lvlText w:val="%7."/>
      <w:lvlJc w:val="left"/>
      <w:pPr>
        <w:ind w:left="4822" w:hanging="360"/>
      </w:pPr>
    </w:lvl>
    <w:lvl w:ilvl="7" w:tplc="041B0019">
      <w:start w:val="1"/>
      <w:numFmt w:val="lowerLetter"/>
      <w:lvlText w:val="%8."/>
      <w:lvlJc w:val="left"/>
      <w:pPr>
        <w:ind w:left="5542" w:hanging="360"/>
      </w:pPr>
    </w:lvl>
    <w:lvl w:ilvl="8" w:tplc="041B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E0"/>
    <w:rsid w:val="00012786"/>
    <w:rsid w:val="00024C3C"/>
    <w:rsid w:val="000324DB"/>
    <w:rsid w:val="00035035"/>
    <w:rsid w:val="000356BD"/>
    <w:rsid w:val="00073EF2"/>
    <w:rsid w:val="0009700C"/>
    <w:rsid w:val="000A7101"/>
    <w:rsid w:val="000B23D4"/>
    <w:rsid w:val="000B773E"/>
    <w:rsid w:val="000C2F8B"/>
    <w:rsid w:val="000D370D"/>
    <w:rsid w:val="000F2AAA"/>
    <w:rsid w:val="00110659"/>
    <w:rsid w:val="0011609F"/>
    <w:rsid w:val="00123162"/>
    <w:rsid w:val="00123254"/>
    <w:rsid w:val="00136431"/>
    <w:rsid w:val="001453D7"/>
    <w:rsid w:val="00145B0D"/>
    <w:rsid w:val="00165CE2"/>
    <w:rsid w:val="00171F89"/>
    <w:rsid w:val="001900DD"/>
    <w:rsid w:val="0019093A"/>
    <w:rsid w:val="001921AC"/>
    <w:rsid w:val="00194C64"/>
    <w:rsid w:val="001A18CE"/>
    <w:rsid w:val="001D07EC"/>
    <w:rsid w:val="0021486E"/>
    <w:rsid w:val="00215524"/>
    <w:rsid w:val="0022168A"/>
    <w:rsid w:val="0025774E"/>
    <w:rsid w:val="00274257"/>
    <w:rsid w:val="00276B2F"/>
    <w:rsid w:val="002A11BD"/>
    <w:rsid w:val="002A3BA0"/>
    <w:rsid w:val="002A49AA"/>
    <w:rsid w:val="002A5175"/>
    <w:rsid w:val="002B387C"/>
    <w:rsid w:val="002B6D25"/>
    <w:rsid w:val="002F5DA1"/>
    <w:rsid w:val="002F6E88"/>
    <w:rsid w:val="0030065B"/>
    <w:rsid w:val="00301C38"/>
    <w:rsid w:val="0030718C"/>
    <w:rsid w:val="00307940"/>
    <w:rsid w:val="0031103A"/>
    <w:rsid w:val="0032071E"/>
    <w:rsid w:val="00330CBC"/>
    <w:rsid w:val="00333B51"/>
    <w:rsid w:val="00352BF9"/>
    <w:rsid w:val="0036180C"/>
    <w:rsid w:val="003812F1"/>
    <w:rsid w:val="0039042F"/>
    <w:rsid w:val="003A2BDD"/>
    <w:rsid w:val="003B616C"/>
    <w:rsid w:val="003B7F8C"/>
    <w:rsid w:val="00416245"/>
    <w:rsid w:val="00423912"/>
    <w:rsid w:val="00425E46"/>
    <w:rsid w:val="00435127"/>
    <w:rsid w:val="00444E5E"/>
    <w:rsid w:val="00451BBA"/>
    <w:rsid w:val="00453447"/>
    <w:rsid w:val="00454FC1"/>
    <w:rsid w:val="00455395"/>
    <w:rsid w:val="004566F6"/>
    <w:rsid w:val="004906A2"/>
    <w:rsid w:val="004923D3"/>
    <w:rsid w:val="0049719E"/>
    <w:rsid w:val="004B44A9"/>
    <w:rsid w:val="004C217B"/>
    <w:rsid w:val="004C4051"/>
    <w:rsid w:val="004D0758"/>
    <w:rsid w:val="004E1EEE"/>
    <w:rsid w:val="004F22D4"/>
    <w:rsid w:val="004F27AC"/>
    <w:rsid w:val="00530DB9"/>
    <w:rsid w:val="00552CF3"/>
    <w:rsid w:val="00573AF7"/>
    <w:rsid w:val="0058282A"/>
    <w:rsid w:val="00584B56"/>
    <w:rsid w:val="00592AF2"/>
    <w:rsid w:val="005A3891"/>
    <w:rsid w:val="005A63E0"/>
    <w:rsid w:val="005C1132"/>
    <w:rsid w:val="005D44E2"/>
    <w:rsid w:val="005E7D0A"/>
    <w:rsid w:val="006127AE"/>
    <w:rsid w:val="006159BF"/>
    <w:rsid w:val="0062139D"/>
    <w:rsid w:val="0064479A"/>
    <w:rsid w:val="00650063"/>
    <w:rsid w:val="006560A5"/>
    <w:rsid w:val="0066371C"/>
    <w:rsid w:val="00665DC3"/>
    <w:rsid w:val="0066622E"/>
    <w:rsid w:val="0068301C"/>
    <w:rsid w:val="00690C73"/>
    <w:rsid w:val="00695582"/>
    <w:rsid w:val="006A1381"/>
    <w:rsid w:val="006C57D4"/>
    <w:rsid w:val="006D24A1"/>
    <w:rsid w:val="006E6133"/>
    <w:rsid w:val="006F3B3E"/>
    <w:rsid w:val="006F6395"/>
    <w:rsid w:val="00730747"/>
    <w:rsid w:val="00731531"/>
    <w:rsid w:val="00733B23"/>
    <w:rsid w:val="007444E3"/>
    <w:rsid w:val="00760096"/>
    <w:rsid w:val="00780802"/>
    <w:rsid w:val="007A27DD"/>
    <w:rsid w:val="007B0BC6"/>
    <w:rsid w:val="007C34FE"/>
    <w:rsid w:val="007C453B"/>
    <w:rsid w:val="007D3935"/>
    <w:rsid w:val="007D3C2F"/>
    <w:rsid w:val="007E0EE0"/>
    <w:rsid w:val="007F4439"/>
    <w:rsid w:val="008016BB"/>
    <w:rsid w:val="00804487"/>
    <w:rsid w:val="008318D2"/>
    <w:rsid w:val="00837391"/>
    <w:rsid w:val="0085496B"/>
    <w:rsid w:val="0086313F"/>
    <w:rsid w:val="008721EF"/>
    <w:rsid w:val="008730E3"/>
    <w:rsid w:val="00892C69"/>
    <w:rsid w:val="008A18F0"/>
    <w:rsid w:val="008C324E"/>
    <w:rsid w:val="008C6CF9"/>
    <w:rsid w:val="00936085"/>
    <w:rsid w:val="00976913"/>
    <w:rsid w:val="00980404"/>
    <w:rsid w:val="0098162A"/>
    <w:rsid w:val="009A263B"/>
    <w:rsid w:val="009E144C"/>
    <w:rsid w:val="009E3277"/>
    <w:rsid w:val="009F35A3"/>
    <w:rsid w:val="009F424E"/>
    <w:rsid w:val="00A065C5"/>
    <w:rsid w:val="00A36421"/>
    <w:rsid w:val="00A431B4"/>
    <w:rsid w:val="00A43352"/>
    <w:rsid w:val="00A52A97"/>
    <w:rsid w:val="00A53D21"/>
    <w:rsid w:val="00A55303"/>
    <w:rsid w:val="00A55D17"/>
    <w:rsid w:val="00A57F37"/>
    <w:rsid w:val="00A64D91"/>
    <w:rsid w:val="00A714D2"/>
    <w:rsid w:val="00A73777"/>
    <w:rsid w:val="00AB4193"/>
    <w:rsid w:val="00AC152A"/>
    <w:rsid w:val="00AD4041"/>
    <w:rsid w:val="00AD5D9C"/>
    <w:rsid w:val="00B0693D"/>
    <w:rsid w:val="00B20900"/>
    <w:rsid w:val="00B2272F"/>
    <w:rsid w:val="00B47707"/>
    <w:rsid w:val="00B54029"/>
    <w:rsid w:val="00B7075E"/>
    <w:rsid w:val="00B772D5"/>
    <w:rsid w:val="00B82E37"/>
    <w:rsid w:val="00B90EDE"/>
    <w:rsid w:val="00BA5B7E"/>
    <w:rsid w:val="00BC0FFB"/>
    <w:rsid w:val="00BE32B0"/>
    <w:rsid w:val="00BF4CA0"/>
    <w:rsid w:val="00BF77B0"/>
    <w:rsid w:val="00C20AD6"/>
    <w:rsid w:val="00C52D8A"/>
    <w:rsid w:val="00C560BC"/>
    <w:rsid w:val="00C66151"/>
    <w:rsid w:val="00C708EC"/>
    <w:rsid w:val="00C90672"/>
    <w:rsid w:val="00C91478"/>
    <w:rsid w:val="00C945EF"/>
    <w:rsid w:val="00CB091F"/>
    <w:rsid w:val="00CB3711"/>
    <w:rsid w:val="00CB599B"/>
    <w:rsid w:val="00CC1871"/>
    <w:rsid w:val="00CE6067"/>
    <w:rsid w:val="00CE79AC"/>
    <w:rsid w:val="00CF64F2"/>
    <w:rsid w:val="00D1796E"/>
    <w:rsid w:val="00D51D63"/>
    <w:rsid w:val="00D566E3"/>
    <w:rsid w:val="00D600E2"/>
    <w:rsid w:val="00D778B8"/>
    <w:rsid w:val="00D96071"/>
    <w:rsid w:val="00DC5C3D"/>
    <w:rsid w:val="00DC7D46"/>
    <w:rsid w:val="00DD2CD6"/>
    <w:rsid w:val="00DD5EF9"/>
    <w:rsid w:val="00DE200F"/>
    <w:rsid w:val="00DE4C72"/>
    <w:rsid w:val="00E05D4E"/>
    <w:rsid w:val="00E20FC2"/>
    <w:rsid w:val="00E35BCF"/>
    <w:rsid w:val="00E47279"/>
    <w:rsid w:val="00E52D96"/>
    <w:rsid w:val="00E9044F"/>
    <w:rsid w:val="00E969FE"/>
    <w:rsid w:val="00EA6BB5"/>
    <w:rsid w:val="00EC46A1"/>
    <w:rsid w:val="00ED0725"/>
    <w:rsid w:val="00ED4CF2"/>
    <w:rsid w:val="00ED6773"/>
    <w:rsid w:val="00F000DA"/>
    <w:rsid w:val="00F032C7"/>
    <w:rsid w:val="00F061F6"/>
    <w:rsid w:val="00F14752"/>
    <w:rsid w:val="00F1658F"/>
    <w:rsid w:val="00F24132"/>
    <w:rsid w:val="00F31B98"/>
    <w:rsid w:val="00F5121E"/>
    <w:rsid w:val="00F576EC"/>
    <w:rsid w:val="00F94DEB"/>
    <w:rsid w:val="00FA38DD"/>
    <w:rsid w:val="00FA7C94"/>
    <w:rsid w:val="00FB7EC8"/>
    <w:rsid w:val="00FE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354A"/>
  <w15:docId w15:val="{163C65CC-343B-4F41-9649-02B5C68F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21486E"/>
    <w:pPr>
      <w:widowControl w:val="0"/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486E"/>
    <w:rPr>
      <w:rFonts w:ascii="Times New Roman" w:eastAsia="Times New Roman" w:hAnsi="Times New Roman"/>
      <w:sz w:val="20"/>
      <w:szCs w:val="20"/>
      <w:lang w:eastAsia="sk-SK" w:bidi="sk-SK"/>
    </w:rPr>
  </w:style>
  <w:style w:type="paragraph" w:styleId="Odsekzoznamu">
    <w:name w:val="List Paragraph"/>
    <w:basedOn w:val="Normlny"/>
    <w:uiPriority w:val="34"/>
    <w:qFormat/>
    <w:rsid w:val="0021486E"/>
    <w:pPr>
      <w:suppressAutoHyphens w:val="0"/>
      <w:autoSpaceDN/>
      <w:spacing w:after="160" w:line="256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styleId="Normlnywebov">
    <w:name w:val="Normal (Web)"/>
    <w:basedOn w:val="Normlny"/>
    <w:uiPriority w:val="99"/>
    <w:semiHidden/>
    <w:unhideWhenUsed/>
    <w:rsid w:val="00BF77B0"/>
    <w:pPr>
      <w:suppressAutoHyphens w:val="0"/>
      <w:autoSpaceDN/>
      <w:spacing w:after="0" w:line="240" w:lineRule="auto"/>
      <w:textAlignment w:val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A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7C94"/>
  </w:style>
  <w:style w:type="paragraph" w:styleId="Pta">
    <w:name w:val="footer"/>
    <w:basedOn w:val="Normlny"/>
    <w:link w:val="PtaChar"/>
    <w:uiPriority w:val="99"/>
    <w:unhideWhenUsed/>
    <w:rsid w:val="00FA7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7C94"/>
  </w:style>
  <w:style w:type="character" w:styleId="Odkaznakomentr">
    <w:name w:val="annotation reference"/>
    <w:basedOn w:val="Predvolenpsmoodseku"/>
    <w:uiPriority w:val="99"/>
    <w:semiHidden/>
    <w:unhideWhenUsed/>
    <w:rsid w:val="002B387C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2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23D4"/>
    <w:rPr>
      <w:rFonts w:ascii="Segoe UI" w:hAnsi="Segoe UI" w:cs="Segoe UI"/>
      <w:sz w:val="18"/>
      <w:szCs w:val="18"/>
    </w:rPr>
  </w:style>
  <w:style w:type="character" w:styleId="Odkaznapoznmkupodiarou">
    <w:name w:val="footnote reference"/>
    <w:uiPriority w:val="99"/>
    <w:unhideWhenUsed/>
    <w:rsid w:val="007444E3"/>
    <w:rPr>
      <w:vertAlign w:val="superscript"/>
    </w:rPr>
  </w:style>
  <w:style w:type="paragraph" w:styleId="Obyajntext">
    <w:name w:val="Plain Text"/>
    <w:basedOn w:val="Normlny"/>
    <w:link w:val="ObyajntextChar"/>
    <w:rsid w:val="007444E3"/>
    <w:pPr>
      <w:suppressAutoHyphens w:val="0"/>
      <w:autoSpaceDN/>
      <w:spacing w:after="0" w:line="240" w:lineRule="auto"/>
      <w:textAlignment w:val="auto"/>
    </w:pPr>
    <w:rPr>
      <w:rFonts w:ascii="Georgia" w:eastAsia="Times New Roman" w:hAnsi="Georgia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7444E3"/>
    <w:rPr>
      <w:rFonts w:ascii="Georgia" w:eastAsia="Times New Roman" w:hAnsi="Georgia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B7F8C"/>
    <w:pPr>
      <w:widowControl/>
      <w:suppressAutoHyphens/>
      <w:autoSpaceDE/>
      <w:spacing w:after="200"/>
      <w:textAlignment w:val="baseline"/>
    </w:pPr>
    <w:rPr>
      <w:rFonts w:ascii="Calibri" w:eastAsia="Calibri" w:hAnsi="Calibr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B7F8C"/>
    <w:rPr>
      <w:rFonts w:ascii="Times New Roman" w:eastAsia="Times New Roman" w:hAnsi="Times New Roman"/>
      <w:b/>
      <w:bCs/>
      <w:sz w:val="20"/>
      <w:szCs w:val="20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D851E2A3E8D498FF6B97AA68A1E55" ma:contentTypeVersion="7" ma:contentTypeDescription="Create a new document." ma:contentTypeScope="" ma:versionID="8aa654fc941b2cf3a915e7b5b73684d2">
  <xsd:schema xmlns:xsd="http://www.w3.org/2001/XMLSchema" xmlns:xs="http://www.w3.org/2001/XMLSchema" xmlns:p="http://schemas.microsoft.com/office/2006/metadata/properties" xmlns:ns3="821478c6-3845-4897-bc98-07f76d13951f" targetNamespace="http://schemas.microsoft.com/office/2006/metadata/properties" ma:root="true" ma:fieldsID="64798e6cdc298adfccd55405ef4c5a87" ns3:_="">
    <xsd:import namespace="821478c6-3845-4897-bc98-07f76d1395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478c6-3845-4897-bc98-07f76d139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D3EAF-54C4-4925-BC01-D94CBD1492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CFD973-41CA-41F8-A9EC-8A7702C1C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84DB0-263D-4B63-AA1D-C0D4F697F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478c6-3845-4897-bc98-07f76d13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554302-DB89-4C29-8F17-2B306499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4498</Words>
  <Characters>25640</Characters>
  <Application>Microsoft Office Word</Application>
  <DocSecurity>0</DocSecurity>
  <Lines>213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Vidašičová Natália</dc:creator>
  <dc:description/>
  <cp:lastModifiedBy>Zuzana Gajdosova</cp:lastModifiedBy>
  <cp:revision>3</cp:revision>
  <cp:lastPrinted>2021-03-16T12:18:00Z</cp:lastPrinted>
  <dcterms:created xsi:type="dcterms:W3CDTF">2021-03-17T10:55:00Z</dcterms:created>
  <dcterms:modified xsi:type="dcterms:W3CDTF">2021-03-17T11:04:00Z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0x010100F05D851E2A3E8D498FF6B97AA68A1E55</vt:lpwstr>
  </property>
</Properties>
</file>