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04FA9">
        <w:rPr>
          <w:sz w:val="22"/>
          <w:szCs w:val="22"/>
        </w:rPr>
        <w:t>4</w:t>
      </w:r>
      <w:r w:rsidR="00446E9E">
        <w:rPr>
          <w:sz w:val="22"/>
          <w:szCs w:val="22"/>
        </w:rPr>
        <w:t>4</w:t>
      </w:r>
      <w:r w:rsidR="00051CE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F3FA3">
      <w:pPr>
        <w:pStyle w:val="rozhodnutia"/>
      </w:pPr>
      <w:r>
        <w:t>46</w:t>
      </w:r>
      <w:r w:rsidR="00051CE9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46E9E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1</w:t>
      </w:r>
      <w:r w:rsidR="00446E9E">
        <w:rPr>
          <w:rFonts w:ascii="Arial" w:hAnsi="Arial" w:cs="Arial"/>
          <w:sz w:val="22"/>
          <w:szCs w:val="22"/>
        </w:rPr>
        <w:t>6</w:t>
      </w:r>
      <w:r w:rsidR="0030768C">
        <w:rPr>
          <w:rFonts w:ascii="Arial" w:hAnsi="Arial" w:cs="Arial"/>
          <w:sz w:val="22"/>
          <w:szCs w:val="22"/>
        </w:rPr>
        <w:t>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B6743">
        <w:rPr>
          <w:rFonts w:cs="Arial"/>
          <w:sz w:val="22"/>
          <w:szCs w:val="22"/>
          <w:lang w:val="sk-SK"/>
        </w:rPr>
        <w:t>na prijatie uznesenia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51C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431F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51C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04FA9">
        <w:rPr>
          <w:rFonts w:cs="Arial"/>
          <w:szCs w:val="22"/>
        </w:rPr>
        <w:t>Juraja BLANÁRA</w:t>
      </w:r>
      <w:r w:rsidR="00051CE9">
        <w:rPr>
          <w:rFonts w:cs="Arial"/>
          <w:szCs w:val="22"/>
        </w:rPr>
        <w:t>, Roberta FICA, Vladimíra FAIČA a Richarda TAKÁČA</w:t>
      </w:r>
      <w:r w:rsidR="00604FA9">
        <w:rPr>
          <w:rFonts w:cs="Arial"/>
          <w:szCs w:val="22"/>
        </w:rPr>
        <w:t xml:space="preserve"> </w:t>
      </w:r>
      <w:r w:rsidR="001D251C">
        <w:rPr>
          <w:rFonts w:cs="Arial"/>
          <w:szCs w:val="22"/>
        </w:rPr>
        <w:t xml:space="preserve">na </w:t>
      </w:r>
      <w:r w:rsidR="003B6743">
        <w:rPr>
          <w:rFonts w:cs="Arial"/>
          <w:szCs w:val="22"/>
        </w:rPr>
        <w:t>prijatie uznesenia Národnej rady Slovenskej republiky k</w:t>
      </w:r>
      <w:r w:rsidR="00051CE9">
        <w:rPr>
          <w:rFonts w:cs="Arial"/>
          <w:szCs w:val="22"/>
        </w:rPr>
        <w:t> pr</w:t>
      </w:r>
      <w:r w:rsidR="003E0144">
        <w:rPr>
          <w:rFonts w:cs="Arial"/>
          <w:szCs w:val="22"/>
        </w:rPr>
        <w:t>e</w:t>
      </w:r>
      <w:r w:rsidR="00051CE9">
        <w:rPr>
          <w:rFonts w:cs="Arial"/>
          <w:szCs w:val="22"/>
        </w:rPr>
        <w:t>pracovaniu návrhu Plánu podpory obnovy a odolnosti Slovenskej republiky</w:t>
      </w:r>
      <w:r w:rsidR="00051CE9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446E9E">
        <w:rPr>
          <w:rFonts w:cs="Arial"/>
          <w:szCs w:val="22"/>
        </w:rPr>
        <w:t>7</w:t>
      </w:r>
      <w:r w:rsidR="003E0144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04FA9">
        <w:rPr>
          <w:rFonts w:cs="Arial"/>
          <w:szCs w:val="22"/>
        </w:rPr>
        <w:t>1</w:t>
      </w:r>
      <w:r w:rsidR="00446E9E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604FA9">
        <w:rPr>
          <w:rFonts w:cs="Arial"/>
          <w:szCs w:val="22"/>
        </w:rPr>
        <w:t>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CB41D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="00051CE9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Národnej rady Slovenskej republiky</w:t>
      </w:r>
      <w:r w:rsidR="00051CE9">
        <w:rPr>
          <w:rFonts w:ascii="Arial" w:hAnsi="Arial" w:cs="Arial"/>
          <w:sz w:val="22"/>
          <w:szCs w:val="22"/>
        </w:rPr>
        <w:t xml:space="preserve"> pre európske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CB41D8" w:rsidRDefault="005F3F76" w:rsidP="00CB41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="00CB41D8">
        <w:rPr>
          <w:rFonts w:ascii="Arial" w:hAnsi="Arial" w:cs="Arial"/>
          <w:b/>
          <w:bCs/>
        </w:rPr>
        <w:t>B. u r č u j e m</w:t>
      </w:r>
    </w:p>
    <w:p w:rsidR="00CB41D8" w:rsidRDefault="00CB41D8" w:rsidP="00CB41D8">
      <w:pPr>
        <w:jc w:val="both"/>
        <w:rPr>
          <w:rFonts w:ascii="Arial" w:hAnsi="Arial" w:cs="Arial"/>
          <w:b/>
          <w:bCs/>
          <w:sz w:val="22"/>
        </w:rPr>
      </w:pPr>
    </w:p>
    <w:p w:rsidR="00CB41D8" w:rsidRDefault="00CB41D8" w:rsidP="00CB41D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1. ako gestorský </w:t>
      </w:r>
      <w:r w:rsidR="00051CE9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051CE9">
        <w:rPr>
          <w:rFonts w:ascii="Arial" w:hAnsi="Arial" w:cs="Arial"/>
          <w:sz w:val="22"/>
        </w:rPr>
        <w:t xml:space="preserve"> pre európske záležitosti</w:t>
      </w:r>
      <w:r>
        <w:rPr>
          <w:rFonts w:ascii="Arial" w:hAnsi="Arial" w:cs="Arial"/>
          <w:sz w:val="22"/>
        </w:rPr>
        <w:t>, ktorý Národnej rade Slovenskej republiky podá správu o výsledku prerokovania uvedeného materiálu vo výbore a návrh na uznesenie Národnej rady Slovenskej republiky,</w:t>
      </w:r>
    </w:p>
    <w:p w:rsidR="00CB41D8" w:rsidRDefault="00CB41D8" w:rsidP="00CB41D8">
      <w:pPr>
        <w:jc w:val="both"/>
        <w:rPr>
          <w:rFonts w:ascii="Arial" w:hAnsi="Arial" w:cs="Arial"/>
          <w:sz w:val="22"/>
        </w:rPr>
      </w:pPr>
    </w:p>
    <w:p w:rsidR="00604FA9" w:rsidRDefault="00CB41D8" w:rsidP="00604FA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vo výbore </w:t>
      </w:r>
      <w:r w:rsidR="00604FA9">
        <w:rPr>
          <w:rFonts w:ascii="Arial" w:hAnsi="Arial" w:cs="Arial"/>
          <w:b/>
          <w:bCs/>
          <w:sz w:val="22"/>
          <w:szCs w:val="22"/>
          <w:u w:val="single"/>
        </w:rPr>
        <w:t>do začiatku rokovania</w:t>
      </w:r>
      <w:r w:rsidR="005F3FA3">
        <w:rPr>
          <w:rFonts w:ascii="Arial" w:hAnsi="Arial" w:cs="Arial"/>
          <w:b/>
          <w:bCs/>
          <w:sz w:val="22"/>
          <w:szCs w:val="22"/>
          <w:u w:val="single"/>
        </w:rPr>
        <w:t xml:space="preserve"> o tomto návrhu na</w:t>
      </w:r>
      <w:r w:rsidR="00604FA9">
        <w:rPr>
          <w:rFonts w:ascii="Arial" w:hAnsi="Arial" w:cs="Arial"/>
          <w:b/>
          <w:bCs/>
          <w:sz w:val="22"/>
          <w:szCs w:val="22"/>
          <w:u w:val="single"/>
        </w:rPr>
        <w:t xml:space="preserve"> schôdz</w:t>
      </w:r>
      <w:r w:rsidR="005F3FA3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604FA9">
        <w:rPr>
          <w:rFonts w:ascii="Arial" w:hAnsi="Arial" w:cs="Arial"/>
          <w:b/>
          <w:bCs/>
          <w:sz w:val="22"/>
          <w:szCs w:val="22"/>
          <w:u w:val="single"/>
        </w:rPr>
        <w:t xml:space="preserve"> Národnej rady Slovenskej republiky</w:t>
      </w:r>
      <w:r w:rsidR="00604FA9">
        <w:rPr>
          <w:rFonts w:ascii="Arial" w:hAnsi="Arial" w:cs="Arial"/>
          <w:sz w:val="22"/>
        </w:rPr>
        <w:t>.</w:t>
      </w:r>
    </w:p>
    <w:p w:rsidR="00EF4E86" w:rsidRDefault="00EF4E86" w:rsidP="00604FA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04FA9" w:rsidRDefault="00604FA9" w:rsidP="0006305D">
      <w:pPr>
        <w:jc w:val="center"/>
        <w:rPr>
          <w:rFonts w:ascii="Arial" w:hAnsi="Arial" w:cs="Arial"/>
          <w:sz w:val="22"/>
          <w:szCs w:val="22"/>
        </w:rPr>
      </w:pPr>
    </w:p>
    <w:p w:rsidR="00604FA9" w:rsidRDefault="00604FA9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1CE9"/>
    <w:rsid w:val="000525EF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3B6743"/>
    <w:rsid w:val="003E0144"/>
    <w:rsid w:val="00407886"/>
    <w:rsid w:val="00446E9E"/>
    <w:rsid w:val="00484701"/>
    <w:rsid w:val="00492F29"/>
    <w:rsid w:val="004D06C1"/>
    <w:rsid w:val="004F21D2"/>
    <w:rsid w:val="00515EFF"/>
    <w:rsid w:val="0054739D"/>
    <w:rsid w:val="005A2715"/>
    <w:rsid w:val="005F3F76"/>
    <w:rsid w:val="005F3FA3"/>
    <w:rsid w:val="00604FA9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4C0B"/>
    <w:rsid w:val="00992885"/>
    <w:rsid w:val="009B2AE2"/>
    <w:rsid w:val="00AA3DED"/>
    <w:rsid w:val="00AB4082"/>
    <w:rsid w:val="00B1506F"/>
    <w:rsid w:val="00B20ACA"/>
    <w:rsid w:val="00B8251F"/>
    <w:rsid w:val="00BA3744"/>
    <w:rsid w:val="00BE48F6"/>
    <w:rsid w:val="00BE56B2"/>
    <w:rsid w:val="00BF780F"/>
    <w:rsid w:val="00C11306"/>
    <w:rsid w:val="00C649B2"/>
    <w:rsid w:val="00C852DA"/>
    <w:rsid w:val="00C87421"/>
    <w:rsid w:val="00C90136"/>
    <w:rsid w:val="00CB41D8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31F7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4DAD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2C27-9EEE-4B88-B994-822E276A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2021-03-16T10:37:00Z</cp:lastPrinted>
  <dcterms:created xsi:type="dcterms:W3CDTF">2021-03-16T10:24:00Z</dcterms:created>
  <dcterms:modified xsi:type="dcterms:W3CDTF">2021-03-16T10:37:00Z</dcterms:modified>
</cp:coreProperties>
</file>