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F6" w:rsidRDefault="00767DF6" w:rsidP="00767DF6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VII</w:t>
      </w:r>
      <w:r w:rsidR="00685AD1">
        <w:rPr>
          <w:rFonts w:ascii="Arial" w:hAnsi="Arial" w:cs="Arial"/>
          <w:b/>
          <w:bCs/>
          <w:sz w:val="28"/>
        </w:rPr>
        <w:t>I</w:t>
      </w:r>
      <w:r>
        <w:rPr>
          <w:rFonts w:ascii="Arial" w:hAnsi="Arial" w:cs="Arial"/>
          <w:b/>
          <w:bCs/>
          <w:sz w:val="28"/>
        </w:rPr>
        <w:t>. volebné obdobie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685AD1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CRD-</w:t>
      </w:r>
      <w:r w:rsidR="00800041">
        <w:rPr>
          <w:rFonts w:ascii="Arial" w:hAnsi="Arial" w:cs="Arial"/>
        </w:rPr>
        <w:t>2366</w:t>
      </w:r>
      <w:r w:rsidR="00D4512F">
        <w:rPr>
          <w:rFonts w:ascii="Arial" w:hAnsi="Arial" w:cs="Arial"/>
        </w:rPr>
        <w:t>/</w:t>
      </w:r>
      <w:r w:rsidR="00DD6332">
        <w:rPr>
          <w:rFonts w:ascii="Arial" w:hAnsi="Arial" w:cs="Arial"/>
        </w:rPr>
        <w:t>2020</w:t>
      </w:r>
      <w:bookmarkStart w:id="0" w:name="_GoBack"/>
      <w:bookmarkEnd w:id="0"/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426F5E">
      <w:pPr>
        <w:rPr>
          <w:rFonts w:ascii="Arial" w:hAnsi="Arial" w:cs="Arial"/>
          <w:b/>
          <w:bCs/>
          <w:sz w:val="32"/>
          <w:szCs w:val="32"/>
        </w:rPr>
      </w:pPr>
    </w:p>
    <w:p w:rsidR="00767DF6" w:rsidRDefault="00800041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349</w:t>
      </w:r>
      <w:r w:rsidR="00767DF6">
        <w:rPr>
          <w:rFonts w:ascii="Arial" w:hAnsi="Arial" w:cs="Arial"/>
          <w:b/>
          <w:bCs/>
          <w:sz w:val="32"/>
          <w:szCs w:val="32"/>
        </w:rPr>
        <w:t>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S p o l o č n á     s p r á v 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výborov Národnej rady Slovenske</w:t>
      </w:r>
      <w:r w:rsidR="00685AD1">
        <w:rPr>
          <w:rFonts w:ascii="Arial" w:hAnsi="Arial" w:cs="Arial"/>
          <w:b/>
          <w:bCs/>
        </w:rPr>
        <w:t xml:space="preserve">j republiky </w:t>
      </w:r>
      <w:r w:rsidR="00C542F1" w:rsidRPr="00C542F1">
        <w:rPr>
          <w:rFonts w:ascii="Arial" w:hAnsi="Arial" w:cs="Arial"/>
          <w:b/>
          <w:bCs/>
        </w:rPr>
        <w:t xml:space="preserve">o prerokovaní vládneho návrhu zákona, </w:t>
      </w:r>
      <w:r w:rsidR="00800041" w:rsidRPr="00800041">
        <w:rPr>
          <w:rFonts w:ascii="Arial" w:hAnsi="Arial" w:cs="Arial"/>
          <w:b/>
          <w:bCs/>
        </w:rPr>
        <w:t>ktorým sa mení a dopĺňa zákon č. 91/2019 Z. z. o neprimeraných podmienkach v obchode s potravinami a o zmene a doplnení niektorých zákonov v znení zákona č. 198/2020 Z. z. (tlač 349)</w:t>
      </w:r>
      <w:r>
        <w:rPr>
          <w:rFonts w:ascii="Arial" w:hAnsi="Arial" w:cs="Arial"/>
          <w:b/>
          <w:bCs/>
        </w:rPr>
        <w:t xml:space="preserve"> vo výboroch Národnej rady Slovenskej republiky v druhom čítaní</w:t>
      </w:r>
    </w:p>
    <w:p w:rsidR="00767DF6" w:rsidRDefault="00767DF6" w:rsidP="00767DF6">
      <w:pPr>
        <w:jc w:val="both"/>
        <w:rPr>
          <w:rFonts w:ascii="Arial" w:hAnsi="Arial" w:cs="Arial"/>
          <w:b/>
          <w:bCs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prostredie  ako gestorský výbor k </w:t>
      </w:r>
      <w:r w:rsidR="00685AD1">
        <w:rPr>
          <w:rFonts w:ascii="Arial" w:hAnsi="Arial" w:cs="Arial"/>
        </w:rPr>
        <w:t>vládnemu</w:t>
      </w:r>
      <w:r>
        <w:rPr>
          <w:rFonts w:ascii="Arial" w:hAnsi="Arial" w:cs="Arial"/>
        </w:rPr>
        <w:t xml:space="preserve">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</w:t>
      </w:r>
      <w:r w:rsidR="005E4690">
        <w:rPr>
          <w:rFonts w:ascii="Arial" w:hAnsi="Arial" w:cs="Arial"/>
        </w:rPr>
        <w:t xml:space="preserve">skej </w:t>
      </w:r>
      <w:r w:rsidR="00E61AFF">
        <w:rPr>
          <w:rFonts w:ascii="Arial" w:hAnsi="Arial" w:cs="Arial"/>
        </w:rPr>
        <w:t>repu</w:t>
      </w:r>
      <w:r w:rsidR="00401AD4">
        <w:rPr>
          <w:rFonts w:ascii="Arial" w:hAnsi="Arial" w:cs="Arial"/>
        </w:rPr>
        <w:t xml:space="preserve">bliky uznesením </w:t>
      </w:r>
      <w:r w:rsidR="00401AD4" w:rsidRPr="00AD4657">
        <w:rPr>
          <w:rFonts w:ascii="Arial" w:hAnsi="Arial" w:cs="Arial"/>
        </w:rPr>
        <w:t>č.</w:t>
      </w:r>
      <w:r w:rsidR="00800041">
        <w:rPr>
          <w:rFonts w:ascii="Arial" w:hAnsi="Arial" w:cs="Arial"/>
        </w:rPr>
        <w:t xml:space="preserve"> 572</w:t>
      </w:r>
      <w:r w:rsidR="00401AD4" w:rsidRPr="00AD4657">
        <w:rPr>
          <w:rFonts w:ascii="Arial" w:hAnsi="Arial" w:cs="Arial"/>
        </w:rPr>
        <w:t xml:space="preserve"> </w:t>
      </w:r>
      <w:r w:rsidR="00800041">
        <w:rPr>
          <w:rFonts w:ascii="Arial" w:hAnsi="Arial" w:cs="Arial"/>
        </w:rPr>
        <w:t xml:space="preserve"> z 3</w:t>
      </w:r>
      <w:r w:rsidR="0035679E">
        <w:rPr>
          <w:rFonts w:ascii="Arial" w:hAnsi="Arial" w:cs="Arial"/>
        </w:rPr>
        <w:t xml:space="preserve">. </w:t>
      </w:r>
      <w:r w:rsidR="00800041">
        <w:rPr>
          <w:rFonts w:ascii="Arial" w:hAnsi="Arial" w:cs="Arial"/>
        </w:rPr>
        <w:t>február</w:t>
      </w:r>
      <w:r w:rsidR="00026196">
        <w:rPr>
          <w:rFonts w:ascii="Arial" w:hAnsi="Arial" w:cs="Arial"/>
        </w:rPr>
        <w:t>a</w:t>
      </w:r>
      <w:r w:rsidR="00685AD1" w:rsidRPr="00AD4657">
        <w:rPr>
          <w:rFonts w:ascii="Arial" w:hAnsi="Arial" w:cs="Arial"/>
        </w:rPr>
        <w:t xml:space="preserve"> </w:t>
      </w:r>
      <w:r w:rsidR="00026196"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pridelila </w:t>
      </w:r>
      <w:r w:rsidR="00401AD4" w:rsidRPr="00401AD4">
        <w:rPr>
          <w:rFonts w:ascii="Arial" w:hAnsi="Arial" w:cs="Arial"/>
          <w:bCs/>
        </w:rPr>
        <w:t xml:space="preserve">vládny návrh zákona, </w:t>
      </w:r>
      <w:r w:rsidR="00800041" w:rsidRPr="00800041">
        <w:rPr>
          <w:rFonts w:ascii="Arial" w:hAnsi="Arial" w:cs="Arial"/>
          <w:bCs/>
        </w:rPr>
        <w:t>ktorým sa mení a dopĺňa zákon č. 91/2019 Z. z. o neprimeraných podmienkach v obchode s potravinami a o zmene a doplnení niektorých zákonov v znení zákona č. 198/2020 Z. z. (tlač 349)</w:t>
      </w:r>
      <w:r w:rsidR="00685AD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na prerokovanie týmto výborom: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E61AFF" w:rsidRDefault="00767DF6" w:rsidP="00767DF6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Ústavnoprávnemu výboru Nár</w:t>
      </w:r>
      <w:r w:rsidR="00026196">
        <w:rPr>
          <w:rFonts w:ascii="Arial" w:hAnsi="Arial" w:cs="Arial"/>
          <w:b/>
          <w:bCs/>
        </w:rPr>
        <w:t>o</w:t>
      </w:r>
      <w:r w:rsidR="00800041">
        <w:rPr>
          <w:rFonts w:ascii="Arial" w:hAnsi="Arial" w:cs="Arial"/>
          <w:b/>
          <w:bCs/>
        </w:rPr>
        <w:t>dnej rady Slovenskej republiky,</w:t>
      </w:r>
    </w:p>
    <w:p w:rsidR="00800041" w:rsidRDefault="00800041" w:rsidP="00767DF6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</w:rPr>
        <w:t>Výboru Národnej rady Slovenskej republiky pre hospodárske záležitosti a</w:t>
      </w: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 pre pôdohospodárstvo a</w:t>
      </w:r>
      <w:r w:rsidR="007F0B95">
        <w:rPr>
          <w:rFonts w:ascii="Arial" w:hAnsi="Arial" w:cs="Arial"/>
          <w:b/>
        </w:rPr>
        <w:t xml:space="preserve"> životné prostredie</w:t>
      </w:r>
    </w:p>
    <w:p w:rsidR="00026196" w:rsidRDefault="00026196" w:rsidP="00767DF6">
      <w:pPr>
        <w:pStyle w:val="Zkladntext"/>
        <w:ind w:left="708"/>
        <w:rPr>
          <w:rFonts w:ascii="Arial" w:hAnsi="Arial" w:cs="Arial"/>
          <w:b/>
        </w:rPr>
      </w:pP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gestorský výbor určila Výbor Národnej rady Slovenskej republiky pre pôdohospodárstvo a životné prostredie. 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F0B95" w:rsidRDefault="00767DF6" w:rsidP="00CF7819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prerokovali predmetný </w:t>
      </w:r>
      <w:r w:rsidR="00685AD1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v lehote určenej uznesením Národnej rady Slovenskej republiky.</w:t>
      </w:r>
    </w:p>
    <w:p w:rsidR="004C15ED" w:rsidRDefault="004C15ED" w:rsidP="00CF7819">
      <w:pPr>
        <w:pStyle w:val="Zkladntext"/>
        <w:rPr>
          <w:rFonts w:ascii="Arial" w:hAnsi="Arial" w:cs="Arial"/>
        </w:rPr>
      </w:pPr>
    </w:p>
    <w:p w:rsidR="004C15ED" w:rsidRDefault="004C15ED" w:rsidP="00CF7819">
      <w:pPr>
        <w:pStyle w:val="Zkladntext"/>
        <w:rPr>
          <w:rFonts w:ascii="Arial" w:hAnsi="Arial" w:cs="Arial"/>
        </w:rPr>
      </w:pPr>
    </w:p>
    <w:p w:rsidR="00AA4E3D" w:rsidRPr="00CF7819" w:rsidRDefault="00AA4E3D" w:rsidP="00CF7819">
      <w:pPr>
        <w:pStyle w:val="Zkladntext"/>
        <w:rPr>
          <w:rFonts w:ascii="Arial" w:hAnsi="Arial" w:cs="Arial"/>
        </w:rPr>
      </w:pPr>
    </w:p>
    <w:p w:rsidR="008A763C" w:rsidRDefault="00767DF6" w:rsidP="00ED12E5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II.</w:t>
      </w:r>
    </w:p>
    <w:p w:rsidR="00ED12E5" w:rsidRDefault="00ED12E5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ED12E5" w:rsidRPr="00ED12E5" w:rsidRDefault="00ED12E5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Poslanci Národnej rady Slovenskej republiky, ktorí nie sú členmi výborov, ktorým bol  </w:t>
      </w:r>
      <w:r w:rsidR="00F205A7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pridelený, neoznámili v určenej lehote gestorskému výboru žiadne stanovisko k predmetnému </w:t>
      </w:r>
      <w:r w:rsidR="00685AD1">
        <w:rPr>
          <w:rFonts w:ascii="Arial" w:hAnsi="Arial" w:cs="Arial"/>
        </w:rPr>
        <w:t>vládnemu</w:t>
      </w:r>
      <w:r>
        <w:rPr>
          <w:rFonts w:ascii="Arial" w:hAnsi="Arial" w:cs="Arial"/>
        </w:rPr>
        <w:t xml:space="preserve"> návrhu zákona  (§ 75 ods. 2 zákona Národnej rady Slovenskej republiky č. 350/1996 Z. z. o rokovacom poriadku Národnej rady Slovenskej republiky v znení neskorších predpisov).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C771C2" w:rsidRDefault="00C771C2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C771C2" w:rsidRDefault="00C771C2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Národnej rady Slovenskej republiky, ktorým bol </w:t>
      </w:r>
      <w:r w:rsidR="00685AD1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pridelený zaujali k nemu nasledovné stanoviská: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C771C2" w:rsidRDefault="00C771C2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Ústavnoprávny   výbor    Národnej   rady  Slovenskej  </w:t>
      </w:r>
      <w:r w:rsidR="005E4690">
        <w:rPr>
          <w:rFonts w:ascii="Arial" w:hAnsi="Arial" w:cs="Arial"/>
        </w:rPr>
        <w:t xml:space="preserve"> republiky     uznesením č. </w:t>
      </w:r>
      <w:r w:rsidR="004C15ED">
        <w:rPr>
          <w:rFonts w:ascii="Arial" w:hAnsi="Arial" w:cs="Arial"/>
        </w:rPr>
        <w:t>232</w:t>
      </w:r>
      <w:r w:rsidR="004774C7" w:rsidRPr="005A0F3B">
        <w:rPr>
          <w:rFonts w:ascii="Arial" w:hAnsi="Arial" w:cs="Arial"/>
        </w:rPr>
        <w:t xml:space="preserve"> z </w:t>
      </w:r>
      <w:r w:rsidR="00EC69BC">
        <w:rPr>
          <w:rFonts w:ascii="Arial" w:hAnsi="Arial" w:cs="Arial"/>
        </w:rPr>
        <w:t>1</w:t>
      </w:r>
      <w:r w:rsidR="005A0F3B">
        <w:rPr>
          <w:rFonts w:ascii="Arial" w:hAnsi="Arial" w:cs="Arial"/>
        </w:rPr>
        <w:t>1</w:t>
      </w:r>
      <w:r w:rsidR="00B63472" w:rsidRPr="005C79E8">
        <w:rPr>
          <w:rFonts w:ascii="Arial" w:hAnsi="Arial" w:cs="Arial"/>
        </w:rPr>
        <w:t xml:space="preserve">. </w:t>
      </w:r>
      <w:r w:rsidR="00EC69BC">
        <w:rPr>
          <w:rFonts w:ascii="Arial" w:hAnsi="Arial" w:cs="Arial"/>
        </w:rPr>
        <w:t>marca</w:t>
      </w:r>
      <w:r w:rsidR="0035679E">
        <w:rPr>
          <w:rFonts w:ascii="Arial" w:hAnsi="Arial" w:cs="Arial"/>
        </w:rPr>
        <w:t xml:space="preserve"> 2021</w:t>
      </w:r>
      <w:r w:rsidR="00F205A7">
        <w:rPr>
          <w:rFonts w:ascii="Arial" w:hAnsi="Arial" w:cs="Arial"/>
        </w:rPr>
        <w:t xml:space="preserve"> s vládnym</w:t>
      </w:r>
      <w:r>
        <w:rPr>
          <w:rFonts w:ascii="Arial" w:hAnsi="Arial" w:cs="Arial"/>
        </w:rPr>
        <w:t xml:space="preserve">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</w:t>
      </w:r>
      <w:r w:rsidR="0035679E">
        <w:rPr>
          <w:rFonts w:ascii="Arial" w:hAnsi="Arial" w:cs="Arial"/>
          <w:b/>
        </w:rPr>
        <w:t xml:space="preserve"> s</w:t>
      </w:r>
      <w:r w:rsidR="00AA4E3D">
        <w:rPr>
          <w:rFonts w:ascii="Arial" w:hAnsi="Arial" w:cs="Arial"/>
          <w:b/>
        </w:rPr>
        <w:t xml:space="preserve"> pripomienkami</w:t>
      </w:r>
      <w:r w:rsidR="00F205A7">
        <w:rPr>
          <w:rFonts w:ascii="Arial" w:hAnsi="Arial" w:cs="Arial"/>
          <w:b/>
        </w:rPr>
        <w:t>.</w:t>
      </w:r>
    </w:p>
    <w:p w:rsidR="00767DF6" w:rsidRDefault="00767DF6" w:rsidP="00767DF6">
      <w:pPr>
        <w:pStyle w:val="Zkladntext"/>
        <w:rPr>
          <w:rFonts w:ascii="Arial" w:hAnsi="Arial" w:cs="Arial"/>
          <w:b/>
        </w:rPr>
      </w:pPr>
    </w:p>
    <w:p w:rsidR="00800041" w:rsidRDefault="00800041" w:rsidP="00767DF6">
      <w:pPr>
        <w:pStyle w:val="Zkladntext"/>
        <w:rPr>
          <w:rFonts w:ascii="Arial" w:hAnsi="Arial" w:cs="Arial"/>
          <w:b/>
        </w:rPr>
      </w:pPr>
    </w:p>
    <w:p w:rsidR="00800041" w:rsidRDefault="00800041" w:rsidP="00800041">
      <w:pPr>
        <w:pStyle w:val="Zkladntext"/>
        <w:ind w:firstLine="708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Výbor  Národnej rady Slovenskej republiky pre hospodárske záležitosti uznesením č. </w:t>
      </w:r>
      <w:r w:rsidR="00580154" w:rsidRPr="00580154">
        <w:rPr>
          <w:rFonts w:ascii="Arial" w:hAnsi="Arial" w:cs="Arial"/>
        </w:rPr>
        <w:t>144 z 11</w:t>
      </w:r>
      <w:r>
        <w:rPr>
          <w:rFonts w:ascii="Arial" w:hAnsi="Arial" w:cs="Arial"/>
        </w:rPr>
        <w:t>. marca 2021</w:t>
      </w:r>
      <w:r w:rsidRPr="00F205A7">
        <w:rPr>
          <w:rFonts w:ascii="Arial" w:hAnsi="Arial" w:cs="Arial"/>
        </w:rPr>
        <w:t xml:space="preserve"> s vládnym návrhom zákona </w:t>
      </w:r>
      <w:r w:rsidRPr="00F205A7">
        <w:rPr>
          <w:rFonts w:ascii="Arial" w:hAnsi="Arial" w:cs="Arial"/>
          <w:b/>
        </w:rPr>
        <w:t xml:space="preserve">súhlasil </w:t>
      </w:r>
      <w:r w:rsidRPr="00F205A7"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 s pripomienkami.</w:t>
      </w:r>
    </w:p>
    <w:p w:rsidR="00C771C2" w:rsidRDefault="00C771C2" w:rsidP="00767DF6">
      <w:pPr>
        <w:pStyle w:val="Zkladntext"/>
        <w:rPr>
          <w:rFonts w:ascii="Arial" w:hAnsi="Arial" w:cs="Arial"/>
          <w:b/>
        </w:rPr>
      </w:pPr>
    </w:p>
    <w:p w:rsidR="00800041" w:rsidRDefault="00800041" w:rsidP="00767DF6">
      <w:pPr>
        <w:pStyle w:val="Zkladntext"/>
        <w:rPr>
          <w:rFonts w:ascii="Arial" w:hAnsi="Arial" w:cs="Arial"/>
          <w:b/>
        </w:rPr>
      </w:pPr>
    </w:p>
    <w:p w:rsidR="00767DF6" w:rsidRDefault="00767DF6" w:rsidP="00767DF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  Národnej rady Slovenskej republiky pre pôdohospodárstvo a životné prostredie </w:t>
      </w:r>
      <w:r w:rsidR="00401AD4">
        <w:rPr>
          <w:rFonts w:ascii="Arial" w:hAnsi="Arial" w:cs="Arial"/>
        </w:rPr>
        <w:t xml:space="preserve">uznesením č. </w:t>
      </w:r>
      <w:r w:rsidR="004C15ED">
        <w:rPr>
          <w:rFonts w:ascii="Arial" w:hAnsi="Arial" w:cs="Arial"/>
        </w:rPr>
        <w:t>95</w:t>
      </w:r>
      <w:r w:rsidR="00F205A7" w:rsidRPr="005A0F3B">
        <w:rPr>
          <w:rFonts w:ascii="Arial" w:hAnsi="Arial" w:cs="Arial"/>
        </w:rPr>
        <w:t xml:space="preserve"> z</w:t>
      </w:r>
      <w:r w:rsidR="00B87823">
        <w:rPr>
          <w:rFonts w:ascii="Arial" w:hAnsi="Arial" w:cs="Arial"/>
        </w:rPr>
        <w:t> 16</w:t>
      </w:r>
      <w:r w:rsidR="00F0527A">
        <w:rPr>
          <w:rFonts w:ascii="Arial" w:hAnsi="Arial" w:cs="Arial"/>
        </w:rPr>
        <w:t xml:space="preserve">. </w:t>
      </w:r>
      <w:r w:rsidR="003D1C56">
        <w:rPr>
          <w:rFonts w:ascii="Arial" w:hAnsi="Arial" w:cs="Arial"/>
        </w:rPr>
        <w:t>marca</w:t>
      </w:r>
      <w:r w:rsidR="0035679E">
        <w:rPr>
          <w:rFonts w:ascii="Arial" w:hAnsi="Arial" w:cs="Arial"/>
        </w:rPr>
        <w:t xml:space="preserve"> 2021</w:t>
      </w:r>
      <w:r w:rsidR="00F205A7" w:rsidRPr="00F205A7">
        <w:rPr>
          <w:rFonts w:ascii="Arial" w:hAnsi="Arial" w:cs="Arial"/>
        </w:rPr>
        <w:t xml:space="preserve"> s vládnym návrhom zákona </w:t>
      </w:r>
      <w:r w:rsidR="00F205A7" w:rsidRPr="00F205A7">
        <w:rPr>
          <w:rFonts w:ascii="Arial" w:hAnsi="Arial" w:cs="Arial"/>
          <w:b/>
        </w:rPr>
        <w:t xml:space="preserve">súhlasil </w:t>
      </w:r>
      <w:r w:rsidR="00F205A7" w:rsidRPr="00F205A7">
        <w:rPr>
          <w:rFonts w:ascii="Arial" w:hAnsi="Arial" w:cs="Arial"/>
        </w:rPr>
        <w:t xml:space="preserve">a odporučil ho Národnej rade Slovenskej republiky </w:t>
      </w:r>
      <w:r w:rsidR="00D77850">
        <w:rPr>
          <w:rFonts w:ascii="Arial" w:hAnsi="Arial" w:cs="Arial"/>
          <w:b/>
        </w:rPr>
        <w:t>schváliť</w:t>
      </w:r>
      <w:r w:rsidR="00AA4E3D">
        <w:rPr>
          <w:rFonts w:ascii="Arial" w:hAnsi="Arial" w:cs="Arial"/>
          <w:b/>
        </w:rPr>
        <w:t xml:space="preserve"> s pripomienkami</w:t>
      </w:r>
      <w:r w:rsidR="00D77850">
        <w:rPr>
          <w:rFonts w:ascii="Arial" w:hAnsi="Arial" w:cs="Arial"/>
          <w:b/>
        </w:rPr>
        <w:t>.</w:t>
      </w: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C771C2" w:rsidRDefault="00C771C2" w:rsidP="000A53E8">
      <w:pPr>
        <w:jc w:val="both"/>
        <w:rPr>
          <w:rFonts w:ascii="Arial" w:hAnsi="Arial" w:cs="Arial"/>
          <w:b/>
        </w:rPr>
      </w:pPr>
    </w:p>
    <w:p w:rsidR="005A2FEF" w:rsidRDefault="005A2FEF" w:rsidP="005A2F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35679E" w:rsidRDefault="0035679E" w:rsidP="000A53E8">
      <w:pPr>
        <w:jc w:val="both"/>
        <w:rPr>
          <w:rFonts w:ascii="Arial" w:hAnsi="Arial" w:cs="Arial"/>
          <w:b/>
        </w:rPr>
      </w:pP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D77850" w:rsidRDefault="005A2FEF" w:rsidP="005A2FEF">
      <w:pPr>
        <w:pStyle w:val="Zkladntext"/>
        <w:ind w:firstLine="708"/>
        <w:rPr>
          <w:rFonts w:ascii="Arial" w:hAnsi="Arial" w:cs="Arial"/>
        </w:rPr>
      </w:pPr>
      <w:r>
        <w:rPr>
          <w:rFonts w:ascii="Arial" w:hAnsi="Arial" w:cs="Arial"/>
        </w:rPr>
        <w:t>Z uznesení výborov Národnej rady Slovenskej republiky, uvedených v b</w:t>
      </w:r>
      <w:r w:rsidR="00F0527A">
        <w:rPr>
          <w:rFonts w:ascii="Arial" w:hAnsi="Arial" w:cs="Arial"/>
        </w:rPr>
        <w:t>ode III. tejto správy, vyplýva</w:t>
      </w:r>
      <w:r w:rsidR="00A1427D">
        <w:rPr>
          <w:rFonts w:ascii="Arial" w:hAnsi="Arial" w:cs="Arial"/>
        </w:rPr>
        <w:t>jú tieto pozmeňujúce</w:t>
      </w:r>
      <w:r w:rsidR="00F0527A">
        <w:rPr>
          <w:rFonts w:ascii="Arial" w:hAnsi="Arial" w:cs="Arial"/>
        </w:rPr>
        <w:t xml:space="preserve"> a doplňujúc</w:t>
      </w:r>
      <w:r w:rsidR="00A1427D">
        <w:rPr>
          <w:rFonts w:ascii="Arial" w:hAnsi="Arial" w:cs="Arial"/>
        </w:rPr>
        <w:t>e</w:t>
      </w:r>
      <w:r w:rsidR="00F0527A">
        <w:rPr>
          <w:rFonts w:ascii="Arial" w:hAnsi="Arial" w:cs="Arial"/>
        </w:rPr>
        <w:t xml:space="preserve"> návrh</w:t>
      </w:r>
      <w:r w:rsidR="00A1427D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s odporúčaním gestorského výboru:</w:t>
      </w:r>
    </w:p>
    <w:p w:rsidR="005A2FEF" w:rsidRDefault="005A2FEF" w:rsidP="007F0B95">
      <w:pPr>
        <w:pStyle w:val="Zkladntext"/>
        <w:rPr>
          <w:rFonts w:ascii="Arial" w:hAnsi="Arial" w:cs="Arial"/>
        </w:rPr>
      </w:pPr>
    </w:p>
    <w:p w:rsidR="004C15ED" w:rsidRPr="004C15ED" w:rsidRDefault="004C15ED" w:rsidP="004C15ED">
      <w:pPr>
        <w:pStyle w:val="Odsekzoznamu"/>
        <w:numPr>
          <w:ilvl w:val="0"/>
          <w:numId w:val="8"/>
        </w:numPr>
        <w:tabs>
          <w:tab w:val="left" w:pos="709"/>
          <w:tab w:val="left" w:pos="1021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4C15ED">
        <w:rPr>
          <w:rFonts w:cs="Arial"/>
          <w:sz w:val="24"/>
          <w:szCs w:val="24"/>
        </w:rPr>
        <w:t>K čl. I, 4. bodu</w:t>
      </w:r>
    </w:p>
    <w:p w:rsidR="004C15ED" w:rsidRPr="004C15ED" w:rsidRDefault="004C15ED" w:rsidP="004C15ED">
      <w:pPr>
        <w:pStyle w:val="Odsekzoznamu"/>
        <w:tabs>
          <w:tab w:val="left" w:pos="709"/>
          <w:tab w:val="left" w:pos="1021"/>
        </w:tabs>
        <w:ind w:left="644"/>
        <w:jc w:val="both"/>
        <w:rPr>
          <w:rFonts w:cs="Arial"/>
          <w:sz w:val="24"/>
          <w:szCs w:val="24"/>
        </w:rPr>
      </w:pPr>
      <w:r w:rsidRPr="004C15ED">
        <w:rPr>
          <w:rFonts w:cs="Arial"/>
          <w:sz w:val="24"/>
          <w:szCs w:val="24"/>
        </w:rPr>
        <w:t>V čl. I, 4. bode [§ 3 ods. 5 písm. f)] sa slová „na platbu vykonávanú“ nahrádzajú slovami „na peňažné plnenie vykonávané“.</w:t>
      </w:r>
    </w:p>
    <w:p w:rsidR="004C15ED" w:rsidRPr="004C15ED" w:rsidRDefault="004C15ED" w:rsidP="004C15ED">
      <w:pPr>
        <w:pStyle w:val="Odsekzoznamu"/>
        <w:tabs>
          <w:tab w:val="left" w:pos="709"/>
          <w:tab w:val="left" w:pos="1021"/>
        </w:tabs>
        <w:jc w:val="both"/>
        <w:rPr>
          <w:rFonts w:cs="Arial"/>
          <w:sz w:val="24"/>
          <w:szCs w:val="24"/>
        </w:rPr>
      </w:pPr>
    </w:p>
    <w:p w:rsidR="004C15ED" w:rsidRPr="004C15ED" w:rsidRDefault="004C15ED" w:rsidP="004C15ED">
      <w:pPr>
        <w:tabs>
          <w:tab w:val="left" w:pos="709"/>
          <w:tab w:val="left" w:pos="1021"/>
        </w:tabs>
        <w:ind w:left="4253"/>
        <w:jc w:val="both"/>
        <w:rPr>
          <w:rFonts w:ascii="Arial" w:hAnsi="Arial" w:cs="Arial"/>
          <w:i/>
        </w:rPr>
      </w:pPr>
      <w:r w:rsidRPr="004C15ED">
        <w:rPr>
          <w:rFonts w:ascii="Arial" w:hAnsi="Arial" w:cs="Arial"/>
          <w:i/>
          <w:u w:val="single"/>
        </w:rPr>
        <w:t>Odôvodnenie k bodu 1</w:t>
      </w:r>
      <w:r w:rsidRPr="004C15ED">
        <w:rPr>
          <w:rFonts w:ascii="Arial" w:hAnsi="Arial" w:cs="Arial"/>
          <w:i/>
        </w:rPr>
        <w:t xml:space="preserve">: Pozmeňujúci návrh terminologicky precizuje navrhované znenie jeho zosúladením s § 2 písm. d) platného znenia zákona, ktoré v rámci vymedzenia </w:t>
      </w:r>
      <w:r w:rsidRPr="004C15ED">
        <w:rPr>
          <w:rFonts w:ascii="Arial" w:hAnsi="Arial" w:cs="Arial"/>
          <w:i/>
        </w:rPr>
        <w:lastRenderedPageBreak/>
        <w:t>základných pojmov definuje ako peňažné plnenie aj platbu.</w:t>
      </w:r>
    </w:p>
    <w:p w:rsidR="004C15ED" w:rsidRPr="004C15ED" w:rsidRDefault="004C15ED" w:rsidP="004C15E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4C15ED" w:rsidRDefault="004C15ED" w:rsidP="004C15E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4C15ED" w:rsidRDefault="004C15ED" w:rsidP="004C15ED">
      <w:pPr>
        <w:spacing w:line="276" w:lineRule="auto"/>
        <w:jc w:val="center"/>
        <w:rPr>
          <w:rFonts w:ascii="Arial" w:hAnsi="Arial" w:cs="Arial"/>
          <w:b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4C15ED" w:rsidRPr="005B5BA9" w:rsidRDefault="004C15ED" w:rsidP="004C15ED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C56874">
        <w:rPr>
          <w:rFonts w:ascii="Arial" w:hAnsi="Arial" w:cs="Arial"/>
          <w:b/>
        </w:rPr>
        <w:t>Výbor Národnej rady Slovenskej republiky pre</w:t>
      </w:r>
      <w:r>
        <w:rPr>
          <w:rFonts w:ascii="Arial" w:hAnsi="Arial" w:cs="Arial"/>
          <w:b/>
        </w:rPr>
        <w:t xml:space="preserve"> hospodárske záležitosti</w:t>
      </w:r>
    </w:p>
    <w:p w:rsidR="004C15ED" w:rsidRDefault="004C15ED" w:rsidP="004C15ED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4C15ED" w:rsidRPr="00C56874" w:rsidRDefault="004C15ED" w:rsidP="004C15ED">
      <w:pPr>
        <w:spacing w:line="276" w:lineRule="auto"/>
        <w:jc w:val="center"/>
        <w:rPr>
          <w:rFonts w:ascii="Arial" w:hAnsi="Arial" w:cs="Arial"/>
          <w:b/>
        </w:rPr>
      </w:pPr>
    </w:p>
    <w:p w:rsidR="004C15ED" w:rsidRDefault="004C15ED" w:rsidP="004C15E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4C15ED" w:rsidRDefault="004C15ED" w:rsidP="004C15E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b/>
        </w:rPr>
      </w:pPr>
    </w:p>
    <w:p w:rsidR="004C15ED" w:rsidRPr="004C15ED" w:rsidRDefault="004C15ED" w:rsidP="004C15E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4C15ED" w:rsidRPr="004C15ED" w:rsidRDefault="004C15ED" w:rsidP="004C15ED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4C15ED">
        <w:rPr>
          <w:rFonts w:cs="Arial"/>
          <w:bCs/>
          <w:sz w:val="24"/>
          <w:szCs w:val="24"/>
        </w:rPr>
        <w:t>K čl. I, 4. bodu</w:t>
      </w:r>
    </w:p>
    <w:p w:rsidR="004C15ED" w:rsidRPr="004C15ED" w:rsidRDefault="004C15ED" w:rsidP="004C15ED">
      <w:pPr>
        <w:pStyle w:val="Odsekzoznamu"/>
        <w:jc w:val="both"/>
        <w:rPr>
          <w:rFonts w:cs="Arial"/>
          <w:sz w:val="24"/>
          <w:szCs w:val="24"/>
        </w:rPr>
      </w:pPr>
      <w:r w:rsidRPr="004C15ED">
        <w:rPr>
          <w:rFonts w:cs="Arial"/>
          <w:bCs/>
          <w:sz w:val="24"/>
          <w:szCs w:val="24"/>
        </w:rPr>
        <w:t xml:space="preserve">V čl. I, 4. bode </w:t>
      </w:r>
      <w:r w:rsidRPr="004C15ED">
        <w:rPr>
          <w:rFonts w:cs="Arial"/>
          <w:sz w:val="24"/>
          <w:szCs w:val="24"/>
        </w:rPr>
        <w:t xml:space="preserve">[§ 3 ods. 5 písm. f)] </w:t>
      </w:r>
      <w:r w:rsidRPr="004C15ED">
        <w:rPr>
          <w:rFonts w:cs="Arial"/>
          <w:bCs/>
          <w:sz w:val="24"/>
          <w:szCs w:val="24"/>
        </w:rPr>
        <w:t>sa slovo „programu“ nahrádza slovami „školského programu“.</w:t>
      </w:r>
    </w:p>
    <w:p w:rsidR="004C15ED" w:rsidRPr="004C15ED" w:rsidRDefault="004C15ED" w:rsidP="004C15ED">
      <w:pPr>
        <w:jc w:val="both"/>
        <w:rPr>
          <w:rFonts w:ascii="Arial" w:hAnsi="Arial" w:cs="Arial"/>
          <w:b/>
        </w:rPr>
      </w:pPr>
    </w:p>
    <w:p w:rsidR="004C15ED" w:rsidRPr="004C15ED" w:rsidRDefault="004C15ED" w:rsidP="004C15ED">
      <w:pPr>
        <w:tabs>
          <w:tab w:val="left" w:pos="709"/>
          <w:tab w:val="left" w:pos="1021"/>
        </w:tabs>
        <w:ind w:left="4253"/>
        <w:jc w:val="both"/>
        <w:rPr>
          <w:rFonts w:ascii="Arial" w:hAnsi="Arial" w:cs="Arial"/>
          <w:i/>
        </w:rPr>
      </w:pPr>
      <w:r w:rsidRPr="004C15ED">
        <w:rPr>
          <w:rFonts w:ascii="Arial" w:hAnsi="Arial" w:cs="Arial"/>
          <w:i/>
          <w:u w:val="single"/>
        </w:rPr>
        <w:t>Odôvodnenie k bodu 2</w:t>
      </w:r>
      <w:r w:rsidRPr="004C15ED">
        <w:rPr>
          <w:rFonts w:ascii="Arial" w:hAnsi="Arial" w:cs="Arial"/>
          <w:i/>
        </w:rPr>
        <w:t xml:space="preserve">: </w:t>
      </w:r>
      <w:bookmarkStart w:id="1" w:name="_Hlk63071593"/>
      <w:r w:rsidRPr="004C15ED">
        <w:rPr>
          <w:rFonts w:ascii="Arial" w:hAnsi="Arial" w:cs="Arial"/>
          <w:i/>
        </w:rPr>
        <w:t xml:space="preserve">Pozmeňujúci návrh, ktorým sa terminologicky zosúlaďuje právny text s čl. </w:t>
      </w:r>
      <w:bookmarkEnd w:id="1"/>
      <w:r w:rsidRPr="004C15ED">
        <w:rPr>
          <w:rFonts w:ascii="Arial" w:hAnsi="Arial" w:cs="Arial"/>
          <w:i/>
        </w:rPr>
        <w:t>23 nariadenia  Európskeho parlamentu a Rady (EÚ) č. 1308/2013/EÚ.</w:t>
      </w:r>
    </w:p>
    <w:p w:rsidR="004C15ED" w:rsidRPr="004C15ED" w:rsidRDefault="004C15ED" w:rsidP="004C15ED">
      <w:pPr>
        <w:jc w:val="both"/>
        <w:rPr>
          <w:rFonts w:ascii="Arial" w:hAnsi="Arial" w:cs="Arial"/>
          <w:b/>
        </w:rPr>
      </w:pPr>
    </w:p>
    <w:p w:rsidR="004C15ED" w:rsidRPr="004C15ED" w:rsidRDefault="004C15ED" w:rsidP="004C15ED">
      <w:pPr>
        <w:jc w:val="both"/>
        <w:rPr>
          <w:rFonts w:ascii="Arial" w:hAnsi="Arial" w:cs="Arial"/>
          <w:b/>
        </w:rPr>
      </w:pPr>
    </w:p>
    <w:p w:rsidR="004C15ED" w:rsidRDefault="004C15ED" w:rsidP="004C15ED">
      <w:pPr>
        <w:spacing w:line="276" w:lineRule="auto"/>
        <w:jc w:val="center"/>
        <w:rPr>
          <w:rFonts w:ascii="Arial" w:hAnsi="Arial" w:cs="Arial"/>
          <w:b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4C15ED" w:rsidRPr="005B5BA9" w:rsidRDefault="004C15ED" w:rsidP="004C15ED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C56874">
        <w:rPr>
          <w:rFonts w:ascii="Arial" w:hAnsi="Arial" w:cs="Arial"/>
          <w:b/>
        </w:rPr>
        <w:t>Výbor Národnej rady Slovenskej republiky pre</w:t>
      </w:r>
      <w:r>
        <w:rPr>
          <w:rFonts w:ascii="Arial" w:hAnsi="Arial" w:cs="Arial"/>
          <w:b/>
        </w:rPr>
        <w:t xml:space="preserve"> hospodárske záležitosti</w:t>
      </w:r>
    </w:p>
    <w:p w:rsidR="004C15ED" w:rsidRDefault="004C15ED" w:rsidP="004C15ED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4C15ED" w:rsidRPr="00C56874" w:rsidRDefault="004C15ED" w:rsidP="004C15ED">
      <w:pPr>
        <w:spacing w:line="276" w:lineRule="auto"/>
        <w:jc w:val="center"/>
        <w:rPr>
          <w:rFonts w:ascii="Arial" w:hAnsi="Arial" w:cs="Arial"/>
          <w:b/>
        </w:rPr>
      </w:pPr>
    </w:p>
    <w:p w:rsidR="004C15ED" w:rsidRDefault="004C15ED" w:rsidP="004C15E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4C15ED" w:rsidRDefault="004C15ED" w:rsidP="004C15E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b/>
        </w:rPr>
      </w:pPr>
    </w:p>
    <w:p w:rsidR="004C15ED" w:rsidRPr="004C15ED" w:rsidRDefault="004C15ED" w:rsidP="004C15ED">
      <w:pPr>
        <w:jc w:val="both"/>
        <w:rPr>
          <w:rFonts w:ascii="Arial" w:hAnsi="Arial" w:cs="Arial"/>
          <w:b/>
        </w:rPr>
      </w:pPr>
    </w:p>
    <w:p w:rsidR="004C15ED" w:rsidRPr="004C15ED" w:rsidRDefault="004C15ED" w:rsidP="004C15ED">
      <w:pPr>
        <w:pStyle w:val="Odsekzoznamu"/>
        <w:numPr>
          <w:ilvl w:val="0"/>
          <w:numId w:val="8"/>
        </w:numPr>
        <w:spacing w:after="0" w:line="240" w:lineRule="auto"/>
        <w:rPr>
          <w:rFonts w:cs="Arial"/>
          <w:sz w:val="24"/>
          <w:szCs w:val="24"/>
        </w:rPr>
      </w:pPr>
      <w:r w:rsidRPr="004C15ED">
        <w:rPr>
          <w:rFonts w:cs="Arial"/>
          <w:sz w:val="24"/>
          <w:szCs w:val="24"/>
        </w:rPr>
        <w:t>K čl. I, 7. bodu</w:t>
      </w:r>
    </w:p>
    <w:p w:rsidR="004C15ED" w:rsidRPr="004C15ED" w:rsidRDefault="004C15ED" w:rsidP="004C15ED">
      <w:pPr>
        <w:ind w:left="644"/>
        <w:jc w:val="both"/>
        <w:rPr>
          <w:rFonts w:ascii="Arial" w:hAnsi="Arial" w:cs="Arial"/>
        </w:rPr>
      </w:pPr>
      <w:r w:rsidRPr="004C15ED">
        <w:rPr>
          <w:rFonts w:ascii="Arial" w:hAnsi="Arial" w:cs="Arial"/>
        </w:rPr>
        <w:t>V čl. I, 7. bode [§ 3 ods. 5 písm. ad)] sa slová „využitie alebo“ nahrádzajú slovami „neoprávnené využitie alebo neoprávnené“.</w:t>
      </w:r>
    </w:p>
    <w:p w:rsidR="004C15ED" w:rsidRPr="004C15ED" w:rsidRDefault="004C15ED" w:rsidP="004C15ED">
      <w:pPr>
        <w:jc w:val="both"/>
        <w:rPr>
          <w:rFonts w:ascii="Arial" w:hAnsi="Arial" w:cs="Arial"/>
          <w:b/>
        </w:rPr>
      </w:pPr>
    </w:p>
    <w:p w:rsidR="004C15ED" w:rsidRPr="004C15ED" w:rsidRDefault="00587612" w:rsidP="004C15ED">
      <w:pPr>
        <w:ind w:left="4253"/>
        <w:jc w:val="both"/>
        <w:rPr>
          <w:rFonts w:ascii="Arial" w:hAnsi="Arial" w:cs="Arial"/>
          <w:b/>
        </w:rPr>
      </w:pPr>
      <w:r>
        <w:rPr>
          <w:rFonts w:ascii="Arial" w:hAnsi="Arial" w:cs="Arial"/>
          <w:i/>
          <w:u w:val="single"/>
        </w:rPr>
        <w:t>Odôvodnenie k bodu 3</w:t>
      </w:r>
      <w:r w:rsidR="004C15ED" w:rsidRPr="004C15ED">
        <w:rPr>
          <w:rFonts w:ascii="Arial" w:hAnsi="Arial" w:cs="Arial"/>
          <w:i/>
        </w:rPr>
        <w:t>: Pozmeňujúci návrh, ktorým sa terminologicky zosúlaďuje navrhovaný právny text s § 51 ods. 3 Obchodného zákonníka a čl. 3. ods. 1 písm. g) smernice Európskeho parlamentu a Rady (EÚ) 2019/633 zo 17. apríla 2019.</w:t>
      </w:r>
    </w:p>
    <w:p w:rsidR="004C15ED" w:rsidRPr="004C15ED" w:rsidRDefault="004C15ED" w:rsidP="004C15ED">
      <w:pPr>
        <w:jc w:val="both"/>
        <w:rPr>
          <w:rFonts w:ascii="Arial" w:hAnsi="Arial" w:cs="Arial"/>
          <w:b/>
        </w:rPr>
      </w:pPr>
    </w:p>
    <w:p w:rsidR="004C15ED" w:rsidRDefault="004C15ED" w:rsidP="004C15ED">
      <w:pPr>
        <w:ind w:left="2694"/>
        <w:jc w:val="both"/>
        <w:rPr>
          <w:rFonts w:ascii="Arial" w:hAnsi="Arial" w:cs="Arial"/>
          <w:b/>
        </w:rPr>
      </w:pPr>
    </w:p>
    <w:p w:rsidR="004C15ED" w:rsidRDefault="004C15ED" w:rsidP="004C15ED">
      <w:pPr>
        <w:spacing w:line="276" w:lineRule="auto"/>
        <w:jc w:val="center"/>
        <w:rPr>
          <w:rFonts w:ascii="Arial" w:hAnsi="Arial" w:cs="Arial"/>
          <w:b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4C15ED" w:rsidRPr="005B5BA9" w:rsidRDefault="004C15ED" w:rsidP="004C15ED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C56874">
        <w:rPr>
          <w:rFonts w:ascii="Arial" w:hAnsi="Arial" w:cs="Arial"/>
          <w:b/>
        </w:rPr>
        <w:t>Výbor Národnej rady Slovenskej republiky pre</w:t>
      </w:r>
      <w:r>
        <w:rPr>
          <w:rFonts w:ascii="Arial" w:hAnsi="Arial" w:cs="Arial"/>
          <w:b/>
        </w:rPr>
        <w:t xml:space="preserve"> hospodárske záležitosti</w:t>
      </w:r>
    </w:p>
    <w:p w:rsidR="0097201C" w:rsidRDefault="004C15ED" w:rsidP="0097201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4C15ED" w:rsidRDefault="004C15ED" w:rsidP="0097201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4C15ED" w:rsidRPr="004C15ED" w:rsidRDefault="004C15ED" w:rsidP="004C15ED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4C15ED">
        <w:rPr>
          <w:rFonts w:cs="Arial"/>
          <w:sz w:val="24"/>
          <w:szCs w:val="24"/>
        </w:rPr>
        <w:lastRenderedPageBreak/>
        <w:t>K čl. I, 15. bodu</w:t>
      </w:r>
    </w:p>
    <w:p w:rsidR="004C15ED" w:rsidRPr="004C15ED" w:rsidRDefault="004C15ED" w:rsidP="004C15ED">
      <w:pPr>
        <w:pStyle w:val="Odsekzoznamu"/>
        <w:jc w:val="both"/>
        <w:rPr>
          <w:rFonts w:cs="Arial"/>
          <w:sz w:val="24"/>
          <w:szCs w:val="24"/>
        </w:rPr>
      </w:pPr>
      <w:r w:rsidRPr="004C15ED">
        <w:rPr>
          <w:rFonts w:cs="Arial"/>
          <w:sz w:val="24"/>
          <w:szCs w:val="24"/>
        </w:rPr>
        <w:t>V čl. I, 15. bode, § 15 prvej vete sa slová „predchádzajúci rok“ nahrádzajú slovami „predchádzajúci kalendárny rok“.</w:t>
      </w:r>
    </w:p>
    <w:p w:rsidR="004C15ED" w:rsidRPr="004C15ED" w:rsidRDefault="004C15ED" w:rsidP="004C15ED">
      <w:pPr>
        <w:jc w:val="both"/>
        <w:rPr>
          <w:rFonts w:ascii="Arial" w:hAnsi="Arial" w:cs="Arial"/>
          <w:b/>
        </w:rPr>
      </w:pPr>
    </w:p>
    <w:p w:rsidR="004C15ED" w:rsidRPr="004C15ED" w:rsidRDefault="00587612" w:rsidP="004C15ED">
      <w:pPr>
        <w:tabs>
          <w:tab w:val="left" w:pos="709"/>
          <w:tab w:val="left" w:pos="1021"/>
        </w:tabs>
        <w:ind w:left="4253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u w:val="single"/>
        </w:rPr>
        <w:t>Odôvodnenie k bodu 4</w:t>
      </w:r>
      <w:r w:rsidR="004C15ED" w:rsidRPr="004C15ED">
        <w:rPr>
          <w:rFonts w:ascii="Arial" w:hAnsi="Arial" w:cs="Arial"/>
          <w:i/>
        </w:rPr>
        <w:t>: Pozmeňujúci návrh pojmovo spresňuje navrhované ustanovenie konkretizovaním obdobia, za ktoré sa výročná správa zverejňuje.</w:t>
      </w:r>
    </w:p>
    <w:p w:rsidR="00C56874" w:rsidRDefault="00C56874" w:rsidP="007F0B95">
      <w:pPr>
        <w:pStyle w:val="Zkladntext"/>
        <w:rPr>
          <w:rFonts w:ascii="Arial" w:hAnsi="Arial" w:cs="Arial"/>
        </w:rPr>
      </w:pPr>
    </w:p>
    <w:p w:rsidR="00AA4E3D" w:rsidRPr="00AA4E3D" w:rsidRDefault="00AA4E3D" w:rsidP="00AA4E3D">
      <w:pPr>
        <w:jc w:val="both"/>
        <w:rPr>
          <w:rFonts w:ascii="Arial" w:hAnsi="Arial" w:cs="Arial"/>
          <w:b/>
        </w:rPr>
      </w:pPr>
    </w:p>
    <w:p w:rsidR="004C15ED" w:rsidRDefault="004C15ED" w:rsidP="004C15ED">
      <w:pPr>
        <w:spacing w:line="276" w:lineRule="auto"/>
        <w:jc w:val="center"/>
        <w:rPr>
          <w:rFonts w:ascii="Arial" w:hAnsi="Arial" w:cs="Arial"/>
          <w:b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4C15ED" w:rsidRPr="005B5BA9" w:rsidRDefault="004C15ED" w:rsidP="004C15ED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C56874">
        <w:rPr>
          <w:rFonts w:ascii="Arial" w:hAnsi="Arial" w:cs="Arial"/>
          <w:b/>
        </w:rPr>
        <w:t>Výbor Národnej rady Slovenskej republiky pre</w:t>
      </w:r>
      <w:r>
        <w:rPr>
          <w:rFonts w:ascii="Arial" w:hAnsi="Arial" w:cs="Arial"/>
          <w:b/>
        </w:rPr>
        <w:t xml:space="preserve"> hospodárske záležitosti</w:t>
      </w:r>
    </w:p>
    <w:p w:rsidR="004C15ED" w:rsidRDefault="004C15ED" w:rsidP="004C15ED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4C15ED" w:rsidRPr="00C56874" w:rsidRDefault="004C15ED" w:rsidP="004C15ED">
      <w:pPr>
        <w:spacing w:line="276" w:lineRule="auto"/>
        <w:jc w:val="center"/>
        <w:rPr>
          <w:rFonts w:ascii="Arial" w:hAnsi="Arial" w:cs="Arial"/>
          <w:b/>
        </w:rPr>
      </w:pPr>
    </w:p>
    <w:p w:rsidR="004C15ED" w:rsidRDefault="004C15ED" w:rsidP="004C15E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B85C98" w:rsidRDefault="00B85C98" w:rsidP="00ED12E5">
      <w:pPr>
        <w:jc w:val="center"/>
        <w:rPr>
          <w:rFonts w:ascii="Arial" w:hAnsi="Arial" w:cs="Arial"/>
          <w:b/>
        </w:rPr>
      </w:pPr>
    </w:p>
    <w:p w:rsidR="004C15ED" w:rsidRDefault="004C15ED" w:rsidP="00ED12E5">
      <w:pPr>
        <w:jc w:val="center"/>
        <w:rPr>
          <w:rFonts w:ascii="Arial" w:hAnsi="Arial" w:cs="Arial"/>
          <w:b/>
        </w:rPr>
      </w:pPr>
    </w:p>
    <w:p w:rsidR="00767DF6" w:rsidRDefault="00767DF6" w:rsidP="004325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D77850" w:rsidRDefault="00D77850" w:rsidP="00D7785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C69BC" w:rsidRPr="0043259C" w:rsidRDefault="00EC69BC" w:rsidP="00EC69BC">
      <w:pPr>
        <w:pStyle w:val="Zkladntext"/>
        <w:ind w:firstLine="708"/>
        <w:rPr>
          <w:rFonts w:ascii="Arial" w:hAnsi="Arial" w:cs="Arial"/>
        </w:rPr>
      </w:pPr>
      <w:r w:rsidRPr="0043259C">
        <w:rPr>
          <w:rFonts w:ascii="Arial" w:hAnsi="Arial" w:cs="Arial"/>
        </w:rPr>
        <w:t>Gestorský výbor odporúča hlasovať o bod</w:t>
      </w:r>
      <w:r>
        <w:rPr>
          <w:rFonts w:ascii="Arial" w:hAnsi="Arial" w:cs="Arial"/>
        </w:rPr>
        <w:t>och</w:t>
      </w:r>
      <w:r w:rsidRPr="004325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zo </w:t>
      </w:r>
      <w:r w:rsidRPr="0043259C">
        <w:rPr>
          <w:rFonts w:ascii="Arial" w:hAnsi="Arial" w:cs="Arial"/>
        </w:rPr>
        <w:t>spoločnej správy  nasledovne:</w:t>
      </w:r>
    </w:p>
    <w:p w:rsidR="00EC69BC" w:rsidRPr="0043259C" w:rsidRDefault="00EC69BC" w:rsidP="00EC69BC">
      <w:pPr>
        <w:pStyle w:val="Zkladntext"/>
        <w:rPr>
          <w:rFonts w:ascii="Arial" w:hAnsi="Arial" w:cs="Arial"/>
        </w:rPr>
      </w:pPr>
    </w:p>
    <w:p w:rsidR="00600774" w:rsidRPr="00600774" w:rsidRDefault="00EC69BC" w:rsidP="00600774">
      <w:pPr>
        <w:pStyle w:val="Zkladntext"/>
        <w:rPr>
          <w:rFonts w:ascii="Arial" w:hAnsi="Arial" w:cs="Arial"/>
        </w:rPr>
      </w:pPr>
      <w:r w:rsidRPr="0043259C">
        <w:rPr>
          <w:rFonts w:ascii="Arial" w:hAnsi="Arial" w:cs="Arial"/>
        </w:rPr>
        <w:tab/>
        <w:t>O</w:t>
      </w:r>
      <w:r>
        <w:rPr>
          <w:rFonts w:ascii="Arial" w:hAnsi="Arial" w:cs="Arial"/>
        </w:rPr>
        <w:t> </w:t>
      </w:r>
      <w:r w:rsidRPr="0043259C">
        <w:rPr>
          <w:rFonts w:ascii="Arial" w:hAnsi="Arial" w:cs="Arial"/>
        </w:rPr>
        <w:t>bod</w:t>
      </w:r>
      <w:r w:rsidR="004C15ED">
        <w:rPr>
          <w:rFonts w:ascii="Arial" w:hAnsi="Arial" w:cs="Arial"/>
        </w:rPr>
        <w:t xml:space="preserve">och 1 až </w:t>
      </w:r>
      <w:r w:rsidR="00587612">
        <w:rPr>
          <w:rFonts w:ascii="Arial" w:hAnsi="Arial" w:cs="Arial"/>
        </w:rPr>
        <w:t>4</w:t>
      </w:r>
      <w:r w:rsidRPr="004325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zo </w:t>
      </w:r>
      <w:r w:rsidRPr="0043259C">
        <w:rPr>
          <w:rFonts w:ascii="Arial" w:hAnsi="Arial" w:cs="Arial"/>
        </w:rPr>
        <w:t xml:space="preserve">spoločnej správy </w:t>
      </w:r>
      <w:r>
        <w:rPr>
          <w:rFonts w:ascii="Arial" w:hAnsi="Arial" w:cs="Arial"/>
        </w:rPr>
        <w:t xml:space="preserve">hlasovať spoločne </w:t>
      </w:r>
      <w:r w:rsidRPr="0043259C">
        <w:rPr>
          <w:rFonts w:ascii="Arial" w:hAnsi="Arial" w:cs="Arial"/>
        </w:rPr>
        <w:t>s návrhom gestorského výboru uveden</w:t>
      </w:r>
      <w:r>
        <w:rPr>
          <w:rFonts w:ascii="Arial" w:hAnsi="Arial" w:cs="Arial"/>
        </w:rPr>
        <w:t>é body</w:t>
      </w:r>
      <w:r w:rsidRPr="0043259C">
        <w:rPr>
          <w:rFonts w:ascii="Arial" w:hAnsi="Arial" w:cs="Arial"/>
        </w:rPr>
        <w:t xml:space="preserve"> </w:t>
      </w:r>
      <w:r w:rsidRPr="0043259C">
        <w:rPr>
          <w:rFonts w:ascii="Arial" w:hAnsi="Arial" w:cs="Arial"/>
          <w:b/>
        </w:rPr>
        <w:t>schváliť</w:t>
      </w:r>
      <w:r w:rsidRPr="0043259C">
        <w:rPr>
          <w:rFonts w:ascii="Arial" w:hAnsi="Arial" w:cs="Arial"/>
        </w:rPr>
        <w:t>.</w:t>
      </w:r>
    </w:p>
    <w:p w:rsidR="00D77850" w:rsidRDefault="00D77850" w:rsidP="00D77850">
      <w:pPr>
        <w:widowControl w:val="0"/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0A53E8" w:rsidP="00D77850">
      <w:pPr>
        <w:pStyle w:val="Zkladntext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</w:t>
      </w:r>
      <w:r w:rsidR="005A2FEF">
        <w:rPr>
          <w:rFonts w:ascii="Arial" w:hAnsi="Arial" w:cs="Arial"/>
          <w:b/>
          <w:bCs/>
        </w:rPr>
        <w:t>I</w:t>
      </w:r>
      <w:r w:rsidR="00D77850">
        <w:rPr>
          <w:rFonts w:ascii="Arial" w:hAnsi="Arial" w:cs="Arial"/>
          <w:b/>
          <w:bCs/>
        </w:rPr>
        <w:t>.</w:t>
      </w:r>
    </w:p>
    <w:p w:rsidR="00D77850" w:rsidRDefault="00D77850" w:rsidP="00D77850">
      <w:pPr>
        <w:pStyle w:val="Zkladntext"/>
        <w:widowControl w:val="0"/>
        <w:jc w:val="center"/>
        <w:rPr>
          <w:rFonts w:ascii="Arial" w:hAnsi="Arial" w:cs="Arial"/>
          <w:b/>
          <w:bCs/>
        </w:rPr>
      </w:pPr>
    </w:p>
    <w:p w:rsidR="00D77850" w:rsidRDefault="00D77850" w:rsidP="00CF7819">
      <w:pPr>
        <w:pStyle w:val="Zkladntext"/>
        <w:widowControl w:val="0"/>
        <w:rPr>
          <w:rFonts w:ascii="Arial" w:hAnsi="Arial" w:cs="Arial"/>
          <w:b/>
          <w:bCs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Gestorský výbor na základe stanovísk výborov k vládnemu návrhu zákona vyjadrených v ich uzneseniach uvedených pod bodom III. tejto správy a v stanoviskách poslancov gestorského výboru vyjadrených v rozprave k tomuto vládnemu návrhu zákona v 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Arial" w:hAnsi="Arial" w:cs="Arial"/>
          </w:rPr>
          <w:t>4 a</w:t>
        </w:r>
      </w:smartTag>
      <w:r>
        <w:rPr>
          <w:rFonts w:ascii="Arial" w:hAnsi="Arial" w:cs="Arial"/>
        </w:rPr>
        <w:t xml:space="preserve"> § 83 zákona Národnej rady Slovenskej republiky č. 350/1996 Z. z. o rokovacom poriadku Národnej rady Slovenskej republiky v znení neskorších predpisov odporúča  Národnej rade Slovenskej  republiky  </w:t>
      </w:r>
      <w:r w:rsidR="006171FC" w:rsidRPr="006171FC">
        <w:rPr>
          <w:rFonts w:ascii="Arial" w:hAnsi="Arial" w:cs="Arial"/>
          <w:bCs/>
        </w:rPr>
        <w:t>vládny návrh zákona</w:t>
      </w:r>
      <w:r w:rsidR="00287E3E" w:rsidRPr="00287E3E">
        <w:rPr>
          <w:rFonts w:ascii="Arial" w:hAnsi="Arial" w:cs="Arial"/>
          <w:bCs/>
        </w:rPr>
        <w:t xml:space="preserve">, </w:t>
      </w:r>
      <w:r w:rsidR="004C15ED" w:rsidRPr="004C15ED">
        <w:rPr>
          <w:rFonts w:ascii="Arial" w:hAnsi="Arial" w:cs="Arial"/>
          <w:bCs/>
        </w:rPr>
        <w:t>ktorým sa mení a dopĺňa zákon č. 91/2019 Z. z. o neprimeraných podmienkach v obchode s potravinami a o zmene a doplnení niektorých zákonov v znení zákona č. 198/2020 Z. z. (tlač 349)</w:t>
      </w:r>
      <w:r w:rsidR="00497E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schváliť</w:t>
      </w:r>
      <w:r w:rsidR="00053426">
        <w:rPr>
          <w:rFonts w:ascii="Arial" w:hAnsi="Arial" w:cs="Arial"/>
          <w:b/>
          <w:bCs/>
        </w:rPr>
        <w:t xml:space="preserve"> s prip</w:t>
      </w:r>
      <w:r w:rsidR="00EC69BC">
        <w:rPr>
          <w:rFonts w:ascii="Arial" w:hAnsi="Arial" w:cs="Arial"/>
          <w:b/>
          <w:bCs/>
        </w:rPr>
        <w:t>omienkami</w:t>
      </w:r>
      <w:r>
        <w:rPr>
          <w:rFonts w:ascii="Arial" w:hAnsi="Arial" w:cs="Arial"/>
          <w:b/>
          <w:bCs/>
        </w:rPr>
        <w:t>.</w:t>
      </w:r>
    </w:p>
    <w:p w:rsidR="00ED12E5" w:rsidRDefault="00ED12E5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Spoločná správa výborov Národnej rady Slovenskej republiky o prerokovaní </w:t>
      </w:r>
      <w:r w:rsidR="006171FC">
        <w:rPr>
          <w:rFonts w:ascii="Arial" w:hAnsi="Arial" w:cs="Arial"/>
          <w:bCs/>
        </w:rPr>
        <w:t>vládneho</w:t>
      </w:r>
      <w:r w:rsidR="006171FC" w:rsidRPr="006171FC">
        <w:rPr>
          <w:rFonts w:ascii="Arial" w:hAnsi="Arial" w:cs="Arial"/>
          <w:bCs/>
        </w:rPr>
        <w:t xml:space="preserve"> návrh</w:t>
      </w:r>
      <w:r w:rsidR="006171FC">
        <w:rPr>
          <w:rFonts w:ascii="Arial" w:hAnsi="Arial" w:cs="Arial"/>
          <w:bCs/>
        </w:rPr>
        <w:t>u</w:t>
      </w:r>
      <w:r w:rsidR="00287E3E">
        <w:rPr>
          <w:rFonts w:ascii="Arial" w:hAnsi="Arial" w:cs="Arial"/>
          <w:bCs/>
        </w:rPr>
        <w:t xml:space="preserve"> zákona</w:t>
      </w:r>
      <w:r w:rsidR="00206FFA">
        <w:rPr>
          <w:rFonts w:ascii="Arial" w:hAnsi="Arial" w:cs="Arial"/>
          <w:bCs/>
        </w:rPr>
        <w:t>,</w:t>
      </w:r>
      <w:r w:rsidR="00053426" w:rsidRPr="00053426">
        <w:rPr>
          <w:rFonts w:ascii="Arial" w:hAnsi="Arial" w:cs="Arial"/>
          <w:bCs/>
        </w:rPr>
        <w:t xml:space="preserve"> </w:t>
      </w:r>
      <w:r w:rsidR="004C15ED" w:rsidRPr="00F35A88">
        <w:rPr>
          <w:rFonts w:ascii="Arial" w:hAnsi="Arial" w:cs="Arial"/>
        </w:rPr>
        <w:t>ktorým sa mení a dopĺňa zákon č. 91/2019 Z. z. o neprimeraných podmienkach v obchode s potravinami a o zmene a doplnení niektorých zákonov v znení zákona č. 198/2020 Z. z. (tlač 349</w:t>
      </w:r>
      <w:r w:rsidR="00623FE6">
        <w:rPr>
          <w:rFonts w:ascii="Arial" w:hAnsi="Arial" w:cs="Arial"/>
        </w:rPr>
        <w:t>a</w:t>
      </w:r>
      <w:r w:rsidR="004C15ED" w:rsidRPr="00F35A88">
        <w:rPr>
          <w:rFonts w:ascii="Arial" w:hAnsi="Arial" w:cs="Arial"/>
        </w:rPr>
        <w:t>)</w:t>
      </w:r>
      <w:r w:rsidR="00497E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vo  výboroch Národnej rady Slovenskej republiky v druhom čítaní bola schválená uznesením Výboru Národnej rady Slovenskej  republiky pre pôdohospodárstvo a životné  prostredie  č. </w:t>
      </w:r>
      <w:r w:rsidR="00F20419">
        <w:rPr>
          <w:rFonts w:ascii="Arial" w:hAnsi="Arial" w:cs="Arial"/>
        </w:rPr>
        <w:t>101</w:t>
      </w:r>
      <w:r w:rsidR="000A53E8" w:rsidRPr="005A0F3B">
        <w:rPr>
          <w:rFonts w:ascii="Arial" w:hAnsi="Arial" w:cs="Arial"/>
        </w:rPr>
        <w:t xml:space="preserve"> </w:t>
      </w:r>
      <w:r w:rsidRPr="005A0F3B">
        <w:rPr>
          <w:rFonts w:ascii="Arial" w:hAnsi="Arial" w:cs="Arial"/>
        </w:rPr>
        <w:t>z</w:t>
      </w:r>
      <w:r w:rsidR="0061761F">
        <w:rPr>
          <w:rFonts w:ascii="Arial" w:hAnsi="Arial" w:cs="Arial"/>
        </w:rPr>
        <w:t>o</w:t>
      </w:r>
      <w:r w:rsidRPr="005A0F3B">
        <w:rPr>
          <w:rFonts w:ascii="Arial" w:hAnsi="Arial" w:cs="Arial"/>
        </w:rPr>
        <w:t> </w:t>
      </w:r>
      <w:r w:rsidR="003D1C56">
        <w:rPr>
          <w:rFonts w:ascii="Arial" w:hAnsi="Arial" w:cs="Arial"/>
        </w:rPr>
        <w:t>1</w:t>
      </w:r>
      <w:r w:rsidR="00600774">
        <w:rPr>
          <w:rFonts w:ascii="Arial" w:hAnsi="Arial" w:cs="Arial"/>
        </w:rPr>
        <w:t>6</w:t>
      </w:r>
      <w:r w:rsidRPr="005A0F3B">
        <w:rPr>
          <w:rFonts w:ascii="Arial" w:hAnsi="Arial" w:cs="Arial"/>
        </w:rPr>
        <w:t xml:space="preserve">. </w:t>
      </w:r>
      <w:r w:rsidR="003D1C56">
        <w:rPr>
          <w:rFonts w:ascii="Arial" w:hAnsi="Arial" w:cs="Arial"/>
        </w:rPr>
        <w:t>marca</w:t>
      </w:r>
      <w:r>
        <w:rPr>
          <w:rFonts w:ascii="Arial" w:hAnsi="Arial" w:cs="Arial"/>
        </w:rPr>
        <w:t xml:space="preserve"> 20</w:t>
      </w:r>
      <w:r w:rsidR="00053426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.   </w:t>
      </w:r>
    </w:p>
    <w:p w:rsidR="00CF7819" w:rsidRDefault="00CF7819" w:rsidP="00D77850">
      <w:pPr>
        <w:pStyle w:val="Zkladntext"/>
        <w:widowControl w:val="0"/>
        <w:rPr>
          <w:rFonts w:ascii="Arial" w:hAnsi="Arial" w:cs="Arial"/>
        </w:rPr>
      </w:pPr>
    </w:p>
    <w:p w:rsidR="00CF7819" w:rsidRDefault="00CF7819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citovanom uznesení výboru poveril spoločného spravodajcu výborov predložiť Národnej rade Slovenskej republiky spoločnú správu výborov a splnomocnil ho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</w:rPr>
          <w:t>2 a</w:t>
        </w:r>
      </w:smartTag>
      <w:r>
        <w:rPr>
          <w:rFonts w:ascii="Arial" w:hAnsi="Arial" w:cs="Arial"/>
        </w:rPr>
        <w:t xml:space="preserve"> § 86 zákona o rokovacom poriadku Národnej rady Slovenskej republiky.</w:t>
      </w: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/>
    <w:p w:rsidR="006D73E5" w:rsidRDefault="006D73E5" w:rsidP="006D73E5"/>
    <w:p w:rsidR="006D73E5" w:rsidRDefault="006D73E5" w:rsidP="006D73E5"/>
    <w:p w:rsidR="00CF7819" w:rsidRDefault="00CF7819" w:rsidP="006D73E5"/>
    <w:p w:rsidR="00ED12E5" w:rsidRDefault="00ED12E5" w:rsidP="006D73E5"/>
    <w:p w:rsidR="0097201C" w:rsidRDefault="0097201C" w:rsidP="006D73E5"/>
    <w:p w:rsidR="0097201C" w:rsidRDefault="0097201C" w:rsidP="006D73E5"/>
    <w:p w:rsidR="006D73E5" w:rsidRDefault="006D73E5" w:rsidP="006D73E5"/>
    <w:p w:rsidR="006D73E5" w:rsidRPr="00327A97" w:rsidRDefault="00053426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</w:t>
      </w:r>
      <w:r w:rsidR="006D73E5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>K a r a h u t a</w:t>
      </w:r>
      <w:r w:rsidR="00327A97">
        <w:rPr>
          <w:rFonts w:ascii="Arial" w:hAnsi="Arial" w:cs="Arial"/>
          <w:b/>
        </w:rPr>
        <w:t xml:space="preserve">, </w:t>
      </w:r>
      <w:r w:rsidR="00327A97">
        <w:rPr>
          <w:rFonts w:ascii="Arial" w:hAnsi="Arial" w:cs="Arial"/>
        </w:rPr>
        <w:t>v. r.</w:t>
      </w:r>
    </w:p>
    <w:p w:rsidR="006D73E5" w:rsidRDefault="006D73E5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 výboru</w:t>
      </w:r>
    </w:p>
    <w:p w:rsidR="009920B8" w:rsidRDefault="009920B8" w:rsidP="00D77850">
      <w:pPr>
        <w:pStyle w:val="Zkladntext"/>
      </w:pPr>
    </w:p>
    <w:sectPr w:rsidR="009920B8" w:rsidSect="008F128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329" w:rsidRDefault="00D73329" w:rsidP="008F128C">
      <w:r>
        <w:separator/>
      </w:r>
    </w:p>
  </w:endnote>
  <w:endnote w:type="continuationSeparator" w:id="0">
    <w:p w:rsidR="00D73329" w:rsidRDefault="00D73329" w:rsidP="008F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40319"/>
      <w:docPartObj>
        <w:docPartGallery w:val="Page Numbers (Bottom of Page)"/>
        <w:docPartUnique/>
      </w:docPartObj>
    </w:sdtPr>
    <w:sdtEndPr/>
    <w:sdtContent>
      <w:p w:rsidR="008F128C" w:rsidRDefault="008F12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332">
          <w:rPr>
            <w:noProof/>
          </w:rPr>
          <w:t>5</w:t>
        </w:r>
        <w:r>
          <w:fldChar w:fldCharType="end"/>
        </w:r>
      </w:p>
    </w:sdtContent>
  </w:sdt>
  <w:p w:rsidR="008F128C" w:rsidRDefault="008F12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329" w:rsidRDefault="00D73329" w:rsidP="008F128C">
      <w:r>
        <w:separator/>
      </w:r>
    </w:p>
  </w:footnote>
  <w:footnote w:type="continuationSeparator" w:id="0">
    <w:p w:rsidR="00D73329" w:rsidRDefault="00D73329" w:rsidP="008F1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44DD2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D7EFB"/>
    <w:multiLevelType w:val="hybridMultilevel"/>
    <w:tmpl w:val="9A4241D0"/>
    <w:lvl w:ilvl="0" w:tplc="458A54F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D93F63"/>
    <w:multiLevelType w:val="hybridMultilevel"/>
    <w:tmpl w:val="2516402E"/>
    <w:lvl w:ilvl="0" w:tplc="275E9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927B0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F6"/>
    <w:rsid w:val="00026196"/>
    <w:rsid w:val="00032009"/>
    <w:rsid w:val="00053426"/>
    <w:rsid w:val="000A53E8"/>
    <w:rsid w:val="000B27C6"/>
    <w:rsid w:val="000B6F2F"/>
    <w:rsid w:val="00103CC2"/>
    <w:rsid w:val="001738E4"/>
    <w:rsid w:val="00183028"/>
    <w:rsid w:val="001D09C7"/>
    <w:rsid w:val="00204016"/>
    <w:rsid w:val="00206BE5"/>
    <w:rsid w:val="00206FFA"/>
    <w:rsid w:val="00221DAD"/>
    <w:rsid w:val="00235698"/>
    <w:rsid w:val="00270EF8"/>
    <w:rsid w:val="00287E3E"/>
    <w:rsid w:val="002934AD"/>
    <w:rsid w:val="002A506C"/>
    <w:rsid w:val="002C10B7"/>
    <w:rsid w:val="00327A97"/>
    <w:rsid w:val="0035679E"/>
    <w:rsid w:val="00361460"/>
    <w:rsid w:val="00381E97"/>
    <w:rsid w:val="003A0E57"/>
    <w:rsid w:val="003D050E"/>
    <w:rsid w:val="003D13DE"/>
    <w:rsid w:val="003D1C56"/>
    <w:rsid w:val="003D58C4"/>
    <w:rsid w:val="003F19C8"/>
    <w:rsid w:val="003F51E1"/>
    <w:rsid w:val="00401AD4"/>
    <w:rsid w:val="00426F5E"/>
    <w:rsid w:val="0043259C"/>
    <w:rsid w:val="00475260"/>
    <w:rsid w:val="004774C7"/>
    <w:rsid w:val="00497ED6"/>
    <w:rsid w:val="004B7F5F"/>
    <w:rsid w:val="004C15ED"/>
    <w:rsid w:val="004F64FD"/>
    <w:rsid w:val="00580154"/>
    <w:rsid w:val="00587612"/>
    <w:rsid w:val="005A0F3B"/>
    <w:rsid w:val="005A2FEF"/>
    <w:rsid w:val="005A5319"/>
    <w:rsid w:val="005B5BA9"/>
    <w:rsid w:val="005B5D52"/>
    <w:rsid w:val="005C4E04"/>
    <w:rsid w:val="005C79E8"/>
    <w:rsid w:val="005D7208"/>
    <w:rsid w:val="005E2B56"/>
    <w:rsid w:val="005E4690"/>
    <w:rsid w:val="00600774"/>
    <w:rsid w:val="006171FC"/>
    <w:rsid w:val="0061761F"/>
    <w:rsid w:val="00623FE6"/>
    <w:rsid w:val="00652F7D"/>
    <w:rsid w:val="00683A42"/>
    <w:rsid w:val="00685AD1"/>
    <w:rsid w:val="006901F0"/>
    <w:rsid w:val="006A3835"/>
    <w:rsid w:val="006B3E12"/>
    <w:rsid w:val="006D73E5"/>
    <w:rsid w:val="00702ED0"/>
    <w:rsid w:val="00707590"/>
    <w:rsid w:val="007076D2"/>
    <w:rsid w:val="00746908"/>
    <w:rsid w:val="00767DF6"/>
    <w:rsid w:val="00795926"/>
    <w:rsid w:val="007F0B95"/>
    <w:rsid w:val="007F7ED3"/>
    <w:rsid w:val="00800041"/>
    <w:rsid w:val="008051C0"/>
    <w:rsid w:val="00826209"/>
    <w:rsid w:val="00862C11"/>
    <w:rsid w:val="00867955"/>
    <w:rsid w:val="00872503"/>
    <w:rsid w:val="008A1325"/>
    <w:rsid w:val="008A763C"/>
    <w:rsid w:val="008C093D"/>
    <w:rsid w:val="008C3572"/>
    <w:rsid w:val="008E672B"/>
    <w:rsid w:val="008F128C"/>
    <w:rsid w:val="009074F1"/>
    <w:rsid w:val="00917AF6"/>
    <w:rsid w:val="0097201C"/>
    <w:rsid w:val="009920B8"/>
    <w:rsid w:val="009C0344"/>
    <w:rsid w:val="009E7D2C"/>
    <w:rsid w:val="00A1427D"/>
    <w:rsid w:val="00AA4E3D"/>
    <w:rsid w:val="00AD4657"/>
    <w:rsid w:val="00B1335E"/>
    <w:rsid w:val="00B1789F"/>
    <w:rsid w:val="00B44843"/>
    <w:rsid w:val="00B44B2F"/>
    <w:rsid w:val="00B63472"/>
    <w:rsid w:val="00B82FBA"/>
    <w:rsid w:val="00B85C98"/>
    <w:rsid w:val="00B87823"/>
    <w:rsid w:val="00BB358B"/>
    <w:rsid w:val="00BD79A0"/>
    <w:rsid w:val="00BE218C"/>
    <w:rsid w:val="00C2319F"/>
    <w:rsid w:val="00C542F1"/>
    <w:rsid w:val="00C56874"/>
    <w:rsid w:val="00C6574A"/>
    <w:rsid w:val="00C771C2"/>
    <w:rsid w:val="00C87409"/>
    <w:rsid w:val="00CD61D2"/>
    <w:rsid w:val="00CE0845"/>
    <w:rsid w:val="00CF7819"/>
    <w:rsid w:val="00D13025"/>
    <w:rsid w:val="00D2273F"/>
    <w:rsid w:val="00D4512F"/>
    <w:rsid w:val="00D73329"/>
    <w:rsid w:val="00D77850"/>
    <w:rsid w:val="00D81FEF"/>
    <w:rsid w:val="00D9786B"/>
    <w:rsid w:val="00DA15E0"/>
    <w:rsid w:val="00DC0E5C"/>
    <w:rsid w:val="00DD6332"/>
    <w:rsid w:val="00E02E78"/>
    <w:rsid w:val="00E4611A"/>
    <w:rsid w:val="00E61AFF"/>
    <w:rsid w:val="00E9111C"/>
    <w:rsid w:val="00EC69BC"/>
    <w:rsid w:val="00ED12E5"/>
    <w:rsid w:val="00F0527A"/>
    <w:rsid w:val="00F058FD"/>
    <w:rsid w:val="00F1082A"/>
    <w:rsid w:val="00F20419"/>
    <w:rsid w:val="00F205A7"/>
    <w:rsid w:val="00F801D2"/>
    <w:rsid w:val="00F8712C"/>
    <w:rsid w:val="00FC3C6C"/>
    <w:rsid w:val="00FE0AC8"/>
    <w:rsid w:val="00FE1170"/>
    <w:rsid w:val="00FF48D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699075"/>
  <w15:chartTrackingRefBased/>
  <w15:docId w15:val="{CC91FB01-0E65-476D-92D8-8EB8DD96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15ED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67DF6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767DF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67DF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67DF6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767DF6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767DF6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D7785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8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81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16</cp:revision>
  <cp:lastPrinted>2021-01-26T14:55:00Z</cp:lastPrinted>
  <dcterms:created xsi:type="dcterms:W3CDTF">2021-03-12T14:02:00Z</dcterms:created>
  <dcterms:modified xsi:type="dcterms:W3CDTF">2021-03-18T16:10:00Z</dcterms:modified>
</cp:coreProperties>
</file>