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7E0E" w14:textId="77777777" w:rsidR="00E64D34" w:rsidRDefault="00E64D34" w:rsidP="00766510">
      <w:pPr>
        <w:pStyle w:val="Nadpis2"/>
        <w:ind w:hanging="3649"/>
        <w:jc w:val="left"/>
      </w:pPr>
      <w:bookmarkStart w:id="0" w:name="_GoBack"/>
      <w:bookmarkEnd w:id="0"/>
    </w:p>
    <w:p w14:paraId="52A353E5" w14:textId="3CF2FB6E" w:rsidR="00766510" w:rsidRPr="00003DD0" w:rsidRDefault="00766510" w:rsidP="00766510">
      <w:pPr>
        <w:pStyle w:val="Nadpis2"/>
        <w:ind w:hanging="3649"/>
        <w:jc w:val="left"/>
      </w:pPr>
      <w:r w:rsidRPr="00003DD0">
        <w:t>ÚSTAVNOPRÁVNY VÝBOR</w:t>
      </w:r>
    </w:p>
    <w:p w14:paraId="5ED6691B" w14:textId="77777777" w:rsidR="00766510" w:rsidRPr="00003DD0" w:rsidRDefault="00766510" w:rsidP="00766510">
      <w:pPr>
        <w:spacing w:line="360" w:lineRule="auto"/>
        <w:rPr>
          <w:b/>
        </w:rPr>
      </w:pPr>
      <w:r w:rsidRPr="00003DD0">
        <w:rPr>
          <w:b/>
        </w:rPr>
        <w:t>NÁRODNEJ RADY SLOVENSKEJ REPUBLIKY</w:t>
      </w:r>
    </w:p>
    <w:p w14:paraId="628B26BE" w14:textId="77777777" w:rsidR="00766510" w:rsidRPr="00003DD0" w:rsidRDefault="00766510" w:rsidP="00766510">
      <w:pPr>
        <w:spacing w:line="360" w:lineRule="auto"/>
        <w:rPr>
          <w:b/>
        </w:rPr>
      </w:pPr>
    </w:p>
    <w:p w14:paraId="0F5A437C" w14:textId="3A6DBF5A" w:rsidR="00766510" w:rsidRPr="00003DD0" w:rsidRDefault="00766510" w:rsidP="00766510">
      <w:r w:rsidRPr="00003DD0">
        <w:tab/>
      </w:r>
      <w:r w:rsidRPr="00003DD0">
        <w:tab/>
      </w:r>
      <w:r w:rsidRPr="00003DD0">
        <w:tab/>
      </w:r>
      <w:r w:rsidRPr="00003DD0">
        <w:tab/>
      </w:r>
      <w:r w:rsidRPr="00003DD0">
        <w:tab/>
      </w:r>
      <w:r w:rsidRPr="00003DD0">
        <w:tab/>
      </w:r>
      <w:r w:rsidRPr="00003DD0">
        <w:tab/>
      </w:r>
      <w:r w:rsidRPr="00003DD0">
        <w:tab/>
        <w:t xml:space="preserve"> </w:t>
      </w:r>
      <w:r w:rsidRPr="00003DD0">
        <w:tab/>
        <w:t>6</w:t>
      </w:r>
      <w:r w:rsidR="00CF7785">
        <w:t>6</w:t>
      </w:r>
      <w:r w:rsidRPr="00003DD0">
        <w:t>. schôdza</w:t>
      </w:r>
    </w:p>
    <w:p w14:paraId="14DB9436" w14:textId="584BFA99" w:rsidR="00766510" w:rsidRPr="00003DD0" w:rsidRDefault="00766510" w:rsidP="00766510">
      <w:pPr>
        <w:ind w:left="5592" w:hanging="12"/>
      </w:pPr>
      <w:r w:rsidRPr="00003DD0">
        <w:t xml:space="preserve"> </w:t>
      </w:r>
      <w:r w:rsidRPr="00003DD0">
        <w:tab/>
        <w:t xml:space="preserve"> </w:t>
      </w:r>
      <w:r w:rsidRPr="00003DD0">
        <w:tab/>
        <w:t>Číslo: CRD-35/2021</w:t>
      </w:r>
    </w:p>
    <w:p w14:paraId="46D19CE1" w14:textId="77777777" w:rsidR="00766510" w:rsidRPr="00003DD0" w:rsidRDefault="00766510" w:rsidP="00766510">
      <w:pPr>
        <w:ind w:left="5592" w:hanging="12"/>
      </w:pPr>
    </w:p>
    <w:p w14:paraId="727C4598" w14:textId="77777777" w:rsidR="00766510" w:rsidRPr="00003DD0" w:rsidRDefault="00766510" w:rsidP="00766510">
      <w:pPr>
        <w:pStyle w:val="Bezriadkovania"/>
      </w:pPr>
    </w:p>
    <w:p w14:paraId="2486BA9A" w14:textId="3D094710" w:rsidR="00766510" w:rsidRPr="00E153E2" w:rsidRDefault="0014444C" w:rsidP="00766510">
      <w:pPr>
        <w:jc w:val="center"/>
        <w:rPr>
          <w:sz w:val="36"/>
          <w:szCs w:val="36"/>
        </w:rPr>
      </w:pPr>
      <w:r>
        <w:rPr>
          <w:sz w:val="36"/>
          <w:szCs w:val="36"/>
        </w:rPr>
        <w:t>236</w:t>
      </w:r>
    </w:p>
    <w:p w14:paraId="5FB16C74" w14:textId="77777777" w:rsidR="00766510" w:rsidRPr="00003DD0" w:rsidRDefault="00766510" w:rsidP="00766510">
      <w:pPr>
        <w:jc w:val="center"/>
        <w:rPr>
          <w:b/>
        </w:rPr>
      </w:pPr>
      <w:r w:rsidRPr="00003DD0">
        <w:rPr>
          <w:b/>
        </w:rPr>
        <w:t>U z n e s e n i e</w:t>
      </w:r>
    </w:p>
    <w:p w14:paraId="349A750F" w14:textId="77777777" w:rsidR="00766510" w:rsidRPr="00003DD0" w:rsidRDefault="00766510" w:rsidP="00766510">
      <w:pPr>
        <w:jc w:val="center"/>
        <w:rPr>
          <w:b/>
        </w:rPr>
      </w:pPr>
      <w:r w:rsidRPr="00003DD0">
        <w:rPr>
          <w:b/>
        </w:rPr>
        <w:t>Ústavnoprávneho výboru Národnej rady Slovenskej republiky</w:t>
      </w:r>
    </w:p>
    <w:p w14:paraId="24898EE7" w14:textId="558E67DF" w:rsidR="00766510" w:rsidRPr="00003DD0" w:rsidRDefault="00766510" w:rsidP="00766510">
      <w:pPr>
        <w:pStyle w:val="Zarkazkladnhotextu"/>
        <w:ind w:left="0"/>
        <w:jc w:val="center"/>
        <w:rPr>
          <w:b/>
          <w:bCs/>
          <w:szCs w:val="24"/>
        </w:rPr>
      </w:pPr>
      <w:r w:rsidRPr="00003DD0">
        <w:rPr>
          <w:b/>
          <w:bCs/>
          <w:szCs w:val="24"/>
        </w:rPr>
        <w:t>z</w:t>
      </w:r>
      <w:r w:rsidR="0014444C">
        <w:rPr>
          <w:b/>
          <w:bCs/>
          <w:szCs w:val="24"/>
        </w:rPr>
        <w:t>o</w:t>
      </w:r>
      <w:r w:rsidRPr="00003DD0">
        <w:rPr>
          <w:b/>
          <w:bCs/>
          <w:szCs w:val="24"/>
        </w:rPr>
        <w:t> 1</w:t>
      </w:r>
      <w:r w:rsidR="00CF7785">
        <w:rPr>
          <w:b/>
          <w:bCs/>
          <w:szCs w:val="24"/>
        </w:rPr>
        <w:t>6</w:t>
      </w:r>
      <w:r w:rsidRPr="00003DD0">
        <w:rPr>
          <w:b/>
          <w:bCs/>
          <w:szCs w:val="24"/>
        </w:rPr>
        <w:t>. marca 2021</w:t>
      </w:r>
    </w:p>
    <w:p w14:paraId="4C3BEE36" w14:textId="50A06662" w:rsidR="00766510" w:rsidRPr="00003DD0" w:rsidRDefault="00766510" w:rsidP="00766510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3DD0">
        <w:rPr>
          <w:rFonts w:ascii="Times New Roman" w:hAnsi="Times New Roman"/>
          <w:sz w:val="24"/>
          <w:szCs w:val="24"/>
        </w:rPr>
        <w:t xml:space="preserve">k vládnemu návrhu zákona, </w:t>
      </w:r>
      <w:r w:rsidRPr="00003DD0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</w:t>
      </w:r>
      <w:r w:rsidRPr="00003DD0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540/2001 Z. z. o štátnej štatistike</w:t>
      </w:r>
      <w:r w:rsidRPr="00003DD0">
        <w:rPr>
          <w:rFonts w:ascii="Times New Roman" w:hAnsi="Times New Roman"/>
          <w:color w:val="222222"/>
          <w:sz w:val="24"/>
          <w:szCs w:val="24"/>
          <w:lang w:eastAsia="sk-SK"/>
        </w:rPr>
        <w:t> v znení neskorších predpisov (tlač 371)</w:t>
      </w:r>
    </w:p>
    <w:p w14:paraId="322E7399" w14:textId="77777777" w:rsidR="00766510" w:rsidRPr="00003DD0" w:rsidRDefault="00766510" w:rsidP="00766510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3B15703A" w14:textId="77777777" w:rsidR="00766510" w:rsidRPr="00003DD0" w:rsidRDefault="00766510" w:rsidP="00766510">
      <w:pPr>
        <w:tabs>
          <w:tab w:val="left" w:pos="851"/>
          <w:tab w:val="left" w:pos="993"/>
        </w:tabs>
      </w:pPr>
    </w:p>
    <w:p w14:paraId="407F2B06" w14:textId="77777777" w:rsidR="00766510" w:rsidRPr="00003DD0" w:rsidRDefault="00766510" w:rsidP="00766510">
      <w:pPr>
        <w:tabs>
          <w:tab w:val="left" w:pos="851"/>
          <w:tab w:val="left" w:pos="993"/>
        </w:tabs>
        <w:rPr>
          <w:b/>
          <w:lang w:eastAsia="en-US"/>
        </w:rPr>
      </w:pPr>
      <w:r w:rsidRPr="00003DD0">
        <w:tab/>
      </w:r>
      <w:r w:rsidRPr="00003DD0">
        <w:rPr>
          <w:b/>
        </w:rPr>
        <w:t>Ústavnoprávny výbor Národnej rady Slovenskej republiky</w:t>
      </w:r>
    </w:p>
    <w:p w14:paraId="69A269BB" w14:textId="77777777" w:rsidR="00766510" w:rsidRPr="00003DD0" w:rsidRDefault="00766510" w:rsidP="00766510">
      <w:pPr>
        <w:tabs>
          <w:tab w:val="left" w:pos="851"/>
          <w:tab w:val="left" w:pos="993"/>
        </w:tabs>
        <w:jc w:val="both"/>
        <w:rPr>
          <w:b/>
        </w:rPr>
      </w:pPr>
    </w:p>
    <w:p w14:paraId="16BF21FF" w14:textId="77777777" w:rsidR="00766510" w:rsidRPr="00003DD0" w:rsidRDefault="00766510" w:rsidP="0076651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003DD0">
        <w:rPr>
          <w:b/>
        </w:rPr>
        <w:tab/>
        <w:t>A.   s ú h l a s í</w:t>
      </w:r>
      <w:r w:rsidRPr="00003DD0">
        <w:t xml:space="preserve"> </w:t>
      </w:r>
    </w:p>
    <w:p w14:paraId="3D87FF2A" w14:textId="77777777" w:rsidR="00766510" w:rsidRPr="00003DD0" w:rsidRDefault="00766510" w:rsidP="00766510">
      <w:pPr>
        <w:tabs>
          <w:tab w:val="left" w:pos="284"/>
          <w:tab w:val="left" w:pos="851"/>
          <w:tab w:val="left" w:pos="1276"/>
        </w:tabs>
        <w:jc w:val="both"/>
      </w:pPr>
    </w:p>
    <w:p w14:paraId="2554CBB2" w14:textId="4791853F" w:rsidR="00766510" w:rsidRPr="00003DD0" w:rsidRDefault="00766510" w:rsidP="0076651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3DD0">
        <w:rPr>
          <w:rFonts w:ascii="Times New Roman" w:hAnsi="Times New Roman"/>
          <w:sz w:val="24"/>
          <w:szCs w:val="24"/>
        </w:rPr>
        <w:tab/>
      </w:r>
      <w:r w:rsidRPr="00003DD0">
        <w:rPr>
          <w:rFonts w:ascii="Times New Roman" w:hAnsi="Times New Roman"/>
          <w:bCs/>
          <w:sz w:val="24"/>
          <w:szCs w:val="24"/>
        </w:rPr>
        <w:t>s </w:t>
      </w:r>
      <w:r w:rsidRPr="00003DD0">
        <w:rPr>
          <w:rFonts w:ascii="Times New Roman" w:hAnsi="Times New Roman"/>
          <w:sz w:val="24"/>
          <w:szCs w:val="24"/>
        </w:rPr>
        <w:t xml:space="preserve">vládnym návrhom zákona, </w:t>
      </w:r>
      <w:r w:rsidRPr="00003DD0">
        <w:rPr>
          <w:rFonts w:ascii="Times New Roman" w:hAnsi="Times New Roman"/>
          <w:color w:val="222222"/>
          <w:sz w:val="24"/>
          <w:szCs w:val="24"/>
          <w:lang w:eastAsia="sk-SK"/>
        </w:rPr>
        <w:t>ktorým sa mení a dopĺňa zákon č. 540/2001 Z. z. o štátnej štatistike v znení neskorších predpisov (tlač 371)</w:t>
      </w:r>
      <w:r w:rsidRPr="00003DD0">
        <w:rPr>
          <w:rFonts w:ascii="Times New Roman" w:hAnsi="Times New Roman"/>
          <w:sz w:val="24"/>
          <w:szCs w:val="24"/>
        </w:rPr>
        <w:t>;</w:t>
      </w:r>
    </w:p>
    <w:p w14:paraId="4117328C" w14:textId="77777777" w:rsidR="00766510" w:rsidRPr="00003DD0" w:rsidRDefault="00766510" w:rsidP="00766510"/>
    <w:p w14:paraId="31FAF841" w14:textId="77777777" w:rsidR="00766510" w:rsidRPr="00003DD0" w:rsidRDefault="00766510" w:rsidP="0076651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003DD0">
        <w:rPr>
          <w:b/>
        </w:rPr>
        <w:tab/>
        <w:t>  B.  o d p o r ú č a</w:t>
      </w:r>
    </w:p>
    <w:p w14:paraId="0412B5D3" w14:textId="77777777" w:rsidR="00766510" w:rsidRPr="00003DD0" w:rsidRDefault="00766510" w:rsidP="0076651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CD61BD1" w14:textId="77777777" w:rsidR="00766510" w:rsidRPr="00003DD0" w:rsidRDefault="00766510" w:rsidP="0076651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003DD0">
        <w:rPr>
          <w:b/>
        </w:rPr>
        <w:tab/>
      </w:r>
      <w:r w:rsidRPr="00003DD0">
        <w:rPr>
          <w:b/>
        </w:rPr>
        <w:tab/>
      </w:r>
      <w:r w:rsidRPr="00003DD0">
        <w:rPr>
          <w:b/>
        </w:rPr>
        <w:tab/>
        <w:t xml:space="preserve">    </w:t>
      </w:r>
      <w:r w:rsidRPr="00003DD0">
        <w:t>Národnej rade Slovenskej republiky</w:t>
      </w:r>
    </w:p>
    <w:p w14:paraId="1CF61BA9" w14:textId="77777777" w:rsidR="00766510" w:rsidRPr="00003DD0" w:rsidRDefault="00766510" w:rsidP="0076651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88FEA1A" w14:textId="3E76AC01" w:rsidR="00766510" w:rsidRPr="00003DD0" w:rsidRDefault="00766510" w:rsidP="0076651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3DD0">
        <w:rPr>
          <w:rFonts w:ascii="Times New Roman" w:hAnsi="Times New Roman"/>
          <w:noProof/>
          <w:sz w:val="24"/>
          <w:szCs w:val="24"/>
        </w:rPr>
        <w:tab/>
      </w:r>
      <w:r w:rsidRPr="00003DD0">
        <w:rPr>
          <w:rFonts w:ascii="Times New Roman" w:hAnsi="Times New Roman"/>
          <w:sz w:val="24"/>
          <w:szCs w:val="24"/>
        </w:rPr>
        <w:t xml:space="preserve">vládny návrh zákona, </w:t>
      </w:r>
      <w:r w:rsidRPr="00003DD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ktorým sa mení a dopĺňa zákon č. 540/2001 Z. z. o štátnej štatistike v znení neskorších predpisov (tlač 371) </w:t>
      </w:r>
      <w:r w:rsidRPr="00003DD0">
        <w:rPr>
          <w:rFonts w:ascii="Times New Roman" w:hAnsi="Times New Roman"/>
          <w:b/>
          <w:bCs/>
          <w:sz w:val="24"/>
          <w:szCs w:val="24"/>
        </w:rPr>
        <w:t>schváliť</w:t>
      </w:r>
      <w:r w:rsidRPr="00003DD0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3414BAC4" w14:textId="77777777" w:rsidR="00766510" w:rsidRPr="00003DD0" w:rsidRDefault="00766510" w:rsidP="00766510">
      <w:pPr>
        <w:tabs>
          <w:tab w:val="left" w:pos="1276"/>
        </w:tabs>
        <w:jc w:val="both"/>
        <w:rPr>
          <w:bCs/>
        </w:rPr>
      </w:pPr>
    </w:p>
    <w:p w14:paraId="1A4DCA72" w14:textId="77777777" w:rsidR="00766510" w:rsidRPr="00003DD0" w:rsidRDefault="00766510" w:rsidP="00766510">
      <w:pPr>
        <w:tabs>
          <w:tab w:val="left" w:pos="1134"/>
          <w:tab w:val="left" w:pos="1276"/>
        </w:tabs>
        <w:ind w:firstLine="708"/>
        <w:rPr>
          <w:b/>
        </w:rPr>
      </w:pPr>
      <w:r w:rsidRPr="00003DD0">
        <w:rPr>
          <w:b/>
        </w:rPr>
        <w:t> C.</w:t>
      </w:r>
      <w:r w:rsidRPr="00003DD0">
        <w:rPr>
          <w:b/>
        </w:rPr>
        <w:tab/>
        <w:t>p o v e r u j e</w:t>
      </w:r>
    </w:p>
    <w:p w14:paraId="355C37B4" w14:textId="77777777" w:rsidR="00766510" w:rsidRPr="00003DD0" w:rsidRDefault="00766510" w:rsidP="00766510">
      <w:pPr>
        <w:pStyle w:val="Zkladntext"/>
        <w:tabs>
          <w:tab w:val="left" w:pos="1134"/>
          <w:tab w:val="left" w:pos="1276"/>
        </w:tabs>
      </w:pPr>
      <w:r w:rsidRPr="00003DD0">
        <w:tab/>
      </w:r>
    </w:p>
    <w:p w14:paraId="2DD1C863" w14:textId="77777777" w:rsidR="00766510" w:rsidRPr="00003DD0" w:rsidRDefault="00766510" w:rsidP="00766510">
      <w:pPr>
        <w:pStyle w:val="Zkladntext"/>
        <w:tabs>
          <w:tab w:val="left" w:pos="1134"/>
          <w:tab w:val="left" w:pos="1276"/>
        </w:tabs>
      </w:pPr>
      <w:r w:rsidRPr="00003DD0">
        <w:tab/>
        <w:t xml:space="preserve"> predsedu výboru </w:t>
      </w:r>
    </w:p>
    <w:p w14:paraId="64014931" w14:textId="77777777" w:rsidR="00766510" w:rsidRPr="00003DD0" w:rsidRDefault="00766510" w:rsidP="00766510">
      <w:pPr>
        <w:pStyle w:val="Zkladntext"/>
        <w:tabs>
          <w:tab w:val="left" w:pos="1134"/>
          <w:tab w:val="left" w:pos="1276"/>
        </w:tabs>
      </w:pPr>
    </w:p>
    <w:p w14:paraId="2061C4BB" w14:textId="49DC6A6C" w:rsidR="00766510" w:rsidRPr="00003DD0" w:rsidRDefault="00766510" w:rsidP="0076651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003DD0">
        <w:t xml:space="preserve">predložiť stanovisko výboru k uvedenému vládnemu návrhu zákona predsedovi gestorského Výboru Národnej rady Slovenskej republiky pre verejnú správu a regionálny rozvoj. </w:t>
      </w:r>
    </w:p>
    <w:p w14:paraId="61C4EAEF" w14:textId="77777777" w:rsidR="00766510" w:rsidRPr="00003DD0" w:rsidRDefault="00766510" w:rsidP="00766510">
      <w:pPr>
        <w:pStyle w:val="Zkladntext"/>
        <w:tabs>
          <w:tab w:val="left" w:pos="1134"/>
          <w:tab w:val="left" w:pos="1276"/>
        </w:tabs>
        <w:rPr>
          <w:b/>
        </w:rPr>
      </w:pPr>
    </w:p>
    <w:p w14:paraId="5A75CB15" w14:textId="77777777" w:rsidR="00766510" w:rsidRPr="00003DD0" w:rsidRDefault="00766510" w:rsidP="00766510">
      <w:pPr>
        <w:pStyle w:val="Zkladntext"/>
        <w:tabs>
          <w:tab w:val="left" w:pos="1134"/>
          <w:tab w:val="left" w:pos="1276"/>
        </w:tabs>
        <w:rPr>
          <w:b/>
        </w:rPr>
      </w:pPr>
    </w:p>
    <w:p w14:paraId="73FCD2EC" w14:textId="66EA6DDC" w:rsidR="00766510" w:rsidRPr="00003DD0" w:rsidRDefault="00766510" w:rsidP="00766510">
      <w:pPr>
        <w:pStyle w:val="Zkladntext"/>
        <w:tabs>
          <w:tab w:val="left" w:pos="1134"/>
          <w:tab w:val="left" w:pos="1276"/>
        </w:tabs>
        <w:rPr>
          <w:b/>
        </w:rPr>
      </w:pPr>
    </w:p>
    <w:p w14:paraId="4A85837D" w14:textId="77777777" w:rsidR="001A6887" w:rsidRPr="00003DD0" w:rsidRDefault="001A6887" w:rsidP="00766510">
      <w:pPr>
        <w:pStyle w:val="Zkladntext"/>
        <w:tabs>
          <w:tab w:val="left" w:pos="1134"/>
          <w:tab w:val="left" w:pos="1276"/>
        </w:tabs>
        <w:rPr>
          <w:b/>
        </w:rPr>
      </w:pPr>
    </w:p>
    <w:p w14:paraId="45348FF6" w14:textId="77777777" w:rsidR="00766510" w:rsidRPr="00003DD0" w:rsidRDefault="00766510" w:rsidP="00766510">
      <w:pPr>
        <w:jc w:val="both"/>
      </w:pPr>
      <w:r w:rsidRPr="00003DD0">
        <w:tab/>
      </w:r>
      <w:r w:rsidRPr="00003DD0">
        <w:tab/>
      </w:r>
      <w:r w:rsidRPr="00003DD0">
        <w:tab/>
      </w:r>
      <w:r w:rsidRPr="00003DD0">
        <w:tab/>
      </w:r>
      <w:r w:rsidRPr="00003DD0">
        <w:tab/>
      </w:r>
      <w:r w:rsidRPr="00003DD0">
        <w:tab/>
      </w:r>
      <w:r w:rsidRPr="00003DD0">
        <w:tab/>
      </w:r>
      <w:r w:rsidRPr="00003DD0">
        <w:tab/>
      </w:r>
      <w:r w:rsidRPr="00003DD0">
        <w:tab/>
        <w:t xml:space="preserve">           Milan Vetrák </w:t>
      </w:r>
    </w:p>
    <w:p w14:paraId="0C839D52" w14:textId="77777777" w:rsidR="00766510" w:rsidRPr="00003DD0" w:rsidRDefault="00766510" w:rsidP="00766510">
      <w:pPr>
        <w:ind w:left="5664" w:firstLine="708"/>
        <w:jc w:val="both"/>
      </w:pPr>
      <w:r w:rsidRPr="00003DD0">
        <w:t xml:space="preserve">         predseda výboru</w:t>
      </w:r>
    </w:p>
    <w:p w14:paraId="30371B2C" w14:textId="77777777" w:rsidR="00766510" w:rsidRPr="00003DD0" w:rsidRDefault="00766510" w:rsidP="00766510">
      <w:pPr>
        <w:ind w:left="5664" w:firstLine="708"/>
        <w:jc w:val="both"/>
      </w:pPr>
    </w:p>
    <w:p w14:paraId="4D1A2C4B" w14:textId="77777777" w:rsidR="00766510" w:rsidRPr="00003DD0" w:rsidRDefault="00766510" w:rsidP="00766510">
      <w:pPr>
        <w:tabs>
          <w:tab w:val="left" w:pos="1021"/>
        </w:tabs>
        <w:jc w:val="both"/>
      </w:pPr>
      <w:r w:rsidRPr="00003DD0">
        <w:t>overovatelia výboru:</w:t>
      </w:r>
    </w:p>
    <w:p w14:paraId="002213C4" w14:textId="77777777" w:rsidR="00766510" w:rsidRPr="00003DD0" w:rsidRDefault="00766510" w:rsidP="00766510">
      <w:pPr>
        <w:tabs>
          <w:tab w:val="left" w:pos="1021"/>
        </w:tabs>
        <w:jc w:val="both"/>
      </w:pPr>
      <w:r w:rsidRPr="00003DD0">
        <w:t xml:space="preserve">Ondrej Dostál </w:t>
      </w:r>
    </w:p>
    <w:p w14:paraId="365CE380" w14:textId="77777777" w:rsidR="00766510" w:rsidRPr="00003DD0" w:rsidRDefault="00766510" w:rsidP="00766510">
      <w:pPr>
        <w:tabs>
          <w:tab w:val="left" w:pos="1021"/>
        </w:tabs>
        <w:jc w:val="both"/>
      </w:pPr>
      <w:r w:rsidRPr="00003DD0">
        <w:t>Matúš Šutaj Eštok</w:t>
      </w:r>
    </w:p>
    <w:p w14:paraId="5691AB3D" w14:textId="7F1221D5" w:rsidR="00766510" w:rsidRPr="00003DD0" w:rsidRDefault="00766510" w:rsidP="00766510">
      <w:pPr>
        <w:tabs>
          <w:tab w:val="left" w:pos="1021"/>
        </w:tabs>
        <w:jc w:val="both"/>
      </w:pPr>
    </w:p>
    <w:p w14:paraId="2D633727" w14:textId="77777777" w:rsidR="00766510" w:rsidRPr="00003DD0" w:rsidRDefault="00766510" w:rsidP="00766510">
      <w:pPr>
        <w:pStyle w:val="Nadpis2"/>
        <w:jc w:val="left"/>
      </w:pPr>
      <w:r w:rsidRPr="00003DD0">
        <w:t>P r í l o h a</w:t>
      </w:r>
    </w:p>
    <w:p w14:paraId="52478D89" w14:textId="77777777" w:rsidR="00766510" w:rsidRPr="00003DD0" w:rsidRDefault="00766510" w:rsidP="00766510">
      <w:pPr>
        <w:ind w:left="4253" w:firstLine="708"/>
        <w:jc w:val="both"/>
        <w:rPr>
          <w:b/>
          <w:bCs/>
        </w:rPr>
      </w:pPr>
      <w:r w:rsidRPr="00003DD0">
        <w:rPr>
          <w:b/>
          <w:bCs/>
        </w:rPr>
        <w:t xml:space="preserve">k uzneseniu Ústavnoprávneho </w:t>
      </w:r>
    </w:p>
    <w:p w14:paraId="1E0DADB8" w14:textId="44435ADD" w:rsidR="00766510" w:rsidRPr="00003DD0" w:rsidRDefault="00766510" w:rsidP="00766510">
      <w:pPr>
        <w:ind w:left="4253" w:firstLine="708"/>
        <w:jc w:val="both"/>
        <w:rPr>
          <w:b/>
        </w:rPr>
      </w:pPr>
      <w:r w:rsidRPr="00003DD0">
        <w:rPr>
          <w:b/>
        </w:rPr>
        <w:t xml:space="preserve">výboru Národnej rady SR č. </w:t>
      </w:r>
      <w:r w:rsidR="00003DD0" w:rsidRPr="00003DD0">
        <w:rPr>
          <w:b/>
        </w:rPr>
        <w:t>236</w:t>
      </w:r>
    </w:p>
    <w:p w14:paraId="0DCE235E" w14:textId="0957B51B" w:rsidR="00766510" w:rsidRPr="00003DD0" w:rsidRDefault="00766510" w:rsidP="00766510">
      <w:pPr>
        <w:ind w:left="4253" w:firstLine="708"/>
        <w:jc w:val="both"/>
        <w:rPr>
          <w:b/>
        </w:rPr>
      </w:pPr>
      <w:r w:rsidRPr="00003DD0">
        <w:rPr>
          <w:b/>
        </w:rPr>
        <w:t>z 1</w:t>
      </w:r>
      <w:r w:rsidR="00CF7785">
        <w:rPr>
          <w:b/>
        </w:rPr>
        <w:t>6</w:t>
      </w:r>
      <w:r w:rsidRPr="00003DD0">
        <w:rPr>
          <w:b/>
        </w:rPr>
        <w:t>. marca 2021</w:t>
      </w:r>
    </w:p>
    <w:p w14:paraId="382F977A" w14:textId="6701AF24" w:rsidR="00766510" w:rsidRPr="00003DD0" w:rsidRDefault="00766510" w:rsidP="00766510">
      <w:pPr>
        <w:ind w:left="4253" w:firstLine="703"/>
        <w:jc w:val="both"/>
        <w:rPr>
          <w:b/>
          <w:bCs/>
          <w:lang w:eastAsia="en-US"/>
        </w:rPr>
      </w:pPr>
      <w:r w:rsidRPr="00003DD0">
        <w:rPr>
          <w:b/>
          <w:bCs/>
        </w:rPr>
        <w:t>___________________________</w:t>
      </w:r>
      <w:r w:rsidR="00003DD0" w:rsidRPr="00003DD0">
        <w:rPr>
          <w:b/>
          <w:bCs/>
        </w:rPr>
        <w:t>_</w:t>
      </w:r>
    </w:p>
    <w:p w14:paraId="14D3045B" w14:textId="77777777" w:rsidR="00766510" w:rsidRPr="00003DD0" w:rsidRDefault="00766510" w:rsidP="00766510">
      <w:pPr>
        <w:jc w:val="center"/>
        <w:rPr>
          <w:lang w:eastAsia="en-US"/>
        </w:rPr>
      </w:pPr>
    </w:p>
    <w:p w14:paraId="7E5AD326" w14:textId="77777777" w:rsidR="00766510" w:rsidRPr="00003DD0" w:rsidRDefault="00766510" w:rsidP="00766510">
      <w:pPr>
        <w:jc w:val="center"/>
        <w:rPr>
          <w:lang w:eastAsia="en-US"/>
        </w:rPr>
      </w:pPr>
    </w:p>
    <w:p w14:paraId="7D634C91" w14:textId="77777777" w:rsidR="00766510" w:rsidRPr="00003DD0" w:rsidRDefault="00766510" w:rsidP="00766510">
      <w:pPr>
        <w:rPr>
          <w:lang w:eastAsia="en-US"/>
        </w:rPr>
      </w:pPr>
    </w:p>
    <w:p w14:paraId="657D48F1" w14:textId="77777777" w:rsidR="00766510" w:rsidRPr="00003DD0" w:rsidRDefault="00766510" w:rsidP="00766510">
      <w:pPr>
        <w:pStyle w:val="Nadpis2"/>
        <w:ind w:left="0" w:firstLine="0"/>
        <w:jc w:val="center"/>
      </w:pPr>
      <w:r w:rsidRPr="00003DD0">
        <w:t>Pozmeňujúce a doplňujúce návrhy</w:t>
      </w:r>
    </w:p>
    <w:p w14:paraId="12641F8B" w14:textId="77777777" w:rsidR="00766510" w:rsidRPr="00003DD0" w:rsidRDefault="00766510" w:rsidP="00766510">
      <w:pPr>
        <w:tabs>
          <w:tab w:val="left" w:pos="1021"/>
        </w:tabs>
        <w:jc w:val="both"/>
        <w:rPr>
          <w:b/>
        </w:rPr>
      </w:pPr>
    </w:p>
    <w:p w14:paraId="261AD0BE" w14:textId="0FF5E417" w:rsidR="00766510" w:rsidRPr="00003DD0" w:rsidRDefault="00766510" w:rsidP="00766510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3DD0">
        <w:rPr>
          <w:rFonts w:ascii="Times New Roman" w:hAnsi="Times New Roman"/>
          <w:b/>
          <w:bCs/>
          <w:sz w:val="24"/>
          <w:szCs w:val="24"/>
        </w:rPr>
        <w:t xml:space="preserve">k vládnemu návrhu zákona, </w:t>
      </w:r>
      <w:r w:rsidRPr="00003DD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ktorým sa mení a dopĺňa zákon č. 540/2001 Z. z. o štátnej štatistike v znení neskorších predpisov (tlač 371)</w:t>
      </w:r>
    </w:p>
    <w:p w14:paraId="6DC6DA2B" w14:textId="77777777" w:rsidR="00766510" w:rsidRPr="00003DD0" w:rsidRDefault="00766510" w:rsidP="00766510">
      <w:pPr>
        <w:rPr>
          <w:b/>
          <w:bCs/>
        </w:rPr>
      </w:pPr>
      <w:r w:rsidRPr="00003DD0">
        <w:rPr>
          <w:b/>
          <w:bCs/>
        </w:rPr>
        <w:t>___________________________________________________________________________</w:t>
      </w:r>
    </w:p>
    <w:p w14:paraId="00AC98F7" w14:textId="77777777" w:rsidR="00766510" w:rsidRPr="00003DD0" w:rsidRDefault="00766510" w:rsidP="00766510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874DA39" w14:textId="77777777" w:rsidR="00766510" w:rsidRPr="00003DD0" w:rsidRDefault="00766510" w:rsidP="00766510"/>
    <w:p w14:paraId="35E4BA24" w14:textId="46A8F6A2" w:rsidR="00766510" w:rsidRPr="00003DD0" w:rsidRDefault="00766510" w:rsidP="00766510"/>
    <w:p w14:paraId="3B778BD0" w14:textId="77777777" w:rsidR="00003DD0" w:rsidRPr="00003DD0" w:rsidRDefault="00003DD0" w:rsidP="00003DD0">
      <w:pPr>
        <w:pStyle w:val="Bezriadkovania"/>
        <w:ind w:left="3402"/>
        <w:jc w:val="both"/>
        <w:rPr>
          <w:highlight w:val="lightGray"/>
        </w:rPr>
      </w:pPr>
    </w:p>
    <w:p w14:paraId="743B708B" w14:textId="77777777" w:rsidR="00003DD0" w:rsidRPr="00003DD0" w:rsidRDefault="00003DD0" w:rsidP="00003DD0">
      <w:pPr>
        <w:pStyle w:val="Odsekzoznamu"/>
        <w:numPr>
          <w:ilvl w:val="0"/>
          <w:numId w:val="2"/>
        </w:numPr>
        <w:spacing w:after="16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DD0">
        <w:rPr>
          <w:rFonts w:ascii="Times New Roman" w:hAnsi="Times New Roman"/>
          <w:sz w:val="24"/>
          <w:szCs w:val="24"/>
        </w:rPr>
        <w:t>V čl. I, bode 1, § 4 v poznámke pod čiarou k odkazu 1a sa v poslednej vete na konci pripájajú slová „v platnom znení“.</w:t>
      </w:r>
    </w:p>
    <w:p w14:paraId="2759775D" w14:textId="77777777" w:rsidR="00003DD0" w:rsidRPr="00003DD0" w:rsidRDefault="00003DD0" w:rsidP="00003DD0">
      <w:pPr>
        <w:ind w:left="2268"/>
        <w:jc w:val="both"/>
      </w:pPr>
      <w:r w:rsidRPr="00003DD0">
        <w:t>Ide o legislatívno-technickú úpravu citácie právneho aktu Európskej únie.</w:t>
      </w:r>
    </w:p>
    <w:p w14:paraId="2E44EFCC" w14:textId="77777777" w:rsidR="00003DD0" w:rsidRPr="00003DD0" w:rsidRDefault="00003DD0" w:rsidP="00003DD0">
      <w:pPr>
        <w:ind w:left="2268"/>
        <w:jc w:val="both"/>
      </w:pPr>
    </w:p>
    <w:p w14:paraId="25B023C0" w14:textId="77777777" w:rsidR="00003DD0" w:rsidRPr="00003DD0" w:rsidRDefault="00003DD0" w:rsidP="00003DD0">
      <w:pPr>
        <w:pStyle w:val="Odsekzoznamu"/>
        <w:numPr>
          <w:ilvl w:val="0"/>
          <w:numId w:val="2"/>
        </w:numPr>
        <w:spacing w:after="16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DD0">
        <w:rPr>
          <w:rFonts w:ascii="Times New Roman" w:hAnsi="Times New Roman"/>
          <w:sz w:val="24"/>
          <w:szCs w:val="24"/>
        </w:rPr>
        <w:t>V čl. I, bode 3, § 8 ods. 1 písm. m) v poznámke pod čiarou k odkazu 1l sa slová „ods. 3“ nahrádzajú slovami „ods. 2“.</w:t>
      </w:r>
    </w:p>
    <w:p w14:paraId="715850E4" w14:textId="77777777" w:rsidR="00003DD0" w:rsidRPr="00003DD0" w:rsidRDefault="00003DD0" w:rsidP="00003DD0">
      <w:pPr>
        <w:ind w:left="2268"/>
        <w:jc w:val="both"/>
      </w:pPr>
      <w:r w:rsidRPr="00003DD0">
        <w:t>Ide o legislatívno-technickú úpravu citácie právneho aktu Európskej únie; podľa čl. 5 ods. 2 nariadenia Európskeho parlamentu a Rady (ES) č. 223/2009 úrad určuje a nahlasuje Eurostatu zaradenie iných orgánov vykonávajúcich štátnu štatistiku do zoznamu národných štatistických úradov a iných vnútroštátnych orgánov.</w:t>
      </w:r>
    </w:p>
    <w:p w14:paraId="64243A5B" w14:textId="77777777" w:rsidR="00003DD0" w:rsidRPr="00003DD0" w:rsidRDefault="00003DD0" w:rsidP="00003DD0">
      <w:pPr>
        <w:ind w:left="2268"/>
        <w:jc w:val="both"/>
      </w:pPr>
    </w:p>
    <w:p w14:paraId="5CDF94E4" w14:textId="77777777" w:rsidR="00003DD0" w:rsidRPr="00003DD0" w:rsidRDefault="00003DD0" w:rsidP="00003DD0">
      <w:pPr>
        <w:pStyle w:val="Odsekzoznamu"/>
        <w:numPr>
          <w:ilvl w:val="0"/>
          <w:numId w:val="2"/>
        </w:numPr>
        <w:spacing w:after="16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DD0">
        <w:rPr>
          <w:rFonts w:ascii="Times New Roman" w:hAnsi="Times New Roman"/>
          <w:sz w:val="24"/>
          <w:szCs w:val="24"/>
        </w:rPr>
        <w:t>V čl. I, bode 10, § 12 ods. 2 sa slovo „Vlastné“ nahrádza slovom „Svoje“.</w:t>
      </w:r>
    </w:p>
    <w:p w14:paraId="5F76A4B6" w14:textId="77777777" w:rsidR="00003DD0" w:rsidRPr="00003DD0" w:rsidRDefault="00003DD0" w:rsidP="00003DD0">
      <w:pPr>
        <w:ind w:left="2268"/>
        <w:jc w:val="both"/>
      </w:pPr>
      <w:r w:rsidRPr="00003DD0">
        <w:t xml:space="preserve">Ide o legislatívno-technickú úpravu; navrhovaný text sa upravuje  v záujme terminologickej presnosti a jednoty upravovaného odseku, keďže v prvej vete tohto odseku, na ktorú sa odkazuje, je použité slovné spojenie „svoje požiadavky“.  </w:t>
      </w:r>
    </w:p>
    <w:p w14:paraId="6599C650" w14:textId="77777777" w:rsidR="00003DD0" w:rsidRPr="00003DD0" w:rsidRDefault="00003DD0" w:rsidP="00003DD0">
      <w:pPr>
        <w:ind w:left="2268"/>
        <w:jc w:val="both"/>
      </w:pPr>
    </w:p>
    <w:p w14:paraId="5759CFFD" w14:textId="77777777" w:rsidR="00003DD0" w:rsidRPr="00003DD0" w:rsidRDefault="00003DD0" w:rsidP="00003DD0">
      <w:pPr>
        <w:pStyle w:val="Odsekzoznamu"/>
        <w:numPr>
          <w:ilvl w:val="0"/>
          <w:numId w:val="2"/>
        </w:numPr>
        <w:spacing w:after="16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DD0">
        <w:rPr>
          <w:rFonts w:ascii="Times New Roman" w:hAnsi="Times New Roman"/>
          <w:sz w:val="24"/>
          <w:szCs w:val="24"/>
        </w:rPr>
        <w:t>V čl. I, bode 23, § 20 v poznámke pod čiarou k odkazu 6a) a bode 31 v poznámke pod čiarou k odkazu 8a)  sa slová „2019/2152“ nahrádzajú slovami „2019/2152 v platnom znení“.</w:t>
      </w:r>
    </w:p>
    <w:p w14:paraId="2B8D1073" w14:textId="77777777" w:rsidR="00003DD0" w:rsidRPr="00003DD0" w:rsidRDefault="00003DD0" w:rsidP="00003DD0">
      <w:pPr>
        <w:ind w:left="2268"/>
        <w:jc w:val="both"/>
      </w:pPr>
      <w:r w:rsidRPr="00003DD0">
        <w:t>Ide o legislatívno-technickú úpravu citácie právneho aktu Európskej únie.</w:t>
      </w:r>
    </w:p>
    <w:p w14:paraId="5DBCE910" w14:textId="77777777" w:rsidR="00003DD0" w:rsidRPr="00003DD0" w:rsidRDefault="00003DD0" w:rsidP="00003DD0">
      <w:pPr>
        <w:ind w:left="2268"/>
        <w:jc w:val="both"/>
      </w:pPr>
    </w:p>
    <w:p w14:paraId="1C3382E7" w14:textId="77777777" w:rsidR="00003DD0" w:rsidRPr="00003DD0" w:rsidRDefault="00003DD0" w:rsidP="00003DD0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3DD0">
        <w:rPr>
          <w:rFonts w:ascii="Times New Roman" w:hAnsi="Times New Roman"/>
          <w:sz w:val="24"/>
          <w:szCs w:val="24"/>
        </w:rPr>
        <w:t xml:space="preserve">V čl. I, bode 34, § 30 odsek 5 znie: </w:t>
      </w:r>
    </w:p>
    <w:p w14:paraId="7F319103" w14:textId="77777777" w:rsidR="00003DD0" w:rsidRPr="00003DD0" w:rsidRDefault="00003DD0" w:rsidP="00003DD0">
      <w:pPr>
        <w:pStyle w:val="Textkomentra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4"/>
          <w:szCs w:val="24"/>
        </w:rPr>
      </w:pPr>
      <w:r w:rsidRPr="00003DD0">
        <w:rPr>
          <w:sz w:val="24"/>
          <w:szCs w:val="24"/>
        </w:rPr>
        <w:t xml:space="preserve">„(5) </w:t>
      </w:r>
      <w:bookmarkStart w:id="1" w:name="_Hlk59107033"/>
      <w:r w:rsidRPr="00003DD0">
        <w:rPr>
          <w:sz w:val="24"/>
          <w:szCs w:val="24"/>
        </w:rPr>
        <w:t xml:space="preserve">Za dôverný štatistický údaj sa nepovažuje údaj, </w:t>
      </w:r>
    </w:p>
    <w:p w14:paraId="2B9509AA" w14:textId="77777777" w:rsidR="00003DD0" w:rsidRPr="00003DD0" w:rsidRDefault="00003DD0" w:rsidP="00003DD0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sz w:val="24"/>
          <w:szCs w:val="24"/>
        </w:rPr>
      </w:pPr>
      <w:r w:rsidRPr="00003DD0">
        <w:rPr>
          <w:sz w:val="24"/>
          <w:szCs w:val="24"/>
        </w:rPr>
        <w:lastRenderedPageBreak/>
        <w:t>ktorý sa spracúva vo verejných častiach informačných systémov verejnej správy,</w:t>
      </w:r>
    </w:p>
    <w:p w14:paraId="0FA0960D" w14:textId="77777777" w:rsidR="00003DD0" w:rsidRPr="00003DD0" w:rsidRDefault="00003DD0" w:rsidP="00003DD0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sz w:val="24"/>
          <w:szCs w:val="24"/>
        </w:rPr>
      </w:pPr>
      <w:r w:rsidRPr="00003DD0">
        <w:rPr>
          <w:sz w:val="24"/>
          <w:szCs w:val="24"/>
        </w:rPr>
        <w:t>ktorý sa sprístupňuje na základe práva na slobodný prístup k informáciám podľa osobitného predpisu,</w:t>
      </w:r>
      <w:r w:rsidRPr="00003DD0">
        <w:rPr>
          <w:sz w:val="24"/>
          <w:szCs w:val="24"/>
          <w:vertAlign w:val="superscript"/>
        </w:rPr>
        <w:t>9g</w:t>
      </w:r>
      <w:r w:rsidRPr="00003DD0">
        <w:rPr>
          <w:sz w:val="24"/>
          <w:szCs w:val="24"/>
        </w:rPr>
        <w:t>)</w:t>
      </w:r>
    </w:p>
    <w:p w14:paraId="1EA93BA7" w14:textId="77777777" w:rsidR="00003DD0" w:rsidRPr="00003DD0" w:rsidRDefault="00003DD0" w:rsidP="00003DD0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sz w:val="24"/>
          <w:szCs w:val="24"/>
        </w:rPr>
      </w:pPr>
      <w:r w:rsidRPr="00003DD0">
        <w:rPr>
          <w:sz w:val="24"/>
          <w:szCs w:val="24"/>
        </w:rPr>
        <w:t>s ktorého zverejnením štatistická jednotka jednoznačne súhlasila,</w:t>
      </w:r>
    </w:p>
    <w:p w14:paraId="5D6241B8" w14:textId="77777777" w:rsidR="00003DD0" w:rsidRPr="00003DD0" w:rsidRDefault="00003DD0" w:rsidP="00003DD0">
      <w:pPr>
        <w:pStyle w:val="Textkomentra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sz w:val="24"/>
          <w:szCs w:val="24"/>
        </w:rPr>
      </w:pPr>
      <w:r w:rsidRPr="00003DD0">
        <w:rPr>
          <w:sz w:val="24"/>
          <w:szCs w:val="24"/>
        </w:rPr>
        <w:t>ktorý vznikol sumarizáciou dostatočného počtu, najmenej troch dôverných štatistických údajov tak, že nemožno odvodiť dôverný štatistický údaj o konkrétnej štatistickej jednotke alebo o spravodajskej jednotke.</w:t>
      </w:r>
      <w:bookmarkEnd w:id="1"/>
      <w:r w:rsidRPr="00003DD0">
        <w:rPr>
          <w:sz w:val="24"/>
          <w:szCs w:val="24"/>
        </w:rPr>
        <w:t>“.</w:t>
      </w:r>
    </w:p>
    <w:p w14:paraId="1D8017B2" w14:textId="77777777" w:rsidR="00003DD0" w:rsidRPr="00003DD0" w:rsidRDefault="00003DD0" w:rsidP="00003DD0">
      <w:pPr>
        <w:jc w:val="both"/>
        <w:rPr>
          <w:highlight w:val="lightGray"/>
        </w:rPr>
      </w:pPr>
    </w:p>
    <w:p w14:paraId="5619D810" w14:textId="77777777" w:rsidR="00003DD0" w:rsidRPr="00003DD0" w:rsidRDefault="00003DD0" w:rsidP="00003DD0">
      <w:pPr>
        <w:ind w:left="2268"/>
        <w:jc w:val="both"/>
        <w:rPr>
          <w:i/>
        </w:rPr>
      </w:pPr>
      <w:r w:rsidRPr="00003DD0">
        <w:t xml:space="preserve">Ide o legislatívno-technickú úpravu, ktorou sa navrhovaný právny text  spresňuje  v záujme  jeho zrozumiteľnosti a jazykovej správnosti; slovo „ktorý“ sa z úvodnej vety vypúšťa </w:t>
      </w:r>
      <w:r w:rsidRPr="00003DD0">
        <w:rPr>
          <w:i/>
        </w:rPr>
        <w:t>[keďže gramaticky nekorešponduje s textom v písmene c)]</w:t>
      </w:r>
      <w:r w:rsidRPr="00003DD0">
        <w:t xml:space="preserve"> a vkladá sa do jednotlivých  písmen v príslušnom tvare/väzbe. </w:t>
      </w:r>
    </w:p>
    <w:p w14:paraId="3882B3D5" w14:textId="77777777" w:rsidR="00003DD0" w:rsidRPr="00003DD0" w:rsidRDefault="00003DD0" w:rsidP="00003DD0">
      <w:pPr>
        <w:spacing w:line="360" w:lineRule="auto"/>
        <w:rPr>
          <w:highlight w:val="lightGray"/>
        </w:rPr>
      </w:pPr>
    </w:p>
    <w:p w14:paraId="0939B9F0" w14:textId="77777777" w:rsidR="00003DD0" w:rsidRPr="00003DD0" w:rsidRDefault="00003DD0" w:rsidP="00003DD0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03DD0">
        <w:rPr>
          <w:rFonts w:ascii="Times New Roman" w:hAnsi="Times New Roman"/>
          <w:sz w:val="24"/>
          <w:szCs w:val="24"/>
        </w:rPr>
        <w:t>V čl. I, bode 36, § 30 ods. 8 prvej vete sa za slovami „príslušný, a“ vkladá slovo „to“.</w:t>
      </w:r>
    </w:p>
    <w:p w14:paraId="069EF193" w14:textId="77777777" w:rsidR="00003DD0" w:rsidRPr="00003DD0" w:rsidRDefault="00003DD0" w:rsidP="00003DD0">
      <w:pPr>
        <w:pStyle w:val="Odsekzoznamu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AA64F86" w14:textId="10AB2247" w:rsidR="00003DD0" w:rsidRPr="00003DD0" w:rsidRDefault="00003DD0" w:rsidP="00003DD0">
      <w:pPr>
        <w:ind w:left="2268"/>
        <w:jc w:val="both"/>
      </w:pPr>
      <w:r w:rsidRPr="00003DD0">
        <w:t>Ide o legislatívno-technickú úpravu; navrhovaný právny text sa spresňuje  v záujme  jeho zrozumiteľnosti.</w:t>
      </w:r>
    </w:p>
    <w:p w14:paraId="79458737" w14:textId="77777777" w:rsidR="00003DD0" w:rsidRPr="00003DD0" w:rsidRDefault="00003DD0" w:rsidP="00003DD0">
      <w:pPr>
        <w:spacing w:line="360" w:lineRule="auto"/>
        <w:ind w:left="2268"/>
        <w:jc w:val="both"/>
      </w:pPr>
    </w:p>
    <w:p w14:paraId="7B614A61" w14:textId="77777777" w:rsidR="00003DD0" w:rsidRPr="00003DD0" w:rsidRDefault="00003DD0" w:rsidP="00003DD0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03DD0">
        <w:rPr>
          <w:rFonts w:ascii="Times New Roman" w:hAnsi="Times New Roman"/>
          <w:sz w:val="24"/>
          <w:szCs w:val="24"/>
        </w:rPr>
        <w:t>V čl. I, bode 36, § 30 ods. 8 druhej vete sa slovo „výslovné“ nahrádza slovom „písomné“.</w:t>
      </w:r>
    </w:p>
    <w:p w14:paraId="5E6F5FC0" w14:textId="77777777" w:rsidR="00003DD0" w:rsidRPr="00003DD0" w:rsidRDefault="00003DD0" w:rsidP="00003DD0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B933F8" w14:textId="77777777" w:rsidR="00003DD0" w:rsidRPr="00003DD0" w:rsidRDefault="00003DD0" w:rsidP="00003DD0">
      <w:pPr>
        <w:ind w:left="2268"/>
        <w:jc w:val="both"/>
        <w:rPr>
          <w:b/>
          <w:highlight w:val="lightGray"/>
          <w:lang w:eastAsia="ar-SA"/>
        </w:rPr>
      </w:pPr>
      <w:r w:rsidRPr="00003DD0">
        <w:t xml:space="preserve">Ide o legislatívno-technickú úpravu; navrhovaný právny text sa spresňuje v záujme určitosti a zjednotenia používanej terminológie v celom znení zákona </w:t>
      </w:r>
      <w:r w:rsidRPr="00003DD0">
        <w:rPr>
          <w:i/>
        </w:rPr>
        <w:t>(slovné spojenie „výslovné schválenie“ možno  čo do podoby/formy či spôsobu samotného schválenia považovať za nejednoznačné a v tomto kontexte platná/navrhovaná právna úprava  preferuje písomnú podobu/formu aktov/dokumentov).</w:t>
      </w:r>
    </w:p>
    <w:p w14:paraId="690BAE86" w14:textId="77777777" w:rsidR="00003DD0" w:rsidRPr="00003DD0" w:rsidRDefault="00003DD0" w:rsidP="00003DD0">
      <w:pPr>
        <w:ind w:left="2268"/>
        <w:jc w:val="both"/>
        <w:rPr>
          <w:b/>
          <w:highlight w:val="lightGray"/>
          <w:lang w:eastAsia="ar-SA"/>
        </w:rPr>
      </w:pPr>
    </w:p>
    <w:p w14:paraId="00332738" w14:textId="77777777" w:rsidR="00003DD0" w:rsidRPr="00003DD0" w:rsidRDefault="00003DD0" w:rsidP="00003DD0">
      <w:pPr>
        <w:ind w:left="2268"/>
        <w:jc w:val="both"/>
        <w:rPr>
          <w:b/>
          <w:highlight w:val="lightGray"/>
          <w:lang w:eastAsia="ar-SA"/>
        </w:rPr>
      </w:pPr>
    </w:p>
    <w:p w14:paraId="45744F55" w14:textId="77777777" w:rsidR="00003DD0" w:rsidRPr="00003DD0" w:rsidRDefault="00003DD0" w:rsidP="00003DD0">
      <w:pPr>
        <w:ind w:left="2268"/>
        <w:jc w:val="both"/>
        <w:rPr>
          <w:b/>
          <w:highlight w:val="lightGray"/>
          <w:lang w:eastAsia="ar-SA"/>
        </w:rPr>
      </w:pPr>
    </w:p>
    <w:p w14:paraId="5B0A76AC" w14:textId="77777777" w:rsidR="00003DD0" w:rsidRPr="00003DD0" w:rsidRDefault="00003DD0" w:rsidP="00766510"/>
    <w:p w14:paraId="22C5B8A4" w14:textId="77777777" w:rsidR="00766510" w:rsidRPr="00003DD0" w:rsidRDefault="00766510" w:rsidP="00766510"/>
    <w:p w14:paraId="79B65D8F" w14:textId="77777777" w:rsidR="00741160" w:rsidRPr="00003DD0" w:rsidRDefault="00741160"/>
    <w:sectPr w:rsidR="00741160" w:rsidRPr="0000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FC09" w14:textId="77777777" w:rsidR="001223D6" w:rsidRDefault="001223D6" w:rsidP="00766510">
      <w:r>
        <w:separator/>
      </w:r>
    </w:p>
  </w:endnote>
  <w:endnote w:type="continuationSeparator" w:id="0">
    <w:p w14:paraId="55DB2169" w14:textId="77777777" w:rsidR="001223D6" w:rsidRDefault="001223D6" w:rsidP="007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F86E" w14:textId="77777777" w:rsidR="001223D6" w:rsidRDefault="001223D6" w:rsidP="00766510">
      <w:r>
        <w:separator/>
      </w:r>
    </w:p>
  </w:footnote>
  <w:footnote w:type="continuationSeparator" w:id="0">
    <w:p w14:paraId="5091A4E7" w14:textId="77777777" w:rsidR="001223D6" w:rsidRDefault="001223D6" w:rsidP="007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C"/>
    <w:multiLevelType w:val="hybridMultilevel"/>
    <w:tmpl w:val="2DBAAD8A"/>
    <w:lvl w:ilvl="0" w:tplc="041B0017">
      <w:start w:val="1"/>
      <w:numFmt w:val="lowerLetter"/>
      <w:lvlText w:val="%1)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67" w:hanging="360"/>
      </w:pPr>
    </w:lvl>
    <w:lvl w:ilvl="2" w:tplc="0409001B" w:tentative="1">
      <w:start w:val="1"/>
      <w:numFmt w:val="lowerRoman"/>
      <w:lvlText w:val="%3."/>
      <w:lvlJc w:val="right"/>
      <w:pPr>
        <w:ind w:left="5987" w:hanging="180"/>
      </w:pPr>
    </w:lvl>
    <w:lvl w:ilvl="3" w:tplc="0409000F" w:tentative="1">
      <w:start w:val="1"/>
      <w:numFmt w:val="decimal"/>
      <w:lvlText w:val="%4."/>
      <w:lvlJc w:val="left"/>
      <w:pPr>
        <w:ind w:left="6707" w:hanging="360"/>
      </w:pPr>
    </w:lvl>
    <w:lvl w:ilvl="4" w:tplc="04090019" w:tentative="1">
      <w:start w:val="1"/>
      <w:numFmt w:val="lowerLetter"/>
      <w:lvlText w:val="%5."/>
      <w:lvlJc w:val="left"/>
      <w:pPr>
        <w:ind w:left="7427" w:hanging="360"/>
      </w:pPr>
    </w:lvl>
    <w:lvl w:ilvl="5" w:tplc="0409001B" w:tentative="1">
      <w:start w:val="1"/>
      <w:numFmt w:val="lowerRoman"/>
      <w:lvlText w:val="%6."/>
      <w:lvlJc w:val="right"/>
      <w:pPr>
        <w:ind w:left="8147" w:hanging="180"/>
      </w:pPr>
    </w:lvl>
    <w:lvl w:ilvl="6" w:tplc="0409000F" w:tentative="1">
      <w:start w:val="1"/>
      <w:numFmt w:val="decimal"/>
      <w:lvlText w:val="%7."/>
      <w:lvlJc w:val="left"/>
      <w:pPr>
        <w:ind w:left="8867" w:hanging="360"/>
      </w:pPr>
    </w:lvl>
    <w:lvl w:ilvl="7" w:tplc="04090019" w:tentative="1">
      <w:start w:val="1"/>
      <w:numFmt w:val="lowerLetter"/>
      <w:lvlText w:val="%8."/>
      <w:lvlJc w:val="left"/>
      <w:pPr>
        <w:ind w:left="9587" w:hanging="360"/>
      </w:pPr>
    </w:lvl>
    <w:lvl w:ilvl="8" w:tplc="0409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1" w15:restartNumberingAfterBreak="0">
    <w:nsid w:val="6E271413"/>
    <w:multiLevelType w:val="hybridMultilevel"/>
    <w:tmpl w:val="38322ED2"/>
    <w:lvl w:ilvl="0" w:tplc="B5D68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1"/>
    <w:rsid w:val="00003DD0"/>
    <w:rsid w:val="001223D6"/>
    <w:rsid w:val="0014444C"/>
    <w:rsid w:val="001A6887"/>
    <w:rsid w:val="0022436F"/>
    <w:rsid w:val="0029616B"/>
    <w:rsid w:val="002F2881"/>
    <w:rsid w:val="00443B08"/>
    <w:rsid w:val="00546815"/>
    <w:rsid w:val="005963DA"/>
    <w:rsid w:val="0069682E"/>
    <w:rsid w:val="00741160"/>
    <w:rsid w:val="00766510"/>
    <w:rsid w:val="007C5696"/>
    <w:rsid w:val="008C1AFF"/>
    <w:rsid w:val="009E47AE"/>
    <w:rsid w:val="00AA740F"/>
    <w:rsid w:val="00AE5D0A"/>
    <w:rsid w:val="00CF7785"/>
    <w:rsid w:val="00E153E2"/>
    <w:rsid w:val="00E64D34"/>
    <w:rsid w:val="00F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667F"/>
  <w15:chartTrackingRefBased/>
  <w15:docId w15:val="{AC12DEF4-C7FD-48D4-8DCB-0EAB287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6510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665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76651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65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66510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66510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76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7665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6651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665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65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665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65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003DD0"/>
    <w:pPr>
      <w:spacing w:before="100" w:beforeAutospacing="1" w:after="100" w:afterAutospacing="1"/>
    </w:pPr>
    <w:rPr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03DD0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003DD0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53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53E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13</cp:revision>
  <cp:lastPrinted>2021-03-12T08:24:00Z</cp:lastPrinted>
  <dcterms:created xsi:type="dcterms:W3CDTF">2021-02-11T11:55:00Z</dcterms:created>
  <dcterms:modified xsi:type="dcterms:W3CDTF">2021-03-16T07:29:00Z</dcterms:modified>
</cp:coreProperties>
</file>