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AD0025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58680A" w:rsidRDefault="00D83141" w:rsidP="007B71A4">
            <w:pPr>
              <w:rPr>
                <w:iCs/>
              </w:rPr>
            </w:pPr>
            <w:r w:rsidRPr="0058680A">
              <w:rPr>
                <w:iCs/>
              </w:rPr>
              <w:t xml:space="preserve">V súčasnosti sa predpokladá vplyv len na jeden podnik, a to je Jadrová </w:t>
            </w:r>
            <w:r w:rsidR="00AD0025">
              <w:rPr>
                <w:iCs/>
              </w:rPr>
              <w:t>energetická</w:t>
            </w:r>
            <w:r w:rsidRPr="0058680A">
              <w:rPr>
                <w:iCs/>
              </w:rPr>
              <w:t xml:space="preserve"> spoločnosť Slovenska (JESS, a.</w:t>
            </w:r>
            <w:r w:rsidR="0058680A">
              <w:rPr>
                <w:iCs/>
              </w:rPr>
              <w:t xml:space="preserve"> </w:t>
            </w:r>
            <w:r w:rsidRPr="0058680A">
              <w:rPr>
                <w:iCs/>
              </w:rPr>
              <w:t>s.), ktorá ako jediná plánuje umiestňovať v blízkej budúcnosti nový jadrový zdroj v lokalite Jaslovské Bohunice.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A64AC3" w:rsidRDefault="0058680A" w:rsidP="007B71A4">
            <w:pPr>
              <w:rPr>
                <w:iCs/>
              </w:rPr>
            </w:pPr>
            <w:r w:rsidRPr="008315CC">
              <w:rPr>
                <w:iCs/>
              </w:rPr>
              <w:t>Návrh bol konzultovaný s</w:t>
            </w:r>
            <w:r w:rsidR="008315CC" w:rsidRPr="008315CC">
              <w:rPr>
                <w:iCs/>
              </w:rPr>
              <w:t xml:space="preserve"> Jadrovou a vyraďovacou spoločnosťou, a. s., Slovenskými elektrárňami, a. s. a Jadrovou </w:t>
            </w:r>
            <w:r w:rsidR="00AD0025">
              <w:rPr>
                <w:iCs/>
              </w:rPr>
              <w:t>energetickou spoločnosťou  Slovenska,</w:t>
            </w:r>
            <w:r w:rsidR="008315CC" w:rsidRPr="008315CC">
              <w:rPr>
                <w:iCs/>
              </w:rPr>
              <w:t xml:space="preserve"> a. s. </w:t>
            </w:r>
          </w:p>
          <w:p w:rsidR="009F2DFA" w:rsidRPr="008315CC" w:rsidRDefault="008315CC" w:rsidP="007B71A4">
            <w:pPr>
              <w:rPr>
                <w:iCs/>
              </w:rPr>
            </w:pPr>
            <w:r w:rsidRPr="008315CC">
              <w:rPr>
                <w:iCs/>
              </w:rPr>
              <w:t>Všetky tieto subjekty vyjadrili pozitívny postoj k predkladanému materiálu a vyjadrili s ním súhlas.</w:t>
            </w:r>
          </w:p>
          <w:p w:rsidR="008315CC" w:rsidRPr="00F04CCD" w:rsidRDefault="008315CC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8315CC" w:rsidP="007B71A4">
            <w:pPr>
              <w:rPr>
                <w:b/>
                <w:i/>
              </w:rPr>
            </w:pPr>
            <w:r w:rsidRPr="00036935">
              <w:rPr>
                <w:bCs/>
                <w:iCs/>
              </w:rPr>
              <w:t xml:space="preserve">Pre žiadateľa o vydanie povolenia na </w:t>
            </w:r>
            <w:r w:rsidR="00036935" w:rsidRPr="00036935">
              <w:rPr>
                <w:bCs/>
                <w:iCs/>
              </w:rPr>
              <w:t>umiestňovanie</w:t>
            </w:r>
            <w:r w:rsidRPr="00036935">
              <w:rPr>
                <w:bCs/>
                <w:iCs/>
              </w:rPr>
              <w:t xml:space="preserve"> </w:t>
            </w:r>
            <w:r w:rsidR="00036935" w:rsidRPr="00036935">
              <w:rPr>
                <w:bCs/>
                <w:iCs/>
              </w:rPr>
              <w:t>jadrového</w:t>
            </w:r>
            <w:r w:rsidRPr="00036935">
              <w:rPr>
                <w:bCs/>
                <w:iCs/>
              </w:rPr>
              <w:t xml:space="preserve"> zariadenia podľa § 2 písm. f) bod prvý </w:t>
            </w:r>
            <w:r w:rsidR="00036935">
              <w:rPr>
                <w:bCs/>
                <w:iCs/>
              </w:rPr>
              <w:t xml:space="preserve">zákona č. 541/2004 Z. z. o mierovom využívaní jadrovej energie (atómový zákon) a o zmene a doplnení niektorých zákonov v znení neskorších predpisov (ďalej len „atómový zákon“) </w:t>
            </w:r>
            <w:r w:rsidRPr="00036935">
              <w:rPr>
                <w:bCs/>
                <w:iCs/>
              </w:rPr>
              <w:t xml:space="preserve">sa </w:t>
            </w:r>
            <w:r w:rsidR="00036935" w:rsidRPr="00036935">
              <w:rPr>
                <w:bCs/>
                <w:iCs/>
              </w:rPr>
              <w:t>stanovuje</w:t>
            </w:r>
            <w:r w:rsidRPr="00036935">
              <w:rPr>
                <w:bCs/>
                <w:iCs/>
              </w:rPr>
              <w:t xml:space="preserve"> povinnosť zaplatiť príspevok na výkon jadrového dozoru vo výške 950 000 eur. Výpočet je vyčíslený v doložke vplyvov na </w:t>
            </w:r>
            <w:r w:rsidR="00036935" w:rsidRPr="00036935">
              <w:rPr>
                <w:bCs/>
                <w:iCs/>
              </w:rPr>
              <w:t>rozpočet verejnej správy.</w:t>
            </w:r>
            <w:r w:rsidR="00036935">
              <w:rPr>
                <w:bCs/>
                <w:iCs/>
              </w:rPr>
              <w:t xml:space="preserve"> Ide o jednorázový príspevok. </w:t>
            </w:r>
            <w:r w:rsidR="00A64AC3">
              <w:rPr>
                <w:bCs/>
                <w:iCs/>
              </w:rPr>
              <w:t>Táto suma bude použitá výlučne na potreby ÚJD SR spojené s </w:t>
            </w:r>
            <w:r w:rsidR="00A64AC3" w:rsidRPr="00036935">
              <w:rPr>
                <w:bCs/>
                <w:iCs/>
              </w:rPr>
              <w:t>umiestňovan</w:t>
            </w:r>
            <w:r w:rsidR="00A64AC3">
              <w:rPr>
                <w:bCs/>
                <w:iCs/>
              </w:rPr>
              <w:t>ím</w:t>
            </w:r>
            <w:r w:rsidR="00A64AC3" w:rsidRPr="00036935">
              <w:rPr>
                <w:bCs/>
                <w:iCs/>
              </w:rPr>
              <w:t xml:space="preserve"> jadrového zariadenia podľa § 2 písm. f) bod prvý </w:t>
            </w:r>
            <w:r w:rsidR="00A64AC3">
              <w:rPr>
                <w:bCs/>
                <w:iCs/>
              </w:rPr>
              <w:t>atómového zákona.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DC7E45" w:rsidRDefault="00036935" w:rsidP="007B71A4">
            <w:pPr>
              <w:rPr>
                <w:bCs/>
                <w:iCs/>
              </w:rPr>
            </w:pPr>
            <w:r w:rsidRPr="00DC7E45">
              <w:rPr>
                <w:bCs/>
                <w:iCs/>
              </w:rPr>
              <w:t xml:space="preserve">Finančné náklady súvisiace s aktivitami súvisiacimi s vydaním povolenia na umiestňovanie jadrového zariadenia podľa § </w:t>
            </w:r>
            <w:r w:rsidR="00DC7E45" w:rsidRPr="00DC7E45">
              <w:rPr>
                <w:bCs/>
                <w:iCs/>
              </w:rPr>
              <w:t>2 písm. f) bod prvý atómového zákona sú vyčíslené podrobne v doložke vplyvov na rozpočet verejnej správy. Ide o náklady spojené so zvýšeným počtom zamestnancov</w:t>
            </w:r>
            <w:r w:rsidR="00A64AC3">
              <w:rPr>
                <w:bCs/>
                <w:iCs/>
              </w:rPr>
              <w:t xml:space="preserve"> ÚJD SR</w:t>
            </w:r>
            <w:r w:rsidR="00DC7E45">
              <w:rPr>
                <w:bCs/>
                <w:iCs/>
              </w:rPr>
              <w:t>, posudzovaním, hodnotením a schvaľovaním dokumentácie podľa prílohy č. 1 atómového zákona.</w:t>
            </w:r>
            <w:r w:rsidR="00FD54CA">
              <w:rPr>
                <w:bCs/>
                <w:iCs/>
              </w:rPr>
              <w:t xml:space="preserve"> Nepredpokladajú sa iné náklady na žiadateľa ako príspevok na výkon jadrového dozoru.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7F61C5" w:rsidRDefault="00FD54CA" w:rsidP="00FE4FD1">
            <w:pPr>
              <w:jc w:val="both"/>
              <w:rPr>
                <w:bCs/>
                <w:iCs/>
              </w:rPr>
            </w:pPr>
            <w:r w:rsidRPr="007F61C5">
              <w:rPr>
                <w:bCs/>
                <w:iCs/>
              </w:rPr>
              <w:t xml:space="preserve">V súvislosti s vypustením obmedzenia pri sprístupňovaní informácií týkajúcich sa dokumentácie povoľovaných činností podľa atómového zákona </w:t>
            </w:r>
            <w:r w:rsidR="004C7531" w:rsidRPr="007F61C5">
              <w:rPr>
                <w:bCs/>
                <w:iCs/>
              </w:rPr>
              <w:t xml:space="preserve">sa bude </w:t>
            </w:r>
            <w:r w:rsidR="00FE4FD1" w:rsidRPr="007F61C5">
              <w:rPr>
                <w:bCs/>
                <w:iCs/>
              </w:rPr>
              <w:t>sprístupňovať</w:t>
            </w:r>
            <w:r w:rsidR="004C7531" w:rsidRPr="007F61C5">
              <w:rPr>
                <w:bCs/>
                <w:iCs/>
              </w:rPr>
              <w:t xml:space="preserve"> všetka dokumentácia obsahujúca aj </w:t>
            </w:r>
            <w:r w:rsidR="004C7531" w:rsidRPr="007F61C5">
              <w:rPr>
                <w:bCs/>
                <w:iCs/>
                <w:shd w:val="clear" w:color="auto" w:fill="FFFFFF"/>
              </w:rPr>
              <w:t>bankové tajomstvo, daňové tajomstvo, telekomunikačné tajomstvo, poštové tajomstvo, okrem prípadov reštriktívnym spôsobom vyhodnotený</w:t>
            </w:r>
            <w:r w:rsidR="007345C2">
              <w:rPr>
                <w:bCs/>
                <w:iCs/>
                <w:shd w:val="clear" w:color="auto" w:fill="FFFFFF"/>
              </w:rPr>
              <w:t>ch</w:t>
            </w:r>
            <w:r w:rsidR="004C7531" w:rsidRPr="007F61C5">
              <w:rPr>
                <w:bCs/>
                <w:iCs/>
                <w:shd w:val="clear" w:color="auto" w:fill="FFFFFF"/>
              </w:rPr>
              <w:t xml:space="preserve"> ÚJD SR ako informácia</w:t>
            </w:r>
            <w:r w:rsidR="00FE4FD1" w:rsidRPr="007F61C5">
              <w:rPr>
                <w:bCs/>
                <w:iCs/>
                <w:shd w:val="clear" w:color="auto" w:fill="FFFFFF"/>
              </w:rPr>
              <w:t xml:space="preserve"> nesprístupňovaná. Takýto postup je aj v súlade s odporúčaním Compliance committee of the Aarhus convention (prípad </w:t>
            </w:r>
            <w:r w:rsidR="00FE4FD1" w:rsidRPr="007F61C5">
              <w:rPr>
                <w:bCs/>
                <w:iCs/>
                <w:lang w:eastAsia="en-US"/>
              </w:rPr>
              <w:t>ACCC/C/2013/89/Slovakia).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4A3C7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5F250A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5F250A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950 000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E14F95" w:rsidRDefault="00E14F95" w:rsidP="007B71A4">
            <w:pPr>
              <w:rPr>
                <w:iCs/>
              </w:rPr>
            </w:pPr>
            <w:r w:rsidRPr="00E14F95">
              <w:rPr>
                <w:iCs/>
              </w:rPr>
              <w:t>Návrh nebude mať vplyv na vyššie uvedené oblasti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9F2DFA" w:rsidRPr="00E14F95" w:rsidRDefault="00E14F95" w:rsidP="007B71A4">
            <w:pPr>
              <w:rPr>
                <w:iCs/>
              </w:rPr>
            </w:pPr>
            <w:r w:rsidRPr="00E14F95">
              <w:rPr>
                <w:iCs/>
              </w:rPr>
              <w:t>Zmena vytvorí nové pracovné miesta na ÚJD SR</w:t>
            </w: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>
      <w:pPr>
        <w:rPr>
          <w:b/>
          <w:sz w:val="24"/>
        </w:rPr>
      </w:pPr>
    </w:p>
    <w:sectPr w:rsidR="009F2D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2DFA" w:rsidRDefault="009F2DFA" w:rsidP="009F2DFA">
      <w:r>
        <w:separator/>
      </w:r>
    </w:p>
  </w:endnote>
  <w:endnote w:type="continuationSeparator" w:id="0">
    <w:p w:rsidR="009F2DFA" w:rsidRDefault="009F2DFA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A6">
          <w:rPr>
            <w:noProof/>
          </w:rPr>
          <w:t>1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2DFA" w:rsidRDefault="009F2DFA" w:rsidP="009F2DFA">
      <w:r>
        <w:separator/>
      </w:r>
    </w:p>
  </w:footnote>
  <w:footnote w:type="continuationSeparator" w:id="0">
    <w:p w:rsidR="009F2DFA" w:rsidRDefault="009F2DFA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3"/>
    <w:rsid w:val="00036935"/>
    <w:rsid w:val="00154881"/>
    <w:rsid w:val="002B1108"/>
    <w:rsid w:val="004A3C7B"/>
    <w:rsid w:val="004C7531"/>
    <w:rsid w:val="0052297F"/>
    <w:rsid w:val="0058680A"/>
    <w:rsid w:val="005F250A"/>
    <w:rsid w:val="007345C2"/>
    <w:rsid w:val="00780BA6"/>
    <w:rsid w:val="007F61C5"/>
    <w:rsid w:val="008315CC"/>
    <w:rsid w:val="00837639"/>
    <w:rsid w:val="008A1252"/>
    <w:rsid w:val="00904C9B"/>
    <w:rsid w:val="009C4CF8"/>
    <w:rsid w:val="009F2DFA"/>
    <w:rsid w:val="00A64AC3"/>
    <w:rsid w:val="00AD0025"/>
    <w:rsid w:val="00B31A8E"/>
    <w:rsid w:val="00BA073A"/>
    <w:rsid w:val="00CB3623"/>
    <w:rsid w:val="00D542AD"/>
    <w:rsid w:val="00D65DC7"/>
    <w:rsid w:val="00D83141"/>
    <w:rsid w:val="00DC7E45"/>
    <w:rsid w:val="00E14F95"/>
    <w:rsid w:val="00E86AD1"/>
    <w:rsid w:val="00F41620"/>
    <w:rsid w:val="00FB5C13"/>
    <w:rsid w:val="00FD54CA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D62F"/>
  <w15:docId w15:val="{A4401566-DA85-4E5B-8E05-C301A798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Gabriela Spackova</cp:lastModifiedBy>
  <cp:revision>7</cp:revision>
  <dcterms:created xsi:type="dcterms:W3CDTF">2020-07-22T07:36:00Z</dcterms:created>
  <dcterms:modified xsi:type="dcterms:W3CDTF">2020-07-24T07:39:00Z</dcterms:modified>
</cp:coreProperties>
</file>