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E84" w:rsidRPr="008F61A9" w:rsidRDefault="00945E84" w:rsidP="00945E84">
      <w:pPr>
        <w:pStyle w:val="Nadpis7"/>
        <w:ind w:left="11482"/>
      </w:pP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</w:p>
    <w:p w:rsidR="00945E84" w:rsidRDefault="00945E84" w:rsidP="00945E84">
      <w:pPr>
        <w:jc w:val="both"/>
      </w:pPr>
    </w:p>
    <w:p w:rsidR="00945E84" w:rsidRDefault="00945E84" w:rsidP="00945E84">
      <w:pPr>
        <w:pStyle w:val="Nadpis9"/>
        <w:ind w:left="10065"/>
      </w:pPr>
      <w:r>
        <w:t xml:space="preserve">     VLÁDA  SLOVENSKEJ  REPUBLIKY</w:t>
      </w:r>
    </w:p>
    <w:p w:rsidR="00945E84" w:rsidRPr="00A91B47" w:rsidRDefault="00945E84" w:rsidP="00945E84">
      <w:pPr>
        <w:tabs>
          <w:tab w:val="left" w:pos="3675"/>
        </w:tabs>
        <w:jc w:val="both"/>
        <w:rPr>
          <w:b/>
          <w:bCs/>
          <w:u w:val="single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  <w:u w:val="single"/>
        </w:rPr>
        <w:t xml:space="preserve"> </w:t>
      </w:r>
    </w:p>
    <w:p w:rsidR="00945E84" w:rsidRDefault="00945E84" w:rsidP="00945E84">
      <w:pPr>
        <w:jc w:val="both"/>
        <w:rPr>
          <w:b/>
          <w:bCs/>
        </w:rPr>
      </w:pPr>
      <w:r>
        <w:rPr>
          <w:b/>
          <w:bCs/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58C7C3" wp14:editId="63F46073">
                <wp:simplePos x="0" y="0"/>
                <wp:positionH relativeFrom="column">
                  <wp:posOffset>7196455</wp:posOffset>
                </wp:positionH>
                <wp:positionV relativeFrom="paragraph">
                  <wp:posOffset>13970</wp:posOffset>
                </wp:positionV>
                <wp:extent cx="5867400" cy="19050"/>
                <wp:effectExtent l="0" t="0" r="19050" b="19050"/>
                <wp:wrapNone/>
                <wp:docPr id="1" name="Rovná spojnic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674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02BCAD" id="Rovná spojnica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6.65pt,1.1pt" to="1028.65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" strokecolor="black [3213]" strokeweight=".5pt">
                <v:stroke joinstyle="miter"/>
              </v:line>
            </w:pict>
          </mc:Fallback>
        </mc:AlternateContent>
      </w:r>
    </w:p>
    <w:p w:rsidR="00945E84" w:rsidRDefault="00945E84" w:rsidP="00945E84">
      <w:pPr>
        <w:pStyle w:val="Pta"/>
        <w:tabs>
          <w:tab w:val="clear" w:pos="4536"/>
          <w:tab w:val="clear" w:pos="9072"/>
        </w:tabs>
        <w:ind w:left="11340"/>
        <w:rPr>
          <w:sz w:val="20"/>
          <w:szCs w:val="20"/>
        </w:rPr>
      </w:pPr>
      <w:r>
        <w:t>Materiál na rokovanie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C71971">
        <w:t xml:space="preserve">Číslo: </w:t>
      </w:r>
      <w:r w:rsidRPr="00965398">
        <w:t>UV-</w:t>
      </w:r>
      <w:r w:rsidR="001A7B44">
        <w:t>423</w:t>
      </w:r>
      <w:r>
        <w:t>/2021</w:t>
      </w:r>
    </w:p>
    <w:p w:rsidR="00945E84" w:rsidRDefault="00945E84" w:rsidP="00945E84">
      <w:pPr>
        <w:ind w:left="9072" w:firstLine="2268"/>
        <w:rPr>
          <w:sz w:val="24"/>
          <w:szCs w:val="24"/>
        </w:rPr>
      </w:pPr>
      <w:r>
        <w:rPr>
          <w:sz w:val="24"/>
          <w:szCs w:val="24"/>
        </w:rPr>
        <w:t xml:space="preserve">Národnej rady </w:t>
      </w:r>
      <w:r w:rsidR="001E0397">
        <w:rPr>
          <w:sz w:val="24"/>
          <w:szCs w:val="24"/>
        </w:rPr>
        <w:t>Slovenskej republiky</w:t>
      </w:r>
      <w:r w:rsidR="001E0397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945E84" w:rsidRDefault="00945E84" w:rsidP="00945E84">
      <w:pPr>
        <w:ind w:left="7938" w:firstLine="3402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945E84" w:rsidRDefault="00945E84" w:rsidP="00945E84">
      <w:pPr>
        <w:jc w:val="both"/>
        <w:rPr>
          <w:b/>
          <w:bCs/>
        </w:rPr>
      </w:pPr>
    </w:p>
    <w:p w:rsidR="00945E84" w:rsidRDefault="00945E84" w:rsidP="00945E84">
      <w:pPr>
        <w:jc w:val="both"/>
        <w:rPr>
          <w:b/>
          <w:bCs/>
        </w:rPr>
      </w:pPr>
    </w:p>
    <w:p w:rsidR="00945E84" w:rsidRDefault="00945E84" w:rsidP="00945E84">
      <w:pPr>
        <w:jc w:val="both"/>
        <w:rPr>
          <w:b/>
          <w:bCs/>
        </w:rPr>
      </w:pPr>
    </w:p>
    <w:p w:rsidR="00945E84" w:rsidRDefault="00945E84" w:rsidP="00945E84">
      <w:pPr>
        <w:jc w:val="both"/>
        <w:rPr>
          <w:b/>
          <w:bCs/>
        </w:rPr>
      </w:pPr>
    </w:p>
    <w:p w:rsidR="00D20AE9" w:rsidRDefault="00D20AE9" w:rsidP="00945E84">
      <w:pPr>
        <w:jc w:val="both"/>
        <w:rPr>
          <w:b/>
          <w:bCs/>
        </w:rPr>
      </w:pPr>
    </w:p>
    <w:p w:rsidR="00945E84" w:rsidRDefault="00945E84" w:rsidP="00945E84">
      <w:pPr>
        <w:jc w:val="both"/>
        <w:rPr>
          <w:b/>
          <w:bCs/>
        </w:rPr>
      </w:pPr>
    </w:p>
    <w:p w:rsidR="00945E84" w:rsidRDefault="00945E84" w:rsidP="00945E84">
      <w:pPr>
        <w:jc w:val="both"/>
        <w:rPr>
          <w:b/>
          <w:bCs/>
        </w:rPr>
      </w:pPr>
    </w:p>
    <w:p w:rsidR="00945E84" w:rsidRDefault="00945E84" w:rsidP="00945E84">
      <w:pPr>
        <w:jc w:val="both"/>
        <w:rPr>
          <w:b/>
          <w:bCs/>
        </w:rPr>
      </w:pPr>
    </w:p>
    <w:p w:rsidR="00945E84" w:rsidRDefault="00771D9E" w:rsidP="00945E84">
      <w:pPr>
        <w:ind w:firstLine="10206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</w:t>
      </w:r>
      <w:r w:rsidR="001A7B44">
        <w:rPr>
          <w:b/>
          <w:bCs/>
          <w:sz w:val="28"/>
          <w:szCs w:val="28"/>
        </w:rPr>
        <w:t>428</w:t>
      </w:r>
    </w:p>
    <w:p w:rsidR="00945E84" w:rsidRDefault="00945E84" w:rsidP="00945E84">
      <w:pPr>
        <w:jc w:val="center"/>
      </w:pPr>
    </w:p>
    <w:p w:rsidR="00D20AE9" w:rsidRDefault="00D20AE9" w:rsidP="00945E84">
      <w:pPr>
        <w:jc w:val="center"/>
      </w:pPr>
    </w:p>
    <w:p w:rsidR="00D20AE9" w:rsidRDefault="00D20AE9" w:rsidP="00945E84">
      <w:pPr>
        <w:jc w:val="center"/>
      </w:pPr>
    </w:p>
    <w:p w:rsidR="00945E84" w:rsidRDefault="00945E84" w:rsidP="00945E84">
      <w:pPr>
        <w:jc w:val="center"/>
        <w:rPr>
          <w:b/>
          <w:bCs/>
        </w:rPr>
      </w:pPr>
    </w:p>
    <w:p w:rsidR="00771D9E" w:rsidRDefault="00945E84" w:rsidP="00945E84">
      <w:pPr>
        <w:ind w:left="11199" w:firstLine="283"/>
        <w:jc w:val="center"/>
        <w:rPr>
          <w:b/>
          <w:bCs/>
          <w:sz w:val="28"/>
          <w:szCs w:val="28"/>
        </w:rPr>
      </w:pPr>
      <w:r w:rsidRPr="00945E84">
        <w:rPr>
          <w:b/>
          <w:bCs/>
          <w:sz w:val="28"/>
          <w:szCs w:val="28"/>
        </w:rPr>
        <w:t xml:space="preserve">Návrh </w:t>
      </w:r>
    </w:p>
    <w:p w:rsidR="00771D9E" w:rsidRDefault="00771D9E" w:rsidP="00945E84">
      <w:pPr>
        <w:ind w:left="11199" w:firstLine="283"/>
        <w:jc w:val="center"/>
        <w:rPr>
          <w:b/>
          <w:bCs/>
          <w:sz w:val="28"/>
          <w:szCs w:val="28"/>
        </w:rPr>
      </w:pPr>
    </w:p>
    <w:p w:rsidR="00945E84" w:rsidRDefault="00945E84" w:rsidP="00945E84">
      <w:pPr>
        <w:ind w:left="11199" w:firstLine="283"/>
        <w:jc w:val="center"/>
        <w:rPr>
          <w:b/>
          <w:bCs/>
          <w:sz w:val="28"/>
          <w:szCs w:val="28"/>
        </w:rPr>
      </w:pPr>
      <w:r w:rsidRPr="00945E84">
        <w:rPr>
          <w:b/>
          <w:bCs/>
          <w:sz w:val="28"/>
          <w:szCs w:val="28"/>
        </w:rPr>
        <w:t xml:space="preserve">na </w:t>
      </w:r>
      <w:r w:rsidR="00771D9E">
        <w:rPr>
          <w:b/>
          <w:bCs/>
          <w:sz w:val="28"/>
          <w:szCs w:val="28"/>
        </w:rPr>
        <w:t>vyslovenie súhlasu Národnej rady Slovenskej republiky s</w:t>
      </w:r>
      <w:r w:rsidRPr="00945E84">
        <w:rPr>
          <w:b/>
          <w:bCs/>
          <w:sz w:val="28"/>
          <w:szCs w:val="28"/>
        </w:rPr>
        <w:t xml:space="preserve"> Dohod</w:t>
      </w:r>
      <w:r w:rsidR="00771D9E">
        <w:rPr>
          <w:b/>
          <w:bCs/>
          <w:sz w:val="28"/>
          <w:szCs w:val="28"/>
        </w:rPr>
        <w:t>ou</w:t>
      </w:r>
      <w:r w:rsidRPr="00945E84">
        <w:rPr>
          <w:b/>
          <w:bCs/>
          <w:sz w:val="28"/>
          <w:szCs w:val="28"/>
        </w:rPr>
        <w:t xml:space="preserve">, </w:t>
      </w:r>
      <w:r w:rsidR="001A7B44" w:rsidRPr="001A7B44">
        <w:rPr>
          <w:b/>
          <w:bCs/>
          <w:sz w:val="28"/>
          <w:szCs w:val="28"/>
        </w:rPr>
        <w:t xml:space="preserve">ktorou sa mení Dohoda o prevode a </w:t>
      </w:r>
      <w:proofErr w:type="spellStart"/>
      <w:r w:rsidR="001A7B44" w:rsidRPr="001A7B44">
        <w:rPr>
          <w:b/>
          <w:bCs/>
          <w:sz w:val="28"/>
          <w:szCs w:val="28"/>
        </w:rPr>
        <w:t>mutualizácii</w:t>
      </w:r>
      <w:proofErr w:type="spellEnd"/>
      <w:r w:rsidR="001A7B44" w:rsidRPr="001A7B44">
        <w:rPr>
          <w:b/>
          <w:bCs/>
          <w:sz w:val="28"/>
          <w:szCs w:val="28"/>
        </w:rPr>
        <w:t xml:space="preserve"> príspevkov do jednotného fondu na riešenie krízových situácií</w:t>
      </w:r>
    </w:p>
    <w:p w:rsidR="00945E84" w:rsidRDefault="00945E84" w:rsidP="00945E84">
      <w:pPr>
        <w:jc w:val="both"/>
        <w:rPr>
          <w:b/>
          <w:bCs/>
        </w:rPr>
      </w:pPr>
    </w:p>
    <w:p w:rsidR="00945E84" w:rsidRDefault="00945E84" w:rsidP="00945E84">
      <w:pPr>
        <w:ind w:left="5529" w:firstLine="11198"/>
        <w:jc w:val="both"/>
        <w:rPr>
          <w:bCs/>
          <w:sz w:val="24"/>
          <w:szCs w:val="24"/>
          <w:u w:val="single"/>
        </w:rPr>
      </w:pPr>
      <w:r>
        <w:rPr>
          <w:b/>
          <w:bCs/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250919" wp14:editId="74DADE71">
                <wp:simplePos x="0" y="0"/>
                <wp:positionH relativeFrom="margin">
                  <wp:posOffset>7197725</wp:posOffset>
                </wp:positionH>
                <wp:positionV relativeFrom="paragraph">
                  <wp:posOffset>12700</wp:posOffset>
                </wp:positionV>
                <wp:extent cx="5867400" cy="19050"/>
                <wp:effectExtent l="0" t="0" r="19050" b="19050"/>
                <wp:wrapNone/>
                <wp:docPr id="2" name="Rovná spojnic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674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C72DBD" id="Rovná spojnica 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566.75pt,1pt" to="1028.7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:rsidR="00945E84" w:rsidRPr="00F4485F" w:rsidRDefault="00945E84" w:rsidP="00945E84">
      <w:pPr>
        <w:ind w:left="5529" w:firstLine="11198"/>
        <w:jc w:val="both"/>
        <w:rPr>
          <w:bCs/>
          <w:sz w:val="24"/>
          <w:szCs w:val="24"/>
          <w:u w:val="single"/>
        </w:rPr>
      </w:pPr>
      <w:r w:rsidRPr="00F4485F">
        <w:rPr>
          <w:bCs/>
          <w:sz w:val="24"/>
          <w:szCs w:val="24"/>
          <w:u w:val="single"/>
        </w:rPr>
        <w:t>Materiál obsahuje:</w:t>
      </w:r>
    </w:p>
    <w:p w:rsidR="00945E84" w:rsidRPr="00F4485F" w:rsidRDefault="00945E84" w:rsidP="00945E84">
      <w:pPr>
        <w:numPr>
          <w:ilvl w:val="0"/>
          <w:numId w:val="1"/>
        </w:numPr>
        <w:ind w:firstLine="10703"/>
        <w:jc w:val="both"/>
        <w:rPr>
          <w:bCs/>
          <w:sz w:val="24"/>
          <w:szCs w:val="24"/>
        </w:rPr>
      </w:pPr>
      <w:r w:rsidRPr="00F4485F">
        <w:rPr>
          <w:bCs/>
          <w:sz w:val="24"/>
          <w:szCs w:val="24"/>
        </w:rPr>
        <w:t>Návrh uznesenia NRSR</w:t>
      </w:r>
    </w:p>
    <w:p w:rsidR="00945E84" w:rsidRDefault="00945E84" w:rsidP="00945E84">
      <w:pPr>
        <w:numPr>
          <w:ilvl w:val="0"/>
          <w:numId w:val="1"/>
        </w:numPr>
        <w:ind w:firstLine="10703"/>
        <w:jc w:val="both"/>
        <w:rPr>
          <w:bCs/>
          <w:sz w:val="24"/>
          <w:szCs w:val="24"/>
        </w:rPr>
      </w:pPr>
      <w:r w:rsidRPr="00F4485F">
        <w:rPr>
          <w:bCs/>
          <w:sz w:val="24"/>
          <w:szCs w:val="24"/>
        </w:rPr>
        <w:t>Predkladacia správa</w:t>
      </w:r>
    </w:p>
    <w:p w:rsidR="00771D9E" w:rsidRDefault="00771D9E" w:rsidP="00771D9E">
      <w:pPr>
        <w:numPr>
          <w:ilvl w:val="0"/>
          <w:numId w:val="1"/>
        </w:numPr>
        <w:ind w:firstLine="10703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Návrh </w:t>
      </w:r>
      <w:proofErr w:type="spellStart"/>
      <w:r w:rsidR="00F02F7A">
        <w:rPr>
          <w:bCs/>
          <w:sz w:val="24"/>
          <w:szCs w:val="24"/>
        </w:rPr>
        <w:t>dohody_SJ</w:t>
      </w:r>
      <w:proofErr w:type="spellEnd"/>
    </w:p>
    <w:p w:rsidR="00771D9E" w:rsidRPr="00F4485F" w:rsidRDefault="00771D9E" w:rsidP="00771D9E">
      <w:pPr>
        <w:numPr>
          <w:ilvl w:val="0"/>
          <w:numId w:val="1"/>
        </w:numPr>
        <w:ind w:firstLine="10703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Návrh </w:t>
      </w:r>
      <w:proofErr w:type="spellStart"/>
      <w:r w:rsidR="00F02F7A">
        <w:rPr>
          <w:bCs/>
          <w:sz w:val="24"/>
          <w:szCs w:val="24"/>
        </w:rPr>
        <w:t>dohody_AJ</w:t>
      </w:r>
      <w:proofErr w:type="spellEnd"/>
    </w:p>
    <w:p w:rsidR="00771D9E" w:rsidRPr="00771D9E" w:rsidRDefault="00F02F7A" w:rsidP="00A8189C">
      <w:pPr>
        <w:numPr>
          <w:ilvl w:val="0"/>
          <w:numId w:val="1"/>
        </w:numPr>
        <w:ind w:firstLine="10703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Doložka vybraných vplyvov</w:t>
      </w:r>
    </w:p>
    <w:p w:rsidR="00771D9E" w:rsidRDefault="00771D9E" w:rsidP="00771D9E">
      <w:pPr>
        <w:ind w:left="16727"/>
        <w:jc w:val="both"/>
        <w:rPr>
          <w:bCs/>
          <w:sz w:val="24"/>
          <w:szCs w:val="24"/>
        </w:rPr>
      </w:pPr>
    </w:p>
    <w:p w:rsidR="00945E84" w:rsidRPr="00F4485F" w:rsidRDefault="00945E84" w:rsidP="00945E84">
      <w:pPr>
        <w:ind w:left="6024"/>
        <w:jc w:val="both"/>
        <w:rPr>
          <w:bCs/>
          <w:sz w:val="24"/>
          <w:szCs w:val="24"/>
        </w:rPr>
      </w:pPr>
    </w:p>
    <w:p w:rsidR="00945E84" w:rsidRDefault="00945E84" w:rsidP="00945E84">
      <w:pPr>
        <w:ind w:left="4950"/>
        <w:jc w:val="both"/>
      </w:pPr>
    </w:p>
    <w:p w:rsidR="00945E84" w:rsidRDefault="00945E84" w:rsidP="00945E84">
      <w:pPr>
        <w:jc w:val="both"/>
      </w:pPr>
    </w:p>
    <w:p w:rsidR="00945E84" w:rsidRDefault="00945E84" w:rsidP="00945E84">
      <w:pPr>
        <w:ind w:left="4950"/>
        <w:jc w:val="both"/>
      </w:pPr>
    </w:p>
    <w:p w:rsidR="00945E84" w:rsidRDefault="00945E84" w:rsidP="00945E84">
      <w:pPr>
        <w:jc w:val="both"/>
        <w:rPr>
          <w:b/>
          <w:bCs/>
          <w:sz w:val="24"/>
          <w:szCs w:val="24"/>
        </w:rPr>
      </w:pPr>
    </w:p>
    <w:p w:rsidR="00945E84" w:rsidRDefault="00945E84" w:rsidP="00945E84">
      <w:pPr>
        <w:jc w:val="both"/>
        <w:rPr>
          <w:b/>
          <w:bCs/>
          <w:sz w:val="24"/>
          <w:szCs w:val="24"/>
          <w:u w:val="single"/>
        </w:rPr>
      </w:pPr>
    </w:p>
    <w:p w:rsidR="00945E84" w:rsidRDefault="00945E84" w:rsidP="00945E84">
      <w:pPr>
        <w:jc w:val="both"/>
        <w:rPr>
          <w:b/>
          <w:bCs/>
          <w:sz w:val="24"/>
          <w:szCs w:val="24"/>
          <w:u w:val="single"/>
        </w:rPr>
      </w:pPr>
    </w:p>
    <w:p w:rsidR="001E0397" w:rsidRDefault="001E0397" w:rsidP="00945E84">
      <w:pPr>
        <w:jc w:val="both"/>
        <w:rPr>
          <w:b/>
          <w:bCs/>
          <w:sz w:val="24"/>
          <w:szCs w:val="24"/>
          <w:u w:val="single"/>
        </w:rPr>
      </w:pPr>
    </w:p>
    <w:p w:rsidR="001E0397" w:rsidRDefault="001E0397" w:rsidP="00945E84">
      <w:pPr>
        <w:jc w:val="both"/>
        <w:rPr>
          <w:b/>
          <w:bCs/>
          <w:sz w:val="24"/>
          <w:szCs w:val="24"/>
          <w:u w:val="single"/>
        </w:rPr>
      </w:pPr>
      <w:bookmarkStart w:id="0" w:name="_GoBack"/>
      <w:bookmarkEnd w:id="0"/>
    </w:p>
    <w:p w:rsidR="00945E84" w:rsidRDefault="00945E84" w:rsidP="00945E84">
      <w:pPr>
        <w:jc w:val="both"/>
        <w:rPr>
          <w:b/>
          <w:bCs/>
          <w:sz w:val="24"/>
          <w:szCs w:val="24"/>
          <w:u w:val="single"/>
        </w:rPr>
      </w:pPr>
    </w:p>
    <w:p w:rsidR="00D20AE9" w:rsidRDefault="00D20AE9" w:rsidP="00945E84">
      <w:pPr>
        <w:jc w:val="both"/>
        <w:rPr>
          <w:b/>
          <w:bCs/>
          <w:sz w:val="24"/>
          <w:szCs w:val="24"/>
          <w:u w:val="single"/>
        </w:rPr>
      </w:pPr>
    </w:p>
    <w:p w:rsidR="00945E84" w:rsidRPr="008176D4" w:rsidRDefault="00945E84" w:rsidP="00945E84">
      <w:pPr>
        <w:ind w:firstLine="11199"/>
        <w:jc w:val="both"/>
        <w:rPr>
          <w:bCs/>
        </w:rPr>
      </w:pPr>
      <w:r>
        <w:rPr>
          <w:b/>
          <w:bCs/>
          <w:sz w:val="24"/>
          <w:szCs w:val="24"/>
          <w:u w:val="single"/>
        </w:rPr>
        <w:t>Predkladá:</w:t>
      </w:r>
    </w:p>
    <w:p w:rsidR="00945E84" w:rsidRDefault="00945E84" w:rsidP="00945E84">
      <w:pPr>
        <w:ind w:firstLine="11199"/>
        <w:jc w:val="both"/>
        <w:rPr>
          <w:b/>
          <w:bCs/>
          <w:u w:val="single"/>
        </w:rPr>
      </w:pPr>
    </w:p>
    <w:p w:rsidR="00945E84" w:rsidRPr="008F61A9" w:rsidRDefault="00945E84" w:rsidP="00945E84">
      <w:pPr>
        <w:ind w:firstLine="11199"/>
        <w:jc w:val="both"/>
        <w:rPr>
          <w:sz w:val="24"/>
          <w:szCs w:val="24"/>
        </w:rPr>
      </w:pPr>
      <w:r>
        <w:rPr>
          <w:sz w:val="24"/>
          <w:szCs w:val="24"/>
        </w:rPr>
        <w:t>Igor Matovič</w:t>
      </w:r>
    </w:p>
    <w:p w:rsidR="00945E84" w:rsidRDefault="00945E84" w:rsidP="00945E84">
      <w:pPr>
        <w:ind w:firstLine="1119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predseda vlády </w:t>
      </w:r>
      <w:r>
        <w:rPr>
          <w:sz w:val="24"/>
          <w:szCs w:val="24"/>
        </w:rPr>
        <w:tab/>
      </w:r>
      <w:r w:rsidR="001E0397">
        <w:rPr>
          <w:sz w:val="24"/>
          <w:szCs w:val="24"/>
        </w:rPr>
        <w:t>Slovenskej republiky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D20AE9" w:rsidRDefault="00D20AE9" w:rsidP="00945E84">
      <w:pPr>
        <w:ind w:firstLine="11199"/>
        <w:jc w:val="both"/>
        <w:rPr>
          <w:b/>
          <w:bCs/>
          <w:sz w:val="24"/>
          <w:szCs w:val="24"/>
        </w:rPr>
      </w:pPr>
    </w:p>
    <w:p w:rsidR="00945E84" w:rsidRDefault="00945E84" w:rsidP="00945E84">
      <w:pPr>
        <w:jc w:val="both"/>
        <w:rPr>
          <w:b/>
          <w:bCs/>
          <w:sz w:val="24"/>
          <w:szCs w:val="24"/>
        </w:rPr>
      </w:pPr>
    </w:p>
    <w:p w:rsidR="00DB1845" w:rsidRDefault="00D20AE9" w:rsidP="00D20AE9">
      <w:pPr>
        <w:ind w:firstLine="11340"/>
        <w:jc w:val="center"/>
      </w:pPr>
      <w:r>
        <w:rPr>
          <w:sz w:val="24"/>
          <w:szCs w:val="24"/>
        </w:rPr>
        <w:t>Bra</w:t>
      </w:r>
      <w:r w:rsidR="00945E84">
        <w:rPr>
          <w:sz w:val="24"/>
          <w:szCs w:val="24"/>
        </w:rPr>
        <w:t>tislava, február 2021</w:t>
      </w:r>
    </w:p>
    <w:sectPr w:rsidR="00DB1845" w:rsidSect="00A91B47">
      <w:pgSz w:w="23814" w:h="16839" w:orient="landscape" w:code="8"/>
      <w:pgMar w:top="1417" w:right="1417" w:bottom="1417" w:left="1417" w:header="709" w:footer="709" w:gutter="0"/>
      <w:cols w:space="709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C1B3C"/>
    <w:multiLevelType w:val="hybridMultilevel"/>
    <w:tmpl w:val="46F23136"/>
    <w:lvl w:ilvl="0" w:tplc="032E737E">
      <w:start w:val="1"/>
      <w:numFmt w:val="decimal"/>
      <w:lvlText w:val="%1."/>
      <w:lvlJc w:val="left"/>
      <w:pPr>
        <w:ind w:left="6024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674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746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818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890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962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1034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1106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11784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E84"/>
    <w:rsid w:val="000277A3"/>
    <w:rsid w:val="001A7B44"/>
    <w:rsid w:val="001E0397"/>
    <w:rsid w:val="004B59CA"/>
    <w:rsid w:val="00771D9E"/>
    <w:rsid w:val="00813DB8"/>
    <w:rsid w:val="008A6711"/>
    <w:rsid w:val="008C1699"/>
    <w:rsid w:val="00945E84"/>
    <w:rsid w:val="00A23E7C"/>
    <w:rsid w:val="00B769C9"/>
    <w:rsid w:val="00D20AE9"/>
    <w:rsid w:val="00F02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67481"/>
  <w15:chartTrackingRefBased/>
  <w15:docId w15:val="{B3A787F3-0424-4B2F-8778-357312AE4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45E84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</w:style>
  <w:style w:type="paragraph" w:styleId="Nadpis7">
    <w:name w:val="heading 7"/>
    <w:basedOn w:val="Normlny"/>
    <w:next w:val="Normlny"/>
    <w:link w:val="Nadpis7Char"/>
    <w:uiPriority w:val="99"/>
    <w:qFormat/>
    <w:rsid w:val="00945E84"/>
    <w:pPr>
      <w:keepNext/>
      <w:jc w:val="both"/>
      <w:outlineLvl w:val="6"/>
    </w:pPr>
    <w:rPr>
      <w:b/>
      <w:bCs/>
      <w:sz w:val="24"/>
      <w:szCs w:val="24"/>
    </w:rPr>
  </w:style>
  <w:style w:type="paragraph" w:styleId="Nadpis9">
    <w:name w:val="heading 9"/>
    <w:basedOn w:val="Normlny"/>
    <w:next w:val="Normlny"/>
    <w:link w:val="Nadpis9Char"/>
    <w:uiPriority w:val="99"/>
    <w:qFormat/>
    <w:rsid w:val="00945E84"/>
    <w:pPr>
      <w:keepNext/>
      <w:jc w:val="center"/>
      <w:outlineLvl w:val="8"/>
    </w:pPr>
    <w:rPr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7Char">
    <w:name w:val="Nadpis 7 Char"/>
    <w:basedOn w:val="Predvolenpsmoodseku"/>
    <w:link w:val="Nadpis7"/>
    <w:uiPriority w:val="99"/>
    <w:rsid w:val="00945E84"/>
    <w:rPr>
      <w:rFonts w:ascii="Times New Roman" w:eastAsiaTheme="minorEastAsia" w:hAnsi="Times New Roman" w:cs="Times New Roman"/>
      <w:b/>
      <w:bCs/>
      <w:sz w:val="24"/>
      <w:szCs w:val="24"/>
    </w:rPr>
  </w:style>
  <w:style w:type="character" w:customStyle="1" w:styleId="Nadpis9Char">
    <w:name w:val="Nadpis 9 Char"/>
    <w:basedOn w:val="Predvolenpsmoodseku"/>
    <w:link w:val="Nadpis9"/>
    <w:uiPriority w:val="99"/>
    <w:rsid w:val="00945E84"/>
    <w:rPr>
      <w:rFonts w:ascii="Times New Roman" w:eastAsiaTheme="minorEastAsia" w:hAnsi="Times New Roman" w:cs="Times New Roman"/>
      <w:b/>
      <w:bCs/>
      <w:sz w:val="24"/>
      <w:szCs w:val="24"/>
    </w:rPr>
  </w:style>
  <w:style w:type="paragraph" w:styleId="Pta">
    <w:name w:val="footer"/>
    <w:basedOn w:val="Normlny"/>
    <w:link w:val="PtaChar"/>
    <w:uiPriority w:val="99"/>
    <w:rsid w:val="00945E84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945E84"/>
    <w:rPr>
      <w:rFonts w:ascii="Times New Roman" w:eastAsiaTheme="minorEastAsia" w:hAnsi="Times New Roman"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E039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E0397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financií SR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Grajcarova Ema</dc:creator>
  <cp:keywords/>
  <dc:description/>
  <cp:lastModifiedBy>Chandoga Roman</cp:lastModifiedBy>
  <cp:revision>2</cp:revision>
  <cp:lastPrinted>2021-02-12T12:42:00Z</cp:lastPrinted>
  <dcterms:created xsi:type="dcterms:W3CDTF">2021-02-12T12:44:00Z</dcterms:created>
  <dcterms:modified xsi:type="dcterms:W3CDTF">2021-02-12T12:44:00Z</dcterms:modified>
</cp:coreProperties>
</file>