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0840" w14:textId="77777777" w:rsidR="008878C2" w:rsidRDefault="008878C2" w:rsidP="008878C2">
      <w:pPr>
        <w:spacing w:after="0"/>
        <w:jc w:val="center"/>
        <w:rPr>
          <w:rFonts w:ascii="Times New Roman" w:hAnsi="Times New Roman" w:cs="Times New Roman"/>
          <w:b/>
          <w:sz w:val="24"/>
        </w:rPr>
      </w:pPr>
    </w:p>
    <w:p w14:paraId="504E4E4C" w14:textId="77777777" w:rsidR="00444B11" w:rsidRDefault="00444B11" w:rsidP="008878C2">
      <w:pPr>
        <w:spacing w:after="0"/>
        <w:jc w:val="center"/>
        <w:rPr>
          <w:rFonts w:ascii="Times New Roman" w:hAnsi="Times New Roman" w:cs="Times New Roman"/>
          <w:b/>
          <w:sz w:val="24"/>
        </w:rPr>
      </w:pPr>
    </w:p>
    <w:p w14:paraId="671EABA6" w14:textId="77777777" w:rsidR="00444B11" w:rsidRDefault="00444B11" w:rsidP="008878C2">
      <w:pPr>
        <w:spacing w:after="0"/>
        <w:jc w:val="center"/>
        <w:rPr>
          <w:rFonts w:ascii="Times New Roman" w:hAnsi="Times New Roman" w:cs="Times New Roman"/>
          <w:b/>
          <w:sz w:val="24"/>
        </w:rPr>
      </w:pPr>
    </w:p>
    <w:p w14:paraId="1EABEAAE" w14:textId="77777777" w:rsidR="00444B11" w:rsidRDefault="00444B11" w:rsidP="008878C2">
      <w:pPr>
        <w:spacing w:after="0"/>
        <w:jc w:val="center"/>
        <w:rPr>
          <w:rFonts w:ascii="Times New Roman" w:hAnsi="Times New Roman" w:cs="Times New Roman"/>
          <w:b/>
          <w:sz w:val="24"/>
        </w:rPr>
      </w:pPr>
    </w:p>
    <w:p w14:paraId="4456D3DA" w14:textId="77777777" w:rsidR="00444B11" w:rsidRDefault="00444B11" w:rsidP="008878C2">
      <w:pPr>
        <w:spacing w:after="0"/>
        <w:jc w:val="center"/>
        <w:rPr>
          <w:rFonts w:ascii="Times New Roman" w:hAnsi="Times New Roman" w:cs="Times New Roman"/>
          <w:b/>
          <w:sz w:val="24"/>
        </w:rPr>
      </w:pPr>
    </w:p>
    <w:p w14:paraId="520A2657" w14:textId="77777777" w:rsidR="00444B11" w:rsidRDefault="00444B11" w:rsidP="008878C2">
      <w:pPr>
        <w:spacing w:after="0"/>
        <w:jc w:val="center"/>
        <w:rPr>
          <w:rFonts w:ascii="Times New Roman" w:hAnsi="Times New Roman" w:cs="Times New Roman"/>
          <w:b/>
          <w:sz w:val="24"/>
        </w:rPr>
      </w:pPr>
    </w:p>
    <w:p w14:paraId="6A6DB0C5" w14:textId="77777777" w:rsidR="00444B11" w:rsidRDefault="00444B11" w:rsidP="008878C2">
      <w:pPr>
        <w:spacing w:after="0"/>
        <w:jc w:val="center"/>
        <w:rPr>
          <w:rFonts w:ascii="Times New Roman" w:hAnsi="Times New Roman" w:cs="Times New Roman"/>
          <w:b/>
          <w:sz w:val="24"/>
        </w:rPr>
      </w:pPr>
    </w:p>
    <w:p w14:paraId="0D235541" w14:textId="77777777" w:rsidR="00444B11" w:rsidRDefault="00444B11" w:rsidP="008878C2">
      <w:pPr>
        <w:spacing w:after="0"/>
        <w:jc w:val="center"/>
        <w:rPr>
          <w:rFonts w:ascii="Times New Roman" w:hAnsi="Times New Roman" w:cs="Times New Roman"/>
          <w:b/>
          <w:sz w:val="24"/>
        </w:rPr>
      </w:pPr>
    </w:p>
    <w:p w14:paraId="1F8A505E" w14:textId="77777777" w:rsidR="00444B11" w:rsidRDefault="00444B11" w:rsidP="008878C2">
      <w:pPr>
        <w:spacing w:after="0"/>
        <w:jc w:val="center"/>
        <w:rPr>
          <w:rFonts w:ascii="Times New Roman" w:hAnsi="Times New Roman" w:cs="Times New Roman"/>
          <w:b/>
          <w:sz w:val="24"/>
        </w:rPr>
      </w:pPr>
    </w:p>
    <w:p w14:paraId="1839F101" w14:textId="77777777" w:rsidR="00444B11" w:rsidRDefault="00444B11" w:rsidP="008878C2">
      <w:pPr>
        <w:spacing w:after="0"/>
        <w:jc w:val="center"/>
        <w:rPr>
          <w:rFonts w:ascii="Times New Roman" w:hAnsi="Times New Roman" w:cs="Times New Roman"/>
          <w:b/>
          <w:sz w:val="24"/>
        </w:rPr>
      </w:pPr>
    </w:p>
    <w:p w14:paraId="01DF7874" w14:textId="77777777" w:rsidR="00444B11" w:rsidRDefault="00444B11" w:rsidP="008878C2">
      <w:pPr>
        <w:spacing w:after="0"/>
        <w:jc w:val="center"/>
        <w:rPr>
          <w:rFonts w:ascii="Times New Roman" w:hAnsi="Times New Roman" w:cs="Times New Roman"/>
          <w:b/>
          <w:sz w:val="24"/>
        </w:rPr>
      </w:pPr>
    </w:p>
    <w:p w14:paraId="751C9962" w14:textId="77777777" w:rsidR="00444B11" w:rsidRDefault="00444B11" w:rsidP="008878C2">
      <w:pPr>
        <w:spacing w:after="0"/>
        <w:jc w:val="center"/>
        <w:rPr>
          <w:rFonts w:ascii="Times New Roman" w:hAnsi="Times New Roman" w:cs="Times New Roman"/>
          <w:b/>
          <w:sz w:val="24"/>
        </w:rPr>
      </w:pPr>
    </w:p>
    <w:p w14:paraId="65353AFD" w14:textId="77777777" w:rsidR="00444B11" w:rsidRDefault="00444B11" w:rsidP="008878C2">
      <w:pPr>
        <w:spacing w:after="0"/>
        <w:jc w:val="center"/>
        <w:rPr>
          <w:rFonts w:ascii="Times New Roman" w:hAnsi="Times New Roman" w:cs="Times New Roman"/>
          <w:b/>
          <w:sz w:val="24"/>
        </w:rPr>
      </w:pPr>
    </w:p>
    <w:p w14:paraId="4624EC87" w14:textId="77777777" w:rsidR="00444B11" w:rsidRDefault="00444B11" w:rsidP="008878C2">
      <w:pPr>
        <w:spacing w:after="0"/>
        <w:jc w:val="center"/>
        <w:rPr>
          <w:rFonts w:ascii="Times New Roman" w:hAnsi="Times New Roman" w:cs="Times New Roman"/>
          <w:b/>
          <w:sz w:val="24"/>
        </w:rPr>
      </w:pPr>
    </w:p>
    <w:p w14:paraId="1192D11C" w14:textId="77777777" w:rsidR="00444B11" w:rsidRDefault="00444B11" w:rsidP="008878C2">
      <w:pPr>
        <w:spacing w:after="0"/>
        <w:jc w:val="center"/>
        <w:rPr>
          <w:rFonts w:ascii="Times New Roman" w:hAnsi="Times New Roman" w:cs="Times New Roman"/>
          <w:b/>
          <w:sz w:val="24"/>
        </w:rPr>
      </w:pPr>
    </w:p>
    <w:p w14:paraId="486CDF63" w14:textId="77777777" w:rsidR="00444B11" w:rsidRDefault="00444B11" w:rsidP="008878C2">
      <w:pPr>
        <w:spacing w:after="0"/>
        <w:jc w:val="center"/>
        <w:rPr>
          <w:rFonts w:ascii="Times New Roman" w:hAnsi="Times New Roman" w:cs="Times New Roman"/>
          <w:b/>
          <w:sz w:val="24"/>
        </w:rPr>
      </w:pPr>
    </w:p>
    <w:p w14:paraId="13C2A5FF" w14:textId="77777777" w:rsidR="00444B11" w:rsidRDefault="00444B11" w:rsidP="008878C2">
      <w:pPr>
        <w:spacing w:after="0"/>
        <w:jc w:val="center"/>
        <w:rPr>
          <w:rFonts w:ascii="Times New Roman" w:hAnsi="Times New Roman" w:cs="Times New Roman"/>
          <w:b/>
          <w:sz w:val="24"/>
        </w:rPr>
      </w:pPr>
    </w:p>
    <w:p w14:paraId="2D66D0A0" w14:textId="77777777" w:rsidR="00444B11" w:rsidRDefault="00444B11" w:rsidP="008878C2">
      <w:pPr>
        <w:spacing w:after="0"/>
        <w:jc w:val="center"/>
        <w:rPr>
          <w:rFonts w:ascii="Times New Roman" w:hAnsi="Times New Roman" w:cs="Times New Roman"/>
          <w:b/>
          <w:sz w:val="24"/>
        </w:rPr>
      </w:pPr>
    </w:p>
    <w:p w14:paraId="5C5E4B50" w14:textId="77777777" w:rsidR="00444B11" w:rsidRDefault="00444B11" w:rsidP="008878C2">
      <w:pPr>
        <w:spacing w:after="0"/>
        <w:jc w:val="center"/>
        <w:rPr>
          <w:rFonts w:ascii="Times New Roman" w:hAnsi="Times New Roman" w:cs="Times New Roman"/>
          <w:b/>
          <w:sz w:val="24"/>
        </w:rPr>
      </w:pPr>
    </w:p>
    <w:p w14:paraId="287C16F4" w14:textId="77777777" w:rsidR="00444B11" w:rsidRDefault="00444B11" w:rsidP="008878C2">
      <w:pPr>
        <w:spacing w:after="0"/>
        <w:jc w:val="center"/>
        <w:rPr>
          <w:rFonts w:ascii="Times New Roman" w:hAnsi="Times New Roman" w:cs="Times New Roman"/>
          <w:b/>
          <w:sz w:val="24"/>
        </w:rPr>
      </w:pPr>
    </w:p>
    <w:p w14:paraId="3B894EC8" w14:textId="1ACE3B65" w:rsidR="008878C2" w:rsidRPr="00F13A93" w:rsidRDefault="008878C2" w:rsidP="008878C2">
      <w:pPr>
        <w:spacing w:after="0"/>
        <w:jc w:val="center"/>
        <w:rPr>
          <w:rFonts w:ascii="Times New Roman" w:hAnsi="Times New Roman" w:cs="Times New Roman"/>
          <w:sz w:val="24"/>
          <w:szCs w:val="24"/>
        </w:rPr>
      </w:pPr>
      <w:r w:rsidRPr="00F13A93">
        <w:rPr>
          <w:rFonts w:ascii="Times New Roman" w:hAnsi="Times New Roman" w:cs="Times New Roman"/>
          <w:sz w:val="24"/>
          <w:szCs w:val="24"/>
        </w:rPr>
        <w:t xml:space="preserve">z </w:t>
      </w:r>
      <w:r w:rsidR="00213D2F" w:rsidRPr="00F13A93">
        <w:rPr>
          <w:rFonts w:ascii="Times New Roman" w:hAnsi="Times New Roman" w:cs="Times New Roman"/>
          <w:sz w:val="24"/>
          <w:szCs w:val="24"/>
        </w:rPr>
        <w:t>3</w:t>
      </w:r>
      <w:r w:rsidRPr="00F13A93">
        <w:rPr>
          <w:rFonts w:ascii="Times New Roman" w:hAnsi="Times New Roman" w:cs="Times New Roman"/>
          <w:sz w:val="24"/>
          <w:szCs w:val="24"/>
        </w:rPr>
        <w:t xml:space="preserve">. </w:t>
      </w:r>
      <w:r w:rsidR="00213D2F" w:rsidRPr="00F13A93">
        <w:rPr>
          <w:rFonts w:ascii="Times New Roman" w:hAnsi="Times New Roman" w:cs="Times New Roman"/>
          <w:sz w:val="24"/>
          <w:szCs w:val="24"/>
        </w:rPr>
        <w:t>februára</w:t>
      </w:r>
      <w:r w:rsidR="00444B11" w:rsidRPr="00F13A93">
        <w:rPr>
          <w:rFonts w:ascii="Times New Roman" w:hAnsi="Times New Roman" w:cs="Times New Roman"/>
          <w:sz w:val="24"/>
          <w:szCs w:val="24"/>
        </w:rPr>
        <w:t xml:space="preserve"> </w:t>
      </w:r>
      <w:r w:rsidRPr="00F13A93">
        <w:rPr>
          <w:rFonts w:ascii="Times New Roman" w:hAnsi="Times New Roman" w:cs="Times New Roman"/>
          <w:sz w:val="24"/>
          <w:szCs w:val="24"/>
        </w:rPr>
        <w:t>202</w:t>
      </w:r>
      <w:r w:rsidR="00444B11" w:rsidRPr="00F13A93">
        <w:rPr>
          <w:rFonts w:ascii="Times New Roman" w:hAnsi="Times New Roman" w:cs="Times New Roman"/>
          <w:sz w:val="24"/>
          <w:szCs w:val="24"/>
        </w:rPr>
        <w:t>1</w:t>
      </w:r>
      <w:r w:rsidR="00543088" w:rsidRPr="00F13A93">
        <w:rPr>
          <w:rFonts w:ascii="Times New Roman" w:hAnsi="Times New Roman" w:cs="Times New Roman"/>
          <w:sz w:val="24"/>
          <w:szCs w:val="24"/>
        </w:rPr>
        <w:t>,</w:t>
      </w:r>
    </w:p>
    <w:p w14:paraId="1DA014B7" w14:textId="77777777" w:rsidR="008878C2" w:rsidRPr="00F13A93" w:rsidRDefault="008878C2" w:rsidP="008878C2">
      <w:pPr>
        <w:spacing w:after="0"/>
        <w:jc w:val="center"/>
        <w:rPr>
          <w:rFonts w:ascii="Times New Roman" w:hAnsi="Times New Roman" w:cs="Times New Roman"/>
          <w:sz w:val="24"/>
          <w:szCs w:val="24"/>
        </w:rPr>
      </w:pPr>
    </w:p>
    <w:p w14:paraId="214783F4" w14:textId="77777777" w:rsidR="008878C2" w:rsidRPr="00F13A93" w:rsidRDefault="008878C2" w:rsidP="008878C2">
      <w:pPr>
        <w:spacing w:after="360"/>
        <w:jc w:val="center"/>
        <w:rPr>
          <w:rFonts w:ascii="Times New Roman" w:hAnsi="Times New Roman" w:cs="Times New Roman"/>
          <w:b/>
          <w:sz w:val="24"/>
          <w:szCs w:val="24"/>
        </w:rPr>
      </w:pPr>
      <w:r w:rsidRPr="00F13A93">
        <w:rPr>
          <w:rFonts w:ascii="Times New Roman" w:hAnsi="Times New Roman" w:cs="Times New Roman"/>
          <w:b/>
          <w:sz w:val="24"/>
          <w:szCs w:val="24"/>
        </w:rPr>
        <w:t>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p w14:paraId="4F9DE874" w14:textId="77777777" w:rsidR="008878C2" w:rsidRPr="00F13A93" w:rsidRDefault="008878C2" w:rsidP="00EF2E6B">
      <w:pPr>
        <w:spacing w:after="0"/>
        <w:jc w:val="both"/>
        <w:rPr>
          <w:rFonts w:ascii="Times New Roman" w:hAnsi="Times New Roman" w:cs="Times New Roman"/>
          <w:sz w:val="24"/>
          <w:szCs w:val="24"/>
        </w:rPr>
      </w:pPr>
      <w:r w:rsidRPr="00F13A93">
        <w:rPr>
          <w:rFonts w:ascii="Times New Roman" w:hAnsi="Times New Roman" w:cs="Times New Roman"/>
          <w:sz w:val="24"/>
          <w:szCs w:val="24"/>
        </w:rPr>
        <w:t>Národná rada Slovenskej republiky sa uzniesla na tomto zákone:</w:t>
      </w:r>
    </w:p>
    <w:p w14:paraId="77EB888C" w14:textId="77777777" w:rsidR="00EF2E6B" w:rsidRPr="00F13A93" w:rsidRDefault="00EF2E6B" w:rsidP="00EF2E6B">
      <w:pPr>
        <w:spacing w:after="0"/>
        <w:jc w:val="center"/>
        <w:rPr>
          <w:rFonts w:ascii="Times New Roman" w:hAnsi="Times New Roman" w:cs="Times New Roman"/>
          <w:b/>
          <w:sz w:val="24"/>
          <w:szCs w:val="24"/>
        </w:rPr>
      </w:pPr>
    </w:p>
    <w:p w14:paraId="21E25DF8" w14:textId="77777777" w:rsidR="00522B4A" w:rsidRPr="00F13A93" w:rsidRDefault="00522B4A" w:rsidP="00EF2E6B">
      <w:pPr>
        <w:spacing w:after="0"/>
        <w:jc w:val="center"/>
        <w:rPr>
          <w:rFonts w:ascii="Times New Roman" w:hAnsi="Times New Roman" w:cs="Times New Roman"/>
          <w:b/>
          <w:sz w:val="24"/>
          <w:szCs w:val="24"/>
        </w:rPr>
      </w:pPr>
      <w:r w:rsidRPr="00F13A93">
        <w:rPr>
          <w:rFonts w:ascii="Times New Roman" w:hAnsi="Times New Roman" w:cs="Times New Roman"/>
          <w:b/>
          <w:sz w:val="24"/>
          <w:szCs w:val="24"/>
        </w:rPr>
        <w:t>Čl. I</w:t>
      </w:r>
    </w:p>
    <w:p w14:paraId="043BB75B" w14:textId="77777777" w:rsidR="00522B4A" w:rsidRPr="00F13A93" w:rsidRDefault="00522B4A" w:rsidP="00EF2E6B">
      <w:pPr>
        <w:spacing w:after="0"/>
        <w:jc w:val="center"/>
        <w:rPr>
          <w:rFonts w:ascii="Times New Roman" w:hAnsi="Times New Roman" w:cs="Times New Roman"/>
          <w:sz w:val="24"/>
          <w:szCs w:val="24"/>
        </w:rPr>
      </w:pPr>
    </w:p>
    <w:p w14:paraId="01F5E3BF" w14:textId="77777777" w:rsidR="00A0664C" w:rsidRPr="00F13A93" w:rsidRDefault="00522B4A" w:rsidP="00EF2E6B">
      <w:pPr>
        <w:spacing w:after="0"/>
        <w:jc w:val="both"/>
        <w:rPr>
          <w:rFonts w:ascii="Times New Roman" w:hAnsi="Times New Roman" w:cs="Times New Roman"/>
          <w:sz w:val="24"/>
          <w:szCs w:val="24"/>
        </w:rPr>
      </w:pPr>
      <w:r w:rsidRPr="00F13A93">
        <w:rPr>
          <w:rFonts w:ascii="Times New Roman" w:hAnsi="Times New Roman" w:cs="Times New Roman"/>
          <w:sz w:val="24"/>
          <w:szCs w:val="24"/>
        </w:rPr>
        <w:t xml:space="preserve">Zákon č. 469/2003 Z. z. o označeniach pôvodu výrobkov a zemepisných označeniach výrobkov a o zmene a doplnení niektorých zákonov v znení zákona č. </w:t>
      </w:r>
      <w:r w:rsidR="00A0664C" w:rsidRPr="00F13A93">
        <w:rPr>
          <w:rFonts w:ascii="Times New Roman" w:hAnsi="Times New Roman" w:cs="Times New Roman"/>
          <w:sz w:val="24"/>
          <w:szCs w:val="24"/>
        </w:rPr>
        <w:t xml:space="preserve">84/2007 Z. z., </w:t>
      </w:r>
      <w:r w:rsidR="00472DDE" w:rsidRPr="00F13A93">
        <w:rPr>
          <w:rFonts w:ascii="Times New Roman" w:hAnsi="Times New Roman" w:cs="Times New Roman"/>
          <w:sz w:val="24"/>
          <w:szCs w:val="24"/>
        </w:rPr>
        <w:t xml:space="preserve">zákona č. 279/2007 Z. z., </w:t>
      </w:r>
      <w:r w:rsidR="00A0664C" w:rsidRPr="00F13A93">
        <w:rPr>
          <w:rFonts w:ascii="Times New Roman" w:hAnsi="Times New Roman" w:cs="Times New Roman"/>
          <w:sz w:val="24"/>
          <w:szCs w:val="24"/>
        </w:rPr>
        <w:t xml:space="preserve">zákona č. 395/2009 Z. z. a zákona č. 125/2016 </w:t>
      </w:r>
      <w:r w:rsidR="003F1944" w:rsidRPr="00F13A93">
        <w:rPr>
          <w:rFonts w:ascii="Times New Roman" w:hAnsi="Times New Roman" w:cs="Times New Roman"/>
          <w:sz w:val="24"/>
          <w:szCs w:val="24"/>
        </w:rPr>
        <w:t xml:space="preserve">Z. z. </w:t>
      </w:r>
      <w:r w:rsidR="00A0664C" w:rsidRPr="00F13A93">
        <w:rPr>
          <w:rFonts w:ascii="Times New Roman" w:hAnsi="Times New Roman" w:cs="Times New Roman"/>
          <w:sz w:val="24"/>
          <w:szCs w:val="24"/>
        </w:rPr>
        <w:t>sa mení a dopĺňa takto:</w:t>
      </w:r>
    </w:p>
    <w:p w14:paraId="512EC704" w14:textId="77777777" w:rsidR="00472DDE" w:rsidRPr="00F13A93" w:rsidRDefault="00472DDE" w:rsidP="00EF2E6B">
      <w:pPr>
        <w:spacing w:after="0"/>
        <w:jc w:val="both"/>
        <w:rPr>
          <w:rFonts w:ascii="Times New Roman" w:hAnsi="Times New Roman" w:cs="Times New Roman"/>
          <w:sz w:val="24"/>
          <w:szCs w:val="24"/>
        </w:rPr>
      </w:pPr>
    </w:p>
    <w:p w14:paraId="0A95B9E1" w14:textId="77777777" w:rsidR="00472DDE" w:rsidRPr="00F13A93" w:rsidRDefault="00872734" w:rsidP="00EF2E6B">
      <w:pPr>
        <w:pStyle w:val="Odsekzoznamu"/>
        <w:spacing w:after="0" w:line="276" w:lineRule="auto"/>
        <w:ind w:left="0"/>
        <w:rPr>
          <w:rFonts w:ascii="Times New Roman" w:hAnsi="Times New Roman"/>
          <w:sz w:val="24"/>
          <w:szCs w:val="24"/>
        </w:rPr>
      </w:pPr>
      <w:r w:rsidRPr="00F13A93">
        <w:rPr>
          <w:rFonts w:ascii="Times New Roman" w:hAnsi="Times New Roman"/>
          <w:b/>
          <w:sz w:val="24"/>
          <w:szCs w:val="24"/>
        </w:rPr>
        <w:t>1.</w:t>
      </w:r>
      <w:r w:rsidR="00472DDE" w:rsidRPr="00F13A93">
        <w:rPr>
          <w:rFonts w:ascii="Times New Roman" w:hAnsi="Times New Roman"/>
          <w:sz w:val="24"/>
          <w:szCs w:val="24"/>
        </w:rPr>
        <w:t xml:space="preserve"> § 1 </w:t>
      </w:r>
      <w:r w:rsidR="001A57ED" w:rsidRPr="00F13A93">
        <w:rPr>
          <w:rFonts w:ascii="Times New Roman" w:hAnsi="Times New Roman"/>
          <w:sz w:val="24"/>
          <w:szCs w:val="24"/>
        </w:rPr>
        <w:t xml:space="preserve">až 3 </w:t>
      </w:r>
      <w:r w:rsidR="004416DE" w:rsidRPr="00F13A93">
        <w:rPr>
          <w:rFonts w:ascii="Times New Roman" w:hAnsi="Times New Roman"/>
          <w:sz w:val="24"/>
          <w:szCs w:val="24"/>
        </w:rPr>
        <w:t xml:space="preserve">vrátane nadpisov § 1 a 2 </w:t>
      </w:r>
      <w:r w:rsidR="001A57ED" w:rsidRPr="00F13A93">
        <w:rPr>
          <w:rFonts w:ascii="Times New Roman" w:hAnsi="Times New Roman"/>
          <w:sz w:val="24"/>
          <w:szCs w:val="24"/>
        </w:rPr>
        <w:t>znejú</w:t>
      </w:r>
      <w:r w:rsidR="00472DDE" w:rsidRPr="00F13A93">
        <w:rPr>
          <w:rFonts w:ascii="Times New Roman" w:hAnsi="Times New Roman"/>
          <w:sz w:val="24"/>
          <w:szCs w:val="24"/>
        </w:rPr>
        <w:t xml:space="preserve">: </w:t>
      </w:r>
    </w:p>
    <w:p w14:paraId="2D08938D" w14:textId="77777777" w:rsidR="00350F56" w:rsidRPr="00F13A93" w:rsidRDefault="00350F56" w:rsidP="00EF2E6B">
      <w:pPr>
        <w:widowControl w:val="0"/>
        <w:autoSpaceDE w:val="0"/>
        <w:autoSpaceDN w:val="0"/>
        <w:adjustRightInd w:val="0"/>
        <w:spacing w:after="0"/>
        <w:ind w:left="284"/>
        <w:jc w:val="center"/>
        <w:rPr>
          <w:rFonts w:ascii="Times New Roman" w:hAnsi="Times New Roman" w:cs="Times New Roman"/>
          <w:sz w:val="24"/>
          <w:szCs w:val="24"/>
        </w:rPr>
      </w:pPr>
    </w:p>
    <w:p w14:paraId="3D116582" w14:textId="77777777" w:rsidR="00472DDE" w:rsidRPr="00F13A93" w:rsidRDefault="00472DDE" w:rsidP="00EF2E6B">
      <w:pPr>
        <w:widowControl w:val="0"/>
        <w:autoSpaceDE w:val="0"/>
        <w:autoSpaceDN w:val="0"/>
        <w:adjustRightInd w:val="0"/>
        <w:spacing w:after="0"/>
        <w:ind w:left="284"/>
        <w:jc w:val="center"/>
        <w:rPr>
          <w:rFonts w:ascii="Times New Roman" w:hAnsi="Times New Roman" w:cs="Times New Roman"/>
          <w:sz w:val="24"/>
          <w:szCs w:val="24"/>
        </w:rPr>
      </w:pPr>
      <w:r w:rsidRPr="00F13A93">
        <w:rPr>
          <w:rFonts w:ascii="Times New Roman" w:hAnsi="Times New Roman" w:cs="Times New Roman"/>
          <w:sz w:val="24"/>
          <w:szCs w:val="24"/>
        </w:rPr>
        <w:t>„§ 1</w:t>
      </w:r>
    </w:p>
    <w:p w14:paraId="5F700B89" w14:textId="77777777" w:rsidR="00472DDE" w:rsidRPr="00F13A93" w:rsidRDefault="00472DDE" w:rsidP="00EF2E6B">
      <w:pPr>
        <w:widowControl w:val="0"/>
        <w:autoSpaceDE w:val="0"/>
        <w:autoSpaceDN w:val="0"/>
        <w:adjustRightInd w:val="0"/>
        <w:spacing w:after="0"/>
        <w:ind w:left="284"/>
        <w:jc w:val="center"/>
        <w:rPr>
          <w:rFonts w:ascii="Times New Roman" w:hAnsi="Times New Roman" w:cs="Times New Roman"/>
          <w:bCs/>
          <w:sz w:val="24"/>
          <w:szCs w:val="24"/>
        </w:rPr>
      </w:pPr>
      <w:r w:rsidRPr="00F13A93">
        <w:rPr>
          <w:rFonts w:ascii="Times New Roman" w:hAnsi="Times New Roman" w:cs="Times New Roman"/>
          <w:bCs/>
          <w:sz w:val="24"/>
          <w:szCs w:val="24"/>
        </w:rPr>
        <w:t>Predmet úpravy</w:t>
      </w:r>
    </w:p>
    <w:p w14:paraId="68776268" w14:textId="77777777" w:rsidR="00472DDE" w:rsidRPr="00F13A93" w:rsidRDefault="00472DDE" w:rsidP="00EF2E6B">
      <w:pPr>
        <w:widowControl w:val="0"/>
        <w:autoSpaceDE w:val="0"/>
        <w:autoSpaceDN w:val="0"/>
        <w:adjustRightInd w:val="0"/>
        <w:spacing w:after="0" w:line="240" w:lineRule="auto"/>
        <w:ind w:left="284"/>
        <w:jc w:val="center"/>
        <w:rPr>
          <w:rFonts w:ascii="Times New Roman" w:hAnsi="Times New Roman" w:cs="Times New Roman"/>
          <w:sz w:val="24"/>
          <w:szCs w:val="24"/>
        </w:rPr>
      </w:pPr>
    </w:p>
    <w:p w14:paraId="47070F3D" w14:textId="77777777" w:rsidR="00367C41" w:rsidRPr="00F13A93" w:rsidRDefault="00AB6038" w:rsidP="00EF2E6B">
      <w:pPr>
        <w:pStyle w:val="Odsekzoznamu"/>
        <w:spacing w:after="0"/>
        <w:ind w:left="284"/>
        <w:jc w:val="both"/>
        <w:rPr>
          <w:rFonts w:ascii="Times New Roman" w:hAnsi="Times New Roman"/>
          <w:sz w:val="24"/>
          <w:szCs w:val="24"/>
        </w:rPr>
      </w:pPr>
      <w:r w:rsidRPr="00F13A93">
        <w:rPr>
          <w:rFonts w:ascii="Times New Roman" w:hAnsi="Times New Roman"/>
          <w:sz w:val="24"/>
          <w:szCs w:val="24"/>
        </w:rPr>
        <w:t xml:space="preserve">(1) </w:t>
      </w:r>
      <w:r w:rsidR="00472DDE" w:rsidRPr="00F13A93">
        <w:rPr>
          <w:rFonts w:ascii="Times New Roman" w:hAnsi="Times New Roman"/>
          <w:sz w:val="24"/>
          <w:szCs w:val="24"/>
        </w:rPr>
        <w:t xml:space="preserve">Tento zákon upravuje podmienky získania práva na ochranu označenia pôvodu výrobku alebo zemepisného označenia výrobku v Slovenskej republike, </w:t>
      </w:r>
      <w:r w:rsidR="00E15B7D" w:rsidRPr="00F13A93">
        <w:rPr>
          <w:rFonts w:ascii="Times New Roman" w:hAnsi="Times New Roman"/>
          <w:sz w:val="24"/>
          <w:szCs w:val="24"/>
        </w:rPr>
        <w:t xml:space="preserve">právne </w:t>
      </w:r>
      <w:r w:rsidR="00472DDE" w:rsidRPr="00F13A93">
        <w:rPr>
          <w:rFonts w:ascii="Times New Roman" w:hAnsi="Times New Roman"/>
          <w:sz w:val="24"/>
          <w:szCs w:val="24"/>
        </w:rPr>
        <w:t>účinky tejto ochrany a</w:t>
      </w:r>
      <w:r w:rsidR="003F1944" w:rsidRPr="00F13A93">
        <w:rPr>
          <w:rFonts w:ascii="Times New Roman" w:hAnsi="Times New Roman"/>
          <w:sz w:val="24"/>
          <w:szCs w:val="24"/>
        </w:rPr>
        <w:t> </w:t>
      </w:r>
      <w:r w:rsidR="00472DDE" w:rsidRPr="00F13A93">
        <w:rPr>
          <w:rFonts w:ascii="Times New Roman" w:hAnsi="Times New Roman"/>
          <w:sz w:val="24"/>
          <w:szCs w:val="24"/>
        </w:rPr>
        <w:t xml:space="preserve">konania vo veci označenia pôvodu výrobku alebo zemepisného označenia </w:t>
      </w:r>
      <w:r w:rsidR="00100B8A" w:rsidRPr="00F13A93">
        <w:rPr>
          <w:rFonts w:ascii="Times New Roman" w:hAnsi="Times New Roman"/>
          <w:sz w:val="24"/>
          <w:szCs w:val="24"/>
        </w:rPr>
        <w:t xml:space="preserve">výrobku </w:t>
      </w:r>
      <w:r w:rsidR="00472DDE" w:rsidRPr="00F13A93">
        <w:rPr>
          <w:rFonts w:ascii="Times New Roman" w:hAnsi="Times New Roman"/>
          <w:sz w:val="24"/>
          <w:szCs w:val="24"/>
        </w:rPr>
        <w:t>pred</w:t>
      </w:r>
      <w:r w:rsidR="00431244" w:rsidRPr="00F13A93">
        <w:rPr>
          <w:rFonts w:ascii="Times New Roman" w:hAnsi="Times New Roman"/>
          <w:sz w:val="24"/>
          <w:szCs w:val="24"/>
        </w:rPr>
        <w:t> </w:t>
      </w:r>
      <w:r w:rsidR="00472DDE" w:rsidRPr="00F13A93">
        <w:rPr>
          <w:rFonts w:ascii="Times New Roman" w:hAnsi="Times New Roman"/>
          <w:sz w:val="24"/>
          <w:szCs w:val="24"/>
        </w:rPr>
        <w:t>Úradom priemyselného vlastníctva Slovenskej republiky (ďalej len „úrad“)</w:t>
      </w:r>
      <w:r w:rsidR="00367C41" w:rsidRPr="00F13A93">
        <w:rPr>
          <w:rFonts w:ascii="Times New Roman" w:hAnsi="Times New Roman"/>
          <w:sz w:val="24"/>
          <w:szCs w:val="24"/>
        </w:rPr>
        <w:t>.</w:t>
      </w:r>
    </w:p>
    <w:p w14:paraId="74E080BB" w14:textId="77777777" w:rsidR="00472DDE" w:rsidRPr="00F13A93" w:rsidRDefault="00472DDE" w:rsidP="00CE3C3C">
      <w:pPr>
        <w:spacing w:after="0"/>
        <w:ind w:left="284"/>
        <w:jc w:val="both"/>
        <w:rPr>
          <w:rFonts w:ascii="Times New Roman" w:hAnsi="Times New Roman" w:cs="Times New Roman"/>
          <w:sz w:val="24"/>
          <w:szCs w:val="24"/>
        </w:rPr>
      </w:pPr>
      <w:r w:rsidRPr="00F13A93">
        <w:rPr>
          <w:rFonts w:ascii="Times New Roman" w:hAnsi="Times New Roman" w:cs="Times New Roman"/>
          <w:sz w:val="24"/>
          <w:szCs w:val="24"/>
        </w:rPr>
        <w:lastRenderedPageBreak/>
        <w:t>(</w:t>
      </w:r>
      <w:r w:rsidR="00E15B7D" w:rsidRPr="00F13A93">
        <w:rPr>
          <w:rFonts w:ascii="Times New Roman" w:hAnsi="Times New Roman" w:cs="Times New Roman"/>
          <w:sz w:val="24"/>
          <w:szCs w:val="24"/>
        </w:rPr>
        <w:t>2</w:t>
      </w:r>
      <w:r w:rsidRPr="00F13A93">
        <w:rPr>
          <w:rFonts w:ascii="Times New Roman" w:hAnsi="Times New Roman" w:cs="Times New Roman"/>
          <w:sz w:val="24"/>
          <w:szCs w:val="24"/>
        </w:rPr>
        <w:t>) Tento zákon upravuje aj</w:t>
      </w:r>
      <w:r w:rsidR="00DA5997" w:rsidRPr="00F13A93">
        <w:rPr>
          <w:rFonts w:ascii="Times New Roman" w:hAnsi="Times New Roman" w:cs="Times New Roman"/>
          <w:sz w:val="24"/>
          <w:szCs w:val="24"/>
        </w:rPr>
        <w:t xml:space="preserve"> vnútroštátny postup pri</w:t>
      </w:r>
    </w:p>
    <w:p w14:paraId="63B78383" w14:textId="77777777" w:rsidR="00472DDE" w:rsidRPr="00F13A93" w:rsidRDefault="00472DDE" w:rsidP="00CE3C3C">
      <w:pPr>
        <w:spacing w:after="0"/>
        <w:ind w:left="567" w:hanging="283"/>
        <w:jc w:val="both"/>
        <w:rPr>
          <w:rFonts w:ascii="Times New Roman" w:hAnsi="Times New Roman" w:cs="Times New Roman"/>
          <w:sz w:val="24"/>
          <w:szCs w:val="24"/>
        </w:rPr>
      </w:pPr>
      <w:r w:rsidRPr="00F13A93">
        <w:rPr>
          <w:rFonts w:ascii="Times New Roman" w:eastAsiaTheme="minorEastAsia" w:hAnsi="Times New Roman" w:cs="Times New Roman"/>
          <w:sz w:val="24"/>
          <w:szCs w:val="24"/>
        </w:rPr>
        <w:t xml:space="preserve">a) </w:t>
      </w:r>
      <w:r w:rsidR="001A0615" w:rsidRPr="00F13A93">
        <w:rPr>
          <w:rFonts w:ascii="Times New Roman" w:hAnsi="Times New Roman" w:cs="Times New Roman"/>
          <w:sz w:val="24"/>
          <w:szCs w:val="24"/>
        </w:rPr>
        <w:t>pod</w:t>
      </w:r>
      <w:r w:rsidRPr="00F13A93">
        <w:rPr>
          <w:rFonts w:ascii="Times New Roman" w:hAnsi="Times New Roman" w:cs="Times New Roman"/>
          <w:sz w:val="24"/>
          <w:szCs w:val="24"/>
        </w:rPr>
        <w:t xml:space="preserve">aní žiadosti o zápis označenia pôvodu </w:t>
      </w:r>
      <w:r w:rsidR="00524DAE"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 xml:space="preserve">alebo zemepisného označenia </w:t>
      </w:r>
      <w:r w:rsidR="00524DAE" w:rsidRPr="00F13A93">
        <w:rPr>
          <w:rFonts w:ascii="Times New Roman" w:hAnsi="Times New Roman" w:cs="Times New Roman"/>
          <w:sz w:val="24"/>
          <w:szCs w:val="24"/>
        </w:rPr>
        <w:t xml:space="preserve">výrobku pre </w:t>
      </w:r>
      <w:r w:rsidRPr="00F13A93">
        <w:rPr>
          <w:rFonts w:ascii="Times New Roman" w:hAnsi="Times New Roman" w:cs="Times New Roman"/>
          <w:sz w:val="24"/>
          <w:szCs w:val="24"/>
        </w:rPr>
        <w:t>poľnohospodársk</w:t>
      </w:r>
      <w:r w:rsidR="00524DAE" w:rsidRPr="00F13A93">
        <w:rPr>
          <w:rFonts w:ascii="Times New Roman" w:hAnsi="Times New Roman" w:cs="Times New Roman"/>
          <w:sz w:val="24"/>
          <w:szCs w:val="24"/>
        </w:rPr>
        <w:t>y</w:t>
      </w:r>
      <w:r w:rsidRPr="00F13A93">
        <w:rPr>
          <w:rFonts w:ascii="Times New Roman" w:hAnsi="Times New Roman" w:cs="Times New Roman"/>
          <w:sz w:val="24"/>
          <w:szCs w:val="24"/>
        </w:rPr>
        <w:t xml:space="preserve"> výrob</w:t>
      </w:r>
      <w:r w:rsidR="00524DAE" w:rsidRPr="00F13A93">
        <w:rPr>
          <w:rFonts w:ascii="Times New Roman" w:hAnsi="Times New Roman" w:cs="Times New Roman"/>
          <w:sz w:val="24"/>
          <w:szCs w:val="24"/>
        </w:rPr>
        <w:t>o</w:t>
      </w:r>
      <w:r w:rsidRPr="00F13A93">
        <w:rPr>
          <w:rFonts w:ascii="Times New Roman" w:hAnsi="Times New Roman" w:cs="Times New Roman"/>
          <w:sz w:val="24"/>
          <w:szCs w:val="24"/>
        </w:rPr>
        <w:t>k</w:t>
      </w:r>
      <w:r w:rsidR="00710211" w:rsidRPr="00F13A93">
        <w:rPr>
          <w:rFonts w:ascii="Times New Roman" w:hAnsi="Times New Roman" w:cs="Times New Roman"/>
          <w:sz w:val="24"/>
          <w:szCs w:val="24"/>
        </w:rPr>
        <w:t>,</w:t>
      </w:r>
      <w:r w:rsidRPr="00F13A93">
        <w:rPr>
          <w:rFonts w:ascii="Times New Roman" w:hAnsi="Times New Roman" w:cs="Times New Roman"/>
          <w:sz w:val="24"/>
          <w:szCs w:val="24"/>
        </w:rPr>
        <w:t xml:space="preserve"> potravin</w:t>
      </w:r>
      <w:r w:rsidR="00524DAE" w:rsidRPr="00F13A93">
        <w:rPr>
          <w:rFonts w:ascii="Times New Roman" w:hAnsi="Times New Roman" w:cs="Times New Roman"/>
          <w:sz w:val="24"/>
          <w:szCs w:val="24"/>
        </w:rPr>
        <w:t>u</w:t>
      </w:r>
      <w:r w:rsidRPr="00F13A93">
        <w:rPr>
          <w:rFonts w:ascii="Times New Roman" w:hAnsi="Times New Roman" w:cs="Times New Roman"/>
          <w:sz w:val="24"/>
          <w:szCs w:val="24"/>
        </w:rPr>
        <w:t>, vín</w:t>
      </w:r>
      <w:r w:rsidR="00524DAE" w:rsidRPr="00F13A93">
        <w:rPr>
          <w:rFonts w:ascii="Times New Roman" w:hAnsi="Times New Roman" w:cs="Times New Roman"/>
          <w:sz w:val="24"/>
          <w:szCs w:val="24"/>
        </w:rPr>
        <w:t>o</w:t>
      </w:r>
      <w:r w:rsidRPr="00F13A93">
        <w:rPr>
          <w:rFonts w:ascii="Times New Roman" w:hAnsi="Times New Roman" w:cs="Times New Roman"/>
          <w:sz w:val="24"/>
          <w:szCs w:val="24"/>
        </w:rPr>
        <w:t>, aromatizovan</w:t>
      </w:r>
      <w:r w:rsidR="00524DAE" w:rsidRPr="00F13A93">
        <w:rPr>
          <w:rFonts w:ascii="Times New Roman" w:hAnsi="Times New Roman" w:cs="Times New Roman"/>
          <w:sz w:val="24"/>
          <w:szCs w:val="24"/>
        </w:rPr>
        <w:t>ý</w:t>
      </w:r>
      <w:r w:rsidRPr="00F13A93">
        <w:rPr>
          <w:rFonts w:ascii="Times New Roman" w:hAnsi="Times New Roman" w:cs="Times New Roman"/>
          <w:sz w:val="24"/>
          <w:szCs w:val="24"/>
        </w:rPr>
        <w:t xml:space="preserve"> vínn</w:t>
      </w:r>
      <w:r w:rsidR="00524DAE" w:rsidRPr="00F13A93">
        <w:rPr>
          <w:rFonts w:ascii="Times New Roman" w:hAnsi="Times New Roman" w:cs="Times New Roman"/>
          <w:sz w:val="24"/>
          <w:szCs w:val="24"/>
        </w:rPr>
        <w:t>y</w:t>
      </w:r>
      <w:r w:rsidRPr="00F13A93">
        <w:rPr>
          <w:rFonts w:ascii="Times New Roman" w:hAnsi="Times New Roman" w:cs="Times New Roman"/>
          <w:sz w:val="24"/>
          <w:szCs w:val="24"/>
        </w:rPr>
        <w:t xml:space="preserve"> výrob</w:t>
      </w:r>
      <w:r w:rsidR="00524DAE" w:rsidRPr="00F13A93">
        <w:rPr>
          <w:rFonts w:ascii="Times New Roman" w:hAnsi="Times New Roman" w:cs="Times New Roman"/>
          <w:sz w:val="24"/>
          <w:szCs w:val="24"/>
        </w:rPr>
        <w:t>o</w:t>
      </w:r>
      <w:r w:rsidRPr="00F13A93">
        <w:rPr>
          <w:rFonts w:ascii="Times New Roman" w:hAnsi="Times New Roman" w:cs="Times New Roman"/>
          <w:sz w:val="24"/>
          <w:szCs w:val="24"/>
        </w:rPr>
        <w:t>k alebo liehovin</w:t>
      </w:r>
      <w:r w:rsidR="00524DAE" w:rsidRPr="00F13A93">
        <w:rPr>
          <w:rFonts w:ascii="Times New Roman" w:hAnsi="Times New Roman" w:cs="Times New Roman"/>
          <w:sz w:val="24"/>
          <w:szCs w:val="24"/>
        </w:rPr>
        <w:t>u</w:t>
      </w:r>
      <w:r w:rsidRPr="00F13A93">
        <w:rPr>
          <w:rFonts w:ascii="Times New Roman" w:hAnsi="Times New Roman" w:cs="Times New Roman"/>
          <w:sz w:val="24"/>
          <w:szCs w:val="24"/>
        </w:rPr>
        <w:t>, ktorá sa týka zemepisnej oblasti v Slovenskej republike alebo cezhraničnej zemepisnej oblasti,</w:t>
      </w:r>
    </w:p>
    <w:p w14:paraId="123D22EB" w14:textId="77777777" w:rsidR="00472DDE" w:rsidRPr="00F13A93" w:rsidRDefault="00472DDE" w:rsidP="00CE3C3C">
      <w:pPr>
        <w:spacing w:after="0"/>
        <w:ind w:left="567" w:hanging="283"/>
        <w:jc w:val="both"/>
        <w:rPr>
          <w:rFonts w:ascii="Times New Roman" w:hAnsi="Times New Roman" w:cs="Times New Roman"/>
          <w:sz w:val="24"/>
          <w:szCs w:val="24"/>
        </w:rPr>
      </w:pPr>
      <w:r w:rsidRPr="00F13A93">
        <w:rPr>
          <w:rFonts w:ascii="Times New Roman" w:hAnsi="Times New Roman" w:cs="Times New Roman"/>
          <w:sz w:val="24"/>
          <w:szCs w:val="24"/>
        </w:rPr>
        <w:t xml:space="preserve">b) podaní námietok proti žiadosti o zápis označenia pôvodu </w:t>
      </w:r>
      <w:r w:rsidR="00524DAE"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alebo zemepisného označenia</w:t>
      </w:r>
      <w:r w:rsidR="00524DAE" w:rsidRPr="00F13A93">
        <w:rPr>
          <w:rFonts w:ascii="Times New Roman" w:hAnsi="Times New Roman" w:cs="Times New Roman"/>
          <w:sz w:val="24"/>
          <w:szCs w:val="24"/>
        </w:rPr>
        <w:t xml:space="preserve"> výrobku pre</w:t>
      </w:r>
      <w:r w:rsidRPr="00F13A93">
        <w:rPr>
          <w:rFonts w:ascii="Times New Roman" w:hAnsi="Times New Roman" w:cs="Times New Roman"/>
          <w:sz w:val="24"/>
          <w:szCs w:val="24"/>
        </w:rPr>
        <w:t xml:space="preserve"> poľnohospodársk</w:t>
      </w:r>
      <w:r w:rsidR="00524DAE" w:rsidRPr="00F13A93">
        <w:rPr>
          <w:rFonts w:ascii="Times New Roman" w:hAnsi="Times New Roman" w:cs="Times New Roman"/>
          <w:sz w:val="24"/>
          <w:szCs w:val="24"/>
        </w:rPr>
        <w:t>y</w:t>
      </w:r>
      <w:r w:rsidRPr="00F13A93">
        <w:rPr>
          <w:rFonts w:ascii="Times New Roman" w:hAnsi="Times New Roman" w:cs="Times New Roman"/>
          <w:sz w:val="24"/>
          <w:szCs w:val="24"/>
        </w:rPr>
        <w:t xml:space="preserve"> výrob</w:t>
      </w:r>
      <w:r w:rsidR="00524DAE" w:rsidRPr="00F13A93">
        <w:rPr>
          <w:rFonts w:ascii="Times New Roman" w:hAnsi="Times New Roman" w:cs="Times New Roman"/>
          <w:sz w:val="24"/>
          <w:szCs w:val="24"/>
        </w:rPr>
        <w:t>o</w:t>
      </w:r>
      <w:r w:rsidRPr="00F13A93">
        <w:rPr>
          <w:rFonts w:ascii="Times New Roman" w:hAnsi="Times New Roman" w:cs="Times New Roman"/>
          <w:sz w:val="24"/>
          <w:szCs w:val="24"/>
        </w:rPr>
        <w:t>k</w:t>
      </w:r>
      <w:r w:rsidR="00710211" w:rsidRPr="00F13A93">
        <w:rPr>
          <w:rFonts w:ascii="Times New Roman" w:hAnsi="Times New Roman" w:cs="Times New Roman"/>
          <w:sz w:val="24"/>
          <w:szCs w:val="24"/>
        </w:rPr>
        <w:t>,</w:t>
      </w:r>
      <w:r w:rsidRPr="00F13A93">
        <w:rPr>
          <w:rFonts w:ascii="Times New Roman" w:hAnsi="Times New Roman" w:cs="Times New Roman"/>
          <w:sz w:val="24"/>
          <w:szCs w:val="24"/>
        </w:rPr>
        <w:t xml:space="preserve"> potravin</w:t>
      </w:r>
      <w:r w:rsidR="00524DAE" w:rsidRPr="00F13A93">
        <w:rPr>
          <w:rFonts w:ascii="Times New Roman" w:hAnsi="Times New Roman" w:cs="Times New Roman"/>
          <w:sz w:val="24"/>
          <w:szCs w:val="24"/>
        </w:rPr>
        <w:t>u</w:t>
      </w:r>
      <w:r w:rsidRPr="00F13A93">
        <w:rPr>
          <w:rFonts w:ascii="Times New Roman" w:hAnsi="Times New Roman" w:cs="Times New Roman"/>
          <w:sz w:val="24"/>
          <w:szCs w:val="24"/>
        </w:rPr>
        <w:t>, vín</w:t>
      </w:r>
      <w:r w:rsidR="00524DAE" w:rsidRPr="00F13A93">
        <w:rPr>
          <w:rFonts w:ascii="Times New Roman" w:hAnsi="Times New Roman" w:cs="Times New Roman"/>
          <w:sz w:val="24"/>
          <w:szCs w:val="24"/>
        </w:rPr>
        <w:t>o</w:t>
      </w:r>
      <w:r w:rsidRPr="00F13A93">
        <w:rPr>
          <w:rFonts w:ascii="Times New Roman" w:hAnsi="Times New Roman" w:cs="Times New Roman"/>
          <w:sz w:val="24"/>
          <w:szCs w:val="24"/>
        </w:rPr>
        <w:t>, aromatizovan</w:t>
      </w:r>
      <w:r w:rsidR="00524DAE" w:rsidRPr="00F13A93">
        <w:rPr>
          <w:rFonts w:ascii="Times New Roman" w:hAnsi="Times New Roman" w:cs="Times New Roman"/>
          <w:sz w:val="24"/>
          <w:szCs w:val="24"/>
        </w:rPr>
        <w:t>ý</w:t>
      </w:r>
      <w:r w:rsidRPr="00F13A93">
        <w:rPr>
          <w:rFonts w:ascii="Times New Roman" w:hAnsi="Times New Roman" w:cs="Times New Roman"/>
          <w:sz w:val="24"/>
          <w:szCs w:val="24"/>
        </w:rPr>
        <w:t xml:space="preserve"> vínn</w:t>
      </w:r>
      <w:r w:rsidR="00524DAE" w:rsidRPr="00F13A93">
        <w:rPr>
          <w:rFonts w:ascii="Times New Roman" w:hAnsi="Times New Roman" w:cs="Times New Roman"/>
          <w:sz w:val="24"/>
          <w:szCs w:val="24"/>
        </w:rPr>
        <w:t>y</w:t>
      </w:r>
      <w:r w:rsidRPr="00F13A93">
        <w:rPr>
          <w:rFonts w:ascii="Times New Roman" w:hAnsi="Times New Roman" w:cs="Times New Roman"/>
          <w:sz w:val="24"/>
          <w:szCs w:val="24"/>
        </w:rPr>
        <w:t xml:space="preserve"> výrob</w:t>
      </w:r>
      <w:r w:rsidR="00524DAE" w:rsidRPr="00F13A93">
        <w:rPr>
          <w:rFonts w:ascii="Times New Roman" w:hAnsi="Times New Roman" w:cs="Times New Roman"/>
          <w:sz w:val="24"/>
          <w:szCs w:val="24"/>
        </w:rPr>
        <w:t>o</w:t>
      </w:r>
      <w:r w:rsidRPr="00F13A93">
        <w:rPr>
          <w:rFonts w:ascii="Times New Roman" w:hAnsi="Times New Roman" w:cs="Times New Roman"/>
          <w:sz w:val="24"/>
          <w:szCs w:val="24"/>
        </w:rPr>
        <w:t>k alebo liehovin</w:t>
      </w:r>
      <w:r w:rsidR="00524DAE" w:rsidRPr="00F13A93">
        <w:rPr>
          <w:rFonts w:ascii="Times New Roman" w:hAnsi="Times New Roman" w:cs="Times New Roman"/>
          <w:sz w:val="24"/>
          <w:szCs w:val="24"/>
        </w:rPr>
        <w:t>u</w:t>
      </w:r>
      <w:r w:rsidRPr="00F13A93">
        <w:rPr>
          <w:rFonts w:ascii="Times New Roman" w:hAnsi="Times New Roman" w:cs="Times New Roman"/>
          <w:sz w:val="24"/>
          <w:szCs w:val="24"/>
        </w:rPr>
        <w:t xml:space="preserve"> iného členského štátu </w:t>
      </w:r>
      <w:r w:rsidR="00E913AD" w:rsidRPr="00F13A93">
        <w:rPr>
          <w:rFonts w:ascii="Times New Roman" w:hAnsi="Times New Roman" w:cs="Times New Roman"/>
          <w:sz w:val="24"/>
          <w:szCs w:val="24"/>
        </w:rPr>
        <w:t xml:space="preserve">Európskej únie </w:t>
      </w:r>
      <w:r w:rsidRPr="00F13A93">
        <w:rPr>
          <w:rFonts w:ascii="Times New Roman" w:hAnsi="Times New Roman" w:cs="Times New Roman"/>
          <w:sz w:val="24"/>
          <w:szCs w:val="24"/>
        </w:rPr>
        <w:t>alebo tretieho štátu,</w:t>
      </w:r>
    </w:p>
    <w:p w14:paraId="4E713B2E" w14:textId="77777777" w:rsidR="005B3D61" w:rsidRPr="00F13A93" w:rsidRDefault="00472DDE" w:rsidP="00CE3C3C">
      <w:pPr>
        <w:spacing w:after="0"/>
        <w:ind w:left="567" w:hanging="283"/>
        <w:jc w:val="both"/>
        <w:rPr>
          <w:rFonts w:ascii="Times New Roman" w:hAnsi="Times New Roman" w:cs="Times New Roman"/>
          <w:sz w:val="24"/>
          <w:szCs w:val="24"/>
        </w:rPr>
      </w:pPr>
      <w:r w:rsidRPr="00F13A93">
        <w:rPr>
          <w:rFonts w:ascii="Times New Roman" w:hAnsi="Times New Roman" w:cs="Times New Roman"/>
          <w:sz w:val="24"/>
          <w:szCs w:val="24"/>
        </w:rPr>
        <w:t>c)</w:t>
      </w:r>
      <w:r w:rsidR="00444B11" w:rsidRPr="00F13A93">
        <w:rPr>
          <w:rFonts w:ascii="Times New Roman" w:hAnsi="Times New Roman" w:cs="Times New Roman"/>
          <w:sz w:val="24"/>
          <w:szCs w:val="24"/>
        </w:rPr>
        <w:t xml:space="preserve"> </w:t>
      </w:r>
      <w:r w:rsidRPr="00F13A93">
        <w:rPr>
          <w:rFonts w:ascii="Times New Roman" w:hAnsi="Times New Roman" w:cs="Times New Roman"/>
          <w:sz w:val="24"/>
          <w:szCs w:val="24"/>
        </w:rPr>
        <w:t>zmene špecifikácie poľnohospodárskeho výrobku</w:t>
      </w:r>
      <w:r w:rsidR="00710211" w:rsidRPr="00F13A93">
        <w:rPr>
          <w:rFonts w:ascii="Times New Roman" w:hAnsi="Times New Roman" w:cs="Times New Roman"/>
          <w:sz w:val="24"/>
          <w:szCs w:val="24"/>
        </w:rPr>
        <w:t>,</w:t>
      </w:r>
      <w:r w:rsidRPr="00F13A93">
        <w:rPr>
          <w:rFonts w:ascii="Times New Roman" w:hAnsi="Times New Roman" w:cs="Times New Roman"/>
          <w:sz w:val="24"/>
          <w:szCs w:val="24"/>
        </w:rPr>
        <w:t xml:space="preserve"> potraviny, vína, aromatizovaného vínneho výrobku alebo liehoviny,</w:t>
      </w:r>
    </w:p>
    <w:p w14:paraId="68F83B2F" w14:textId="77777777" w:rsidR="00472DDE" w:rsidRPr="00F13A93" w:rsidRDefault="001A0615" w:rsidP="00CE3C3C">
      <w:pPr>
        <w:spacing w:after="0"/>
        <w:ind w:left="567" w:hanging="283"/>
        <w:jc w:val="both"/>
        <w:rPr>
          <w:rFonts w:ascii="Times New Roman" w:hAnsi="Times New Roman" w:cs="Times New Roman"/>
          <w:sz w:val="24"/>
          <w:szCs w:val="24"/>
        </w:rPr>
      </w:pPr>
      <w:r w:rsidRPr="00F13A93">
        <w:rPr>
          <w:rFonts w:ascii="Times New Roman" w:hAnsi="Times New Roman" w:cs="Times New Roman"/>
          <w:sz w:val="24"/>
          <w:szCs w:val="24"/>
        </w:rPr>
        <w:t>d) pod</w:t>
      </w:r>
      <w:r w:rsidR="00472DDE" w:rsidRPr="00F13A93">
        <w:rPr>
          <w:rFonts w:ascii="Times New Roman" w:hAnsi="Times New Roman" w:cs="Times New Roman"/>
          <w:sz w:val="24"/>
          <w:szCs w:val="24"/>
        </w:rPr>
        <w:t xml:space="preserve">aní žiadosti o zrušenie zápisu označenia pôvodu </w:t>
      </w:r>
      <w:r w:rsidR="00524DAE" w:rsidRPr="00F13A93">
        <w:rPr>
          <w:rFonts w:ascii="Times New Roman" w:hAnsi="Times New Roman" w:cs="Times New Roman"/>
          <w:sz w:val="24"/>
          <w:szCs w:val="24"/>
        </w:rPr>
        <w:t xml:space="preserve">výrobku </w:t>
      </w:r>
      <w:r w:rsidR="00472DDE" w:rsidRPr="00F13A93">
        <w:rPr>
          <w:rFonts w:ascii="Times New Roman" w:hAnsi="Times New Roman" w:cs="Times New Roman"/>
          <w:sz w:val="24"/>
          <w:szCs w:val="24"/>
        </w:rPr>
        <w:t xml:space="preserve">alebo zemepisného označenia </w:t>
      </w:r>
      <w:r w:rsidR="00524DAE" w:rsidRPr="00F13A93">
        <w:rPr>
          <w:rFonts w:ascii="Times New Roman" w:hAnsi="Times New Roman" w:cs="Times New Roman"/>
          <w:sz w:val="24"/>
          <w:szCs w:val="24"/>
        </w:rPr>
        <w:t xml:space="preserve">výrobku pre </w:t>
      </w:r>
      <w:r w:rsidR="00472DDE" w:rsidRPr="00F13A93">
        <w:rPr>
          <w:rFonts w:ascii="Times New Roman" w:hAnsi="Times New Roman" w:cs="Times New Roman"/>
          <w:sz w:val="24"/>
          <w:szCs w:val="24"/>
        </w:rPr>
        <w:t>poľnohospodársk</w:t>
      </w:r>
      <w:r w:rsidR="00524DAE" w:rsidRPr="00F13A93">
        <w:rPr>
          <w:rFonts w:ascii="Times New Roman" w:hAnsi="Times New Roman" w:cs="Times New Roman"/>
          <w:sz w:val="24"/>
          <w:szCs w:val="24"/>
        </w:rPr>
        <w:t>y</w:t>
      </w:r>
      <w:r w:rsidR="00472DDE" w:rsidRPr="00F13A93">
        <w:rPr>
          <w:rFonts w:ascii="Times New Roman" w:hAnsi="Times New Roman" w:cs="Times New Roman"/>
          <w:sz w:val="24"/>
          <w:szCs w:val="24"/>
        </w:rPr>
        <w:t xml:space="preserve"> výrob</w:t>
      </w:r>
      <w:r w:rsidR="00524DAE" w:rsidRPr="00F13A93">
        <w:rPr>
          <w:rFonts w:ascii="Times New Roman" w:hAnsi="Times New Roman" w:cs="Times New Roman"/>
          <w:sz w:val="24"/>
          <w:szCs w:val="24"/>
        </w:rPr>
        <w:t>o</w:t>
      </w:r>
      <w:r w:rsidR="00472DDE" w:rsidRPr="00F13A93">
        <w:rPr>
          <w:rFonts w:ascii="Times New Roman" w:hAnsi="Times New Roman" w:cs="Times New Roman"/>
          <w:sz w:val="24"/>
          <w:szCs w:val="24"/>
        </w:rPr>
        <w:t>k</w:t>
      </w:r>
      <w:r w:rsidR="00710211" w:rsidRPr="00F13A93">
        <w:rPr>
          <w:rFonts w:ascii="Times New Roman" w:hAnsi="Times New Roman" w:cs="Times New Roman"/>
          <w:sz w:val="24"/>
          <w:szCs w:val="24"/>
        </w:rPr>
        <w:t>,</w:t>
      </w:r>
      <w:r w:rsidR="00472DDE" w:rsidRPr="00F13A93">
        <w:rPr>
          <w:rFonts w:ascii="Times New Roman" w:hAnsi="Times New Roman" w:cs="Times New Roman"/>
          <w:sz w:val="24"/>
          <w:szCs w:val="24"/>
        </w:rPr>
        <w:t xml:space="preserve"> potravin</w:t>
      </w:r>
      <w:r w:rsidR="00524DAE" w:rsidRPr="00F13A93">
        <w:rPr>
          <w:rFonts w:ascii="Times New Roman" w:hAnsi="Times New Roman" w:cs="Times New Roman"/>
          <w:sz w:val="24"/>
          <w:szCs w:val="24"/>
        </w:rPr>
        <w:t>u</w:t>
      </w:r>
      <w:r w:rsidR="00472DDE" w:rsidRPr="00F13A93">
        <w:rPr>
          <w:rFonts w:ascii="Times New Roman" w:hAnsi="Times New Roman" w:cs="Times New Roman"/>
          <w:sz w:val="24"/>
          <w:szCs w:val="24"/>
        </w:rPr>
        <w:t>, vín</w:t>
      </w:r>
      <w:r w:rsidR="00524DAE" w:rsidRPr="00F13A93">
        <w:rPr>
          <w:rFonts w:ascii="Times New Roman" w:hAnsi="Times New Roman" w:cs="Times New Roman"/>
          <w:sz w:val="24"/>
          <w:szCs w:val="24"/>
        </w:rPr>
        <w:t>o</w:t>
      </w:r>
      <w:r w:rsidR="00472DDE" w:rsidRPr="00F13A93">
        <w:rPr>
          <w:rFonts w:ascii="Times New Roman" w:hAnsi="Times New Roman" w:cs="Times New Roman"/>
          <w:sz w:val="24"/>
          <w:szCs w:val="24"/>
        </w:rPr>
        <w:t>, aromatizovan</w:t>
      </w:r>
      <w:r w:rsidR="00524DAE" w:rsidRPr="00F13A93">
        <w:rPr>
          <w:rFonts w:ascii="Times New Roman" w:hAnsi="Times New Roman" w:cs="Times New Roman"/>
          <w:sz w:val="24"/>
          <w:szCs w:val="24"/>
        </w:rPr>
        <w:t>ý</w:t>
      </w:r>
      <w:r w:rsidR="00472DDE" w:rsidRPr="00F13A93">
        <w:rPr>
          <w:rFonts w:ascii="Times New Roman" w:hAnsi="Times New Roman" w:cs="Times New Roman"/>
          <w:sz w:val="24"/>
          <w:szCs w:val="24"/>
        </w:rPr>
        <w:t xml:space="preserve"> vínn</w:t>
      </w:r>
      <w:r w:rsidR="00524DAE" w:rsidRPr="00F13A93">
        <w:rPr>
          <w:rFonts w:ascii="Times New Roman" w:hAnsi="Times New Roman" w:cs="Times New Roman"/>
          <w:sz w:val="24"/>
          <w:szCs w:val="24"/>
        </w:rPr>
        <w:t>y</w:t>
      </w:r>
      <w:r w:rsidR="00472DDE" w:rsidRPr="00F13A93">
        <w:rPr>
          <w:rFonts w:ascii="Times New Roman" w:hAnsi="Times New Roman" w:cs="Times New Roman"/>
          <w:sz w:val="24"/>
          <w:szCs w:val="24"/>
        </w:rPr>
        <w:t xml:space="preserve"> výrob</w:t>
      </w:r>
      <w:r w:rsidR="00524DAE" w:rsidRPr="00F13A93">
        <w:rPr>
          <w:rFonts w:ascii="Times New Roman" w:hAnsi="Times New Roman" w:cs="Times New Roman"/>
          <w:sz w:val="24"/>
          <w:szCs w:val="24"/>
        </w:rPr>
        <w:t>o</w:t>
      </w:r>
      <w:r w:rsidR="00472DDE" w:rsidRPr="00F13A93">
        <w:rPr>
          <w:rFonts w:ascii="Times New Roman" w:hAnsi="Times New Roman" w:cs="Times New Roman"/>
          <w:sz w:val="24"/>
          <w:szCs w:val="24"/>
        </w:rPr>
        <w:t>k alebo liehovin</w:t>
      </w:r>
      <w:r w:rsidR="00524DAE" w:rsidRPr="00F13A93">
        <w:rPr>
          <w:rFonts w:ascii="Times New Roman" w:hAnsi="Times New Roman" w:cs="Times New Roman"/>
          <w:sz w:val="24"/>
          <w:szCs w:val="24"/>
        </w:rPr>
        <w:t>u</w:t>
      </w:r>
      <w:r w:rsidR="00472DDE" w:rsidRPr="00F13A93">
        <w:rPr>
          <w:rFonts w:ascii="Times New Roman" w:hAnsi="Times New Roman" w:cs="Times New Roman"/>
          <w:sz w:val="24"/>
          <w:szCs w:val="24"/>
        </w:rPr>
        <w:t>.</w:t>
      </w:r>
    </w:p>
    <w:p w14:paraId="1603745C" w14:textId="77777777" w:rsidR="001A57ED" w:rsidRPr="00F13A93" w:rsidRDefault="001A57ED" w:rsidP="00CE3C3C">
      <w:pPr>
        <w:pStyle w:val="Textpoznmkypodiarou"/>
        <w:spacing w:line="276" w:lineRule="auto"/>
        <w:jc w:val="both"/>
        <w:rPr>
          <w:rFonts w:ascii="Times New Roman" w:hAnsi="Times New Roman"/>
          <w:sz w:val="24"/>
          <w:szCs w:val="24"/>
        </w:rPr>
      </w:pPr>
    </w:p>
    <w:p w14:paraId="1D93B1AF" w14:textId="77777777" w:rsidR="00E15B7D" w:rsidRPr="00F13A93" w:rsidRDefault="00E15B7D" w:rsidP="00CE3C3C">
      <w:pPr>
        <w:spacing w:after="0"/>
        <w:ind w:left="284"/>
        <w:jc w:val="both"/>
        <w:rPr>
          <w:rFonts w:ascii="Times New Roman" w:hAnsi="Times New Roman" w:cs="Times New Roman"/>
          <w:sz w:val="24"/>
          <w:szCs w:val="24"/>
        </w:rPr>
      </w:pPr>
      <w:r w:rsidRPr="00F13A93">
        <w:rPr>
          <w:rFonts w:ascii="Times New Roman" w:hAnsi="Times New Roman" w:cs="Times New Roman"/>
          <w:sz w:val="24"/>
          <w:szCs w:val="24"/>
        </w:rPr>
        <w:t>(3) Právo na ochranu označenia pôvodu výrobku alebo zemepisného označenia výrobku pre poľnohospodárske výrobky, potraviny, vína, aromatizované vínne výrobky a liehoviny sa poskytuje výlučne podľa osobitného predpisu;</w:t>
      </w:r>
      <w:r w:rsidRPr="00F13A93">
        <w:rPr>
          <w:rFonts w:ascii="Times New Roman" w:hAnsi="Times New Roman" w:cs="Times New Roman"/>
          <w:sz w:val="24"/>
          <w:szCs w:val="24"/>
          <w:vertAlign w:val="superscript"/>
        </w:rPr>
        <w:t>1</w:t>
      </w:r>
      <w:r w:rsidRPr="00F13A93">
        <w:rPr>
          <w:rFonts w:ascii="Times New Roman" w:hAnsi="Times New Roman" w:cs="Times New Roman"/>
          <w:sz w:val="24"/>
          <w:szCs w:val="24"/>
        </w:rPr>
        <w:t>) na vymáhanie práv z označenia pôvodu výrobku alebo zo zemepisného označenia výrobku zapísaného podľa osobitného predpisu</w:t>
      </w:r>
      <w:r w:rsidRPr="00F13A93">
        <w:rPr>
          <w:rFonts w:ascii="Times New Roman" w:hAnsi="Times New Roman" w:cs="Times New Roman"/>
          <w:sz w:val="24"/>
          <w:szCs w:val="24"/>
          <w:vertAlign w:val="superscript"/>
        </w:rPr>
        <w:t>1</w:t>
      </w:r>
      <w:r w:rsidRPr="00F13A93">
        <w:rPr>
          <w:rFonts w:ascii="Times New Roman" w:hAnsi="Times New Roman" w:cs="Times New Roman"/>
          <w:sz w:val="24"/>
          <w:szCs w:val="24"/>
        </w:rPr>
        <w:t>) sa</w:t>
      </w:r>
      <w:r w:rsidR="00431244" w:rsidRPr="00F13A93">
        <w:rPr>
          <w:rFonts w:ascii="Times New Roman" w:hAnsi="Times New Roman" w:cs="Times New Roman"/>
          <w:sz w:val="24"/>
          <w:szCs w:val="24"/>
        </w:rPr>
        <w:t> </w:t>
      </w:r>
      <w:r w:rsidRPr="00F13A93">
        <w:rPr>
          <w:rFonts w:ascii="Times New Roman" w:hAnsi="Times New Roman" w:cs="Times New Roman"/>
          <w:sz w:val="24"/>
          <w:szCs w:val="24"/>
        </w:rPr>
        <w:t>primerane použijú ustanovenia § 9 až 11.</w:t>
      </w:r>
    </w:p>
    <w:p w14:paraId="46144C42" w14:textId="77777777" w:rsidR="00E15B7D" w:rsidRPr="00F13A93" w:rsidRDefault="00E15B7D" w:rsidP="00EF2E6B">
      <w:pPr>
        <w:pStyle w:val="Textpoznmkypodiarou"/>
        <w:spacing w:line="276" w:lineRule="auto"/>
        <w:jc w:val="both"/>
        <w:rPr>
          <w:rFonts w:ascii="Times New Roman" w:hAnsi="Times New Roman"/>
          <w:sz w:val="24"/>
          <w:szCs w:val="24"/>
        </w:rPr>
      </w:pPr>
    </w:p>
    <w:p w14:paraId="13BE56F9" w14:textId="77777777" w:rsidR="001A57ED" w:rsidRPr="00F13A93" w:rsidRDefault="001A57ED" w:rsidP="00EF2E6B">
      <w:pPr>
        <w:pStyle w:val="Textpoznmkypodiarou"/>
        <w:spacing w:line="276" w:lineRule="auto"/>
        <w:ind w:left="284"/>
        <w:jc w:val="center"/>
        <w:rPr>
          <w:rFonts w:ascii="Times New Roman" w:hAnsi="Times New Roman"/>
          <w:sz w:val="24"/>
          <w:szCs w:val="24"/>
        </w:rPr>
      </w:pPr>
      <w:r w:rsidRPr="00F13A93">
        <w:rPr>
          <w:rFonts w:ascii="Times New Roman" w:hAnsi="Times New Roman"/>
          <w:sz w:val="24"/>
          <w:szCs w:val="24"/>
        </w:rPr>
        <w:t>§ 2</w:t>
      </w:r>
    </w:p>
    <w:p w14:paraId="081B3D84" w14:textId="77777777" w:rsidR="001A57ED" w:rsidRPr="00F13A93" w:rsidRDefault="001A57ED" w:rsidP="00EF2E6B">
      <w:pPr>
        <w:pStyle w:val="Textpoznmkypodiarou"/>
        <w:spacing w:line="276" w:lineRule="auto"/>
        <w:ind w:left="284"/>
        <w:jc w:val="center"/>
        <w:rPr>
          <w:rFonts w:ascii="Times New Roman" w:hAnsi="Times New Roman"/>
          <w:sz w:val="24"/>
          <w:szCs w:val="24"/>
        </w:rPr>
      </w:pPr>
      <w:r w:rsidRPr="00F13A93">
        <w:rPr>
          <w:rFonts w:ascii="Times New Roman" w:hAnsi="Times New Roman"/>
          <w:sz w:val="24"/>
          <w:szCs w:val="24"/>
        </w:rPr>
        <w:t>Vymedzenie základných pojmov</w:t>
      </w:r>
    </w:p>
    <w:p w14:paraId="1813A721" w14:textId="77777777" w:rsidR="001A57ED" w:rsidRPr="00F13A93" w:rsidRDefault="001A57ED" w:rsidP="00EF2E6B">
      <w:pPr>
        <w:pStyle w:val="Textpoznmkypodiarou"/>
        <w:spacing w:line="276" w:lineRule="auto"/>
        <w:ind w:left="284"/>
        <w:jc w:val="center"/>
        <w:rPr>
          <w:rFonts w:ascii="Times New Roman" w:hAnsi="Times New Roman"/>
          <w:sz w:val="24"/>
          <w:szCs w:val="24"/>
        </w:rPr>
      </w:pPr>
    </w:p>
    <w:p w14:paraId="44FF5CFA" w14:textId="77777777" w:rsidR="001A57ED" w:rsidRPr="00F13A93" w:rsidRDefault="00AF35CE" w:rsidP="00CE3C3C">
      <w:pPr>
        <w:pStyle w:val="Textpoznmkypodiarou"/>
        <w:spacing w:line="276" w:lineRule="auto"/>
        <w:jc w:val="both"/>
        <w:rPr>
          <w:rFonts w:ascii="Times New Roman" w:hAnsi="Times New Roman"/>
          <w:sz w:val="24"/>
          <w:szCs w:val="24"/>
        </w:rPr>
      </w:pPr>
      <w:r w:rsidRPr="00F13A93">
        <w:rPr>
          <w:rFonts w:ascii="Times New Roman" w:hAnsi="Times New Roman"/>
          <w:sz w:val="24"/>
          <w:szCs w:val="24"/>
        </w:rPr>
        <w:t xml:space="preserve">    </w:t>
      </w:r>
      <w:r w:rsidR="001A57ED" w:rsidRPr="00F13A93">
        <w:rPr>
          <w:rFonts w:ascii="Times New Roman" w:hAnsi="Times New Roman"/>
          <w:sz w:val="24"/>
          <w:szCs w:val="24"/>
        </w:rPr>
        <w:t>Na účely tohto zákona sa rozumie</w:t>
      </w:r>
    </w:p>
    <w:p w14:paraId="139EC14F" w14:textId="77777777" w:rsidR="001A57ED" w:rsidRPr="00F13A93" w:rsidRDefault="001A57ED" w:rsidP="00CE3C3C">
      <w:pPr>
        <w:pStyle w:val="Textpoznmkypodiarou"/>
        <w:spacing w:line="276" w:lineRule="auto"/>
        <w:ind w:left="567" w:hanging="283"/>
        <w:jc w:val="both"/>
        <w:rPr>
          <w:rFonts w:ascii="Times New Roman" w:hAnsi="Times New Roman"/>
          <w:sz w:val="24"/>
          <w:szCs w:val="24"/>
        </w:rPr>
      </w:pPr>
      <w:r w:rsidRPr="00F13A93">
        <w:rPr>
          <w:rFonts w:ascii="Times New Roman" w:hAnsi="Times New Roman"/>
          <w:sz w:val="24"/>
          <w:szCs w:val="24"/>
        </w:rPr>
        <w:t>a) označením pôvodu výrobku názov určitého miesta, oblasti alebo vo výnimočných prípadoch krajiny používaný na označenie výrobku pochádzajúceho z tohto miesta, oblasti alebo krajiny, ak kvalita alebo vlastnosti tohto výrobku sú výlučne alebo podstatne dané zemepisným prostredím s jeho charakteristickými prírodnými a ľudskými f</w:t>
      </w:r>
      <w:r w:rsidR="009B6B61" w:rsidRPr="00F13A93">
        <w:rPr>
          <w:rFonts w:ascii="Times New Roman" w:hAnsi="Times New Roman"/>
          <w:sz w:val="24"/>
          <w:szCs w:val="24"/>
        </w:rPr>
        <w:t>aktormi a výroba, spracovanie a </w:t>
      </w:r>
      <w:r w:rsidRPr="00F13A93">
        <w:rPr>
          <w:rFonts w:ascii="Times New Roman" w:hAnsi="Times New Roman"/>
          <w:sz w:val="24"/>
          <w:szCs w:val="24"/>
        </w:rPr>
        <w:t>príprava tohto výrobku sa uskutočňuje výlučne vo vymedzenom mieste, oblasti alebo krajine,</w:t>
      </w:r>
    </w:p>
    <w:p w14:paraId="4C6AA90C" w14:textId="77777777" w:rsidR="001A57ED" w:rsidRPr="00F13A93" w:rsidRDefault="001A57ED" w:rsidP="00CE3C3C">
      <w:pPr>
        <w:pStyle w:val="Textpoznmkypodiarou"/>
        <w:spacing w:line="276" w:lineRule="auto"/>
        <w:ind w:left="567" w:hanging="283"/>
        <w:jc w:val="both"/>
        <w:rPr>
          <w:rFonts w:ascii="Times New Roman" w:hAnsi="Times New Roman"/>
          <w:sz w:val="24"/>
          <w:szCs w:val="24"/>
        </w:rPr>
      </w:pPr>
      <w:r w:rsidRPr="00F13A93">
        <w:rPr>
          <w:rFonts w:ascii="Times New Roman" w:hAnsi="Times New Roman"/>
          <w:sz w:val="24"/>
          <w:szCs w:val="24"/>
        </w:rPr>
        <w:t>b) zemepisným označením výrobku názov určitého miesta, oblasti alebo vo výnimočných prípadoch krajiny používaný na označenie výrobku pochádzajúceho z tohto miesta, oblasti alebo krajiny, ak má tento výrobok špecifickú kvalitu, povesť alebo charakteristické vlastnosti, ktoré môžu byť pripísané tomuto miestu, oblasti alebo krajine,</w:t>
      </w:r>
    </w:p>
    <w:p w14:paraId="32E417CA" w14:textId="77777777" w:rsidR="001A57ED" w:rsidRPr="00F13A93" w:rsidRDefault="00AB6038" w:rsidP="00CE3C3C">
      <w:pPr>
        <w:pStyle w:val="Textpoznmkypodiarou"/>
        <w:spacing w:line="276" w:lineRule="auto"/>
        <w:ind w:left="567" w:hanging="283"/>
        <w:jc w:val="both"/>
        <w:rPr>
          <w:rFonts w:ascii="Times New Roman" w:hAnsi="Times New Roman"/>
          <w:sz w:val="24"/>
          <w:szCs w:val="24"/>
        </w:rPr>
      </w:pPr>
      <w:r w:rsidRPr="00F13A93">
        <w:rPr>
          <w:rFonts w:ascii="Times New Roman" w:hAnsi="Times New Roman"/>
          <w:sz w:val="24"/>
          <w:szCs w:val="24"/>
        </w:rPr>
        <w:t xml:space="preserve">c) </w:t>
      </w:r>
      <w:r w:rsidR="001A57ED" w:rsidRPr="00F13A93">
        <w:rPr>
          <w:rFonts w:ascii="Times New Roman" w:hAnsi="Times New Roman"/>
          <w:sz w:val="24"/>
          <w:szCs w:val="24"/>
        </w:rPr>
        <w:t>výrobkom akákoľvek hnuteľná vec vyrobená, vyťažená a</w:t>
      </w:r>
      <w:r w:rsidR="009B6B61" w:rsidRPr="00F13A93">
        <w:rPr>
          <w:rFonts w:ascii="Times New Roman" w:hAnsi="Times New Roman"/>
          <w:sz w:val="24"/>
          <w:szCs w:val="24"/>
        </w:rPr>
        <w:t>lebo inak získaná bez ohľadu na </w:t>
      </w:r>
      <w:r w:rsidR="001A57ED" w:rsidRPr="00F13A93">
        <w:rPr>
          <w:rFonts w:ascii="Times New Roman" w:hAnsi="Times New Roman"/>
          <w:sz w:val="24"/>
          <w:szCs w:val="24"/>
        </w:rPr>
        <w:t>stupeň jej spracovania, ktorá je určená spotrebiteľovi,</w:t>
      </w:r>
    </w:p>
    <w:p w14:paraId="73715F78" w14:textId="77777777" w:rsidR="001A57ED" w:rsidRPr="00F13A93" w:rsidRDefault="00AB6038" w:rsidP="00CE3C3C">
      <w:pPr>
        <w:pStyle w:val="Textpoznmkypodiarou"/>
        <w:spacing w:line="276" w:lineRule="auto"/>
        <w:ind w:left="567" w:hanging="283"/>
        <w:jc w:val="both"/>
        <w:rPr>
          <w:rFonts w:ascii="Times New Roman" w:hAnsi="Times New Roman"/>
          <w:sz w:val="24"/>
          <w:szCs w:val="24"/>
        </w:rPr>
      </w:pPr>
      <w:r w:rsidRPr="00F13A93">
        <w:rPr>
          <w:rFonts w:ascii="Times New Roman" w:hAnsi="Times New Roman"/>
          <w:sz w:val="24"/>
          <w:szCs w:val="24"/>
        </w:rPr>
        <w:t xml:space="preserve">d) </w:t>
      </w:r>
      <w:r w:rsidR="001A57ED" w:rsidRPr="00F13A93">
        <w:rPr>
          <w:rFonts w:ascii="Times New Roman" w:hAnsi="Times New Roman"/>
          <w:sz w:val="24"/>
          <w:szCs w:val="24"/>
        </w:rPr>
        <w:t>druhovým názvom výrobku všeobecný názov výrobku, ktorý sa stal bežným názvom tohto výrobku napriek tomu, že sa vzťahuje na určité miesto, oblasť alebo krajinu, kde bol tento výrobok pôvodne vyrobený alebo uvedený na trh,</w:t>
      </w:r>
    </w:p>
    <w:p w14:paraId="5F687C8C" w14:textId="00876CA8" w:rsidR="001A57ED" w:rsidRPr="00F13A93" w:rsidRDefault="001A57ED" w:rsidP="00CE3C3C">
      <w:pPr>
        <w:pStyle w:val="Textpoznmkypodiarou"/>
        <w:spacing w:line="276" w:lineRule="auto"/>
        <w:ind w:left="567" w:hanging="283"/>
        <w:jc w:val="both"/>
        <w:rPr>
          <w:rFonts w:ascii="Times New Roman" w:hAnsi="Times New Roman"/>
          <w:sz w:val="24"/>
          <w:szCs w:val="24"/>
        </w:rPr>
      </w:pPr>
      <w:r w:rsidRPr="00F13A93">
        <w:rPr>
          <w:rFonts w:ascii="Times New Roman" w:hAnsi="Times New Roman"/>
          <w:sz w:val="24"/>
          <w:szCs w:val="24"/>
        </w:rPr>
        <w:t xml:space="preserve">e) držiteľom osvedčenia o zápise ten, na koho je </w:t>
      </w:r>
      <w:r w:rsidR="00047B62" w:rsidRPr="00F13A93">
        <w:rPr>
          <w:rFonts w:ascii="Times New Roman" w:hAnsi="Times New Roman"/>
          <w:sz w:val="24"/>
          <w:szCs w:val="24"/>
        </w:rPr>
        <w:t xml:space="preserve">označenie pôvodu výrobku alebo zemepisné označenie výrobku </w:t>
      </w:r>
      <w:r w:rsidRPr="00F13A93">
        <w:rPr>
          <w:rFonts w:ascii="Times New Roman" w:hAnsi="Times New Roman"/>
          <w:sz w:val="24"/>
          <w:szCs w:val="24"/>
        </w:rPr>
        <w:t xml:space="preserve">v registri označení pôvodu </w:t>
      </w:r>
      <w:r w:rsidR="00197E81" w:rsidRPr="00F13A93">
        <w:rPr>
          <w:rFonts w:ascii="Times New Roman" w:hAnsi="Times New Roman"/>
          <w:sz w:val="24"/>
          <w:szCs w:val="24"/>
        </w:rPr>
        <w:t xml:space="preserve">výrobkov </w:t>
      </w:r>
      <w:r w:rsidRPr="00F13A93">
        <w:rPr>
          <w:rFonts w:ascii="Times New Roman" w:hAnsi="Times New Roman"/>
          <w:sz w:val="24"/>
          <w:szCs w:val="24"/>
        </w:rPr>
        <w:t>a zemepisných označení</w:t>
      </w:r>
      <w:r w:rsidR="00197E81" w:rsidRPr="00F13A93">
        <w:rPr>
          <w:rFonts w:ascii="Times New Roman" w:hAnsi="Times New Roman"/>
          <w:sz w:val="24"/>
          <w:szCs w:val="24"/>
        </w:rPr>
        <w:t xml:space="preserve"> výrobkov </w:t>
      </w:r>
      <w:r w:rsidR="006F3062" w:rsidRPr="00F13A93">
        <w:rPr>
          <w:rFonts w:ascii="Times New Roman" w:hAnsi="Times New Roman"/>
          <w:sz w:val="24"/>
          <w:szCs w:val="24"/>
        </w:rPr>
        <w:t>(ďalej len „register“)</w:t>
      </w:r>
      <w:r w:rsidR="000854CA" w:rsidRPr="00F13A93">
        <w:rPr>
          <w:rFonts w:ascii="Times New Roman" w:hAnsi="Times New Roman"/>
          <w:sz w:val="24"/>
          <w:szCs w:val="24"/>
        </w:rPr>
        <w:t xml:space="preserve"> </w:t>
      </w:r>
      <w:r w:rsidR="002041EF" w:rsidRPr="00F13A93">
        <w:rPr>
          <w:rFonts w:ascii="Times New Roman" w:hAnsi="Times New Roman"/>
          <w:sz w:val="24"/>
          <w:szCs w:val="24"/>
        </w:rPr>
        <w:t>zapísané</w:t>
      </w:r>
      <w:r w:rsidR="00E847C8" w:rsidRPr="00F13A93">
        <w:rPr>
          <w:rFonts w:ascii="Times New Roman" w:hAnsi="Times New Roman"/>
          <w:sz w:val="24"/>
          <w:szCs w:val="24"/>
        </w:rPr>
        <w:t>.</w:t>
      </w:r>
    </w:p>
    <w:p w14:paraId="66600C8C" w14:textId="1CF567A8" w:rsidR="00CE3C3C" w:rsidRPr="00F13A93" w:rsidRDefault="00CE3C3C" w:rsidP="00CE3C3C">
      <w:pPr>
        <w:pStyle w:val="Textpoznmkypodiarou"/>
        <w:spacing w:line="276" w:lineRule="auto"/>
        <w:ind w:left="567" w:hanging="283"/>
        <w:jc w:val="both"/>
        <w:rPr>
          <w:rFonts w:ascii="Times New Roman" w:hAnsi="Times New Roman"/>
          <w:sz w:val="24"/>
          <w:szCs w:val="24"/>
        </w:rPr>
      </w:pPr>
    </w:p>
    <w:p w14:paraId="0D96563A" w14:textId="77777777" w:rsidR="00CE3C3C" w:rsidRPr="00F13A93" w:rsidRDefault="00CE3C3C" w:rsidP="00CE3C3C">
      <w:pPr>
        <w:pStyle w:val="Textpoznmkypodiarou"/>
        <w:spacing w:line="276" w:lineRule="auto"/>
        <w:ind w:left="567" w:hanging="283"/>
        <w:jc w:val="both"/>
        <w:rPr>
          <w:rFonts w:ascii="Times New Roman" w:hAnsi="Times New Roman"/>
          <w:sz w:val="24"/>
          <w:szCs w:val="24"/>
        </w:rPr>
      </w:pPr>
    </w:p>
    <w:p w14:paraId="467EEDBC" w14:textId="77777777" w:rsidR="009437D9" w:rsidRPr="00F13A93" w:rsidRDefault="009437D9" w:rsidP="00EF2E6B">
      <w:pPr>
        <w:widowControl w:val="0"/>
        <w:autoSpaceDE w:val="0"/>
        <w:autoSpaceDN w:val="0"/>
        <w:adjustRightInd w:val="0"/>
        <w:spacing w:after="0"/>
        <w:jc w:val="center"/>
        <w:rPr>
          <w:rFonts w:ascii="Times New Roman" w:hAnsi="Times New Roman" w:cs="Times New Roman"/>
          <w:sz w:val="24"/>
          <w:szCs w:val="24"/>
        </w:rPr>
      </w:pPr>
      <w:r w:rsidRPr="00F13A93">
        <w:rPr>
          <w:rFonts w:ascii="Times New Roman" w:hAnsi="Times New Roman" w:cs="Times New Roman"/>
          <w:sz w:val="24"/>
          <w:szCs w:val="24"/>
        </w:rPr>
        <w:lastRenderedPageBreak/>
        <w:t>§ 3</w:t>
      </w:r>
    </w:p>
    <w:p w14:paraId="0E732E33" w14:textId="77777777" w:rsidR="009437D9" w:rsidRPr="00F13A93" w:rsidRDefault="009437D9" w:rsidP="00EF2E6B">
      <w:pPr>
        <w:widowControl w:val="0"/>
        <w:autoSpaceDE w:val="0"/>
        <w:autoSpaceDN w:val="0"/>
        <w:adjustRightInd w:val="0"/>
        <w:spacing w:after="0"/>
        <w:jc w:val="both"/>
        <w:rPr>
          <w:rFonts w:ascii="Times New Roman" w:hAnsi="Times New Roman" w:cs="Times New Roman"/>
          <w:sz w:val="24"/>
          <w:szCs w:val="24"/>
        </w:rPr>
      </w:pPr>
    </w:p>
    <w:p w14:paraId="73C01964" w14:textId="77777777" w:rsidR="009437D9" w:rsidRPr="00F13A93" w:rsidRDefault="009437D9" w:rsidP="00CE3C3C">
      <w:pPr>
        <w:widowControl w:val="0"/>
        <w:autoSpaceDE w:val="0"/>
        <w:autoSpaceDN w:val="0"/>
        <w:adjustRightInd w:val="0"/>
        <w:spacing w:after="0"/>
        <w:ind w:left="284"/>
        <w:jc w:val="both"/>
        <w:rPr>
          <w:rFonts w:ascii="Times New Roman" w:hAnsi="Times New Roman" w:cs="Times New Roman"/>
          <w:sz w:val="24"/>
          <w:szCs w:val="24"/>
        </w:rPr>
      </w:pPr>
      <w:r w:rsidRPr="00F13A93">
        <w:rPr>
          <w:rFonts w:ascii="Times New Roman" w:hAnsi="Times New Roman" w:cs="Times New Roman"/>
          <w:sz w:val="24"/>
          <w:szCs w:val="24"/>
        </w:rPr>
        <w:t>Označenie pôvodu výrobku a zemepisné označenie výrobku, ktoré spĺňa podmienky ochrany podľa tohto zákona, sa zapisuje do registra</w:t>
      </w:r>
      <w:r w:rsidR="00197E81" w:rsidRPr="00F13A93">
        <w:rPr>
          <w:rFonts w:ascii="Times New Roman" w:hAnsi="Times New Roman" w:cs="Times New Roman"/>
          <w:sz w:val="24"/>
          <w:szCs w:val="24"/>
        </w:rPr>
        <w:t>; register</w:t>
      </w:r>
      <w:r w:rsidRPr="00F13A93">
        <w:rPr>
          <w:rFonts w:ascii="Times New Roman" w:hAnsi="Times New Roman" w:cs="Times New Roman"/>
          <w:sz w:val="24"/>
          <w:szCs w:val="24"/>
        </w:rPr>
        <w:t xml:space="preserve"> vedie úrad.“.</w:t>
      </w:r>
    </w:p>
    <w:p w14:paraId="2B9AFA61" w14:textId="77777777" w:rsidR="00E847C8" w:rsidRPr="00F13A93" w:rsidRDefault="00E847C8" w:rsidP="00CE3C3C">
      <w:pPr>
        <w:widowControl w:val="0"/>
        <w:autoSpaceDE w:val="0"/>
        <w:autoSpaceDN w:val="0"/>
        <w:adjustRightInd w:val="0"/>
        <w:spacing w:after="0"/>
        <w:jc w:val="both"/>
        <w:rPr>
          <w:rFonts w:ascii="Times New Roman" w:hAnsi="Times New Roman" w:cs="Times New Roman"/>
          <w:sz w:val="24"/>
          <w:szCs w:val="24"/>
        </w:rPr>
      </w:pPr>
    </w:p>
    <w:p w14:paraId="73842830" w14:textId="77777777" w:rsidR="00E847C8" w:rsidRPr="00F13A93" w:rsidRDefault="00E847C8" w:rsidP="00CE3C3C">
      <w:pPr>
        <w:pStyle w:val="Textpoznmkypodiarou"/>
        <w:spacing w:line="276" w:lineRule="auto"/>
        <w:ind w:left="284"/>
        <w:jc w:val="both"/>
        <w:rPr>
          <w:rFonts w:ascii="Times New Roman" w:hAnsi="Times New Roman"/>
          <w:sz w:val="24"/>
          <w:szCs w:val="24"/>
        </w:rPr>
      </w:pPr>
      <w:r w:rsidRPr="00F13A93">
        <w:rPr>
          <w:rFonts w:ascii="Times New Roman" w:hAnsi="Times New Roman"/>
          <w:sz w:val="24"/>
          <w:szCs w:val="24"/>
        </w:rPr>
        <w:t xml:space="preserve">Poznámka pod čiarou k odkazu 1 znie: </w:t>
      </w:r>
    </w:p>
    <w:p w14:paraId="3006A82F" w14:textId="77777777" w:rsidR="00E847C8" w:rsidRPr="00F13A93" w:rsidRDefault="00E847C8" w:rsidP="00CE3C3C">
      <w:pPr>
        <w:pStyle w:val="Textpoznmkypodiarou"/>
        <w:spacing w:line="276" w:lineRule="auto"/>
        <w:ind w:left="567" w:hanging="283"/>
        <w:jc w:val="both"/>
        <w:rPr>
          <w:rFonts w:ascii="Times New Roman" w:hAnsi="Times New Roman"/>
          <w:sz w:val="24"/>
          <w:szCs w:val="24"/>
        </w:rPr>
      </w:pPr>
      <w:r w:rsidRPr="00F13A93">
        <w:rPr>
          <w:rFonts w:ascii="Times New Roman" w:hAnsi="Times New Roman"/>
          <w:sz w:val="24"/>
          <w:szCs w:val="24"/>
        </w:rPr>
        <w:t>„</w:t>
      </w:r>
      <w:r w:rsidRPr="00F13A93">
        <w:rPr>
          <w:rFonts w:ascii="Times New Roman" w:hAnsi="Times New Roman"/>
          <w:sz w:val="24"/>
          <w:szCs w:val="24"/>
          <w:vertAlign w:val="superscript"/>
        </w:rPr>
        <w:t>1</w:t>
      </w:r>
      <w:r w:rsidRPr="00F13A93">
        <w:rPr>
          <w:rFonts w:ascii="Times New Roman" w:hAnsi="Times New Roman"/>
          <w:sz w:val="24"/>
          <w:szCs w:val="24"/>
        </w:rPr>
        <w:t>) Nariadenie Európskeho parlamentu a Rady (EÚ) č. 1151/2012 z 21. novembra 2012 o systémoch kvality pre poľnohospodárske výrobky a potraviny (</w:t>
      </w:r>
      <w:r w:rsidRPr="00F13A93">
        <w:rPr>
          <w:rFonts w:ascii="Times New Roman" w:hAnsi="Times New Roman"/>
          <w:iCs/>
          <w:sz w:val="24"/>
          <w:szCs w:val="24"/>
        </w:rPr>
        <w:t>Ú. v. EÚ L 343, 14.12.2012) v platnom znení</w:t>
      </w:r>
      <w:r w:rsidRPr="00F13A93">
        <w:rPr>
          <w:rFonts w:ascii="Times New Roman" w:hAnsi="Times New Roman"/>
          <w:sz w:val="24"/>
          <w:szCs w:val="24"/>
        </w:rPr>
        <w:t>.</w:t>
      </w:r>
    </w:p>
    <w:p w14:paraId="0A6ED889" w14:textId="77777777" w:rsidR="00E847C8" w:rsidRPr="00F13A93" w:rsidRDefault="00E847C8" w:rsidP="00CE3C3C">
      <w:pPr>
        <w:pStyle w:val="Textpoznmkypodiarou"/>
        <w:spacing w:line="276" w:lineRule="auto"/>
        <w:ind w:left="567"/>
        <w:jc w:val="both"/>
        <w:rPr>
          <w:rFonts w:ascii="Times New Roman" w:hAnsi="Times New Roman"/>
          <w:sz w:val="24"/>
          <w:szCs w:val="24"/>
        </w:rPr>
      </w:pPr>
      <w:r w:rsidRPr="00F13A93">
        <w:rPr>
          <w:rFonts w:ascii="Times New Roman" w:hAnsi="Times New Roman"/>
          <w:sz w:val="24"/>
          <w:szCs w:val="24"/>
        </w:rPr>
        <w:t>Nariadenie Európskeho parlamentu a Rady (EÚ) č. 1308/2013 zo 17. decembra 2013, ktorým sa vytvára spoločná organizácia trhov s poľnohospodárskymi výrobkami, a ktorým sa zrušujú nariadenia Rady (EHS) č. 922/72, (EHS) č. 234/79, (ES) č. 1037/2001 a (ES) č. 1234/2007 (</w:t>
      </w:r>
      <w:r w:rsidRPr="00F13A93">
        <w:rPr>
          <w:rFonts w:ascii="Times New Roman" w:hAnsi="Times New Roman"/>
          <w:iCs/>
          <w:sz w:val="24"/>
          <w:szCs w:val="24"/>
        </w:rPr>
        <w:t>Ú. v. EÚ L 347, 20.12.2013) v platnom znení</w:t>
      </w:r>
      <w:r w:rsidRPr="00F13A93">
        <w:rPr>
          <w:rFonts w:ascii="Times New Roman" w:hAnsi="Times New Roman"/>
          <w:sz w:val="24"/>
          <w:szCs w:val="24"/>
        </w:rPr>
        <w:t>.</w:t>
      </w:r>
    </w:p>
    <w:p w14:paraId="5975C1DB" w14:textId="77777777" w:rsidR="00E847C8" w:rsidRPr="00F13A93" w:rsidRDefault="00E847C8" w:rsidP="00CE3C3C">
      <w:pPr>
        <w:pStyle w:val="Textpoznmkypodiarou"/>
        <w:spacing w:line="276" w:lineRule="auto"/>
        <w:ind w:left="567"/>
        <w:jc w:val="both"/>
        <w:rPr>
          <w:rFonts w:ascii="Times New Roman" w:hAnsi="Times New Roman"/>
          <w:sz w:val="24"/>
          <w:szCs w:val="24"/>
        </w:rPr>
      </w:pPr>
      <w:r w:rsidRPr="00F13A93">
        <w:rPr>
          <w:rFonts w:ascii="Times New Roman" w:hAnsi="Times New Roman"/>
          <w:sz w:val="24"/>
          <w:szCs w:val="24"/>
        </w:rPr>
        <w:t>Nariadenie Európskeho parlamentu a Rady (EÚ) č. 251/2014 z 26. februára 2014 o vymedzení, opise, obchodnej úprave, označovaní a ochrane zemepisných označení aromatizovaných vínnych výrobkov a o zrušení nariadenia Rady (EHS) č. 1601/91 (</w:t>
      </w:r>
      <w:r w:rsidRPr="00F13A93">
        <w:rPr>
          <w:rStyle w:val="Zvraznenie"/>
          <w:rFonts w:ascii="Times New Roman" w:hAnsi="Times New Roman"/>
          <w:i w:val="0"/>
          <w:iCs/>
          <w:sz w:val="24"/>
          <w:szCs w:val="24"/>
        </w:rPr>
        <w:t>Ú. v. EÚ L 84, 20.3.2014)</w:t>
      </w:r>
      <w:r w:rsidR="00B26E43" w:rsidRPr="00F13A93">
        <w:rPr>
          <w:rStyle w:val="Zvraznenie"/>
          <w:rFonts w:ascii="Times New Roman" w:hAnsi="Times New Roman"/>
          <w:i w:val="0"/>
          <w:iCs/>
          <w:sz w:val="24"/>
          <w:szCs w:val="24"/>
        </w:rPr>
        <w:t xml:space="preserve"> v platnom znení</w:t>
      </w:r>
      <w:r w:rsidRPr="00F13A93">
        <w:rPr>
          <w:rFonts w:ascii="Times New Roman" w:hAnsi="Times New Roman"/>
          <w:sz w:val="24"/>
          <w:szCs w:val="24"/>
        </w:rPr>
        <w:t>.</w:t>
      </w:r>
    </w:p>
    <w:p w14:paraId="159AD058" w14:textId="77777777" w:rsidR="00E847C8" w:rsidRPr="00F13A93" w:rsidRDefault="00E847C8" w:rsidP="00CE3C3C">
      <w:pPr>
        <w:widowControl w:val="0"/>
        <w:autoSpaceDE w:val="0"/>
        <w:autoSpaceDN w:val="0"/>
        <w:adjustRightInd w:val="0"/>
        <w:spacing w:after="0"/>
        <w:ind w:left="567"/>
        <w:jc w:val="both"/>
        <w:rPr>
          <w:rFonts w:ascii="Times New Roman" w:hAnsi="Times New Roman" w:cs="Times New Roman"/>
          <w:sz w:val="24"/>
          <w:szCs w:val="24"/>
        </w:rPr>
      </w:pPr>
      <w:r w:rsidRPr="00F13A93">
        <w:rPr>
          <w:rFonts w:ascii="Times New Roman" w:hAnsi="Times New Roman" w:cs="Times New Roman"/>
          <w:sz w:val="24"/>
          <w:szCs w:val="24"/>
        </w:rPr>
        <w:t>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w:t>
      </w:r>
      <w:r w:rsidRPr="00F13A93">
        <w:rPr>
          <w:rFonts w:ascii="Times New Roman" w:hAnsi="Times New Roman" w:cs="Times New Roman"/>
          <w:iCs/>
          <w:sz w:val="24"/>
          <w:szCs w:val="24"/>
        </w:rPr>
        <w:t>Ú. v. EÚ L 130, 17.5.2019)</w:t>
      </w:r>
      <w:r w:rsidR="00B26E43" w:rsidRPr="00F13A93">
        <w:rPr>
          <w:rFonts w:ascii="Times New Roman" w:hAnsi="Times New Roman" w:cs="Times New Roman"/>
          <w:iCs/>
          <w:sz w:val="24"/>
          <w:szCs w:val="24"/>
        </w:rPr>
        <w:t xml:space="preserve"> v platnom zn</w:t>
      </w:r>
      <w:r w:rsidR="00AF35CE" w:rsidRPr="00F13A93">
        <w:rPr>
          <w:rFonts w:ascii="Times New Roman" w:hAnsi="Times New Roman" w:cs="Times New Roman"/>
          <w:iCs/>
          <w:sz w:val="24"/>
          <w:szCs w:val="24"/>
        </w:rPr>
        <w:t>e</w:t>
      </w:r>
      <w:r w:rsidR="00B26E43" w:rsidRPr="00F13A93">
        <w:rPr>
          <w:rFonts w:ascii="Times New Roman" w:hAnsi="Times New Roman" w:cs="Times New Roman"/>
          <w:iCs/>
          <w:sz w:val="24"/>
          <w:szCs w:val="24"/>
        </w:rPr>
        <w:t>ní</w:t>
      </w:r>
      <w:r w:rsidRPr="00F13A93">
        <w:rPr>
          <w:rFonts w:ascii="Times New Roman" w:hAnsi="Times New Roman" w:cs="Times New Roman"/>
          <w:sz w:val="24"/>
          <w:szCs w:val="24"/>
        </w:rPr>
        <w:t>.“.</w:t>
      </w:r>
    </w:p>
    <w:p w14:paraId="6F377504" w14:textId="77777777" w:rsidR="009437D9" w:rsidRPr="00F13A93" w:rsidRDefault="009437D9" w:rsidP="00EF2E6B">
      <w:pPr>
        <w:widowControl w:val="0"/>
        <w:autoSpaceDE w:val="0"/>
        <w:autoSpaceDN w:val="0"/>
        <w:adjustRightInd w:val="0"/>
        <w:spacing w:after="0"/>
        <w:ind w:left="284"/>
        <w:jc w:val="both"/>
        <w:rPr>
          <w:rFonts w:ascii="Times New Roman" w:hAnsi="Times New Roman" w:cs="Times New Roman"/>
          <w:sz w:val="24"/>
          <w:szCs w:val="24"/>
        </w:rPr>
      </w:pPr>
    </w:p>
    <w:p w14:paraId="3D910B5F" w14:textId="77777777" w:rsidR="00B366D8" w:rsidRPr="00F13A93" w:rsidRDefault="001A57ED" w:rsidP="00EF2E6B">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2</w:t>
      </w:r>
      <w:r w:rsidR="00B366D8" w:rsidRPr="00F13A93">
        <w:rPr>
          <w:rFonts w:ascii="Times New Roman" w:hAnsi="Times New Roman" w:cs="Times New Roman"/>
          <w:b/>
          <w:sz w:val="24"/>
          <w:szCs w:val="24"/>
        </w:rPr>
        <w:t>.</w:t>
      </w:r>
      <w:r w:rsidR="00B366D8" w:rsidRPr="00F13A93">
        <w:rPr>
          <w:rFonts w:ascii="Times New Roman" w:hAnsi="Times New Roman" w:cs="Times New Roman"/>
          <w:sz w:val="24"/>
          <w:szCs w:val="24"/>
        </w:rPr>
        <w:t xml:space="preserve"> V § 6 odseky 1 a 2 znejú: </w:t>
      </w:r>
    </w:p>
    <w:p w14:paraId="006E0B2A" w14:textId="77777777" w:rsidR="00B366D8" w:rsidRPr="00F13A93" w:rsidRDefault="00B366D8" w:rsidP="00EF2E6B">
      <w:pPr>
        <w:widowControl w:val="0"/>
        <w:autoSpaceDE w:val="0"/>
        <w:autoSpaceDN w:val="0"/>
        <w:adjustRightInd w:val="0"/>
        <w:spacing w:after="0"/>
        <w:ind w:left="284"/>
        <w:jc w:val="both"/>
        <w:rPr>
          <w:rFonts w:ascii="Times New Roman" w:hAnsi="Times New Roman" w:cs="Times New Roman"/>
          <w:sz w:val="24"/>
          <w:szCs w:val="24"/>
        </w:rPr>
      </w:pPr>
      <w:r w:rsidRPr="00F13A93">
        <w:rPr>
          <w:rFonts w:ascii="Times New Roman" w:hAnsi="Times New Roman" w:cs="Times New Roman"/>
          <w:sz w:val="24"/>
          <w:szCs w:val="24"/>
        </w:rPr>
        <w:t xml:space="preserve">„(1) Zapísané označenie pôvodu </w:t>
      </w:r>
      <w:r w:rsidR="00AF29F1"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 xml:space="preserve">je oprávnený používať každý, kto na trh uvádza výrobok, ktorý spĺňa špecifikáciu výrobku podľa § 15. </w:t>
      </w:r>
    </w:p>
    <w:p w14:paraId="18AF00F5" w14:textId="77777777" w:rsidR="00B366D8" w:rsidRPr="00F13A93" w:rsidRDefault="00B366D8" w:rsidP="00EF2E6B">
      <w:pPr>
        <w:widowControl w:val="0"/>
        <w:autoSpaceDE w:val="0"/>
        <w:autoSpaceDN w:val="0"/>
        <w:adjustRightInd w:val="0"/>
        <w:spacing w:after="0" w:line="240" w:lineRule="auto"/>
        <w:ind w:left="284"/>
        <w:jc w:val="both"/>
        <w:rPr>
          <w:rFonts w:ascii="Times New Roman" w:hAnsi="Times New Roman" w:cs="Times New Roman"/>
          <w:sz w:val="24"/>
          <w:szCs w:val="24"/>
        </w:rPr>
      </w:pPr>
    </w:p>
    <w:p w14:paraId="0CC4816A" w14:textId="77777777" w:rsidR="00B366D8" w:rsidRPr="00F13A93" w:rsidRDefault="00B366D8" w:rsidP="00EF2E6B">
      <w:pPr>
        <w:widowControl w:val="0"/>
        <w:autoSpaceDE w:val="0"/>
        <w:autoSpaceDN w:val="0"/>
        <w:adjustRightInd w:val="0"/>
        <w:spacing w:after="0"/>
        <w:ind w:left="284"/>
        <w:jc w:val="both"/>
        <w:rPr>
          <w:rFonts w:ascii="Times New Roman" w:hAnsi="Times New Roman" w:cs="Times New Roman"/>
          <w:sz w:val="24"/>
          <w:szCs w:val="24"/>
        </w:rPr>
      </w:pPr>
      <w:r w:rsidRPr="00F13A93">
        <w:rPr>
          <w:rFonts w:ascii="Times New Roman" w:hAnsi="Times New Roman" w:cs="Times New Roman"/>
          <w:sz w:val="24"/>
          <w:szCs w:val="24"/>
        </w:rPr>
        <w:t>(2) Osoba podľa odseku 1 môže na výrobku uviesť</w:t>
      </w:r>
      <w:r w:rsidR="009437D9" w:rsidRPr="00F13A93">
        <w:rPr>
          <w:rFonts w:ascii="Times New Roman" w:hAnsi="Times New Roman" w:cs="Times New Roman"/>
          <w:sz w:val="24"/>
          <w:szCs w:val="24"/>
        </w:rPr>
        <w:t xml:space="preserve"> údaj</w:t>
      </w:r>
      <w:r w:rsidRPr="00F13A93">
        <w:rPr>
          <w:rFonts w:ascii="Times New Roman" w:hAnsi="Times New Roman" w:cs="Times New Roman"/>
          <w:sz w:val="24"/>
          <w:szCs w:val="24"/>
        </w:rPr>
        <w:t>, že ide o zapísané označenie pôvodu</w:t>
      </w:r>
      <w:r w:rsidR="00524DAE"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w:t>
      </w:r>
      <w:r w:rsidR="005C78D7" w:rsidRPr="00F13A93">
        <w:rPr>
          <w:rFonts w:ascii="Times New Roman" w:hAnsi="Times New Roman" w:cs="Times New Roman"/>
          <w:sz w:val="24"/>
          <w:szCs w:val="24"/>
        </w:rPr>
        <w:t>.</w:t>
      </w:r>
    </w:p>
    <w:p w14:paraId="69A56648" w14:textId="77777777" w:rsidR="00B366D8" w:rsidRPr="00F13A93" w:rsidRDefault="00B366D8" w:rsidP="00EF2E6B">
      <w:pPr>
        <w:widowControl w:val="0"/>
        <w:autoSpaceDE w:val="0"/>
        <w:autoSpaceDN w:val="0"/>
        <w:adjustRightInd w:val="0"/>
        <w:spacing w:after="0"/>
        <w:rPr>
          <w:rFonts w:ascii="Times New Roman" w:hAnsi="Times New Roman" w:cs="Times New Roman"/>
          <w:sz w:val="24"/>
          <w:szCs w:val="24"/>
        </w:rPr>
      </w:pPr>
      <w:r w:rsidRPr="00F13A93">
        <w:rPr>
          <w:rFonts w:ascii="Times New Roman" w:hAnsi="Times New Roman" w:cs="Times New Roman"/>
          <w:sz w:val="24"/>
          <w:szCs w:val="24"/>
        </w:rPr>
        <w:t xml:space="preserve"> </w:t>
      </w:r>
    </w:p>
    <w:p w14:paraId="0951C525" w14:textId="77777777" w:rsidR="00B366D8" w:rsidRPr="00F13A93" w:rsidRDefault="001A57ED" w:rsidP="00EF2E6B">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3</w:t>
      </w:r>
      <w:r w:rsidR="00AB6038" w:rsidRPr="00F13A93">
        <w:rPr>
          <w:rFonts w:ascii="Times New Roman" w:hAnsi="Times New Roman" w:cs="Times New Roman"/>
          <w:b/>
          <w:sz w:val="24"/>
          <w:szCs w:val="24"/>
        </w:rPr>
        <w:t>.</w:t>
      </w:r>
      <w:r w:rsidR="00AB6038" w:rsidRPr="00F13A93">
        <w:rPr>
          <w:rFonts w:ascii="Times New Roman" w:hAnsi="Times New Roman" w:cs="Times New Roman"/>
          <w:sz w:val="24"/>
          <w:szCs w:val="24"/>
        </w:rPr>
        <w:t xml:space="preserve"> </w:t>
      </w:r>
      <w:r w:rsidR="005C78D7" w:rsidRPr="00F13A93">
        <w:rPr>
          <w:rFonts w:ascii="Times New Roman" w:hAnsi="Times New Roman" w:cs="Times New Roman"/>
          <w:sz w:val="24"/>
          <w:szCs w:val="24"/>
        </w:rPr>
        <w:t>V § 14 ods</w:t>
      </w:r>
      <w:r w:rsidR="001A0615" w:rsidRPr="00F13A93">
        <w:rPr>
          <w:rFonts w:ascii="Times New Roman" w:hAnsi="Times New Roman" w:cs="Times New Roman"/>
          <w:sz w:val="24"/>
          <w:szCs w:val="24"/>
        </w:rPr>
        <w:t>. 3 písm. c) sa vypúšťajú slová</w:t>
      </w:r>
      <w:r w:rsidR="005C78D7" w:rsidRPr="00F13A93">
        <w:rPr>
          <w:rFonts w:ascii="Times New Roman" w:hAnsi="Times New Roman" w:cs="Times New Roman"/>
          <w:sz w:val="24"/>
          <w:szCs w:val="24"/>
        </w:rPr>
        <w:t xml:space="preserve"> „vymedzenie výrobku alebo“.</w:t>
      </w:r>
    </w:p>
    <w:p w14:paraId="2104C44E" w14:textId="77777777" w:rsidR="005C78D7" w:rsidRPr="00F13A93" w:rsidRDefault="005C78D7" w:rsidP="00EF2E6B">
      <w:pPr>
        <w:widowControl w:val="0"/>
        <w:autoSpaceDE w:val="0"/>
        <w:autoSpaceDN w:val="0"/>
        <w:adjustRightInd w:val="0"/>
        <w:spacing w:after="0" w:line="240" w:lineRule="auto"/>
        <w:jc w:val="both"/>
        <w:rPr>
          <w:rFonts w:ascii="Times New Roman" w:hAnsi="Times New Roman" w:cs="Times New Roman"/>
          <w:sz w:val="24"/>
          <w:szCs w:val="24"/>
        </w:rPr>
      </w:pPr>
    </w:p>
    <w:p w14:paraId="4EEBB016" w14:textId="77777777" w:rsidR="00F45BBC" w:rsidRPr="00F13A93" w:rsidRDefault="001A57ED" w:rsidP="00CE3C3C">
      <w:pPr>
        <w:pStyle w:val="Odsekzoznamu"/>
        <w:spacing w:after="0" w:line="276" w:lineRule="auto"/>
        <w:ind w:left="0"/>
        <w:jc w:val="both"/>
        <w:rPr>
          <w:rFonts w:ascii="Times New Roman" w:hAnsi="Times New Roman"/>
          <w:sz w:val="24"/>
          <w:szCs w:val="24"/>
        </w:rPr>
      </w:pPr>
      <w:r w:rsidRPr="00F13A93">
        <w:rPr>
          <w:rFonts w:ascii="Times New Roman" w:hAnsi="Times New Roman"/>
          <w:b/>
          <w:sz w:val="24"/>
          <w:szCs w:val="24"/>
        </w:rPr>
        <w:t>4</w:t>
      </w:r>
      <w:r w:rsidR="00AB6038" w:rsidRPr="00F13A93">
        <w:rPr>
          <w:rFonts w:ascii="Times New Roman" w:hAnsi="Times New Roman"/>
          <w:b/>
          <w:sz w:val="24"/>
          <w:szCs w:val="24"/>
        </w:rPr>
        <w:t>.</w:t>
      </w:r>
      <w:r w:rsidR="00AB6038" w:rsidRPr="00F13A93">
        <w:rPr>
          <w:rFonts w:ascii="Times New Roman" w:hAnsi="Times New Roman"/>
          <w:sz w:val="24"/>
          <w:szCs w:val="24"/>
        </w:rPr>
        <w:t xml:space="preserve"> </w:t>
      </w:r>
      <w:r w:rsidR="00F45BBC" w:rsidRPr="00F13A93">
        <w:rPr>
          <w:rFonts w:ascii="Times New Roman" w:hAnsi="Times New Roman"/>
          <w:sz w:val="24"/>
          <w:szCs w:val="24"/>
        </w:rPr>
        <w:t xml:space="preserve">Poznámka pod čiarou k odkazu 5 znie: </w:t>
      </w:r>
    </w:p>
    <w:p w14:paraId="42CF2E55" w14:textId="77777777" w:rsidR="00F45BBC" w:rsidRPr="00F13A93" w:rsidRDefault="00F45BBC" w:rsidP="00CE3C3C">
      <w:pPr>
        <w:spacing w:after="0"/>
        <w:ind w:left="567" w:hanging="283"/>
        <w:jc w:val="both"/>
        <w:rPr>
          <w:rFonts w:ascii="Times New Roman" w:hAnsi="Times New Roman" w:cs="Times New Roman"/>
          <w:sz w:val="24"/>
          <w:szCs w:val="24"/>
        </w:rPr>
      </w:pPr>
      <w:r w:rsidRPr="00F13A93">
        <w:rPr>
          <w:rFonts w:ascii="Times New Roman" w:hAnsi="Times New Roman" w:cs="Times New Roman"/>
          <w:sz w:val="24"/>
          <w:szCs w:val="24"/>
        </w:rPr>
        <w:t>„</w:t>
      </w:r>
      <w:r w:rsidRPr="00F13A93">
        <w:rPr>
          <w:rFonts w:ascii="Times New Roman" w:hAnsi="Times New Roman" w:cs="Times New Roman"/>
          <w:sz w:val="24"/>
          <w:szCs w:val="24"/>
          <w:vertAlign w:val="superscript"/>
        </w:rPr>
        <w:t>5</w:t>
      </w:r>
      <w:r w:rsidRPr="00F13A93">
        <w:rPr>
          <w:rFonts w:ascii="Times New Roman" w:hAnsi="Times New Roman" w:cs="Times New Roman"/>
          <w:sz w:val="24"/>
          <w:szCs w:val="24"/>
        </w:rPr>
        <w:t>) Zákon č. 586/2003 Z. z. o advokácii a o zmene a do</w:t>
      </w:r>
      <w:r w:rsidR="009B6B61" w:rsidRPr="00F13A93">
        <w:rPr>
          <w:rFonts w:ascii="Times New Roman" w:hAnsi="Times New Roman" w:cs="Times New Roman"/>
          <w:sz w:val="24"/>
          <w:szCs w:val="24"/>
        </w:rPr>
        <w:t>plnení zákona č. 455/1991 Zb. o </w:t>
      </w:r>
      <w:r w:rsidRPr="00F13A93">
        <w:rPr>
          <w:rFonts w:ascii="Times New Roman" w:hAnsi="Times New Roman" w:cs="Times New Roman"/>
          <w:sz w:val="24"/>
          <w:szCs w:val="24"/>
        </w:rPr>
        <w:t>živnostenskom podnikaní (živnostenský zákon) v znení neskorších predpisov v znení neskorších predpisov.</w:t>
      </w:r>
    </w:p>
    <w:p w14:paraId="213153C3" w14:textId="77777777" w:rsidR="00F45BBC" w:rsidRPr="00F13A93" w:rsidRDefault="00F45BBC" w:rsidP="00CE3C3C">
      <w:pPr>
        <w:spacing w:after="0"/>
        <w:ind w:left="567"/>
        <w:jc w:val="both"/>
        <w:rPr>
          <w:rFonts w:ascii="Times New Roman" w:hAnsi="Times New Roman" w:cs="Times New Roman"/>
          <w:sz w:val="24"/>
          <w:szCs w:val="24"/>
        </w:rPr>
      </w:pPr>
      <w:r w:rsidRPr="00F13A93">
        <w:rPr>
          <w:rFonts w:ascii="Times New Roman" w:hAnsi="Times New Roman" w:cs="Times New Roman"/>
          <w:sz w:val="24"/>
          <w:szCs w:val="24"/>
        </w:rPr>
        <w:t>Zákon č. 344/2004 Z. z. o patentových zástupcoch, o z</w:t>
      </w:r>
      <w:r w:rsidR="009B6B61" w:rsidRPr="00F13A93">
        <w:rPr>
          <w:rFonts w:ascii="Times New Roman" w:hAnsi="Times New Roman" w:cs="Times New Roman"/>
          <w:sz w:val="24"/>
          <w:szCs w:val="24"/>
        </w:rPr>
        <w:t>mene zákona č. 444/2002 Z. z. o </w:t>
      </w:r>
      <w:r w:rsidRPr="00F13A93">
        <w:rPr>
          <w:rFonts w:ascii="Times New Roman" w:hAnsi="Times New Roman" w:cs="Times New Roman"/>
          <w:sz w:val="24"/>
          <w:szCs w:val="24"/>
        </w:rPr>
        <w:t>dizajnoch a zákona č. 55/1997 Z. z. o ochranných známkach v znení zákona č. 577/2001 Z.</w:t>
      </w:r>
      <w:r w:rsidR="00431244" w:rsidRPr="00F13A93">
        <w:rPr>
          <w:rFonts w:ascii="Times New Roman" w:hAnsi="Times New Roman" w:cs="Times New Roman"/>
          <w:sz w:val="24"/>
          <w:szCs w:val="24"/>
        </w:rPr>
        <w:t> </w:t>
      </w:r>
      <w:r w:rsidRPr="00F13A93">
        <w:rPr>
          <w:rFonts w:ascii="Times New Roman" w:hAnsi="Times New Roman" w:cs="Times New Roman"/>
          <w:sz w:val="24"/>
          <w:szCs w:val="24"/>
        </w:rPr>
        <w:t>z. a zákona č. 14/2004 Z. z. v znení neskorších predpisov.“.</w:t>
      </w:r>
    </w:p>
    <w:p w14:paraId="7C67345B" w14:textId="77777777" w:rsidR="00F45BBC" w:rsidRPr="00F13A93" w:rsidRDefault="00F45BBC" w:rsidP="00C43063">
      <w:pPr>
        <w:widowControl w:val="0"/>
        <w:autoSpaceDE w:val="0"/>
        <w:autoSpaceDN w:val="0"/>
        <w:adjustRightInd w:val="0"/>
        <w:spacing w:after="0"/>
        <w:rPr>
          <w:rFonts w:ascii="Times New Roman" w:eastAsiaTheme="minorEastAsia" w:hAnsi="Times New Roman" w:cs="Times New Roman"/>
          <w:sz w:val="24"/>
          <w:szCs w:val="24"/>
          <w:lang w:eastAsia="sk-SK"/>
        </w:rPr>
      </w:pPr>
    </w:p>
    <w:p w14:paraId="1E508311" w14:textId="77777777" w:rsidR="00F45BBC" w:rsidRPr="00F13A93" w:rsidRDefault="000D691C" w:rsidP="00EF2E6B">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F13A93">
        <w:rPr>
          <w:rFonts w:ascii="Times New Roman" w:eastAsiaTheme="minorEastAsia" w:hAnsi="Times New Roman" w:cs="Times New Roman"/>
          <w:b/>
          <w:sz w:val="24"/>
          <w:szCs w:val="24"/>
          <w:lang w:eastAsia="sk-SK"/>
        </w:rPr>
        <w:t>5</w:t>
      </w:r>
      <w:r w:rsidR="00AB6038" w:rsidRPr="00F13A93">
        <w:rPr>
          <w:rFonts w:ascii="Times New Roman" w:eastAsiaTheme="minorEastAsia" w:hAnsi="Times New Roman" w:cs="Times New Roman"/>
          <w:b/>
          <w:sz w:val="24"/>
          <w:szCs w:val="24"/>
          <w:lang w:eastAsia="sk-SK"/>
        </w:rPr>
        <w:t>.</w:t>
      </w:r>
      <w:r w:rsidR="00AB6038" w:rsidRPr="00F13A93">
        <w:rPr>
          <w:rFonts w:ascii="Times New Roman" w:eastAsiaTheme="minorEastAsia" w:hAnsi="Times New Roman" w:cs="Times New Roman"/>
          <w:sz w:val="24"/>
          <w:szCs w:val="24"/>
          <w:lang w:eastAsia="sk-SK"/>
        </w:rPr>
        <w:t xml:space="preserve"> </w:t>
      </w:r>
      <w:r w:rsidR="00F45BBC" w:rsidRPr="00F13A93">
        <w:rPr>
          <w:rFonts w:ascii="Times New Roman" w:eastAsiaTheme="minorEastAsia" w:hAnsi="Times New Roman" w:cs="Times New Roman"/>
          <w:sz w:val="24"/>
          <w:szCs w:val="24"/>
          <w:lang w:eastAsia="sk-SK"/>
        </w:rPr>
        <w:t xml:space="preserve">V § 15 ods. 1 úvodnej vete sa slovo „Vymedzenie“ nahrádza slovom „Špecifikácia“. </w:t>
      </w:r>
    </w:p>
    <w:p w14:paraId="11C0EE55" w14:textId="77777777" w:rsidR="00F45BBC" w:rsidRPr="00F13A93" w:rsidRDefault="00F45BBC" w:rsidP="00EF2E6B">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2D3A1672" w14:textId="736CBBC2" w:rsidR="00F45BBC" w:rsidRPr="00F13A93" w:rsidRDefault="000D691C" w:rsidP="00EF2E6B">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F13A93">
        <w:rPr>
          <w:rFonts w:ascii="Times New Roman" w:eastAsiaTheme="minorEastAsia" w:hAnsi="Times New Roman" w:cs="Times New Roman"/>
          <w:b/>
          <w:sz w:val="24"/>
          <w:szCs w:val="24"/>
          <w:lang w:eastAsia="sk-SK"/>
        </w:rPr>
        <w:t>6</w:t>
      </w:r>
      <w:r w:rsidR="00AB6038" w:rsidRPr="00F13A93">
        <w:rPr>
          <w:rFonts w:ascii="Times New Roman" w:eastAsiaTheme="minorEastAsia" w:hAnsi="Times New Roman" w:cs="Times New Roman"/>
          <w:b/>
          <w:sz w:val="24"/>
          <w:szCs w:val="24"/>
          <w:lang w:eastAsia="sk-SK"/>
        </w:rPr>
        <w:t>.</w:t>
      </w:r>
      <w:r w:rsidR="00AB6038" w:rsidRPr="00F13A93">
        <w:rPr>
          <w:rFonts w:ascii="Times New Roman" w:eastAsiaTheme="minorEastAsia" w:hAnsi="Times New Roman" w:cs="Times New Roman"/>
          <w:sz w:val="24"/>
          <w:szCs w:val="24"/>
          <w:lang w:eastAsia="sk-SK"/>
        </w:rPr>
        <w:t xml:space="preserve"> </w:t>
      </w:r>
      <w:r w:rsidR="00F45BBC" w:rsidRPr="00F13A93">
        <w:rPr>
          <w:rFonts w:ascii="Times New Roman" w:eastAsiaTheme="minorEastAsia" w:hAnsi="Times New Roman" w:cs="Times New Roman"/>
          <w:sz w:val="24"/>
          <w:szCs w:val="24"/>
          <w:lang w:eastAsia="sk-SK"/>
        </w:rPr>
        <w:t>§ 15a a 15b sa vypúšťajú.</w:t>
      </w:r>
    </w:p>
    <w:p w14:paraId="287BE4F0" w14:textId="77777777" w:rsidR="00F45BBC" w:rsidRPr="00F13A93" w:rsidRDefault="000D691C" w:rsidP="00CE3C3C">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F13A93">
        <w:rPr>
          <w:rFonts w:ascii="Times New Roman" w:hAnsi="Times New Roman" w:cs="Times New Roman"/>
          <w:b/>
          <w:sz w:val="24"/>
          <w:szCs w:val="24"/>
          <w:lang w:eastAsia="sk-SK"/>
        </w:rPr>
        <w:lastRenderedPageBreak/>
        <w:t>7</w:t>
      </w:r>
      <w:r w:rsidR="00AB6038" w:rsidRPr="00F13A93">
        <w:rPr>
          <w:rFonts w:ascii="Times New Roman" w:hAnsi="Times New Roman" w:cs="Times New Roman"/>
          <w:b/>
          <w:sz w:val="24"/>
          <w:szCs w:val="24"/>
          <w:lang w:eastAsia="sk-SK"/>
        </w:rPr>
        <w:t>.</w:t>
      </w:r>
      <w:r w:rsidR="00AB6038" w:rsidRPr="00F13A93">
        <w:rPr>
          <w:rFonts w:ascii="Times New Roman" w:hAnsi="Times New Roman" w:cs="Times New Roman"/>
          <w:sz w:val="24"/>
          <w:szCs w:val="24"/>
          <w:lang w:eastAsia="sk-SK"/>
        </w:rPr>
        <w:t xml:space="preserve"> </w:t>
      </w:r>
      <w:r w:rsidR="00F45BBC" w:rsidRPr="00F13A93">
        <w:rPr>
          <w:rFonts w:ascii="Times New Roman" w:eastAsiaTheme="minorEastAsia" w:hAnsi="Times New Roman" w:cs="Times New Roman"/>
          <w:sz w:val="24"/>
          <w:szCs w:val="24"/>
          <w:lang w:eastAsia="sk-SK"/>
        </w:rPr>
        <w:t>V § 17 ods. 1 písm. b) sa slová „až 15b“ nahrádzajú slovami „a 15“.</w:t>
      </w:r>
    </w:p>
    <w:p w14:paraId="340A96A4" w14:textId="77777777" w:rsidR="00661C2A" w:rsidRPr="00F13A93" w:rsidRDefault="00661C2A" w:rsidP="00CE3C3C">
      <w:pPr>
        <w:widowControl w:val="0"/>
        <w:autoSpaceDE w:val="0"/>
        <w:autoSpaceDN w:val="0"/>
        <w:adjustRightInd w:val="0"/>
        <w:spacing w:after="0"/>
        <w:jc w:val="both"/>
        <w:rPr>
          <w:rFonts w:ascii="Times New Roman" w:hAnsi="Times New Roman" w:cs="Times New Roman"/>
          <w:sz w:val="24"/>
          <w:szCs w:val="24"/>
        </w:rPr>
      </w:pPr>
    </w:p>
    <w:p w14:paraId="1541E80C" w14:textId="77777777" w:rsidR="00E37281" w:rsidRPr="00F13A93" w:rsidRDefault="000D691C" w:rsidP="00CE3C3C">
      <w:pPr>
        <w:pStyle w:val="Odsekzoznamu"/>
        <w:spacing w:after="0" w:line="276" w:lineRule="auto"/>
        <w:ind w:left="0"/>
        <w:jc w:val="both"/>
        <w:rPr>
          <w:rFonts w:ascii="Times New Roman" w:hAnsi="Times New Roman"/>
          <w:sz w:val="24"/>
          <w:szCs w:val="24"/>
        </w:rPr>
      </w:pPr>
      <w:r w:rsidRPr="00F13A93">
        <w:rPr>
          <w:rFonts w:ascii="Times New Roman" w:hAnsi="Times New Roman"/>
          <w:b/>
          <w:sz w:val="24"/>
          <w:szCs w:val="24"/>
        </w:rPr>
        <w:t>8</w:t>
      </w:r>
      <w:r w:rsidR="00AB6038" w:rsidRPr="00F13A93">
        <w:rPr>
          <w:rFonts w:ascii="Times New Roman" w:hAnsi="Times New Roman"/>
          <w:b/>
          <w:sz w:val="24"/>
          <w:szCs w:val="24"/>
        </w:rPr>
        <w:t>.</w:t>
      </w:r>
      <w:r w:rsidR="00AB6038" w:rsidRPr="00F13A93">
        <w:rPr>
          <w:rFonts w:ascii="Times New Roman" w:hAnsi="Times New Roman"/>
          <w:sz w:val="24"/>
          <w:szCs w:val="24"/>
        </w:rPr>
        <w:t xml:space="preserve"> </w:t>
      </w:r>
      <w:r w:rsidR="00E37281" w:rsidRPr="00F13A93">
        <w:rPr>
          <w:rFonts w:ascii="Times New Roman" w:hAnsi="Times New Roman"/>
          <w:sz w:val="24"/>
          <w:szCs w:val="24"/>
        </w:rPr>
        <w:t>V § 17 sa vypúšťa odsek 2.</w:t>
      </w:r>
    </w:p>
    <w:p w14:paraId="1C6FDF5D" w14:textId="77777777" w:rsidR="00E37281" w:rsidRPr="00F13A93" w:rsidRDefault="00E37281" w:rsidP="00CE3C3C">
      <w:pPr>
        <w:pStyle w:val="Odsekzoznamu"/>
        <w:spacing w:after="0" w:line="276" w:lineRule="auto"/>
        <w:ind w:left="0"/>
        <w:jc w:val="both"/>
        <w:rPr>
          <w:rFonts w:ascii="Times New Roman" w:hAnsi="Times New Roman"/>
          <w:sz w:val="24"/>
          <w:szCs w:val="24"/>
        </w:rPr>
      </w:pPr>
    </w:p>
    <w:p w14:paraId="0AD8C5CF" w14:textId="77777777" w:rsidR="00E37281" w:rsidRPr="00F13A93" w:rsidRDefault="00E37281" w:rsidP="00CE3C3C">
      <w:pPr>
        <w:spacing w:after="0"/>
        <w:ind w:left="284"/>
        <w:jc w:val="both"/>
        <w:rPr>
          <w:rFonts w:ascii="Times New Roman" w:hAnsi="Times New Roman" w:cs="Times New Roman"/>
          <w:sz w:val="24"/>
          <w:szCs w:val="24"/>
        </w:rPr>
      </w:pPr>
      <w:r w:rsidRPr="00F13A93">
        <w:rPr>
          <w:rFonts w:ascii="Times New Roman" w:hAnsi="Times New Roman" w:cs="Times New Roman"/>
          <w:sz w:val="24"/>
          <w:szCs w:val="24"/>
        </w:rPr>
        <w:t>Doterajšie odseky 3 až 5 sa označujú ako odseky 2 až 4.</w:t>
      </w:r>
    </w:p>
    <w:p w14:paraId="39295391" w14:textId="77777777" w:rsidR="00E37281" w:rsidRPr="00F13A93" w:rsidRDefault="00E37281" w:rsidP="00CE3C3C">
      <w:pPr>
        <w:pStyle w:val="Odsekzoznamu"/>
        <w:spacing w:after="0" w:line="276" w:lineRule="auto"/>
        <w:ind w:left="0"/>
        <w:jc w:val="both"/>
        <w:rPr>
          <w:rFonts w:ascii="Times New Roman" w:hAnsi="Times New Roman"/>
          <w:sz w:val="24"/>
          <w:szCs w:val="24"/>
        </w:rPr>
      </w:pPr>
    </w:p>
    <w:p w14:paraId="0177B274" w14:textId="77777777" w:rsidR="00E37281" w:rsidRPr="00F13A93" w:rsidRDefault="000D691C" w:rsidP="00CE3C3C">
      <w:pPr>
        <w:pStyle w:val="Odsekzoznamu"/>
        <w:spacing w:after="0" w:line="276" w:lineRule="auto"/>
        <w:ind w:left="284" w:hanging="284"/>
        <w:jc w:val="both"/>
        <w:rPr>
          <w:rFonts w:ascii="Times New Roman" w:hAnsi="Times New Roman"/>
          <w:sz w:val="24"/>
          <w:szCs w:val="24"/>
        </w:rPr>
      </w:pPr>
      <w:r w:rsidRPr="00F13A93">
        <w:rPr>
          <w:rFonts w:ascii="Times New Roman" w:hAnsi="Times New Roman"/>
          <w:b/>
          <w:sz w:val="24"/>
          <w:szCs w:val="24"/>
        </w:rPr>
        <w:t>9</w:t>
      </w:r>
      <w:r w:rsidR="009B6B61" w:rsidRPr="00F13A93">
        <w:rPr>
          <w:rFonts w:ascii="Times New Roman" w:hAnsi="Times New Roman"/>
          <w:sz w:val="24"/>
          <w:szCs w:val="24"/>
        </w:rPr>
        <w:t xml:space="preserve">. </w:t>
      </w:r>
      <w:r w:rsidR="00D60B83" w:rsidRPr="00F13A93">
        <w:rPr>
          <w:rFonts w:ascii="Times New Roman" w:hAnsi="Times New Roman"/>
          <w:sz w:val="24"/>
          <w:szCs w:val="24"/>
        </w:rPr>
        <w:t>V poznámke</w:t>
      </w:r>
      <w:r w:rsidR="00E37281" w:rsidRPr="00F13A93">
        <w:rPr>
          <w:rFonts w:ascii="Times New Roman" w:hAnsi="Times New Roman"/>
          <w:sz w:val="24"/>
          <w:szCs w:val="24"/>
        </w:rPr>
        <w:t xml:space="preserve"> pod čiarou k odkazu 5a</w:t>
      </w:r>
      <w:r w:rsidR="00D60B83" w:rsidRPr="00F13A93">
        <w:rPr>
          <w:rFonts w:ascii="Times New Roman" w:hAnsi="Times New Roman"/>
          <w:sz w:val="24"/>
          <w:szCs w:val="24"/>
        </w:rPr>
        <w:t xml:space="preserve"> sa vypúšťa </w:t>
      </w:r>
      <w:r w:rsidR="00C64D5F" w:rsidRPr="00F13A93">
        <w:rPr>
          <w:rFonts w:ascii="Times New Roman" w:hAnsi="Times New Roman"/>
          <w:sz w:val="24"/>
          <w:szCs w:val="24"/>
        </w:rPr>
        <w:t xml:space="preserve">citácia </w:t>
      </w:r>
      <w:r w:rsidR="00D60B83" w:rsidRPr="00F13A93">
        <w:rPr>
          <w:rFonts w:ascii="Times New Roman" w:hAnsi="Times New Roman"/>
          <w:sz w:val="24"/>
          <w:szCs w:val="24"/>
        </w:rPr>
        <w:t>„</w:t>
      </w:r>
      <w:r w:rsidR="009B6B61" w:rsidRPr="00F13A93">
        <w:rPr>
          <w:rFonts w:ascii="Times New Roman" w:hAnsi="Times New Roman"/>
          <w:sz w:val="24"/>
          <w:szCs w:val="24"/>
        </w:rPr>
        <w:t>§ 40 zákona č. 182/2005 Z. z. o </w:t>
      </w:r>
      <w:r w:rsidR="00D60B83" w:rsidRPr="00F13A93">
        <w:rPr>
          <w:rFonts w:ascii="Times New Roman" w:hAnsi="Times New Roman"/>
          <w:sz w:val="24"/>
          <w:szCs w:val="24"/>
        </w:rPr>
        <w:t>vinohradníctve a</w:t>
      </w:r>
      <w:r w:rsidR="00C64D5F" w:rsidRPr="00F13A93">
        <w:rPr>
          <w:rFonts w:ascii="Times New Roman" w:hAnsi="Times New Roman"/>
          <w:sz w:val="24"/>
          <w:szCs w:val="24"/>
        </w:rPr>
        <w:t> </w:t>
      </w:r>
      <w:r w:rsidR="00D60B83" w:rsidRPr="00F13A93">
        <w:rPr>
          <w:rFonts w:ascii="Times New Roman" w:hAnsi="Times New Roman"/>
          <w:sz w:val="24"/>
          <w:szCs w:val="24"/>
        </w:rPr>
        <w:t>vinárstve</w:t>
      </w:r>
      <w:r w:rsidR="00C64D5F" w:rsidRPr="00F13A93">
        <w:rPr>
          <w:rFonts w:ascii="Times New Roman" w:hAnsi="Times New Roman"/>
          <w:sz w:val="24"/>
          <w:szCs w:val="24"/>
        </w:rPr>
        <w:t>,“ a citácia</w:t>
      </w:r>
      <w:r w:rsidR="00D60B83" w:rsidRPr="00F13A93">
        <w:rPr>
          <w:rFonts w:ascii="Times New Roman" w:hAnsi="Times New Roman"/>
          <w:sz w:val="24"/>
          <w:szCs w:val="24"/>
        </w:rPr>
        <w:t xml:space="preserve"> </w:t>
      </w:r>
      <w:r w:rsidR="00C64D5F" w:rsidRPr="00F13A93">
        <w:rPr>
          <w:rFonts w:ascii="Times New Roman" w:hAnsi="Times New Roman"/>
          <w:sz w:val="24"/>
          <w:szCs w:val="24"/>
        </w:rPr>
        <w:t>„</w:t>
      </w:r>
      <w:r w:rsidR="00D60B83" w:rsidRPr="00F13A93">
        <w:rPr>
          <w:rFonts w:ascii="Times New Roman" w:hAnsi="Times New Roman"/>
          <w:sz w:val="24"/>
          <w:szCs w:val="24"/>
        </w:rPr>
        <w:t>zákon Národnej rady Slovenske</w:t>
      </w:r>
      <w:r w:rsidR="009B6B61" w:rsidRPr="00F13A93">
        <w:rPr>
          <w:rFonts w:ascii="Times New Roman" w:hAnsi="Times New Roman"/>
          <w:sz w:val="24"/>
          <w:szCs w:val="24"/>
        </w:rPr>
        <w:t xml:space="preserve">j republiky </w:t>
      </w:r>
      <w:r w:rsidR="00017BF5" w:rsidRPr="00F13A93">
        <w:rPr>
          <w:rFonts w:ascii="Times New Roman" w:hAnsi="Times New Roman"/>
          <w:sz w:val="24"/>
          <w:szCs w:val="24"/>
        </w:rPr>
        <w:t xml:space="preserve">                                 </w:t>
      </w:r>
      <w:r w:rsidR="009B6B61" w:rsidRPr="00F13A93">
        <w:rPr>
          <w:rFonts w:ascii="Times New Roman" w:hAnsi="Times New Roman"/>
          <w:sz w:val="24"/>
          <w:szCs w:val="24"/>
        </w:rPr>
        <w:t>č.</w:t>
      </w:r>
      <w:r w:rsidR="00017BF5" w:rsidRPr="00F13A93">
        <w:rPr>
          <w:rFonts w:ascii="Times New Roman" w:hAnsi="Times New Roman"/>
          <w:sz w:val="24"/>
          <w:szCs w:val="24"/>
        </w:rPr>
        <w:t> </w:t>
      </w:r>
      <w:r w:rsidR="009B6B61" w:rsidRPr="00F13A93">
        <w:rPr>
          <w:rFonts w:ascii="Times New Roman" w:hAnsi="Times New Roman"/>
          <w:sz w:val="24"/>
          <w:szCs w:val="24"/>
        </w:rPr>
        <w:t>152/1995 Z. z. o </w:t>
      </w:r>
      <w:r w:rsidR="00D60B83" w:rsidRPr="00F13A93">
        <w:rPr>
          <w:rFonts w:ascii="Times New Roman" w:hAnsi="Times New Roman"/>
          <w:sz w:val="24"/>
          <w:szCs w:val="24"/>
        </w:rPr>
        <w:t>potravinách v znení neskorších predpisov,“.</w:t>
      </w:r>
    </w:p>
    <w:p w14:paraId="6805B845" w14:textId="77777777" w:rsidR="00E37281" w:rsidRPr="00F13A93" w:rsidRDefault="00E37281" w:rsidP="00CE3C3C">
      <w:pPr>
        <w:widowControl w:val="0"/>
        <w:autoSpaceDE w:val="0"/>
        <w:autoSpaceDN w:val="0"/>
        <w:adjustRightInd w:val="0"/>
        <w:spacing w:after="0"/>
        <w:jc w:val="both"/>
        <w:rPr>
          <w:rFonts w:ascii="Times New Roman" w:hAnsi="Times New Roman" w:cs="Times New Roman"/>
          <w:sz w:val="24"/>
          <w:szCs w:val="24"/>
        </w:rPr>
      </w:pPr>
    </w:p>
    <w:p w14:paraId="3E7B2EBF" w14:textId="77777777" w:rsidR="00E37281" w:rsidRPr="00F13A93" w:rsidRDefault="000D691C" w:rsidP="00CE3C3C">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10</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E37281" w:rsidRPr="00F13A93">
        <w:rPr>
          <w:rFonts w:ascii="Times New Roman" w:hAnsi="Times New Roman" w:cs="Times New Roman"/>
          <w:sz w:val="24"/>
          <w:szCs w:val="24"/>
        </w:rPr>
        <w:t xml:space="preserve">V § 18 </w:t>
      </w:r>
      <w:r w:rsidR="003A19A7" w:rsidRPr="00F13A93">
        <w:rPr>
          <w:rFonts w:ascii="Times New Roman" w:hAnsi="Times New Roman" w:cs="Times New Roman"/>
          <w:sz w:val="24"/>
          <w:szCs w:val="24"/>
        </w:rPr>
        <w:t xml:space="preserve">druhej vete </w:t>
      </w:r>
      <w:r w:rsidR="006471DB" w:rsidRPr="00F13A93">
        <w:rPr>
          <w:rFonts w:ascii="Times New Roman" w:hAnsi="Times New Roman" w:cs="Times New Roman"/>
          <w:sz w:val="24"/>
          <w:szCs w:val="24"/>
        </w:rPr>
        <w:t xml:space="preserve">sa </w:t>
      </w:r>
      <w:r w:rsidR="00E37281" w:rsidRPr="00F13A93">
        <w:rPr>
          <w:rFonts w:ascii="Times New Roman" w:hAnsi="Times New Roman" w:cs="Times New Roman"/>
          <w:sz w:val="24"/>
          <w:szCs w:val="24"/>
        </w:rPr>
        <w:t>za slová „</w:t>
      </w:r>
      <w:r w:rsidR="00D60B83" w:rsidRPr="00F13A93">
        <w:rPr>
          <w:rFonts w:ascii="Times New Roman" w:hAnsi="Times New Roman" w:cs="Times New Roman"/>
          <w:sz w:val="24"/>
          <w:szCs w:val="24"/>
        </w:rPr>
        <w:t xml:space="preserve">pôvodu </w:t>
      </w:r>
      <w:r w:rsidR="00E37281" w:rsidRPr="00F13A93">
        <w:rPr>
          <w:rFonts w:ascii="Times New Roman" w:hAnsi="Times New Roman" w:cs="Times New Roman"/>
          <w:sz w:val="24"/>
          <w:szCs w:val="24"/>
        </w:rPr>
        <w:t>do registra“ vkladajú slová „v listinnej podobe“.</w:t>
      </w:r>
    </w:p>
    <w:p w14:paraId="16BD281C" w14:textId="77777777" w:rsidR="00E37281" w:rsidRPr="00F13A93" w:rsidRDefault="00E37281" w:rsidP="00CE3C3C">
      <w:pPr>
        <w:widowControl w:val="0"/>
        <w:autoSpaceDE w:val="0"/>
        <w:autoSpaceDN w:val="0"/>
        <w:adjustRightInd w:val="0"/>
        <w:spacing w:after="0"/>
        <w:jc w:val="both"/>
        <w:rPr>
          <w:rFonts w:ascii="Times New Roman" w:hAnsi="Times New Roman" w:cs="Times New Roman"/>
          <w:sz w:val="24"/>
          <w:szCs w:val="24"/>
        </w:rPr>
      </w:pPr>
    </w:p>
    <w:p w14:paraId="71B88207" w14:textId="77777777" w:rsidR="00E37281" w:rsidRPr="00F13A93" w:rsidRDefault="000D691C" w:rsidP="00CE3C3C">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11</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E37281" w:rsidRPr="00F13A93">
        <w:rPr>
          <w:rFonts w:ascii="Times New Roman" w:hAnsi="Times New Roman" w:cs="Times New Roman"/>
          <w:sz w:val="24"/>
          <w:szCs w:val="24"/>
        </w:rPr>
        <w:t>§ 19 vrátane nadpisu znie:</w:t>
      </w:r>
    </w:p>
    <w:p w14:paraId="4E6127CD" w14:textId="77777777" w:rsidR="00350F56" w:rsidRPr="00F13A93" w:rsidRDefault="00350F56" w:rsidP="00EF2E6B">
      <w:pPr>
        <w:widowControl w:val="0"/>
        <w:autoSpaceDE w:val="0"/>
        <w:autoSpaceDN w:val="0"/>
        <w:adjustRightInd w:val="0"/>
        <w:spacing w:after="0"/>
        <w:ind w:left="284"/>
        <w:jc w:val="center"/>
        <w:rPr>
          <w:rFonts w:ascii="Times New Roman" w:hAnsi="Times New Roman" w:cs="Times New Roman"/>
          <w:sz w:val="24"/>
          <w:szCs w:val="24"/>
        </w:rPr>
      </w:pPr>
    </w:p>
    <w:p w14:paraId="0040B4A0" w14:textId="77777777" w:rsidR="00E37281" w:rsidRPr="00F13A93" w:rsidRDefault="00E37281" w:rsidP="00AF35CE">
      <w:pPr>
        <w:widowControl w:val="0"/>
        <w:autoSpaceDE w:val="0"/>
        <w:autoSpaceDN w:val="0"/>
        <w:adjustRightInd w:val="0"/>
        <w:spacing w:after="0"/>
        <w:ind w:left="284"/>
        <w:jc w:val="center"/>
        <w:rPr>
          <w:rFonts w:ascii="Times New Roman" w:hAnsi="Times New Roman" w:cs="Times New Roman"/>
          <w:sz w:val="24"/>
          <w:szCs w:val="24"/>
        </w:rPr>
      </w:pPr>
      <w:r w:rsidRPr="00F13A93">
        <w:rPr>
          <w:rFonts w:ascii="Times New Roman" w:hAnsi="Times New Roman" w:cs="Times New Roman"/>
          <w:sz w:val="24"/>
          <w:szCs w:val="24"/>
        </w:rPr>
        <w:t>„§ 19</w:t>
      </w:r>
    </w:p>
    <w:p w14:paraId="4D5E06BC" w14:textId="77777777" w:rsidR="00E37281" w:rsidRPr="00F13A93" w:rsidRDefault="00E37281" w:rsidP="00AF35CE">
      <w:pPr>
        <w:widowControl w:val="0"/>
        <w:autoSpaceDE w:val="0"/>
        <w:autoSpaceDN w:val="0"/>
        <w:adjustRightInd w:val="0"/>
        <w:spacing w:after="0"/>
        <w:ind w:left="426"/>
        <w:jc w:val="center"/>
        <w:rPr>
          <w:rFonts w:ascii="Times New Roman" w:hAnsi="Times New Roman" w:cs="Times New Roman"/>
          <w:bCs/>
          <w:sz w:val="24"/>
          <w:szCs w:val="24"/>
        </w:rPr>
      </w:pPr>
      <w:r w:rsidRPr="00F13A93">
        <w:rPr>
          <w:rFonts w:ascii="Times New Roman" w:hAnsi="Times New Roman" w:cs="Times New Roman"/>
          <w:bCs/>
          <w:sz w:val="24"/>
          <w:szCs w:val="24"/>
        </w:rPr>
        <w:t>Zápis zmien špecifikácie výrobku</w:t>
      </w:r>
    </w:p>
    <w:p w14:paraId="2B35455F" w14:textId="77777777" w:rsidR="00E37281" w:rsidRPr="00F13A93" w:rsidRDefault="00E37281" w:rsidP="00EF2E6B">
      <w:pPr>
        <w:widowControl w:val="0"/>
        <w:autoSpaceDE w:val="0"/>
        <w:autoSpaceDN w:val="0"/>
        <w:adjustRightInd w:val="0"/>
        <w:spacing w:after="0"/>
        <w:ind w:left="284"/>
        <w:rPr>
          <w:rFonts w:ascii="Times New Roman" w:hAnsi="Times New Roman" w:cs="Times New Roman"/>
          <w:bCs/>
          <w:sz w:val="24"/>
          <w:szCs w:val="24"/>
        </w:rPr>
      </w:pPr>
    </w:p>
    <w:p w14:paraId="35B32507" w14:textId="77777777" w:rsidR="00E37281" w:rsidRPr="00F13A93" w:rsidRDefault="00E37281" w:rsidP="00AF35CE">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Prihlasovateľ alebo držiteľ osvedčenia o zápise môže podať žiadosť o zmenu špecifikácie výrobku najmä pri zohľadnení vývoja v oblasti vedecko-technických poznatkov alebo z dôvodu nového zemepisného vymedzenia územia. Na konanie o žiadosti o zmenu špecifikácie výrobku sa primerane použijú ustanovenia § 14 až 18.“. </w:t>
      </w:r>
    </w:p>
    <w:p w14:paraId="34A05D61" w14:textId="77777777" w:rsidR="00E37281" w:rsidRPr="00F13A93" w:rsidRDefault="00E37281" w:rsidP="00EF2E6B">
      <w:pPr>
        <w:widowControl w:val="0"/>
        <w:autoSpaceDE w:val="0"/>
        <w:autoSpaceDN w:val="0"/>
        <w:adjustRightInd w:val="0"/>
        <w:spacing w:after="0"/>
        <w:jc w:val="both"/>
        <w:rPr>
          <w:rFonts w:ascii="Times New Roman" w:hAnsi="Times New Roman" w:cs="Times New Roman"/>
          <w:sz w:val="24"/>
          <w:szCs w:val="24"/>
        </w:rPr>
      </w:pPr>
    </w:p>
    <w:p w14:paraId="072B11EE" w14:textId="77777777" w:rsidR="00D771AA" w:rsidRPr="00F13A93" w:rsidRDefault="006B5072" w:rsidP="00EF2E6B">
      <w:pPr>
        <w:pStyle w:val="Textpoznmkypodiarou"/>
        <w:spacing w:line="276" w:lineRule="auto"/>
        <w:jc w:val="both"/>
        <w:rPr>
          <w:rFonts w:ascii="Times New Roman" w:hAnsi="Times New Roman"/>
          <w:sz w:val="24"/>
          <w:szCs w:val="24"/>
        </w:rPr>
      </w:pPr>
      <w:r w:rsidRPr="00F13A93">
        <w:rPr>
          <w:rFonts w:ascii="Times New Roman" w:hAnsi="Times New Roman"/>
          <w:b/>
          <w:sz w:val="24"/>
          <w:szCs w:val="24"/>
        </w:rPr>
        <w:t>1</w:t>
      </w:r>
      <w:r w:rsidR="000D691C" w:rsidRPr="00F13A93">
        <w:rPr>
          <w:rFonts w:ascii="Times New Roman" w:hAnsi="Times New Roman"/>
          <w:b/>
          <w:sz w:val="24"/>
          <w:szCs w:val="24"/>
        </w:rPr>
        <w:t>2</w:t>
      </w:r>
      <w:r w:rsidR="009B6B61" w:rsidRPr="00F13A93">
        <w:rPr>
          <w:rFonts w:ascii="Times New Roman" w:hAnsi="Times New Roman"/>
          <w:b/>
          <w:sz w:val="24"/>
          <w:szCs w:val="24"/>
        </w:rPr>
        <w:t>.</w:t>
      </w:r>
      <w:r w:rsidR="009B6B61" w:rsidRPr="00F13A93">
        <w:rPr>
          <w:rFonts w:ascii="Times New Roman" w:hAnsi="Times New Roman"/>
          <w:sz w:val="24"/>
          <w:szCs w:val="24"/>
        </w:rPr>
        <w:t xml:space="preserve"> </w:t>
      </w:r>
      <w:r w:rsidRPr="00F13A93">
        <w:rPr>
          <w:rFonts w:ascii="Times New Roman" w:hAnsi="Times New Roman"/>
          <w:sz w:val="24"/>
          <w:szCs w:val="24"/>
        </w:rPr>
        <w:t>§ 21 vrátane nadpisu nad paragrafom znie:</w:t>
      </w:r>
    </w:p>
    <w:p w14:paraId="1A5B9A13" w14:textId="77777777" w:rsidR="00350F56" w:rsidRPr="00F13A93" w:rsidRDefault="00350F56" w:rsidP="00EF2E6B">
      <w:pPr>
        <w:widowControl w:val="0"/>
        <w:autoSpaceDE w:val="0"/>
        <w:autoSpaceDN w:val="0"/>
        <w:adjustRightInd w:val="0"/>
        <w:spacing w:after="0"/>
        <w:ind w:left="284"/>
        <w:jc w:val="center"/>
        <w:rPr>
          <w:rFonts w:ascii="Times New Roman" w:hAnsi="Times New Roman" w:cs="Times New Roman"/>
          <w:bCs/>
          <w:sz w:val="24"/>
          <w:szCs w:val="24"/>
        </w:rPr>
      </w:pPr>
    </w:p>
    <w:p w14:paraId="473290BC" w14:textId="77777777" w:rsidR="006B5072" w:rsidRPr="00F13A93" w:rsidRDefault="006B5072" w:rsidP="00AF35CE">
      <w:pPr>
        <w:widowControl w:val="0"/>
        <w:autoSpaceDE w:val="0"/>
        <w:autoSpaceDN w:val="0"/>
        <w:adjustRightInd w:val="0"/>
        <w:spacing w:after="0"/>
        <w:ind w:left="284"/>
        <w:jc w:val="center"/>
        <w:rPr>
          <w:rFonts w:ascii="Times New Roman" w:hAnsi="Times New Roman" w:cs="Times New Roman"/>
          <w:bCs/>
          <w:sz w:val="24"/>
          <w:szCs w:val="24"/>
        </w:rPr>
      </w:pPr>
      <w:r w:rsidRPr="00F13A93">
        <w:rPr>
          <w:rFonts w:ascii="Times New Roman" w:hAnsi="Times New Roman" w:cs="Times New Roman"/>
          <w:bCs/>
          <w:sz w:val="24"/>
          <w:szCs w:val="24"/>
        </w:rPr>
        <w:t>„Zrušenie zápisu označenia pôvodu</w:t>
      </w:r>
      <w:r w:rsidR="00684999" w:rsidRPr="00F13A93">
        <w:rPr>
          <w:rFonts w:ascii="Times New Roman" w:hAnsi="Times New Roman" w:cs="Times New Roman"/>
          <w:bCs/>
          <w:sz w:val="24"/>
          <w:szCs w:val="24"/>
        </w:rPr>
        <w:t xml:space="preserve"> výrobku</w:t>
      </w:r>
    </w:p>
    <w:p w14:paraId="79E76139" w14:textId="77777777" w:rsidR="006B5072" w:rsidRPr="00F13A93" w:rsidRDefault="006B5072" w:rsidP="00AF35CE">
      <w:pPr>
        <w:widowControl w:val="0"/>
        <w:autoSpaceDE w:val="0"/>
        <w:autoSpaceDN w:val="0"/>
        <w:adjustRightInd w:val="0"/>
        <w:spacing w:after="0"/>
        <w:ind w:left="284"/>
        <w:jc w:val="center"/>
        <w:rPr>
          <w:rFonts w:ascii="Times New Roman" w:hAnsi="Times New Roman" w:cs="Times New Roman"/>
          <w:bCs/>
          <w:sz w:val="24"/>
          <w:szCs w:val="24"/>
        </w:rPr>
      </w:pPr>
    </w:p>
    <w:p w14:paraId="3C89BB3F" w14:textId="77777777" w:rsidR="006B5072" w:rsidRPr="00F13A93" w:rsidRDefault="006B5072" w:rsidP="00AF35CE">
      <w:pPr>
        <w:widowControl w:val="0"/>
        <w:tabs>
          <w:tab w:val="left" w:pos="426"/>
        </w:tabs>
        <w:autoSpaceDE w:val="0"/>
        <w:autoSpaceDN w:val="0"/>
        <w:adjustRightInd w:val="0"/>
        <w:spacing w:after="0"/>
        <w:ind w:left="284"/>
        <w:jc w:val="center"/>
        <w:rPr>
          <w:rFonts w:ascii="Times New Roman" w:hAnsi="Times New Roman" w:cs="Times New Roman"/>
          <w:sz w:val="24"/>
          <w:szCs w:val="24"/>
        </w:rPr>
      </w:pPr>
      <w:r w:rsidRPr="00F13A93">
        <w:rPr>
          <w:rFonts w:ascii="Times New Roman" w:hAnsi="Times New Roman" w:cs="Times New Roman"/>
          <w:sz w:val="24"/>
          <w:szCs w:val="24"/>
        </w:rPr>
        <w:t>§ 21</w:t>
      </w:r>
    </w:p>
    <w:p w14:paraId="0AE13D53" w14:textId="77777777" w:rsidR="006B5072" w:rsidRPr="00F13A93" w:rsidRDefault="006B5072" w:rsidP="00EF2E6B">
      <w:pPr>
        <w:widowControl w:val="0"/>
        <w:autoSpaceDE w:val="0"/>
        <w:autoSpaceDN w:val="0"/>
        <w:adjustRightInd w:val="0"/>
        <w:spacing w:after="0"/>
        <w:ind w:left="284"/>
        <w:rPr>
          <w:rFonts w:ascii="Times New Roman" w:hAnsi="Times New Roman" w:cs="Times New Roman"/>
          <w:sz w:val="24"/>
          <w:szCs w:val="24"/>
        </w:rPr>
      </w:pPr>
    </w:p>
    <w:p w14:paraId="7DFA6008" w14:textId="77777777" w:rsidR="006B5072" w:rsidRPr="00F13A93" w:rsidRDefault="006B5072" w:rsidP="00AF35CE">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Úrad zruší zápis označenia pôvodu</w:t>
      </w:r>
      <w:r w:rsidR="00684999"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 ak na základe návrhu dotknutej osoby (ďalej</w:t>
      </w:r>
      <w:r w:rsidR="00431244" w:rsidRPr="00F13A93">
        <w:rPr>
          <w:rFonts w:ascii="Times New Roman" w:hAnsi="Times New Roman" w:cs="Times New Roman"/>
          <w:sz w:val="24"/>
          <w:szCs w:val="24"/>
        </w:rPr>
        <w:t> </w:t>
      </w:r>
      <w:r w:rsidRPr="00F13A93">
        <w:rPr>
          <w:rFonts w:ascii="Times New Roman" w:hAnsi="Times New Roman" w:cs="Times New Roman"/>
          <w:sz w:val="24"/>
          <w:szCs w:val="24"/>
        </w:rPr>
        <w:t>len</w:t>
      </w:r>
      <w:r w:rsidR="00431244" w:rsidRPr="00F13A93">
        <w:rPr>
          <w:rFonts w:ascii="Times New Roman" w:hAnsi="Times New Roman" w:cs="Times New Roman"/>
          <w:sz w:val="24"/>
          <w:szCs w:val="24"/>
        </w:rPr>
        <w:t> </w:t>
      </w:r>
      <w:r w:rsidR="00BC1FB6" w:rsidRPr="00F13A93">
        <w:rPr>
          <w:rFonts w:ascii="Times New Roman" w:hAnsi="Times New Roman" w:cs="Times New Roman"/>
          <w:sz w:val="24"/>
          <w:szCs w:val="24"/>
        </w:rPr>
        <w:t>„</w:t>
      </w:r>
      <w:r w:rsidRPr="00F13A93">
        <w:rPr>
          <w:rFonts w:ascii="Times New Roman" w:hAnsi="Times New Roman" w:cs="Times New Roman"/>
          <w:sz w:val="24"/>
          <w:szCs w:val="24"/>
        </w:rPr>
        <w:t>na</w:t>
      </w:r>
      <w:r w:rsidR="00D60B83" w:rsidRPr="00F13A93">
        <w:rPr>
          <w:rFonts w:ascii="Times New Roman" w:hAnsi="Times New Roman" w:cs="Times New Roman"/>
          <w:sz w:val="24"/>
          <w:szCs w:val="24"/>
        </w:rPr>
        <w:t>vrhovateľ</w:t>
      </w:r>
      <w:r w:rsidR="005A3142" w:rsidRPr="00F13A93">
        <w:rPr>
          <w:rFonts w:ascii="Times New Roman" w:hAnsi="Times New Roman" w:cs="Times New Roman"/>
          <w:sz w:val="24"/>
          <w:szCs w:val="24"/>
        </w:rPr>
        <w:t>“</w:t>
      </w:r>
      <w:r w:rsidR="00D60B83" w:rsidRPr="00F13A93">
        <w:rPr>
          <w:rFonts w:ascii="Times New Roman" w:hAnsi="Times New Roman" w:cs="Times New Roman"/>
          <w:sz w:val="24"/>
          <w:szCs w:val="24"/>
        </w:rPr>
        <w:t>), kontrolného orgánu</w:t>
      </w:r>
      <w:r w:rsidRPr="00F13A93">
        <w:rPr>
          <w:rFonts w:ascii="Times New Roman" w:hAnsi="Times New Roman" w:cs="Times New Roman"/>
          <w:sz w:val="24"/>
          <w:szCs w:val="24"/>
        </w:rPr>
        <w:t xml:space="preserve"> alebo z vlastného podnetu zistí, že </w:t>
      </w:r>
    </w:p>
    <w:p w14:paraId="09430CAB" w14:textId="77777777" w:rsidR="006B5072" w:rsidRPr="00F13A93" w:rsidRDefault="006B5072" w:rsidP="00AF35CE">
      <w:pPr>
        <w:widowControl w:val="0"/>
        <w:autoSpaceDE w:val="0"/>
        <w:autoSpaceDN w:val="0"/>
        <w:adjustRightInd w:val="0"/>
        <w:spacing w:after="0"/>
        <w:ind w:left="709" w:hanging="283"/>
        <w:jc w:val="both"/>
        <w:rPr>
          <w:rFonts w:ascii="Times New Roman" w:hAnsi="Times New Roman" w:cs="Times New Roman"/>
          <w:sz w:val="24"/>
          <w:szCs w:val="24"/>
        </w:rPr>
      </w:pPr>
      <w:r w:rsidRPr="00F13A93">
        <w:rPr>
          <w:rFonts w:ascii="Times New Roman" w:hAnsi="Times New Roman" w:cs="Times New Roman"/>
          <w:sz w:val="24"/>
          <w:szCs w:val="24"/>
        </w:rPr>
        <w:t>a) označenie pôvodu</w:t>
      </w:r>
      <w:r w:rsidR="00684999"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 xml:space="preserve"> </w:t>
      </w:r>
      <w:r w:rsidR="004416DE" w:rsidRPr="00F13A93">
        <w:rPr>
          <w:rFonts w:ascii="Times New Roman" w:hAnsi="Times New Roman" w:cs="Times New Roman"/>
          <w:sz w:val="24"/>
          <w:szCs w:val="24"/>
        </w:rPr>
        <w:t>je</w:t>
      </w:r>
      <w:r w:rsidRPr="00F13A93">
        <w:rPr>
          <w:rFonts w:ascii="Times New Roman" w:hAnsi="Times New Roman" w:cs="Times New Roman"/>
          <w:sz w:val="24"/>
          <w:szCs w:val="24"/>
        </w:rPr>
        <w:t xml:space="preserve"> zapísané do registra v rozpore s podmienkami na jeho </w:t>
      </w:r>
      <w:r w:rsidR="00AF35CE" w:rsidRPr="00F13A93">
        <w:rPr>
          <w:rFonts w:ascii="Times New Roman" w:hAnsi="Times New Roman" w:cs="Times New Roman"/>
          <w:sz w:val="24"/>
          <w:szCs w:val="24"/>
        </w:rPr>
        <w:t xml:space="preserve">  </w:t>
      </w:r>
      <w:r w:rsidRPr="00F13A93">
        <w:rPr>
          <w:rFonts w:ascii="Times New Roman" w:hAnsi="Times New Roman" w:cs="Times New Roman"/>
          <w:sz w:val="24"/>
          <w:szCs w:val="24"/>
        </w:rPr>
        <w:t xml:space="preserve">zápis, </w:t>
      </w:r>
    </w:p>
    <w:p w14:paraId="6C49B60A" w14:textId="77777777" w:rsidR="006B5072" w:rsidRPr="00F13A93" w:rsidRDefault="006B5072" w:rsidP="00AF35CE">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b) už nie je možné zabezpečiť súlad s požiadavkami špecifikácie výrobku.“. </w:t>
      </w:r>
    </w:p>
    <w:p w14:paraId="62D98721" w14:textId="77777777" w:rsidR="006B5072" w:rsidRPr="00F13A93" w:rsidRDefault="006B5072" w:rsidP="00EF2E6B">
      <w:pPr>
        <w:widowControl w:val="0"/>
        <w:autoSpaceDE w:val="0"/>
        <w:autoSpaceDN w:val="0"/>
        <w:adjustRightInd w:val="0"/>
        <w:spacing w:after="0"/>
        <w:ind w:left="284"/>
        <w:jc w:val="both"/>
        <w:rPr>
          <w:rFonts w:ascii="Times New Roman" w:hAnsi="Times New Roman" w:cs="Times New Roman"/>
          <w:sz w:val="24"/>
          <w:szCs w:val="24"/>
        </w:rPr>
      </w:pPr>
    </w:p>
    <w:p w14:paraId="4E21F399" w14:textId="77777777" w:rsidR="00A179F7" w:rsidRPr="00F13A93" w:rsidRDefault="009803DD" w:rsidP="00EF2E6B">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1</w:t>
      </w:r>
      <w:r w:rsidR="004416DE" w:rsidRPr="00F13A93">
        <w:rPr>
          <w:rFonts w:ascii="Times New Roman" w:hAnsi="Times New Roman" w:cs="Times New Roman"/>
          <w:b/>
          <w:sz w:val="24"/>
          <w:szCs w:val="24"/>
        </w:rPr>
        <w:t>3</w:t>
      </w:r>
      <w:r w:rsidRPr="00F13A93">
        <w:rPr>
          <w:rFonts w:ascii="Times New Roman" w:hAnsi="Times New Roman" w:cs="Times New Roman"/>
          <w:b/>
          <w:sz w:val="24"/>
          <w:szCs w:val="24"/>
        </w:rPr>
        <w:t>.</w:t>
      </w:r>
      <w:r w:rsidRPr="00F13A93">
        <w:rPr>
          <w:rFonts w:ascii="Times New Roman" w:hAnsi="Times New Roman" w:cs="Times New Roman"/>
          <w:sz w:val="24"/>
          <w:szCs w:val="24"/>
        </w:rPr>
        <w:t xml:space="preserve"> V § 22 ods. 2 sa vypúšťajú slová „a c)“.</w:t>
      </w:r>
    </w:p>
    <w:p w14:paraId="078B2308" w14:textId="77777777" w:rsidR="009803DD" w:rsidRPr="00F13A93" w:rsidRDefault="009803DD" w:rsidP="00EF2E6B">
      <w:pPr>
        <w:widowControl w:val="0"/>
        <w:autoSpaceDE w:val="0"/>
        <w:autoSpaceDN w:val="0"/>
        <w:adjustRightInd w:val="0"/>
        <w:spacing w:after="0"/>
        <w:jc w:val="both"/>
        <w:rPr>
          <w:rFonts w:ascii="Times New Roman" w:hAnsi="Times New Roman" w:cs="Times New Roman"/>
          <w:sz w:val="24"/>
          <w:szCs w:val="24"/>
        </w:rPr>
      </w:pPr>
    </w:p>
    <w:p w14:paraId="7FCB9357" w14:textId="77777777" w:rsidR="006B5072" w:rsidRPr="00F13A93" w:rsidRDefault="004416DE" w:rsidP="00EF2E6B">
      <w:pPr>
        <w:widowControl w:val="0"/>
        <w:autoSpaceDE w:val="0"/>
        <w:autoSpaceDN w:val="0"/>
        <w:adjustRightInd w:val="0"/>
        <w:spacing w:after="0"/>
        <w:ind w:left="426" w:hanging="426"/>
        <w:jc w:val="both"/>
        <w:rPr>
          <w:rFonts w:ascii="Times New Roman" w:hAnsi="Times New Roman" w:cs="Times New Roman"/>
          <w:sz w:val="24"/>
          <w:szCs w:val="24"/>
        </w:rPr>
      </w:pPr>
      <w:r w:rsidRPr="00F13A93">
        <w:rPr>
          <w:rFonts w:ascii="Times New Roman" w:hAnsi="Times New Roman" w:cs="Times New Roman"/>
          <w:b/>
          <w:sz w:val="24"/>
          <w:szCs w:val="24"/>
        </w:rPr>
        <w:t>14</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C1783F" w:rsidRPr="00F13A93">
        <w:rPr>
          <w:rFonts w:ascii="Times New Roman" w:hAnsi="Times New Roman" w:cs="Times New Roman"/>
          <w:sz w:val="24"/>
          <w:szCs w:val="24"/>
        </w:rPr>
        <w:t>V § 24 ods. 3 sa vypúšťa</w:t>
      </w:r>
      <w:r w:rsidR="00F10637" w:rsidRPr="00F13A93">
        <w:rPr>
          <w:rFonts w:ascii="Times New Roman" w:hAnsi="Times New Roman" w:cs="Times New Roman"/>
          <w:sz w:val="24"/>
          <w:szCs w:val="24"/>
        </w:rPr>
        <w:t xml:space="preserve"> čiarka a</w:t>
      </w:r>
      <w:r w:rsidR="00C1783F" w:rsidRPr="00F13A93">
        <w:rPr>
          <w:rFonts w:ascii="Times New Roman" w:hAnsi="Times New Roman" w:cs="Times New Roman"/>
          <w:sz w:val="24"/>
          <w:szCs w:val="24"/>
        </w:rPr>
        <w:t xml:space="preserve"> slová „lehoty na vyjadrenie sa žiadateľa k námietkam </w:t>
      </w:r>
      <w:r w:rsidR="0097543C" w:rsidRPr="00F13A93">
        <w:rPr>
          <w:rFonts w:ascii="Times New Roman" w:hAnsi="Times New Roman" w:cs="Times New Roman"/>
          <w:sz w:val="24"/>
          <w:szCs w:val="24"/>
        </w:rPr>
        <w:t xml:space="preserve">  </w:t>
      </w:r>
      <w:r w:rsidR="00C1783F" w:rsidRPr="00F13A93">
        <w:rPr>
          <w:rFonts w:ascii="Times New Roman" w:hAnsi="Times New Roman" w:cs="Times New Roman"/>
          <w:sz w:val="24"/>
          <w:szCs w:val="24"/>
        </w:rPr>
        <w:t>podľa § 33 ods. 3 a podľa § 36c ods. 3“.</w:t>
      </w:r>
    </w:p>
    <w:p w14:paraId="3FE05B9A" w14:textId="77777777" w:rsidR="00C1783F" w:rsidRPr="00F13A93" w:rsidRDefault="00C1783F" w:rsidP="00EF2E6B">
      <w:pPr>
        <w:widowControl w:val="0"/>
        <w:autoSpaceDE w:val="0"/>
        <w:autoSpaceDN w:val="0"/>
        <w:adjustRightInd w:val="0"/>
        <w:spacing w:after="0"/>
        <w:jc w:val="both"/>
        <w:rPr>
          <w:rFonts w:ascii="Times New Roman" w:hAnsi="Times New Roman" w:cs="Times New Roman"/>
          <w:sz w:val="24"/>
          <w:szCs w:val="24"/>
        </w:rPr>
      </w:pPr>
    </w:p>
    <w:p w14:paraId="1D270B79" w14:textId="77777777" w:rsidR="00C1783F" w:rsidRPr="00F13A93" w:rsidRDefault="004416DE" w:rsidP="00EF2E6B">
      <w:pPr>
        <w:widowControl w:val="0"/>
        <w:autoSpaceDE w:val="0"/>
        <w:autoSpaceDN w:val="0"/>
        <w:adjustRightInd w:val="0"/>
        <w:spacing w:after="0"/>
        <w:ind w:left="426" w:hanging="426"/>
        <w:jc w:val="both"/>
        <w:rPr>
          <w:rFonts w:ascii="Times New Roman" w:hAnsi="Times New Roman" w:cs="Times New Roman"/>
          <w:sz w:val="24"/>
          <w:szCs w:val="24"/>
        </w:rPr>
      </w:pPr>
      <w:r w:rsidRPr="00F13A93">
        <w:rPr>
          <w:rFonts w:ascii="Times New Roman" w:hAnsi="Times New Roman" w:cs="Times New Roman"/>
          <w:b/>
          <w:sz w:val="24"/>
          <w:szCs w:val="24"/>
        </w:rPr>
        <w:t>15</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C1783F" w:rsidRPr="00F13A93">
        <w:rPr>
          <w:rFonts w:ascii="Times New Roman" w:hAnsi="Times New Roman" w:cs="Times New Roman"/>
          <w:sz w:val="24"/>
          <w:szCs w:val="24"/>
        </w:rPr>
        <w:t>V § 25 ods. 4 písm. d) sa slová „§ 34 ods. 2 a § 3</w:t>
      </w:r>
      <w:r w:rsidR="00F10637" w:rsidRPr="00F13A93">
        <w:rPr>
          <w:rFonts w:ascii="Times New Roman" w:hAnsi="Times New Roman" w:cs="Times New Roman"/>
          <w:sz w:val="24"/>
          <w:szCs w:val="24"/>
        </w:rPr>
        <w:t>6c ods. 1“ nahrádzajú slovami „</w:t>
      </w:r>
      <w:r w:rsidR="00C1783F" w:rsidRPr="00F13A93">
        <w:rPr>
          <w:rFonts w:ascii="Times New Roman" w:hAnsi="Times New Roman" w:cs="Times New Roman"/>
          <w:sz w:val="24"/>
          <w:szCs w:val="24"/>
        </w:rPr>
        <w:t xml:space="preserve">§ 36 </w:t>
      </w:r>
      <w:r w:rsidR="009B6B61" w:rsidRPr="00F13A93">
        <w:rPr>
          <w:rFonts w:ascii="Times New Roman" w:hAnsi="Times New Roman" w:cs="Times New Roman"/>
          <w:sz w:val="24"/>
          <w:szCs w:val="24"/>
        </w:rPr>
        <w:t>ods. </w:t>
      </w:r>
      <w:r w:rsidR="00C1783F" w:rsidRPr="00F13A93">
        <w:rPr>
          <w:rFonts w:ascii="Times New Roman" w:hAnsi="Times New Roman" w:cs="Times New Roman"/>
          <w:sz w:val="24"/>
          <w:szCs w:val="24"/>
        </w:rPr>
        <w:t>1 a 2 a § 36a ods.</w:t>
      </w:r>
      <w:r w:rsidR="002B7F40" w:rsidRPr="00F13A93">
        <w:rPr>
          <w:rFonts w:ascii="Times New Roman" w:hAnsi="Times New Roman" w:cs="Times New Roman"/>
          <w:sz w:val="24"/>
          <w:szCs w:val="24"/>
        </w:rPr>
        <w:t xml:space="preserve"> </w:t>
      </w:r>
      <w:r w:rsidR="00C1783F" w:rsidRPr="00F13A93">
        <w:rPr>
          <w:rFonts w:ascii="Times New Roman" w:hAnsi="Times New Roman" w:cs="Times New Roman"/>
          <w:sz w:val="24"/>
          <w:szCs w:val="24"/>
        </w:rPr>
        <w:t>1“.</w:t>
      </w:r>
    </w:p>
    <w:p w14:paraId="7DEFE357" w14:textId="77777777" w:rsidR="00AF35CE" w:rsidRPr="00F13A93" w:rsidRDefault="00AF35CE" w:rsidP="00EF2E6B">
      <w:pPr>
        <w:widowControl w:val="0"/>
        <w:autoSpaceDE w:val="0"/>
        <w:autoSpaceDN w:val="0"/>
        <w:adjustRightInd w:val="0"/>
        <w:spacing w:after="0"/>
        <w:ind w:left="426" w:hanging="426"/>
        <w:jc w:val="both"/>
        <w:rPr>
          <w:rFonts w:ascii="Times New Roman" w:hAnsi="Times New Roman" w:cs="Times New Roman"/>
          <w:sz w:val="24"/>
          <w:szCs w:val="24"/>
        </w:rPr>
      </w:pPr>
    </w:p>
    <w:p w14:paraId="76F17E42" w14:textId="5A385FDA" w:rsidR="00C1783F" w:rsidRPr="00F13A93" w:rsidRDefault="004416DE" w:rsidP="00EF2E6B">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16</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C1783F" w:rsidRPr="00F13A93">
        <w:rPr>
          <w:rFonts w:ascii="Times New Roman" w:hAnsi="Times New Roman" w:cs="Times New Roman"/>
          <w:sz w:val="24"/>
          <w:szCs w:val="24"/>
        </w:rPr>
        <w:t>V § 27 ods. 1 sa slová „jedného mesiaca“ nahrádzajú slovami „30 dní“.</w:t>
      </w:r>
    </w:p>
    <w:p w14:paraId="3FC20B08" w14:textId="77777777" w:rsidR="00CE3C3C" w:rsidRPr="00F13A93" w:rsidRDefault="00CE3C3C" w:rsidP="00EF2E6B">
      <w:pPr>
        <w:widowControl w:val="0"/>
        <w:autoSpaceDE w:val="0"/>
        <w:autoSpaceDN w:val="0"/>
        <w:adjustRightInd w:val="0"/>
        <w:spacing w:after="0"/>
        <w:jc w:val="both"/>
        <w:rPr>
          <w:rFonts w:ascii="Times New Roman" w:hAnsi="Times New Roman" w:cs="Times New Roman"/>
          <w:sz w:val="24"/>
          <w:szCs w:val="24"/>
        </w:rPr>
      </w:pPr>
    </w:p>
    <w:p w14:paraId="29859B58" w14:textId="77777777" w:rsidR="00C1783F" w:rsidRPr="00F13A93" w:rsidRDefault="004416DE" w:rsidP="00EF2E6B">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lastRenderedPageBreak/>
        <w:t>17</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C1783F" w:rsidRPr="00F13A93">
        <w:rPr>
          <w:rFonts w:ascii="Times New Roman" w:hAnsi="Times New Roman" w:cs="Times New Roman"/>
          <w:sz w:val="24"/>
          <w:szCs w:val="24"/>
        </w:rPr>
        <w:t>V § 28 ods</w:t>
      </w:r>
      <w:r w:rsidR="006471DB" w:rsidRPr="00F13A93">
        <w:rPr>
          <w:rFonts w:ascii="Times New Roman" w:hAnsi="Times New Roman" w:cs="Times New Roman"/>
          <w:sz w:val="24"/>
          <w:szCs w:val="24"/>
        </w:rPr>
        <w:t>ek</w:t>
      </w:r>
      <w:r w:rsidR="00C1783F" w:rsidRPr="00F13A93">
        <w:rPr>
          <w:rFonts w:ascii="Times New Roman" w:hAnsi="Times New Roman" w:cs="Times New Roman"/>
          <w:sz w:val="24"/>
          <w:szCs w:val="24"/>
        </w:rPr>
        <w:t xml:space="preserve"> 2 znie:</w:t>
      </w:r>
    </w:p>
    <w:p w14:paraId="05A55211" w14:textId="77777777" w:rsidR="00C1783F" w:rsidRPr="00F13A93" w:rsidRDefault="00C1783F" w:rsidP="00EF2E6B">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„(2) Úrad umožní na základe žiadosti tretej osobe, ktorá preukáže odôvodnenosť svojej požiadavky, nazrieť do spisu prihlášky, zapísaného označenia pôvodu </w:t>
      </w:r>
      <w:r w:rsidR="00684999"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 xml:space="preserve">alebo </w:t>
      </w:r>
      <w:r w:rsidR="000F7A3A" w:rsidRPr="00F13A93">
        <w:rPr>
          <w:rFonts w:ascii="Times New Roman" w:hAnsi="Times New Roman" w:cs="Times New Roman"/>
          <w:sz w:val="24"/>
          <w:szCs w:val="24"/>
        </w:rPr>
        <w:t xml:space="preserve">do </w:t>
      </w:r>
      <w:r w:rsidR="009803DD" w:rsidRPr="00F13A93">
        <w:rPr>
          <w:rFonts w:ascii="Times New Roman" w:hAnsi="Times New Roman" w:cs="Times New Roman"/>
          <w:sz w:val="24"/>
          <w:szCs w:val="24"/>
        </w:rPr>
        <w:t xml:space="preserve">spisu </w:t>
      </w:r>
      <w:r w:rsidRPr="00F13A93">
        <w:rPr>
          <w:rFonts w:ascii="Times New Roman" w:hAnsi="Times New Roman" w:cs="Times New Roman"/>
          <w:sz w:val="24"/>
          <w:szCs w:val="24"/>
        </w:rPr>
        <w:t>žiadosti podľa § 32 ods. 1.“.</w:t>
      </w:r>
    </w:p>
    <w:p w14:paraId="324A1A83" w14:textId="77777777" w:rsidR="006B5072" w:rsidRPr="00F13A93" w:rsidRDefault="006B5072" w:rsidP="00EF2E6B">
      <w:pPr>
        <w:widowControl w:val="0"/>
        <w:autoSpaceDE w:val="0"/>
        <w:autoSpaceDN w:val="0"/>
        <w:adjustRightInd w:val="0"/>
        <w:spacing w:after="0"/>
        <w:ind w:left="426"/>
        <w:jc w:val="both"/>
        <w:rPr>
          <w:rFonts w:ascii="Times New Roman" w:hAnsi="Times New Roman" w:cs="Times New Roman"/>
          <w:sz w:val="24"/>
          <w:szCs w:val="24"/>
        </w:rPr>
      </w:pPr>
    </w:p>
    <w:p w14:paraId="5FE7E03D" w14:textId="77777777" w:rsidR="006B5072" w:rsidRPr="00F13A93" w:rsidRDefault="004416DE" w:rsidP="00EF2E6B">
      <w:pPr>
        <w:widowControl w:val="0"/>
        <w:autoSpaceDE w:val="0"/>
        <w:autoSpaceDN w:val="0"/>
        <w:adjustRightInd w:val="0"/>
        <w:spacing w:after="0"/>
        <w:rPr>
          <w:rFonts w:ascii="Times New Roman" w:hAnsi="Times New Roman" w:cs="Times New Roman"/>
          <w:sz w:val="24"/>
          <w:szCs w:val="24"/>
        </w:rPr>
      </w:pPr>
      <w:r w:rsidRPr="00F13A93">
        <w:rPr>
          <w:rFonts w:ascii="Times New Roman" w:hAnsi="Times New Roman" w:cs="Times New Roman"/>
          <w:b/>
          <w:sz w:val="24"/>
          <w:szCs w:val="24"/>
        </w:rPr>
        <w:t>18</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2B7F40" w:rsidRPr="00F13A93">
        <w:rPr>
          <w:rFonts w:ascii="Times New Roman" w:hAnsi="Times New Roman" w:cs="Times New Roman"/>
          <w:sz w:val="24"/>
          <w:szCs w:val="24"/>
        </w:rPr>
        <w:t>V § 29 ods. 1 písm. i) sa vypúšťajú slová „vymedzenie výrobku alebo“.</w:t>
      </w:r>
    </w:p>
    <w:p w14:paraId="5D927D65" w14:textId="77777777" w:rsidR="002B7F40" w:rsidRPr="00F13A93" w:rsidRDefault="002B7F40" w:rsidP="00EF2E6B">
      <w:pPr>
        <w:widowControl w:val="0"/>
        <w:autoSpaceDE w:val="0"/>
        <w:autoSpaceDN w:val="0"/>
        <w:adjustRightInd w:val="0"/>
        <w:spacing w:after="0"/>
        <w:rPr>
          <w:rFonts w:ascii="Times New Roman" w:hAnsi="Times New Roman" w:cs="Times New Roman"/>
          <w:sz w:val="24"/>
          <w:szCs w:val="24"/>
        </w:rPr>
      </w:pPr>
    </w:p>
    <w:p w14:paraId="57E1617C" w14:textId="77777777" w:rsidR="002B7F40" w:rsidRPr="00F13A93" w:rsidRDefault="004416DE" w:rsidP="00EF2E6B">
      <w:pPr>
        <w:widowControl w:val="0"/>
        <w:autoSpaceDE w:val="0"/>
        <w:autoSpaceDN w:val="0"/>
        <w:adjustRightInd w:val="0"/>
        <w:spacing w:after="0"/>
        <w:rPr>
          <w:rFonts w:ascii="Times New Roman" w:hAnsi="Times New Roman" w:cs="Times New Roman"/>
          <w:sz w:val="24"/>
          <w:szCs w:val="24"/>
        </w:rPr>
      </w:pPr>
      <w:r w:rsidRPr="00F13A93">
        <w:rPr>
          <w:rFonts w:ascii="Times New Roman" w:hAnsi="Times New Roman" w:cs="Times New Roman"/>
          <w:b/>
          <w:sz w:val="24"/>
          <w:szCs w:val="24"/>
        </w:rPr>
        <w:t>19</w:t>
      </w:r>
      <w:r w:rsidR="009B6B61" w:rsidRPr="00F13A93">
        <w:rPr>
          <w:rFonts w:ascii="Times New Roman" w:hAnsi="Times New Roman" w:cs="Times New Roman"/>
          <w:b/>
          <w:sz w:val="24"/>
          <w:szCs w:val="24"/>
        </w:rPr>
        <w:t>.</w:t>
      </w:r>
      <w:r w:rsidR="009B6B61" w:rsidRPr="00F13A93">
        <w:rPr>
          <w:rFonts w:ascii="Times New Roman" w:hAnsi="Times New Roman" w:cs="Times New Roman"/>
          <w:sz w:val="24"/>
          <w:szCs w:val="24"/>
        </w:rPr>
        <w:t xml:space="preserve"> </w:t>
      </w:r>
      <w:r w:rsidR="002B7F40" w:rsidRPr="00F13A93">
        <w:rPr>
          <w:rFonts w:ascii="Times New Roman" w:hAnsi="Times New Roman" w:cs="Times New Roman"/>
          <w:sz w:val="24"/>
          <w:szCs w:val="24"/>
        </w:rPr>
        <w:t xml:space="preserve">Nadpis </w:t>
      </w:r>
      <w:r w:rsidR="00993E9C" w:rsidRPr="00F13A93">
        <w:rPr>
          <w:rFonts w:ascii="Times New Roman" w:hAnsi="Times New Roman" w:cs="Times New Roman"/>
          <w:sz w:val="24"/>
          <w:szCs w:val="24"/>
        </w:rPr>
        <w:t>piatej časti znie:</w:t>
      </w:r>
    </w:p>
    <w:p w14:paraId="7C65AB0F" w14:textId="77777777" w:rsidR="00993E9C" w:rsidRPr="00F13A93" w:rsidRDefault="00993E9C" w:rsidP="00EF2E6B">
      <w:pPr>
        <w:widowControl w:val="0"/>
        <w:autoSpaceDE w:val="0"/>
        <w:autoSpaceDN w:val="0"/>
        <w:adjustRightInd w:val="0"/>
        <w:spacing w:after="0"/>
        <w:rPr>
          <w:rFonts w:ascii="Times New Roman" w:hAnsi="Times New Roman" w:cs="Times New Roman"/>
          <w:sz w:val="24"/>
          <w:szCs w:val="24"/>
        </w:rPr>
      </w:pPr>
    </w:p>
    <w:p w14:paraId="6360568F" w14:textId="77777777" w:rsidR="00993E9C" w:rsidRPr="00F13A93" w:rsidRDefault="00993E9C" w:rsidP="00AF35CE">
      <w:pPr>
        <w:widowControl w:val="0"/>
        <w:autoSpaceDE w:val="0"/>
        <w:autoSpaceDN w:val="0"/>
        <w:adjustRightInd w:val="0"/>
        <w:spacing w:after="0"/>
        <w:ind w:left="426"/>
        <w:jc w:val="center"/>
        <w:rPr>
          <w:rFonts w:ascii="Times New Roman" w:hAnsi="Times New Roman" w:cs="Times New Roman"/>
          <w:bCs/>
          <w:sz w:val="24"/>
          <w:szCs w:val="24"/>
        </w:rPr>
      </w:pPr>
      <w:r w:rsidRPr="00F13A93">
        <w:rPr>
          <w:rFonts w:ascii="Times New Roman" w:hAnsi="Times New Roman" w:cs="Times New Roman"/>
          <w:sz w:val="24"/>
          <w:szCs w:val="24"/>
        </w:rPr>
        <w:t>„</w:t>
      </w:r>
      <w:r w:rsidRPr="00F13A93">
        <w:rPr>
          <w:rFonts w:ascii="Times New Roman" w:hAnsi="Times New Roman" w:cs="Times New Roman"/>
          <w:bCs/>
          <w:sz w:val="24"/>
          <w:szCs w:val="24"/>
        </w:rPr>
        <w:t xml:space="preserve">MEDZINÁRODNÁ OCHRANA A OCHRANA PODĽA </w:t>
      </w:r>
      <w:r w:rsidR="00C43063" w:rsidRPr="00F13A93">
        <w:rPr>
          <w:rFonts w:ascii="Times New Roman" w:hAnsi="Times New Roman" w:cs="Times New Roman"/>
          <w:bCs/>
          <w:sz w:val="24"/>
          <w:szCs w:val="24"/>
        </w:rPr>
        <w:t xml:space="preserve">                                                                </w:t>
      </w:r>
      <w:r w:rsidRPr="00F13A93">
        <w:rPr>
          <w:rFonts w:ascii="Times New Roman" w:hAnsi="Times New Roman" w:cs="Times New Roman"/>
          <w:bCs/>
          <w:sz w:val="24"/>
          <w:szCs w:val="24"/>
        </w:rPr>
        <w:t xml:space="preserve">PRÁVA </w:t>
      </w:r>
      <w:r w:rsidR="00095B4B" w:rsidRPr="00F13A93">
        <w:rPr>
          <w:rFonts w:ascii="Times New Roman" w:hAnsi="Times New Roman" w:cs="Times New Roman"/>
          <w:bCs/>
          <w:sz w:val="24"/>
          <w:szCs w:val="24"/>
        </w:rPr>
        <w:t>EURÓPSKEJ ÚNIE</w:t>
      </w:r>
      <w:r w:rsidRPr="00F13A93">
        <w:rPr>
          <w:rFonts w:ascii="Times New Roman" w:hAnsi="Times New Roman" w:cs="Times New Roman"/>
          <w:bCs/>
          <w:sz w:val="24"/>
          <w:szCs w:val="24"/>
        </w:rPr>
        <w:t>“.</w:t>
      </w:r>
    </w:p>
    <w:p w14:paraId="01E58C63" w14:textId="77777777" w:rsidR="00993E9C" w:rsidRPr="00F13A93" w:rsidRDefault="00993E9C" w:rsidP="00EF2E6B">
      <w:pPr>
        <w:widowControl w:val="0"/>
        <w:autoSpaceDE w:val="0"/>
        <w:autoSpaceDN w:val="0"/>
        <w:adjustRightInd w:val="0"/>
        <w:spacing w:after="0"/>
        <w:jc w:val="center"/>
        <w:rPr>
          <w:rFonts w:ascii="Times New Roman" w:hAnsi="Times New Roman" w:cs="Times New Roman"/>
          <w:bCs/>
          <w:sz w:val="24"/>
          <w:szCs w:val="24"/>
        </w:rPr>
      </w:pPr>
    </w:p>
    <w:p w14:paraId="5E475CAC" w14:textId="77777777" w:rsidR="00993E9C" w:rsidRPr="00F13A93" w:rsidRDefault="004416DE" w:rsidP="00CE3C3C">
      <w:pPr>
        <w:widowControl w:val="0"/>
        <w:autoSpaceDE w:val="0"/>
        <w:autoSpaceDN w:val="0"/>
        <w:adjustRightInd w:val="0"/>
        <w:spacing w:after="0"/>
        <w:ind w:left="426" w:hanging="426"/>
        <w:jc w:val="both"/>
        <w:rPr>
          <w:rFonts w:ascii="Times New Roman" w:hAnsi="Times New Roman" w:cs="Times New Roman"/>
          <w:sz w:val="24"/>
          <w:szCs w:val="24"/>
        </w:rPr>
      </w:pPr>
      <w:r w:rsidRPr="00F13A93">
        <w:rPr>
          <w:rFonts w:ascii="Times New Roman" w:hAnsi="Times New Roman" w:cs="Times New Roman"/>
          <w:b/>
          <w:bCs/>
          <w:sz w:val="24"/>
          <w:szCs w:val="24"/>
        </w:rPr>
        <w:t>20</w:t>
      </w:r>
      <w:r w:rsidR="009B6B61" w:rsidRPr="00F13A93">
        <w:rPr>
          <w:rFonts w:ascii="Times New Roman" w:hAnsi="Times New Roman" w:cs="Times New Roman"/>
          <w:b/>
          <w:bCs/>
          <w:sz w:val="24"/>
          <w:szCs w:val="24"/>
        </w:rPr>
        <w:t>.</w:t>
      </w:r>
      <w:r w:rsidR="009B6B61" w:rsidRPr="00F13A93">
        <w:rPr>
          <w:rFonts w:ascii="Times New Roman" w:hAnsi="Times New Roman" w:cs="Times New Roman"/>
          <w:bCs/>
          <w:sz w:val="24"/>
          <w:szCs w:val="24"/>
        </w:rPr>
        <w:t xml:space="preserve"> </w:t>
      </w:r>
      <w:r w:rsidR="00993E9C" w:rsidRPr="00F13A93">
        <w:rPr>
          <w:rFonts w:ascii="Times New Roman" w:hAnsi="Times New Roman" w:cs="Times New Roman"/>
          <w:bCs/>
          <w:sz w:val="24"/>
          <w:szCs w:val="24"/>
        </w:rPr>
        <w:t xml:space="preserve">V § 30 ods. 1 sa </w:t>
      </w:r>
      <w:r w:rsidR="00C479B9" w:rsidRPr="00F13A93">
        <w:rPr>
          <w:rFonts w:ascii="Times New Roman" w:hAnsi="Times New Roman" w:cs="Times New Roman"/>
          <w:bCs/>
          <w:sz w:val="24"/>
          <w:szCs w:val="24"/>
        </w:rPr>
        <w:t xml:space="preserve">bodka </w:t>
      </w:r>
      <w:r w:rsidR="00993E9C" w:rsidRPr="00F13A93">
        <w:rPr>
          <w:rFonts w:ascii="Times New Roman" w:hAnsi="Times New Roman" w:cs="Times New Roman"/>
          <w:bCs/>
          <w:sz w:val="24"/>
          <w:szCs w:val="24"/>
        </w:rPr>
        <w:t xml:space="preserve">na konci </w:t>
      </w:r>
      <w:r w:rsidR="00C479B9" w:rsidRPr="00F13A93">
        <w:rPr>
          <w:rFonts w:ascii="Times New Roman" w:hAnsi="Times New Roman" w:cs="Times New Roman"/>
          <w:bCs/>
          <w:sz w:val="24"/>
          <w:szCs w:val="24"/>
        </w:rPr>
        <w:t>nahrádza čiarkou</w:t>
      </w:r>
      <w:r w:rsidR="0078596A" w:rsidRPr="00F13A93">
        <w:rPr>
          <w:rFonts w:ascii="Times New Roman" w:hAnsi="Times New Roman" w:cs="Times New Roman"/>
          <w:bCs/>
          <w:sz w:val="24"/>
          <w:szCs w:val="24"/>
        </w:rPr>
        <w:t xml:space="preserve"> a</w:t>
      </w:r>
      <w:r w:rsidR="006471DB" w:rsidRPr="00F13A93">
        <w:rPr>
          <w:rFonts w:ascii="Times New Roman" w:hAnsi="Times New Roman" w:cs="Times New Roman"/>
          <w:bCs/>
          <w:sz w:val="24"/>
          <w:szCs w:val="24"/>
        </w:rPr>
        <w:t> </w:t>
      </w:r>
      <w:r w:rsidR="00A77F48" w:rsidRPr="00F13A93">
        <w:rPr>
          <w:rFonts w:ascii="Times New Roman" w:hAnsi="Times New Roman" w:cs="Times New Roman"/>
          <w:bCs/>
          <w:sz w:val="24"/>
          <w:szCs w:val="24"/>
        </w:rPr>
        <w:t>pripájajú</w:t>
      </w:r>
      <w:r w:rsidR="006471DB" w:rsidRPr="00F13A93">
        <w:rPr>
          <w:rFonts w:ascii="Times New Roman" w:hAnsi="Times New Roman" w:cs="Times New Roman"/>
          <w:bCs/>
          <w:sz w:val="24"/>
          <w:szCs w:val="24"/>
        </w:rPr>
        <w:t xml:space="preserve"> sa </w:t>
      </w:r>
      <w:r w:rsidR="0007074A" w:rsidRPr="00F13A93">
        <w:rPr>
          <w:rFonts w:ascii="Times New Roman" w:hAnsi="Times New Roman" w:cs="Times New Roman"/>
          <w:bCs/>
          <w:sz w:val="24"/>
          <w:szCs w:val="24"/>
        </w:rPr>
        <w:t xml:space="preserve">tieto </w:t>
      </w:r>
      <w:r w:rsidR="00993E9C" w:rsidRPr="00F13A93">
        <w:rPr>
          <w:rFonts w:ascii="Times New Roman" w:hAnsi="Times New Roman" w:cs="Times New Roman"/>
          <w:bCs/>
          <w:sz w:val="24"/>
          <w:szCs w:val="24"/>
        </w:rPr>
        <w:t>slová</w:t>
      </w:r>
      <w:r w:rsidR="0007074A" w:rsidRPr="00F13A93">
        <w:rPr>
          <w:rFonts w:ascii="Times New Roman" w:hAnsi="Times New Roman" w:cs="Times New Roman"/>
          <w:bCs/>
          <w:sz w:val="24"/>
          <w:szCs w:val="24"/>
        </w:rPr>
        <w:t>:</w:t>
      </w:r>
      <w:r w:rsidR="00993E9C" w:rsidRPr="00F13A93">
        <w:rPr>
          <w:rFonts w:ascii="Times New Roman" w:hAnsi="Times New Roman" w:cs="Times New Roman"/>
          <w:bCs/>
          <w:sz w:val="24"/>
          <w:szCs w:val="24"/>
        </w:rPr>
        <w:t xml:space="preserve"> </w:t>
      </w:r>
      <w:r w:rsidR="003F3549" w:rsidRPr="00F13A93">
        <w:rPr>
          <w:rFonts w:ascii="Times New Roman" w:hAnsi="Times New Roman" w:cs="Times New Roman"/>
          <w:bCs/>
          <w:sz w:val="24"/>
          <w:szCs w:val="24"/>
        </w:rPr>
        <w:t>„</w:t>
      </w:r>
      <w:r w:rsidR="003F3549" w:rsidRPr="00F13A93">
        <w:rPr>
          <w:rFonts w:ascii="Times New Roman" w:hAnsi="Times New Roman" w:cs="Times New Roman"/>
          <w:sz w:val="24"/>
          <w:szCs w:val="24"/>
        </w:rPr>
        <w:t xml:space="preserve">ak </w:t>
      </w:r>
      <w:r w:rsidR="0078596A" w:rsidRPr="00F13A93">
        <w:rPr>
          <w:rFonts w:ascii="Times New Roman" w:hAnsi="Times New Roman" w:cs="Times New Roman"/>
          <w:sz w:val="24"/>
          <w:szCs w:val="24"/>
        </w:rPr>
        <w:t>osobitný predpis</w:t>
      </w:r>
      <w:r w:rsidR="0078596A" w:rsidRPr="00F13A93">
        <w:rPr>
          <w:rFonts w:ascii="Times New Roman" w:hAnsi="Times New Roman" w:cs="Times New Roman"/>
          <w:sz w:val="24"/>
          <w:szCs w:val="24"/>
          <w:vertAlign w:val="superscript"/>
        </w:rPr>
        <w:t>6a</w:t>
      </w:r>
      <w:r w:rsidR="003F3549" w:rsidRPr="00F13A93">
        <w:rPr>
          <w:rFonts w:ascii="Times New Roman" w:hAnsi="Times New Roman" w:cs="Times New Roman"/>
          <w:sz w:val="24"/>
          <w:szCs w:val="24"/>
        </w:rPr>
        <w:t>) neustanovuje inak</w:t>
      </w:r>
      <w:r w:rsidR="00C479B9" w:rsidRPr="00F13A93">
        <w:rPr>
          <w:rFonts w:ascii="Times New Roman" w:hAnsi="Times New Roman" w:cs="Times New Roman"/>
          <w:sz w:val="24"/>
          <w:szCs w:val="24"/>
        </w:rPr>
        <w:t>.</w:t>
      </w:r>
      <w:r w:rsidR="003F3549" w:rsidRPr="00F13A93">
        <w:rPr>
          <w:rFonts w:ascii="Times New Roman" w:hAnsi="Times New Roman" w:cs="Times New Roman"/>
          <w:sz w:val="24"/>
          <w:szCs w:val="24"/>
        </w:rPr>
        <w:t>“.</w:t>
      </w:r>
    </w:p>
    <w:p w14:paraId="72BB20DA" w14:textId="77777777" w:rsidR="003F3549" w:rsidRPr="00F13A93" w:rsidRDefault="003F3549" w:rsidP="00CE3C3C">
      <w:pPr>
        <w:widowControl w:val="0"/>
        <w:autoSpaceDE w:val="0"/>
        <w:autoSpaceDN w:val="0"/>
        <w:adjustRightInd w:val="0"/>
        <w:spacing w:after="0"/>
        <w:ind w:left="426"/>
        <w:jc w:val="both"/>
        <w:rPr>
          <w:rFonts w:ascii="Times New Roman" w:hAnsi="Times New Roman" w:cs="Times New Roman"/>
          <w:sz w:val="24"/>
          <w:szCs w:val="24"/>
        </w:rPr>
      </w:pPr>
    </w:p>
    <w:p w14:paraId="0FE85165" w14:textId="77777777" w:rsidR="002D194E" w:rsidRPr="00F13A93" w:rsidRDefault="003F3549" w:rsidP="00CE3C3C">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Poznámka pod čiarou k odkazu </w:t>
      </w:r>
      <w:r w:rsidR="0078596A" w:rsidRPr="00F13A93">
        <w:rPr>
          <w:rFonts w:ascii="Times New Roman" w:hAnsi="Times New Roman" w:cs="Times New Roman"/>
          <w:sz w:val="24"/>
          <w:szCs w:val="24"/>
        </w:rPr>
        <w:t>6a</w:t>
      </w:r>
      <w:r w:rsidRPr="00F13A93">
        <w:rPr>
          <w:rFonts w:ascii="Times New Roman" w:hAnsi="Times New Roman" w:cs="Times New Roman"/>
          <w:sz w:val="24"/>
          <w:szCs w:val="24"/>
        </w:rPr>
        <w:t xml:space="preserve"> znie: </w:t>
      </w:r>
    </w:p>
    <w:p w14:paraId="5E874F74" w14:textId="77777777" w:rsidR="003F3549" w:rsidRPr="00F13A93" w:rsidRDefault="003F3549" w:rsidP="00CE3C3C">
      <w:pPr>
        <w:widowControl w:val="0"/>
        <w:autoSpaceDE w:val="0"/>
        <w:autoSpaceDN w:val="0"/>
        <w:adjustRightInd w:val="0"/>
        <w:spacing w:after="0"/>
        <w:ind w:left="709" w:hanging="283"/>
        <w:jc w:val="both"/>
        <w:rPr>
          <w:rFonts w:ascii="Times New Roman" w:hAnsi="Times New Roman" w:cs="Times New Roman"/>
          <w:bCs/>
          <w:sz w:val="24"/>
          <w:szCs w:val="24"/>
        </w:rPr>
      </w:pPr>
      <w:r w:rsidRPr="00F13A93">
        <w:rPr>
          <w:rFonts w:ascii="Times New Roman" w:hAnsi="Times New Roman" w:cs="Times New Roman"/>
          <w:sz w:val="24"/>
          <w:szCs w:val="24"/>
        </w:rPr>
        <w:t>„</w:t>
      </w:r>
      <w:r w:rsidR="0078596A" w:rsidRPr="00F13A93">
        <w:rPr>
          <w:rFonts w:ascii="Times New Roman" w:hAnsi="Times New Roman" w:cs="Times New Roman"/>
          <w:sz w:val="24"/>
          <w:szCs w:val="24"/>
          <w:vertAlign w:val="superscript"/>
        </w:rPr>
        <w:t>6a</w:t>
      </w:r>
      <w:r w:rsidRPr="00F13A93">
        <w:rPr>
          <w:rFonts w:ascii="Times New Roman" w:hAnsi="Times New Roman" w:cs="Times New Roman"/>
          <w:sz w:val="24"/>
          <w:szCs w:val="24"/>
        </w:rPr>
        <w:t>) Čl. 2 ods. 1 nariadenia Európskeho parlamentu a Rady (EÚ) 2019/1753 z 23. októbra 2019 o činnosti Únie po jej pristúpení k Ženevskému aktu Lisabonskej dohody o označeniach pôvodu a zemepisných označeniach</w:t>
      </w:r>
      <w:r w:rsidR="0078596A" w:rsidRPr="00F13A93">
        <w:rPr>
          <w:rFonts w:ascii="Times New Roman" w:hAnsi="Times New Roman" w:cs="Times New Roman"/>
          <w:sz w:val="24"/>
          <w:szCs w:val="24"/>
        </w:rPr>
        <w:t xml:space="preserve"> (</w:t>
      </w:r>
      <w:r w:rsidR="0078596A" w:rsidRPr="00F13A93">
        <w:rPr>
          <w:rFonts w:ascii="Times New Roman" w:hAnsi="Times New Roman" w:cs="Times New Roman"/>
          <w:iCs/>
          <w:sz w:val="24"/>
          <w:szCs w:val="24"/>
          <w:shd w:val="clear" w:color="auto" w:fill="FFFFFF"/>
        </w:rPr>
        <w:t>Ú. v. EÚ L 271, 24.</w:t>
      </w:r>
      <w:r w:rsidR="004416DE" w:rsidRPr="00F13A93">
        <w:rPr>
          <w:rFonts w:ascii="Times New Roman" w:hAnsi="Times New Roman" w:cs="Times New Roman"/>
          <w:iCs/>
          <w:sz w:val="24"/>
          <w:szCs w:val="24"/>
          <w:shd w:val="clear" w:color="auto" w:fill="FFFFFF"/>
        </w:rPr>
        <w:t xml:space="preserve"> </w:t>
      </w:r>
      <w:r w:rsidR="0078596A" w:rsidRPr="00F13A93">
        <w:rPr>
          <w:rFonts w:ascii="Times New Roman" w:hAnsi="Times New Roman" w:cs="Times New Roman"/>
          <w:iCs/>
          <w:sz w:val="24"/>
          <w:szCs w:val="24"/>
          <w:shd w:val="clear" w:color="auto" w:fill="FFFFFF"/>
        </w:rPr>
        <w:t>10.</w:t>
      </w:r>
      <w:r w:rsidR="004416DE" w:rsidRPr="00F13A93">
        <w:rPr>
          <w:rFonts w:ascii="Times New Roman" w:hAnsi="Times New Roman" w:cs="Times New Roman"/>
          <w:iCs/>
          <w:sz w:val="24"/>
          <w:szCs w:val="24"/>
          <w:shd w:val="clear" w:color="auto" w:fill="FFFFFF"/>
        </w:rPr>
        <w:t xml:space="preserve"> </w:t>
      </w:r>
      <w:r w:rsidR="0078596A" w:rsidRPr="00F13A93">
        <w:rPr>
          <w:rFonts w:ascii="Times New Roman" w:hAnsi="Times New Roman" w:cs="Times New Roman"/>
          <w:iCs/>
          <w:sz w:val="24"/>
          <w:szCs w:val="24"/>
          <w:shd w:val="clear" w:color="auto" w:fill="FFFFFF"/>
        </w:rPr>
        <w:t>2019)</w:t>
      </w:r>
      <w:r w:rsidRPr="00F13A93">
        <w:rPr>
          <w:rFonts w:ascii="Times New Roman" w:hAnsi="Times New Roman" w:cs="Times New Roman"/>
          <w:sz w:val="24"/>
          <w:szCs w:val="24"/>
        </w:rPr>
        <w:t>.“.</w:t>
      </w:r>
    </w:p>
    <w:p w14:paraId="08000516" w14:textId="77777777" w:rsidR="00993E9C" w:rsidRPr="00F13A93" w:rsidRDefault="00993E9C" w:rsidP="00CE3C3C">
      <w:pPr>
        <w:widowControl w:val="0"/>
        <w:autoSpaceDE w:val="0"/>
        <w:autoSpaceDN w:val="0"/>
        <w:adjustRightInd w:val="0"/>
        <w:spacing w:after="0"/>
        <w:ind w:left="426"/>
        <w:jc w:val="both"/>
        <w:rPr>
          <w:rFonts w:ascii="Times New Roman" w:hAnsi="Times New Roman" w:cs="Times New Roman"/>
          <w:sz w:val="24"/>
          <w:szCs w:val="24"/>
        </w:rPr>
      </w:pPr>
    </w:p>
    <w:p w14:paraId="03CFDEB5" w14:textId="77777777" w:rsidR="003F3549" w:rsidRPr="00F13A93" w:rsidRDefault="004416DE" w:rsidP="00CE3C3C">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21</w:t>
      </w:r>
      <w:r w:rsidR="003F3549" w:rsidRPr="00F13A93">
        <w:rPr>
          <w:rFonts w:ascii="Times New Roman" w:hAnsi="Times New Roman" w:cs="Times New Roman"/>
          <w:b/>
          <w:sz w:val="24"/>
          <w:szCs w:val="24"/>
        </w:rPr>
        <w:t>.</w:t>
      </w:r>
      <w:r w:rsidR="003F3549" w:rsidRPr="00F13A93">
        <w:rPr>
          <w:rFonts w:ascii="Times New Roman" w:hAnsi="Times New Roman" w:cs="Times New Roman"/>
          <w:sz w:val="24"/>
          <w:szCs w:val="24"/>
        </w:rPr>
        <w:t xml:space="preserve"> § 3</w:t>
      </w:r>
      <w:r w:rsidR="002D194E" w:rsidRPr="00F13A93">
        <w:rPr>
          <w:rFonts w:ascii="Times New Roman" w:hAnsi="Times New Roman" w:cs="Times New Roman"/>
          <w:sz w:val="24"/>
          <w:szCs w:val="24"/>
        </w:rPr>
        <w:t>1</w:t>
      </w:r>
      <w:r w:rsidR="003F3549" w:rsidRPr="00F13A93">
        <w:rPr>
          <w:rFonts w:ascii="Times New Roman" w:hAnsi="Times New Roman" w:cs="Times New Roman"/>
          <w:sz w:val="24"/>
          <w:szCs w:val="24"/>
        </w:rPr>
        <w:t xml:space="preserve"> sa dopĺňa odsekom 3, ktorý znie: </w:t>
      </w:r>
    </w:p>
    <w:p w14:paraId="589F84B1" w14:textId="77777777" w:rsidR="003F3549" w:rsidRPr="00F13A93" w:rsidRDefault="003F3549" w:rsidP="00CE3C3C">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„(3) Označeniam pôvodu </w:t>
      </w:r>
      <w:r w:rsidR="004A2094"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 xml:space="preserve">pre výrobky </w:t>
      </w:r>
      <w:r w:rsidR="00B65B68" w:rsidRPr="00F13A93">
        <w:rPr>
          <w:rFonts w:ascii="Times New Roman" w:hAnsi="Times New Roman" w:cs="Times New Roman"/>
          <w:sz w:val="24"/>
          <w:szCs w:val="24"/>
        </w:rPr>
        <w:t>podľa</w:t>
      </w:r>
      <w:r w:rsidR="002D194E" w:rsidRPr="00F13A93">
        <w:rPr>
          <w:rFonts w:ascii="Times New Roman" w:hAnsi="Times New Roman" w:cs="Times New Roman"/>
          <w:sz w:val="24"/>
          <w:szCs w:val="24"/>
        </w:rPr>
        <w:t xml:space="preserve"> osobitn</w:t>
      </w:r>
      <w:r w:rsidR="00E902EB" w:rsidRPr="00F13A93">
        <w:rPr>
          <w:rFonts w:ascii="Times New Roman" w:hAnsi="Times New Roman" w:cs="Times New Roman"/>
          <w:sz w:val="24"/>
          <w:szCs w:val="24"/>
        </w:rPr>
        <w:t>é</w:t>
      </w:r>
      <w:r w:rsidR="002D194E" w:rsidRPr="00F13A93">
        <w:rPr>
          <w:rFonts w:ascii="Times New Roman" w:hAnsi="Times New Roman" w:cs="Times New Roman"/>
          <w:sz w:val="24"/>
          <w:szCs w:val="24"/>
        </w:rPr>
        <w:t>h</w:t>
      </w:r>
      <w:r w:rsidR="00E902EB" w:rsidRPr="00F13A93">
        <w:rPr>
          <w:rFonts w:ascii="Times New Roman" w:hAnsi="Times New Roman" w:cs="Times New Roman"/>
          <w:sz w:val="24"/>
          <w:szCs w:val="24"/>
        </w:rPr>
        <w:t>o</w:t>
      </w:r>
      <w:r w:rsidR="002D194E" w:rsidRPr="00F13A93">
        <w:rPr>
          <w:rFonts w:ascii="Times New Roman" w:hAnsi="Times New Roman" w:cs="Times New Roman"/>
          <w:sz w:val="24"/>
          <w:szCs w:val="24"/>
        </w:rPr>
        <w:t xml:space="preserve"> predpis</w:t>
      </w:r>
      <w:r w:rsidR="00E902EB" w:rsidRPr="00F13A93">
        <w:rPr>
          <w:rFonts w:ascii="Times New Roman" w:hAnsi="Times New Roman" w:cs="Times New Roman"/>
          <w:sz w:val="24"/>
          <w:szCs w:val="24"/>
        </w:rPr>
        <w:t>u</w:t>
      </w:r>
      <w:r w:rsidRPr="00F13A93">
        <w:rPr>
          <w:rFonts w:ascii="Times New Roman" w:hAnsi="Times New Roman" w:cs="Times New Roman"/>
          <w:sz w:val="24"/>
          <w:szCs w:val="24"/>
          <w:vertAlign w:val="superscript"/>
        </w:rPr>
        <w:t>1</w:t>
      </w:r>
      <w:r w:rsidRPr="00F13A93">
        <w:rPr>
          <w:rFonts w:ascii="Times New Roman" w:hAnsi="Times New Roman" w:cs="Times New Roman"/>
          <w:sz w:val="24"/>
          <w:szCs w:val="24"/>
        </w:rPr>
        <w:t xml:space="preserve">) </w:t>
      </w:r>
      <w:r w:rsidR="004416DE" w:rsidRPr="00F13A93">
        <w:rPr>
          <w:rFonts w:ascii="Times New Roman" w:hAnsi="Times New Roman" w:cs="Times New Roman"/>
          <w:sz w:val="24"/>
          <w:szCs w:val="24"/>
        </w:rPr>
        <w:t>zapísaným</w:t>
      </w:r>
      <w:r w:rsidR="009B6B61" w:rsidRPr="00F13A93">
        <w:rPr>
          <w:rFonts w:ascii="Times New Roman" w:hAnsi="Times New Roman" w:cs="Times New Roman"/>
          <w:sz w:val="24"/>
          <w:szCs w:val="24"/>
        </w:rPr>
        <w:t xml:space="preserve"> do </w:t>
      </w:r>
      <w:r w:rsidRPr="00F13A93">
        <w:rPr>
          <w:rFonts w:ascii="Times New Roman" w:hAnsi="Times New Roman" w:cs="Times New Roman"/>
          <w:sz w:val="24"/>
          <w:szCs w:val="24"/>
        </w:rPr>
        <w:t xml:space="preserve">medzinárodného registra vedeného </w:t>
      </w:r>
      <w:r w:rsidR="008232F1" w:rsidRPr="00F13A93">
        <w:rPr>
          <w:rFonts w:ascii="Times New Roman" w:hAnsi="Times New Roman" w:cs="Times New Roman"/>
          <w:sz w:val="24"/>
          <w:szCs w:val="24"/>
        </w:rPr>
        <w:t>Medzinárodným úradom Svetovej organizácie duševného vlastníctva</w:t>
      </w:r>
      <w:r w:rsidRPr="00F13A93">
        <w:rPr>
          <w:rFonts w:ascii="Times New Roman" w:hAnsi="Times New Roman" w:cs="Times New Roman"/>
          <w:sz w:val="24"/>
          <w:szCs w:val="24"/>
        </w:rPr>
        <w:t xml:space="preserve"> pred pristúpením E</w:t>
      </w:r>
      <w:r w:rsidR="008232F1" w:rsidRPr="00F13A93">
        <w:rPr>
          <w:rFonts w:ascii="Times New Roman" w:hAnsi="Times New Roman" w:cs="Times New Roman"/>
          <w:sz w:val="24"/>
          <w:szCs w:val="24"/>
        </w:rPr>
        <w:t>urópskej únie</w:t>
      </w:r>
      <w:r w:rsidRPr="00F13A93">
        <w:rPr>
          <w:rFonts w:ascii="Times New Roman" w:hAnsi="Times New Roman" w:cs="Times New Roman"/>
          <w:sz w:val="24"/>
          <w:szCs w:val="24"/>
        </w:rPr>
        <w:t xml:space="preserve"> k</w:t>
      </w:r>
      <w:r w:rsidR="002D194E" w:rsidRPr="00F13A93">
        <w:rPr>
          <w:rFonts w:ascii="Times New Roman" w:hAnsi="Times New Roman" w:cs="Times New Roman"/>
          <w:sz w:val="24"/>
          <w:szCs w:val="24"/>
        </w:rPr>
        <w:t> medzinárodnému dohovoru</w:t>
      </w:r>
      <w:r w:rsidR="002D194E" w:rsidRPr="00F13A93">
        <w:rPr>
          <w:rFonts w:ascii="Times New Roman" w:hAnsi="Times New Roman" w:cs="Times New Roman"/>
          <w:sz w:val="24"/>
          <w:szCs w:val="24"/>
          <w:vertAlign w:val="superscript"/>
        </w:rPr>
        <w:t>6b</w:t>
      </w:r>
      <w:r w:rsidR="002D194E" w:rsidRPr="00F13A93">
        <w:rPr>
          <w:rFonts w:ascii="Times New Roman" w:hAnsi="Times New Roman" w:cs="Times New Roman"/>
          <w:sz w:val="24"/>
          <w:szCs w:val="24"/>
        </w:rPr>
        <w:t>)</w:t>
      </w:r>
      <w:r w:rsidRPr="00F13A93">
        <w:rPr>
          <w:rFonts w:ascii="Times New Roman" w:hAnsi="Times New Roman" w:cs="Times New Roman"/>
          <w:sz w:val="24"/>
          <w:szCs w:val="24"/>
        </w:rPr>
        <w:t xml:space="preserve"> </w:t>
      </w:r>
      <w:r w:rsidR="009B6B61" w:rsidRPr="00F13A93">
        <w:rPr>
          <w:rFonts w:ascii="Times New Roman" w:hAnsi="Times New Roman" w:cs="Times New Roman"/>
          <w:sz w:val="24"/>
          <w:szCs w:val="24"/>
        </w:rPr>
        <w:t>sa </w:t>
      </w:r>
      <w:r w:rsidR="004A2094" w:rsidRPr="00F13A93">
        <w:rPr>
          <w:rFonts w:ascii="Times New Roman" w:hAnsi="Times New Roman" w:cs="Times New Roman"/>
          <w:sz w:val="24"/>
          <w:szCs w:val="24"/>
        </w:rPr>
        <w:t>poskytuje</w:t>
      </w:r>
      <w:r w:rsidRPr="00F13A93">
        <w:rPr>
          <w:rFonts w:ascii="Times New Roman" w:hAnsi="Times New Roman" w:cs="Times New Roman"/>
          <w:sz w:val="24"/>
          <w:szCs w:val="24"/>
        </w:rPr>
        <w:t xml:space="preserve"> ochrana</w:t>
      </w:r>
      <w:r w:rsidR="00A14172" w:rsidRPr="00F13A93">
        <w:rPr>
          <w:rFonts w:ascii="Times New Roman" w:hAnsi="Times New Roman" w:cs="Times New Roman"/>
          <w:sz w:val="24"/>
          <w:szCs w:val="24"/>
          <w:vertAlign w:val="superscript"/>
        </w:rPr>
        <w:t>6c</w:t>
      </w:r>
      <w:r w:rsidR="00A14172" w:rsidRPr="00F13A93">
        <w:rPr>
          <w:rFonts w:ascii="Times New Roman" w:hAnsi="Times New Roman" w:cs="Times New Roman"/>
          <w:sz w:val="24"/>
          <w:szCs w:val="24"/>
        </w:rPr>
        <w:t>)</w:t>
      </w:r>
      <w:r w:rsidRPr="00F13A93">
        <w:rPr>
          <w:rFonts w:ascii="Times New Roman" w:hAnsi="Times New Roman" w:cs="Times New Roman"/>
          <w:sz w:val="24"/>
          <w:szCs w:val="24"/>
        </w:rPr>
        <w:t xml:space="preserve"> podľa druhej časti tohto zákona.“.  </w:t>
      </w:r>
    </w:p>
    <w:p w14:paraId="7AB26A51" w14:textId="77777777" w:rsidR="008E767F" w:rsidRPr="00F13A93" w:rsidRDefault="008E767F" w:rsidP="00CE3C3C">
      <w:pPr>
        <w:spacing w:after="0"/>
        <w:ind w:left="426"/>
        <w:jc w:val="both"/>
        <w:rPr>
          <w:rFonts w:ascii="Times New Roman" w:hAnsi="Times New Roman" w:cs="Times New Roman"/>
          <w:sz w:val="24"/>
          <w:szCs w:val="24"/>
        </w:rPr>
      </w:pPr>
    </w:p>
    <w:p w14:paraId="29A59479" w14:textId="77777777" w:rsidR="000A3FC1" w:rsidRPr="00F13A93" w:rsidRDefault="002D194E" w:rsidP="00CE3C3C">
      <w:pPr>
        <w:widowControl w:val="0"/>
        <w:autoSpaceDE w:val="0"/>
        <w:autoSpaceDN w:val="0"/>
        <w:adjustRightInd w:val="0"/>
        <w:spacing w:after="0"/>
        <w:ind w:left="426"/>
        <w:jc w:val="both"/>
        <w:rPr>
          <w:rFonts w:ascii="Times New Roman" w:hAnsi="Times New Roman" w:cs="Times New Roman"/>
          <w:bCs/>
          <w:sz w:val="24"/>
          <w:szCs w:val="24"/>
        </w:rPr>
      </w:pPr>
      <w:r w:rsidRPr="00F13A93">
        <w:rPr>
          <w:rFonts w:ascii="Times New Roman" w:hAnsi="Times New Roman" w:cs="Times New Roman"/>
          <w:sz w:val="24"/>
          <w:szCs w:val="24"/>
        </w:rPr>
        <w:t>Poznámky pod čiarou k odkazom</w:t>
      </w:r>
      <w:r w:rsidR="003F3549" w:rsidRPr="00F13A93">
        <w:rPr>
          <w:rFonts w:ascii="Times New Roman" w:hAnsi="Times New Roman" w:cs="Times New Roman"/>
          <w:sz w:val="24"/>
          <w:szCs w:val="24"/>
        </w:rPr>
        <w:t xml:space="preserve"> </w:t>
      </w:r>
      <w:r w:rsidRPr="00F13A93">
        <w:rPr>
          <w:rFonts w:ascii="Times New Roman" w:hAnsi="Times New Roman" w:cs="Times New Roman"/>
          <w:sz w:val="24"/>
          <w:szCs w:val="24"/>
        </w:rPr>
        <w:t>6b a 6c</w:t>
      </w:r>
      <w:r w:rsidR="003F3549" w:rsidRPr="00F13A93">
        <w:rPr>
          <w:rFonts w:ascii="Times New Roman" w:hAnsi="Times New Roman" w:cs="Times New Roman"/>
          <w:sz w:val="24"/>
          <w:szCs w:val="24"/>
        </w:rPr>
        <w:t xml:space="preserve"> zne</w:t>
      </w:r>
      <w:r w:rsidR="000A3FC1" w:rsidRPr="00F13A93">
        <w:rPr>
          <w:rFonts w:ascii="Times New Roman" w:hAnsi="Times New Roman" w:cs="Times New Roman"/>
          <w:sz w:val="24"/>
          <w:szCs w:val="24"/>
        </w:rPr>
        <w:t>jú</w:t>
      </w:r>
      <w:r w:rsidR="003F3549" w:rsidRPr="00F13A93">
        <w:rPr>
          <w:rFonts w:ascii="Times New Roman" w:hAnsi="Times New Roman" w:cs="Times New Roman"/>
          <w:sz w:val="24"/>
          <w:szCs w:val="24"/>
        </w:rPr>
        <w:t>:</w:t>
      </w:r>
      <w:r w:rsidR="007612A8" w:rsidRPr="00F13A93">
        <w:rPr>
          <w:rFonts w:ascii="Times New Roman" w:hAnsi="Times New Roman" w:cs="Times New Roman"/>
          <w:bCs/>
          <w:sz w:val="24"/>
          <w:szCs w:val="24"/>
        </w:rPr>
        <w:t xml:space="preserve"> </w:t>
      </w:r>
    </w:p>
    <w:p w14:paraId="503DA0ED" w14:textId="77777777" w:rsidR="000A3FC1" w:rsidRPr="00F13A93" w:rsidRDefault="007612A8" w:rsidP="00CE3C3C">
      <w:pPr>
        <w:widowControl w:val="0"/>
        <w:autoSpaceDE w:val="0"/>
        <w:autoSpaceDN w:val="0"/>
        <w:adjustRightInd w:val="0"/>
        <w:spacing w:after="0"/>
        <w:ind w:left="709" w:hanging="283"/>
        <w:jc w:val="both"/>
        <w:rPr>
          <w:rFonts w:ascii="Times New Roman" w:hAnsi="Times New Roman" w:cs="Times New Roman"/>
          <w:sz w:val="24"/>
          <w:szCs w:val="24"/>
        </w:rPr>
      </w:pPr>
      <w:r w:rsidRPr="00F13A93">
        <w:rPr>
          <w:rFonts w:ascii="Times New Roman" w:hAnsi="Times New Roman" w:cs="Times New Roman"/>
          <w:bCs/>
          <w:sz w:val="24"/>
          <w:szCs w:val="24"/>
        </w:rPr>
        <w:t>„</w:t>
      </w:r>
      <w:r w:rsidR="000A3FC1" w:rsidRPr="00F13A93">
        <w:rPr>
          <w:rFonts w:ascii="Times New Roman" w:hAnsi="Times New Roman" w:cs="Times New Roman"/>
          <w:sz w:val="24"/>
          <w:szCs w:val="24"/>
          <w:vertAlign w:val="superscript"/>
        </w:rPr>
        <w:t>6b</w:t>
      </w:r>
      <w:r w:rsidR="000A3FC1" w:rsidRPr="00F13A93">
        <w:rPr>
          <w:rFonts w:ascii="Times New Roman" w:hAnsi="Times New Roman" w:cs="Times New Roman"/>
          <w:sz w:val="24"/>
          <w:szCs w:val="24"/>
        </w:rPr>
        <w:t xml:space="preserve">) </w:t>
      </w:r>
      <w:r w:rsidR="0076162B" w:rsidRPr="00F13A93">
        <w:rPr>
          <w:rFonts w:ascii="Times New Roman" w:hAnsi="Times New Roman" w:cs="Times New Roman"/>
          <w:sz w:val="24"/>
          <w:szCs w:val="24"/>
        </w:rPr>
        <w:t xml:space="preserve">Rozhodnutie Rady (EÚ) 2019/1754 zo 7. októbra 2019 </w:t>
      </w:r>
      <w:r w:rsidR="009B6B61" w:rsidRPr="00F13A93">
        <w:rPr>
          <w:rFonts w:ascii="Times New Roman" w:hAnsi="Times New Roman" w:cs="Times New Roman"/>
          <w:sz w:val="24"/>
          <w:szCs w:val="24"/>
          <w:shd w:val="clear" w:color="auto" w:fill="FFFFFF"/>
        </w:rPr>
        <w:t>o pristúpení Európskej únie k </w:t>
      </w:r>
      <w:r w:rsidR="0076162B" w:rsidRPr="00F13A93">
        <w:rPr>
          <w:rFonts w:ascii="Times New Roman" w:hAnsi="Times New Roman" w:cs="Times New Roman"/>
          <w:sz w:val="24"/>
          <w:szCs w:val="24"/>
          <w:shd w:val="clear" w:color="auto" w:fill="FFFFFF"/>
        </w:rPr>
        <w:t>Ženevskému aktu Lisabonskej dohody o označeniach pôvodu a zemepisných označeniach (</w:t>
      </w:r>
      <w:r w:rsidR="009B6B61" w:rsidRPr="00F13A93">
        <w:rPr>
          <w:rFonts w:ascii="Times New Roman" w:hAnsi="Times New Roman" w:cs="Times New Roman"/>
          <w:iCs/>
          <w:sz w:val="24"/>
          <w:szCs w:val="24"/>
          <w:shd w:val="clear" w:color="auto" w:fill="FFFFFF"/>
        </w:rPr>
        <w:t>Ú. </w:t>
      </w:r>
      <w:r w:rsidR="0076162B" w:rsidRPr="00F13A93">
        <w:rPr>
          <w:rFonts w:ascii="Times New Roman" w:hAnsi="Times New Roman" w:cs="Times New Roman"/>
          <w:iCs/>
          <w:sz w:val="24"/>
          <w:szCs w:val="24"/>
          <w:shd w:val="clear" w:color="auto" w:fill="FFFFFF"/>
        </w:rPr>
        <w:t>v. EÚ L 271, 24.</w:t>
      </w:r>
      <w:r w:rsidR="004416DE" w:rsidRPr="00F13A93">
        <w:rPr>
          <w:rFonts w:ascii="Times New Roman" w:hAnsi="Times New Roman" w:cs="Times New Roman"/>
          <w:iCs/>
          <w:sz w:val="24"/>
          <w:szCs w:val="24"/>
          <w:shd w:val="clear" w:color="auto" w:fill="FFFFFF"/>
        </w:rPr>
        <w:t xml:space="preserve"> </w:t>
      </w:r>
      <w:r w:rsidR="0076162B" w:rsidRPr="00F13A93">
        <w:rPr>
          <w:rFonts w:ascii="Times New Roman" w:hAnsi="Times New Roman" w:cs="Times New Roman"/>
          <w:iCs/>
          <w:sz w:val="24"/>
          <w:szCs w:val="24"/>
          <w:shd w:val="clear" w:color="auto" w:fill="FFFFFF"/>
        </w:rPr>
        <w:t>10.</w:t>
      </w:r>
      <w:r w:rsidR="004416DE" w:rsidRPr="00F13A93">
        <w:rPr>
          <w:rFonts w:ascii="Times New Roman" w:hAnsi="Times New Roman" w:cs="Times New Roman"/>
          <w:iCs/>
          <w:sz w:val="24"/>
          <w:szCs w:val="24"/>
          <w:shd w:val="clear" w:color="auto" w:fill="FFFFFF"/>
        </w:rPr>
        <w:t xml:space="preserve"> </w:t>
      </w:r>
      <w:r w:rsidR="0076162B" w:rsidRPr="00F13A93">
        <w:rPr>
          <w:rFonts w:ascii="Times New Roman" w:hAnsi="Times New Roman" w:cs="Times New Roman"/>
          <w:iCs/>
          <w:sz w:val="24"/>
          <w:szCs w:val="24"/>
          <w:shd w:val="clear" w:color="auto" w:fill="FFFFFF"/>
        </w:rPr>
        <w:t>2019).</w:t>
      </w:r>
    </w:p>
    <w:p w14:paraId="67537C10" w14:textId="77777777" w:rsidR="007612A8" w:rsidRPr="00F13A93" w:rsidRDefault="000A3FC1" w:rsidP="00CE3C3C">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vertAlign w:val="superscript"/>
        </w:rPr>
        <w:t>6c</w:t>
      </w:r>
      <w:r w:rsidR="007612A8" w:rsidRPr="00F13A93">
        <w:rPr>
          <w:rFonts w:ascii="Times New Roman" w:hAnsi="Times New Roman" w:cs="Times New Roman"/>
          <w:sz w:val="24"/>
          <w:szCs w:val="24"/>
        </w:rPr>
        <w:t xml:space="preserve">) Čl. 12 ods.1 nariadenia </w:t>
      </w:r>
      <w:r w:rsidR="0076162B" w:rsidRPr="00F13A93">
        <w:rPr>
          <w:rFonts w:ascii="Times New Roman" w:hAnsi="Times New Roman" w:cs="Times New Roman"/>
          <w:sz w:val="24"/>
          <w:szCs w:val="24"/>
        </w:rPr>
        <w:t>(EÚ)</w:t>
      </w:r>
      <w:r w:rsidR="00CA49B9" w:rsidRPr="00F13A93">
        <w:rPr>
          <w:rFonts w:ascii="Times New Roman" w:hAnsi="Times New Roman" w:cs="Times New Roman"/>
          <w:sz w:val="24"/>
          <w:szCs w:val="24"/>
        </w:rPr>
        <w:t xml:space="preserve"> </w:t>
      </w:r>
      <w:r w:rsidR="007612A8" w:rsidRPr="00F13A93">
        <w:rPr>
          <w:rFonts w:ascii="Times New Roman" w:hAnsi="Times New Roman" w:cs="Times New Roman"/>
          <w:sz w:val="24"/>
          <w:szCs w:val="24"/>
        </w:rPr>
        <w:t>2019/1753</w:t>
      </w:r>
      <w:r w:rsidRPr="00F13A93">
        <w:rPr>
          <w:rFonts w:ascii="Times New Roman" w:hAnsi="Times New Roman" w:cs="Times New Roman"/>
          <w:sz w:val="24"/>
          <w:szCs w:val="24"/>
        </w:rPr>
        <w:t>.</w:t>
      </w:r>
      <w:r w:rsidR="007612A8" w:rsidRPr="00F13A93">
        <w:rPr>
          <w:rFonts w:ascii="Times New Roman" w:hAnsi="Times New Roman" w:cs="Times New Roman"/>
          <w:sz w:val="24"/>
          <w:szCs w:val="24"/>
        </w:rPr>
        <w:t>“.</w:t>
      </w:r>
    </w:p>
    <w:p w14:paraId="08CB5519" w14:textId="77777777" w:rsidR="003F3549" w:rsidRPr="00F13A93" w:rsidRDefault="003F3549" w:rsidP="00CE3C3C">
      <w:pPr>
        <w:spacing w:after="0"/>
        <w:jc w:val="both"/>
        <w:rPr>
          <w:rFonts w:ascii="Times New Roman" w:hAnsi="Times New Roman" w:cs="Times New Roman"/>
          <w:sz w:val="24"/>
          <w:szCs w:val="24"/>
        </w:rPr>
      </w:pPr>
    </w:p>
    <w:p w14:paraId="7B8C470B" w14:textId="77777777" w:rsidR="007612A8" w:rsidRPr="00F13A93" w:rsidRDefault="007612A8" w:rsidP="00CE3C3C">
      <w:pPr>
        <w:spacing w:after="0"/>
        <w:jc w:val="both"/>
        <w:rPr>
          <w:rFonts w:ascii="Times New Roman" w:hAnsi="Times New Roman" w:cs="Times New Roman"/>
          <w:sz w:val="24"/>
          <w:szCs w:val="24"/>
        </w:rPr>
      </w:pPr>
      <w:r w:rsidRPr="00F13A93">
        <w:rPr>
          <w:rFonts w:ascii="Times New Roman" w:hAnsi="Times New Roman" w:cs="Times New Roman"/>
          <w:b/>
          <w:sz w:val="24"/>
          <w:szCs w:val="24"/>
        </w:rPr>
        <w:t>2</w:t>
      </w:r>
      <w:r w:rsidR="004416DE" w:rsidRPr="00F13A93">
        <w:rPr>
          <w:rFonts w:ascii="Times New Roman" w:hAnsi="Times New Roman" w:cs="Times New Roman"/>
          <w:b/>
          <w:sz w:val="24"/>
          <w:szCs w:val="24"/>
        </w:rPr>
        <w:t>2</w:t>
      </w:r>
      <w:r w:rsidRPr="00F13A93">
        <w:rPr>
          <w:rFonts w:ascii="Times New Roman" w:hAnsi="Times New Roman" w:cs="Times New Roman"/>
          <w:b/>
          <w:sz w:val="24"/>
          <w:szCs w:val="24"/>
        </w:rPr>
        <w:t>.</w:t>
      </w:r>
      <w:r w:rsidR="00660F50" w:rsidRPr="00F13A93">
        <w:rPr>
          <w:rFonts w:ascii="Times New Roman" w:hAnsi="Times New Roman" w:cs="Times New Roman"/>
          <w:sz w:val="24"/>
          <w:szCs w:val="24"/>
        </w:rPr>
        <w:t xml:space="preserve"> Za § 31 sa </w:t>
      </w:r>
      <w:r w:rsidR="00CC1570" w:rsidRPr="00F13A93">
        <w:rPr>
          <w:rFonts w:ascii="Times New Roman" w:hAnsi="Times New Roman" w:cs="Times New Roman"/>
          <w:sz w:val="24"/>
          <w:szCs w:val="24"/>
        </w:rPr>
        <w:t>vkladá § 31a, ktorý</w:t>
      </w:r>
      <w:r w:rsidR="00C64D5F" w:rsidRPr="00F13A93">
        <w:rPr>
          <w:rFonts w:ascii="Times New Roman" w:hAnsi="Times New Roman" w:cs="Times New Roman"/>
          <w:sz w:val="24"/>
          <w:szCs w:val="24"/>
        </w:rPr>
        <w:t xml:space="preserve"> vrátane nadpisu</w:t>
      </w:r>
      <w:r w:rsidR="00CC1570" w:rsidRPr="00F13A93">
        <w:rPr>
          <w:rFonts w:ascii="Times New Roman" w:hAnsi="Times New Roman" w:cs="Times New Roman"/>
          <w:sz w:val="24"/>
          <w:szCs w:val="24"/>
        </w:rPr>
        <w:t xml:space="preserve"> znie:</w:t>
      </w:r>
    </w:p>
    <w:p w14:paraId="4F8E5C38" w14:textId="77777777" w:rsidR="00CC1570" w:rsidRPr="00F13A93" w:rsidRDefault="00CC1570" w:rsidP="00EF2E6B">
      <w:pPr>
        <w:spacing w:after="0"/>
        <w:rPr>
          <w:rFonts w:ascii="Times New Roman" w:hAnsi="Times New Roman" w:cs="Times New Roman"/>
          <w:sz w:val="24"/>
          <w:szCs w:val="24"/>
        </w:rPr>
      </w:pPr>
    </w:p>
    <w:p w14:paraId="2374A77D" w14:textId="77777777" w:rsidR="00CC1570" w:rsidRPr="00F13A93" w:rsidRDefault="00CC1570" w:rsidP="00EF2E6B">
      <w:pPr>
        <w:pStyle w:val="Odsekzoznamu"/>
        <w:spacing w:after="0" w:line="276" w:lineRule="auto"/>
        <w:ind w:left="426"/>
        <w:jc w:val="center"/>
        <w:rPr>
          <w:rFonts w:ascii="Times New Roman" w:hAnsi="Times New Roman"/>
          <w:sz w:val="24"/>
          <w:szCs w:val="24"/>
        </w:rPr>
      </w:pPr>
      <w:r w:rsidRPr="00F13A93">
        <w:rPr>
          <w:rFonts w:ascii="Times New Roman" w:hAnsi="Times New Roman"/>
          <w:sz w:val="24"/>
          <w:szCs w:val="24"/>
        </w:rPr>
        <w:t>„§ 31a</w:t>
      </w:r>
    </w:p>
    <w:p w14:paraId="4D4A2367" w14:textId="77777777" w:rsidR="00CC1570" w:rsidRPr="00F13A93" w:rsidRDefault="00CC1570" w:rsidP="00EF2E6B">
      <w:pPr>
        <w:pStyle w:val="Odsekzoznamu"/>
        <w:spacing w:after="0" w:line="276" w:lineRule="auto"/>
        <w:ind w:left="426"/>
        <w:jc w:val="center"/>
        <w:rPr>
          <w:rFonts w:ascii="Times New Roman" w:hAnsi="Times New Roman"/>
          <w:sz w:val="24"/>
          <w:szCs w:val="24"/>
        </w:rPr>
      </w:pPr>
      <w:r w:rsidRPr="00F13A93">
        <w:rPr>
          <w:rFonts w:ascii="Times New Roman" w:hAnsi="Times New Roman"/>
          <w:sz w:val="24"/>
          <w:szCs w:val="24"/>
        </w:rPr>
        <w:t xml:space="preserve">Medzinárodný zápis označenia pôvodu </w:t>
      </w:r>
      <w:r w:rsidR="00684999" w:rsidRPr="00F13A93">
        <w:rPr>
          <w:rFonts w:ascii="Times New Roman" w:hAnsi="Times New Roman"/>
          <w:sz w:val="24"/>
          <w:szCs w:val="24"/>
        </w:rPr>
        <w:t xml:space="preserve">výrobku </w:t>
      </w:r>
      <w:r w:rsidRPr="00F13A93">
        <w:rPr>
          <w:rFonts w:ascii="Times New Roman" w:hAnsi="Times New Roman"/>
          <w:sz w:val="24"/>
          <w:szCs w:val="24"/>
        </w:rPr>
        <w:t>alebo zemepisného označenia</w:t>
      </w:r>
      <w:r w:rsidR="00684999" w:rsidRPr="00F13A93">
        <w:rPr>
          <w:rFonts w:ascii="Times New Roman" w:hAnsi="Times New Roman"/>
          <w:sz w:val="24"/>
          <w:szCs w:val="24"/>
        </w:rPr>
        <w:t xml:space="preserve"> </w:t>
      </w:r>
      <w:r w:rsidR="00350F56" w:rsidRPr="00F13A93">
        <w:rPr>
          <w:rFonts w:ascii="Times New Roman" w:hAnsi="Times New Roman"/>
          <w:sz w:val="24"/>
          <w:szCs w:val="24"/>
        </w:rPr>
        <w:t xml:space="preserve">                  </w:t>
      </w:r>
      <w:r w:rsidR="00684999" w:rsidRPr="00F13A93">
        <w:rPr>
          <w:rFonts w:ascii="Times New Roman" w:hAnsi="Times New Roman"/>
          <w:sz w:val="24"/>
          <w:szCs w:val="24"/>
        </w:rPr>
        <w:t>výrobku</w:t>
      </w:r>
      <w:r w:rsidRPr="00F13A93">
        <w:rPr>
          <w:rFonts w:ascii="Times New Roman" w:hAnsi="Times New Roman"/>
          <w:sz w:val="24"/>
          <w:szCs w:val="24"/>
        </w:rPr>
        <w:t xml:space="preserve"> chráneného </w:t>
      </w:r>
      <w:r w:rsidR="00E622A5" w:rsidRPr="00F13A93">
        <w:rPr>
          <w:rFonts w:ascii="Times New Roman" w:hAnsi="Times New Roman"/>
          <w:sz w:val="24"/>
          <w:szCs w:val="24"/>
        </w:rPr>
        <w:t xml:space="preserve">a zapísaného </w:t>
      </w:r>
      <w:r w:rsidRPr="00F13A93">
        <w:rPr>
          <w:rFonts w:ascii="Times New Roman" w:hAnsi="Times New Roman"/>
          <w:sz w:val="24"/>
          <w:szCs w:val="24"/>
        </w:rPr>
        <w:t>podľa práva Európskej únie</w:t>
      </w:r>
    </w:p>
    <w:p w14:paraId="303CFAB7" w14:textId="77777777" w:rsidR="00CC1570" w:rsidRPr="00F13A93" w:rsidRDefault="00CC1570" w:rsidP="00EF2E6B">
      <w:pPr>
        <w:pStyle w:val="Odsekzoznamu"/>
        <w:spacing w:after="0" w:line="276" w:lineRule="auto"/>
        <w:ind w:left="426"/>
        <w:jc w:val="both"/>
        <w:rPr>
          <w:rFonts w:ascii="Times New Roman" w:hAnsi="Times New Roman"/>
          <w:sz w:val="24"/>
          <w:szCs w:val="24"/>
        </w:rPr>
      </w:pPr>
    </w:p>
    <w:p w14:paraId="2E6AFF38" w14:textId="74C95D71" w:rsidR="00CC1570" w:rsidRPr="00F13A93" w:rsidRDefault="00CC1570" w:rsidP="006636D0">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(1) O medzinárodný zápis podľa medzinárodného dohovoru</w:t>
      </w:r>
      <w:r w:rsidR="00CA49B9" w:rsidRPr="00F13A93">
        <w:rPr>
          <w:rFonts w:ascii="Times New Roman" w:hAnsi="Times New Roman" w:cs="Times New Roman"/>
          <w:sz w:val="24"/>
          <w:szCs w:val="24"/>
          <w:vertAlign w:val="superscript"/>
        </w:rPr>
        <w:t>6b</w:t>
      </w:r>
      <w:r w:rsidRPr="00F13A93">
        <w:rPr>
          <w:rFonts w:ascii="Times New Roman" w:hAnsi="Times New Roman" w:cs="Times New Roman"/>
          <w:sz w:val="24"/>
          <w:szCs w:val="24"/>
        </w:rPr>
        <w:t>)</w:t>
      </w:r>
      <w:r w:rsidRPr="00F13A93">
        <w:rPr>
          <w:rFonts w:ascii="Times New Roman" w:hAnsi="Times New Roman" w:cs="Times New Roman"/>
          <w:sz w:val="24"/>
          <w:szCs w:val="24"/>
          <w:vertAlign w:val="superscript"/>
        </w:rPr>
        <w:t xml:space="preserve"> </w:t>
      </w:r>
      <w:r w:rsidRPr="00F13A93">
        <w:rPr>
          <w:rFonts w:ascii="Times New Roman" w:hAnsi="Times New Roman" w:cs="Times New Roman"/>
          <w:sz w:val="24"/>
          <w:szCs w:val="24"/>
        </w:rPr>
        <w:t>pre označenia pôvodu</w:t>
      </w:r>
      <w:r w:rsidR="00684999"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 xml:space="preserve"> alebo zemepisného označenia</w:t>
      </w:r>
      <w:r w:rsidR="00684999"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 xml:space="preserve">, ktoré </w:t>
      </w:r>
      <w:r w:rsidR="00E622A5" w:rsidRPr="00F13A93">
        <w:rPr>
          <w:rFonts w:ascii="Times New Roman" w:hAnsi="Times New Roman" w:cs="Times New Roman"/>
          <w:sz w:val="24"/>
          <w:szCs w:val="24"/>
        </w:rPr>
        <w:t xml:space="preserve">sa vzťahujú na výrobky s pôvodom </w:t>
      </w:r>
      <w:r w:rsidRPr="00F13A93">
        <w:rPr>
          <w:rFonts w:ascii="Times New Roman" w:hAnsi="Times New Roman" w:cs="Times New Roman"/>
          <w:sz w:val="24"/>
          <w:szCs w:val="24"/>
        </w:rPr>
        <w:t xml:space="preserve"> na území Slovenskej republiky a ktoré sú chránené </w:t>
      </w:r>
      <w:r w:rsidR="00E622A5" w:rsidRPr="00F13A93">
        <w:rPr>
          <w:rFonts w:ascii="Times New Roman" w:hAnsi="Times New Roman" w:cs="Times New Roman"/>
          <w:sz w:val="24"/>
          <w:szCs w:val="24"/>
        </w:rPr>
        <w:t xml:space="preserve">a zapísané </w:t>
      </w:r>
      <w:r w:rsidRPr="00F13A93">
        <w:rPr>
          <w:rFonts w:ascii="Times New Roman" w:hAnsi="Times New Roman" w:cs="Times New Roman"/>
          <w:sz w:val="24"/>
          <w:szCs w:val="24"/>
        </w:rPr>
        <w:t>podľa osobitn</w:t>
      </w:r>
      <w:r w:rsidR="00E902EB" w:rsidRPr="00F13A93">
        <w:rPr>
          <w:rFonts w:ascii="Times New Roman" w:hAnsi="Times New Roman" w:cs="Times New Roman"/>
          <w:sz w:val="24"/>
          <w:szCs w:val="24"/>
        </w:rPr>
        <w:t>é</w:t>
      </w:r>
      <w:r w:rsidRPr="00F13A93">
        <w:rPr>
          <w:rFonts w:ascii="Times New Roman" w:hAnsi="Times New Roman" w:cs="Times New Roman"/>
          <w:sz w:val="24"/>
          <w:szCs w:val="24"/>
        </w:rPr>
        <w:t>h</w:t>
      </w:r>
      <w:r w:rsidR="00E902EB" w:rsidRPr="00F13A93">
        <w:rPr>
          <w:rFonts w:ascii="Times New Roman" w:hAnsi="Times New Roman" w:cs="Times New Roman"/>
          <w:sz w:val="24"/>
          <w:szCs w:val="24"/>
        </w:rPr>
        <w:t>o</w:t>
      </w:r>
      <w:r w:rsidRPr="00F13A93">
        <w:rPr>
          <w:rFonts w:ascii="Times New Roman" w:hAnsi="Times New Roman" w:cs="Times New Roman"/>
          <w:sz w:val="24"/>
          <w:szCs w:val="24"/>
        </w:rPr>
        <w:t xml:space="preserve"> predpis</w:t>
      </w:r>
      <w:r w:rsidR="00E902EB" w:rsidRPr="00F13A93">
        <w:rPr>
          <w:rFonts w:ascii="Times New Roman" w:hAnsi="Times New Roman" w:cs="Times New Roman"/>
          <w:sz w:val="24"/>
          <w:szCs w:val="24"/>
        </w:rPr>
        <w:t>u</w:t>
      </w:r>
      <w:r w:rsidR="00CA49B9" w:rsidRPr="00F13A93">
        <w:rPr>
          <w:rFonts w:ascii="Times New Roman" w:hAnsi="Times New Roman" w:cs="Times New Roman"/>
          <w:sz w:val="24"/>
          <w:szCs w:val="24"/>
        </w:rPr>
        <w:t>,</w:t>
      </w:r>
      <w:r w:rsidRPr="00F13A93">
        <w:rPr>
          <w:rFonts w:ascii="Times New Roman" w:hAnsi="Times New Roman" w:cs="Times New Roman"/>
          <w:sz w:val="24"/>
          <w:szCs w:val="24"/>
          <w:vertAlign w:val="superscript"/>
        </w:rPr>
        <w:t>1</w:t>
      </w:r>
      <w:r w:rsidR="00CA49B9" w:rsidRPr="00F13A93">
        <w:rPr>
          <w:rFonts w:ascii="Times New Roman" w:hAnsi="Times New Roman" w:cs="Times New Roman"/>
          <w:sz w:val="24"/>
          <w:szCs w:val="24"/>
        </w:rPr>
        <w:t>)</w:t>
      </w:r>
      <w:r w:rsidRPr="00F13A93">
        <w:rPr>
          <w:rFonts w:ascii="Times New Roman" w:hAnsi="Times New Roman" w:cs="Times New Roman"/>
          <w:sz w:val="24"/>
          <w:szCs w:val="24"/>
        </w:rPr>
        <w:t xml:space="preserve"> sa žiada prostredníctvom Európskej komisie</w:t>
      </w:r>
      <w:r w:rsidR="00A54195" w:rsidRPr="00F13A93">
        <w:rPr>
          <w:rFonts w:ascii="Times New Roman" w:hAnsi="Times New Roman" w:cs="Times New Roman"/>
          <w:sz w:val="24"/>
          <w:szCs w:val="24"/>
        </w:rPr>
        <w:t>.</w:t>
      </w:r>
      <w:r w:rsidR="00F7036E" w:rsidRPr="00F13A93">
        <w:rPr>
          <w:rFonts w:ascii="Times New Roman" w:hAnsi="Times New Roman" w:cs="Times New Roman"/>
          <w:sz w:val="24"/>
          <w:szCs w:val="24"/>
          <w:vertAlign w:val="superscript"/>
        </w:rPr>
        <w:t>6a</w:t>
      </w:r>
      <w:r w:rsidRPr="00F13A93">
        <w:rPr>
          <w:rFonts w:ascii="Times New Roman" w:hAnsi="Times New Roman" w:cs="Times New Roman"/>
          <w:sz w:val="24"/>
          <w:szCs w:val="24"/>
        </w:rPr>
        <w:t xml:space="preserve">) </w:t>
      </w:r>
    </w:p>
    <w:p w14:paraId="59CDDEC9" w14:textId="77777777" w:rsidR="00CC1570" w:rsidRPr="00F13A93" w:rsidRDefault="00CC1570" w:rsidP="00EF2E6B">
      <w:pPr>
        <w:pStyle w:val="Odsekzoznamu"/>
        <w:spacing w:after="0" w:line="276" w:lineRule="auto"/>
        <w:ind w:left="426"/>
        <w:jc w:val="both"/>
        <w:rPr>
          <w:rFonts w:ascii="Times New Roman" w:hAnsi="Times New Roman"/>
          <w:sz w:val="24"/>
          <w:szCs w:val="24"/>
        </w:rPr>
      </w:pPr>
    </w:p>
    <w:p w14:paraId="7BFDD146" w14:textId="1BA2E966" w:rsidR="00CC1570" w:rsidRPr="00F13A93" w:rsidRDefault="00CC1570" w:rsidP="00CE3C3C">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(2) Žiadosť podľa odseku 1 predkladá Európskej komisii za Slovenskú republiku úrad</w:t>
      </w:r>
      <w:r w:rsidR="00A54195" w:rsidRPr="00F13A93">
        <w:rPr>
          <w:rFonts w:ascii="Times New Roman" w:hAnsi="Times New Roman" w:cs="Times New Roman"/>
          <w:sz w:val="24"/>
          <w:szCs w:val="24"/>
        </w:rPr>
        <w:t>.</w:t>
      </w:r>
      <w:r w:rsidR="00CA49B9" w:rsidRPr="00F13A93">
        <w:rPr>
          <w:rFonts w:ascii="Times New Roman" w:hAnsi="Times New Roman" w:cs="Times New Roman"/>
          <w:sz w:val="24"/>
          <w:szCs w:val="24"/>
          <w:vertAlign w:val="superscript"/>
        </w:rPr>
        <w:t>7</w:t>
      </w:r>
      <w:r w:rsidRPr="00F13A93">
        <w:rPr>
          <w:rFonts w:ascii="Times New Roman" w:hAnsi="Times New Roman" w:cs="Times New Roman"/>
          <w:sz w:val="24"/>
          <w:szCs w:val="24"/>
        </w:rPr>
        <w:t xml:space="preserve">) </w:t>
      </w:r>
    </w:p>
    <w:p w14:paraId="53525307" w14:textId="25D5EA82" w:rsidR="00CC1570" w:rsidRPr="00F13A93" w:rsidRDefault="00CC1570"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lastRenderedPageBreak/>
        <w:t>(3) Poplatk</w:t>
      </w:r>
      <w:r w:rsidR="00D51C15" w:rsidRPr="00F13A93">
        <w:rPr>
          <w:rFonts w:ascii="Times New Roman" w:hAnsi="Times New Roman" w:cs="Times New Roman"/>
          <w:sz w:val="24"/>
          <w:szCs w:val="24"/>
        </w:rPr>
        <w:t>y podľa medzinárodného dohovoru</w:t>
      </w:r>
      <w:r w:rsidRPr="00F13A93">
        <w:rPr>
          <w:rFonts w:ascii="Times New Roman" w:hAnsi="Times New Roman" w:cs="Times New Roman"/>
          <w:sz w:val="24"/>
          <w:szCs w:val="24"/>
        </w:rPr>
        <w:t xml:space="preserve"> sú povinné platiť osoby u</w:t>
      </w:r>
      <w:r w:rsidR="00D51C15" w:rsidRPr="00F13A93">
        <w:rPr>
          <w:rFonts w:ascii="Times New Roman" w:hAnsi="Times New Roman" w:cs="Times New Roman"/>
          <w:sz w:val="24"/>
          <w:szCs w:val="24"/>
        </w:rPr>
        <w:t>vedené v medzinárodnom dohovore</w:t>
      </w:r>
      <w:r w:rsidR="00D51C15" w:rsidRPr="00F13A93">
        <w:rPr>
          <w:rFonts w:ascii="Times New Roman" w:hAnsi="Times New Roman" w:cs="Times New Roman"/>
          <w:sz w:val="24"/>
          <w:szCs w:val="24"/>
          <w:vertAlign w:val="superscript"/>
        </w:rPr>
        <w:t xml:space="preserve"> </w:t>
      </w:r>
      <w:r w:rsidR="00DD066E" w:rsidRPr="00F13A93">
        <w:rPr>
          <w:rFonts w:ascii="Times New Roman" w:hAnsi="Times New Roman" w:cs="Times New Roman"/>
          <w:sz w:val="24"/>
          <w:szCs w:val="24"/>
        </w:rPr>
        <w:t>priamo M</w:t>
      </w:r>
      <w:r w:rsidRPr="00F13A93">
        <w:rPr>
          <w:rFonts w:ascii="Times New Roman" w:hAnsi="Times New Roman" w:cs="Times New Roman"/>
          <w:sz w:val="24"/>
          <w:szCs w:val="24"/>
        </w:rPr>
        <w:t>edzinárodnému úradu Svetovej organizácie duševného vlastníctva.</w:t>
      </w:r>
      <w:r w:rsidR="00213D2F" w:rsidRPr="00F13A93">
        <w:rPr>
          <w:rFonts w:ascii="Times New Roman" w:hAnsi="Times New Roman" w:cs="Times New Roman"/>
          <w:sz w:val="24"/>
          <w:szCs w:val="24"/>
          <w:vertAlign w:val="superscript"/>
        </w:rPr>
        <w:t>7a</w:t>
      </w:r>
      <w:r w:rsidR="00213D2F" w:rsidRPr="00F13A93">
        <w:rPr>
          <w:rFonts w:ascii="Times New Roman" w:hAnsi="Times New Roman" w:cs="Times New Roman"/>
          <w:sz w:val="24"/>
          <w:szCs w:val="24"/>
        </w:rPr>
        <w:t>)</w:t>
      </w:r>
      <w:r w:rsidRPr="00F13A93">
        <w:rPr>
          <w:rFonts w:ascii="Times New Roman" w:hAnsi="Times New Roman" w:cs="Times New Roman"/>
          <w:sz w:val="24"/>
          <w:szCs w:val="24"/>
        </w:rPr>
        <w:t>“.</w:t>
      </w:r>
    </w:p>
    <w:p w14:paraId="18482344" w14:textId="77777777" w:rsidR="00CC1570" w:rsidRPr="00F13A93" w:rsidRDefault="00CC1570" w:rsidP="00EF2E6B">
      <w:pPr>
        <w:spacing w:after="0"/>
        <w:ind w:left="426"/>
        <w:rPr>
          <w:rFonts w:ascii="Times New Roman" w:hAnsi="Times New Roman" w:cs="Times New Roman"/>
          <w:sz w:val="24"/>
          <w:szCs w:val="24"/>
        </w:rPr>
      </w:pPr>
    </w:p>
    <w:p w14:paraId="227D9483" w14:textId="77777777" w:rsidR="00CC1570" w:rsidRPr="00F13A93" w:rsidRDefault="00A54195" w:rsidP="00EF2E6B">
      <w:pPr>
        <w:widowControl w:val="0"/>
        <w:autoSpaceDE w:val="0"/>
        <w:autoSpaceDN w:val="0"/>
        <w:adjustRightInd w:val="0"/>
        <w:spacing w:after="0"/>
        <w:ind w:left="426"/>
        <w:jc w:val="both"/>
        <w:rPr>
          <w:rFonts w:ascii="Times New Roman" w:hAnsi="Times New Roman" w:cs="Times New Roman"/>
          <w:bCs/>
          <w:sz w:val="24"/>
          <w:szCs w:val="24"/>
        </w:rPr>
      </w:pPr>
      <w:r w:rsidRPr="00F13A93">
        <w:rPr>
          <w:rFonts w:ascii="Times New Roman" w:hAnsi="Times New Roman" w:cs="Times New Roman"/>
          <w:sz w:val="24"/>
          <w:szCs w:val="24"/>
        </w:rPr>
        <w:t>Poznámky</w:t>
      </w:r>
      <w:r w:rsidR="00CC1570" w:rsidRPr="00F13A93">
        <w:rPr>
          <w:rFonts w:ascii="Times New Roman" w:hAnsi="Times New Roman" w:cs="Times New Roman"/>
          <w:sz w:val="24"/>
          <w:szCs w:val="24"/>
        </w:rPr>
        <w:t xml:space="preserve"> pod čiarou k odkazom </w:t>
      </w:r>
      <w:r w:rsidR="00CD7415" w:rsidRPr="00F13A93">
        <w:rPr>
          <w:rFonts w:ascii="Times New Roman" w:hAnsi="Times New Roman" w:cs="Times New Roman"/>
          <w:sz w:val="24"/>
          <w:szCs w:val="24"/>
        </w:rPr>
        <w:t>7 a 7</w:t>
      </w:r>
      <w:r w:rsidR="004B69BC" w:rsidRPr="00F13A93">
        <w:rPr>
          <w:rFonts w:ascii="Times New Roman" w:hAnsi="Times New Roman" w:cs="Times New Roman"/>
          <w:sz w:val="24"/>
          <w:szCs w:val="24"/>
        </w:rPr>
        <w:t>a</w:t>
      </w:r>
      <w:r w:rsidR="00CD7415" w:rsidRPr="00F13A93">
        <w:rPr>
          <w:rFonts w:ascii="Times New Roman" w:hAnsi="Times New Roman" w:cs="Times New Roman"/>
          <w:sz w:val="24"/>
          <w:szCs w:val="24"/>
        </w:rPr>
        <w:t xml:space="preserve"> </w:t>
      </w:r>
      <w:r w:rsidR="00CC1570" w:rsidRPr="00F13A93">
        <w:rPr>
          <w:rFonts w:ascii="Times New Roman" w:hAnsi="Times New Roman" w:cs="Times New Roman"/>
          <w:sz w:val="24"/>
          <w:szCs w:val="24"/>
        </w:rPr>
        <w:t>znejú:</w:t>
      </w:r>
      <w:r w:rsidR="00CC1570" w:rsidRPr="00F13A93">
        <w:rPr>
          <w:rFonts w:ascii="Times New Roman" w:hAnsi="Times New Roman" w:cs="Times New Roman"/>
          <w:bCs/>
          <w:sz w:val="24"/>
          <w:szCs w:val="24"/>
        </w:rPr>
        <w:t xml:space="preserve"> </w:t>
      </w:r>
    </w:p>
    <w:p w14:paraId="46B730E5" w14:textId="77777777" w:rsidR="00CC1570" w:rsidRPr="00F13A93" w:rsidRDefault="00CC1570" w:rsidP="00EF2E6B">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bCs/>
          <w:sz w:val="24"/>
          <w:szCs w:val="24"/>
        </w:rPr>
        <w:t>„</w:t>
      </w:r>
      <w:r w:rsidR="00CA49B9" w:rsidRPr="00F13A93">
        <w:rPr>
          <w:rFonts w:ascii="Times New Roman" w:hAnsi="Times New Roman" w:cs="Times New Roman"/>
          <w:sz w:val="24"/>
          <w:szCs w:val="24"/>
          <w:vertAlign w:val="superscript"/>
        </w:rPr>
        <w:t>7</w:t>
      </w:r>
      <w:r w:rsidRPr="00F13A93">
        <w:rPr>
          <w:rFonts w:ascii="Times New Roman" w:hAnsi="Times New Roman" w:cs="Times New Roman"/>
          <w:sz w:val="24"/>
          <w:szCs w:val="24"/>
        </w:rPr>
        <w:t>)</w:t>
      </w:r>
      <w:r w:rsidRPr="00F13A93">
        <w:rPr>
          <w:rFonts w:ascii="Times New Roman" w:hAnsi="Times New Roman" w:cs="Times New Roman"/>
          <w:sz w:val="24"/>
          <w:szCs w:val="24"/>
          <w:vertAlign w:val="superscript"/>
        </w:rPr>
        <w:t xml:space="preserve"> </w:t>
      </w:r>
      <w:r w:rsidR="00CA49B9" w:rsidRPr="00F13A93">
        <w:rPr>
          <w:rFonts w:ascii="Times New Roman" w:hAnsi="Times New Roman" w:cs="Times New Roman"/>
          <w:sz w:val="24"/>
          <w:szCs w:val="24"/>
        </w:rPr>
        <w:t>Č</w:t>
      </w:r>
      <w:r w:rsidRPr="00F13A93">
        <w:rPr>
          <w:rFonts w:ascii="Times New Roman" w:hAnsi="Times New Roman" w:cs="Times New Roman"/>
          <w:sz w:val="24"/>
          <w:szCs w:val="24"/>
        </w:rPr>
        <w:t xml:space="preserve">l. 2 ods. 2 nariadenia </w:t>
      </w:r>
      <w:r w:rsidR="00CA49B9" w:rsidRPr="00F13A93">
        <w:rPr>
          <w:rFonts w:ascii="Times New Roman" w:hAnsi="Times New Roman" w:cs="Times New Roman"/>
          <w:sz w:val="24"/>
          <w:szCs w:val="24"/>
        </w:rPr>
        <w:t xml:space="preserve">(EÚ) </w:t>
      </w:r>
      <w:r w:rsidRPr="00F13A93">
        <w:rPr>
          <w:rFonts w:ascii="Times New Roman" w:hAnsi="Times New Roman" w:cs="Times New Roman"/>
          <w:sz w:val="24"/>
          <w:szCs w:val="24"/>
        </w:rPr>
        <w:t>2019/1753.</w:t>
      </w:r>
    </w:p>
    <w:p w14:paraId="7CDB89B8" w14:textId="77777777" w:rsidR="00CC1570" w:rsidRPr="00F13A93" w:rsidRDefault="00D51C15"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a</w:t>
      </w:r>
      <w:r w:rsidR="00CC1570" w:rsidRPr="00F13A93">
        <w:rPr>
          <w:rFonts w:ascii="Times New Roman" w:hAnsi="Times New Roman" w:cs="Times New Roman"/>
          <w:sz w:val="24"/>
          <w:szCs w:val="24"/>
        </w:rPr>
        <w:t>)</w:t>
      </w:r>
      <w:r w:rsidR="00CC1570" w:rsidRPr="00F13A93">
        <w:rPr>
          <w:rFonts w:ascii="Times New Roman" w:hAnsi="Times New Roman" w:cs="Times New Roman"/>
          <w:sz w:val="24"/>
          <w:szCs w:val="24"/>
          <w:vertAlign w:val="superscript"/>
        </w:rPr>
        <w:t xml:space="preserve"> </w:t>
      </w:r>
      <w:r w:rsidRPr="00F13A93">
        <w:rPr>
          <w:rFonts w:ascii="Times New Roman" w:hAnsi="Times New Roman" w:cs="Times New Roman"/>
          <w:sz w:val="24"/>
          <w:szCs w:val="24"/>
        </w:rPr>
        <w:t>Č</w:t>
      </w:r>
      <w:r w:rsidR="00CC1570" w:rsidRPr="00F13A93">
        <w:rPr>
          <w:rFonts w:ascii="Times New Roman" w:hAnsi="Times New Roman" w:cs="Times New Roman"/>
          <w:sz w:val="24"/>
          <w:szCs w:val="24"/>
        </w:rPr>
        <w:t xml:space="preserve">l. 13 nariadenia </w:t>
      </w:r>
      <w:r w:rsidRPr="00F13A93">
        <w:rPr>
          <w:rFonts w:ascii="Times New Roman" w:hAnsi="Times New Roman" w:cs="Times New Roman"/>
          <w:sz w:val="24"/>
          <w:szCs w:val="24"/>
        </w:rPr>
        <w:t xml:space="preserve">(EÚ) </w:t>
      </w:r>
      <w:r w:rsidR="00CC1570" w:rsidRPr="00F13A93">
        <w:rPr>
          <w:rFonts w:ascii="Times New Roman" w:hAnsi="Times New Roman" w:cs="Times New Roman"/>
          <w:sz w:val="24"/>
          <w:szCs w:val="24"/>
        </w:rPr>
        <w:t>2019/1753.</w:t>
      </w:r>
      <w:r w:rsidRPr="00F13A93">
        <w:rPr>
          <w:rFonts w:ascii="Times New Roman" w:hAnsi="Times New Roman" w:cs="Times New Roman"/>
          <w:sz w:val="24"/>
          <w:szCs w:val="24"/>
        </w:rPr>
        <w:t>“.</w:t>
      </w:r>
    </w:p>
    <w:p w14:paraId="0D3F5175" w14:textId="77777777" w:rsidR="00CC1570" w:rsidRPr="00F13A93" w:rsidRDefault="00CC1570" w:rsidP="00EF2E6B">
      <w:pPr>
        <w:spacing w:after="0"/>
        <w:rPr>
          <w:rFonts w:ascii="Times New Roman" w:hAnsi="Times New Roman" w:cs="Times New Roman"/>
          <w:sz w:val="24"/>
          <w:szCs w:val="24"/>
        </w:rPr>
      </w:pPr>
    </w:p>
    <w:p w14:paraId="5124A17C" w14:textId="77777777" w:rsidR="00DC1D92" w:rsidRPr="00F13A93" w:rsidRDefault="00DC1D92" w:rsidP="00EF2E6B">
      <w:pPr>
        <w:pStyle w:val="Textpoznmkypodiarou"/>
        <w:spacing w:line="276" w:lineRule="auto"/>
        <w:jc w:val="both"/>
        <w:rPr>
          <w:rFonts w:ascii="Times New Roman" w:hAnsi="Times New Roman"/>
          <w:sz w:val="24"/>
          <w:szCs w:val="24"/>
        </w:rPr>
      </w:pPr>
      <w:r w:rsidRPr="00F13A93">
        <w:rPr>
          <w:rFonts w:ascii="Times New Roman" w:hAnsi="Times New Roman"/>
          <w:b/>
          <w:sz w:val="24"/>
          <w:szCs w:val="24"/>
        </w:rPr>
        <w:t>2</w:t>
      </w:r>
      <w:r w:rsidR="004416DE" w:rsidRPr="00F13A93">
        <w:rPr>
          <w:rFonts w:ascii="Times New Roman" w:hAnsi="Times New Roman"/>
          <w:b/>
          <w:sz w:val="24"/>
          <w:szCs w:val="24"/>
        </w:rPr>
        <w:t>3</w:t>
      </w:r>
      <w:r w:rsidR="009B6B61" w:rsidRPr="00F13A93">
        <w:rPr>
          <w:rFonts w:ascii="Times New Roman" w:hAnsi="Times New Roman"/>
          <w:b/>
          <w:sz w:val="24"/>
          <w:szCs w:val="24"/>
        </w:rPr>
        <w:t>.</w:t>
      </w:r>
      <w:r w:rsidR="009B6B61" w:rsidRPr="00F13A93">
        <w:rPr>
          <w:rFonts w:ascii="Times New Roman" w:hAnsi="Times New Roman"/>
          <w:sz w:val="24"/>
          <w:szCs w:val="24"/>
        </w:rPr>
        <w:t xml:space="preserve"> </w:t>
      </w:r>
      <w:r w:rsidRPr="00F13A93">
        <w:rPr>
          <w:rFonts w:ascii="Times New Roman" w:hAnsi="Times New Roman"/>
          <w:sz w:val="24"/>
          <w:szCs w:val="24"/>
        </w:rPr>
        <w:t>§ 32 a 33 vrátane nadpisu nad § 32 znejú:</w:t>
      </w:r>
    </w:p>
    <w:p w14:paraId="055403CB" w14:textId="77777777" w:rsidR="00DC1D92" w:rsidRPr="00F13A93" w:rsidRDefault="00DC1D92" w:rsidP="00EF2E6B">
      <w:pPr>
        <w:pStyle w:val="Textpoznmkypodiarou"/>
        <w:spacing w:line="276" w:lineRule="auto"/>
        <w:jc w:val="both"/>
        <w:rPr>
          <w:rFonts w:ascii="Times New Roman" w:hAnsi="Times New Roman"/>
          <w:sz w:val="24"/>
          <w:szCs w:val="24"/>
        </w:rPr>
      </w:pPr>
    </w:p>
    <w:p w14:paraId="03222BE3" w14:textId="77777777" w:rsidR="00DC1D92" w:rsidRPr="00F13A93" w:rsidRDefault="00DC1D92"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 xml:space="preserve">„Ochrana označenia pôvodu </w:t>
      </w:r>
      <w:r w:rsidR="00684999"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a zemepisného označenia</w:t>
      </w:r>
      <w:r w:rsidR="00684999"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 xml:space="preserve"> </w:t>
      </w:r>
      <w:r w:rsidR="00C43063" w:rsidRPr="00F13A93">
        <w:rPr>
          <w:rFonts w:ascii="Times New Roman" w:hAnsi="Times New Roman" w:cs="Times New Roman"/>
          <w:sz w:val="24"/>
          <w:szCs w:val="24"/>
        </w:rPr>
        <w:t xml:space="preserve">                                                 </w:t>
      </w:r>
      <w:r w:rsidRPr="00F13A93">
        <w:rPr>
          <w:rFonts w:ascii="Times New Roman" w:hAnsi="Times New Roman" w:cs="Times New Roman"/>
          <w:sz w:val="24"/>
          <w:szCs w:val="24"/>
        </w:rPr>
        <w:t>podľa práva Európskej únie</w:t>
      </w:r>
    </w:p>
    <w:p w14:paraId="50FA4C3A" w14:textId="77777777" w:rsidR="00872734" w:rsidRPr="00F13A93" w:rsidRDefault="00872734" w:rsidP="00EF2E6B">
      <w:pPr>
        <w:spacing w:after="0"/>
        <w:ind w:left="426"/>
        <w:jc w:val="center"/>
        <w:rPr>
          <w:rFonts w:ascii="Times New Roman" w:hAnsi="Times New Roman" w:cs="Times New Roman"/>
          <w:sz w:val="24"/>
          <w:szCs w:val="24"/>
        </w:rPr>
      </w:pPr>
    </w:p>
    <w:p w14:paraId="2D4B1FB8" w14:textId="77777777" w:rsidR="00DC1D92" w:rsidRPr="00F13A93" w:rsidRDefault="00DC1D92"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 32</w:t>
      </w:r>
    </w:p>
    <w:p w14:paraId="360CADBC" w14:textId="77777777" w:rsidR="00872734" w:rsidRPr="00F13A93" w:rsidRDefault="00872734" w:rsidP="00EF2E6B">
      <w:pPr>
        <w:spacing w:after="0"/>
        <w:ind w:left="426"/>
        <w:jc w:val="both"/>
        <w:rPr>
          <w:rFonts w:ascii="Times New Roman" w:hAnsi="Times New Roman" w:cs="Times New Roman"/>
          <w:sz w:val="24"/>
          <w:szCs w:val="24"/>
        </w:rPr>
      </w:pPr>
    </w:p>
    <w:p w14:paraId="1F71E19C" w14:textId="77777777" w:rsidR="00DC1D92" w:rsidRPr="00F13A93" w:rsidRDefault="00DC1D92"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(1) Žiadosť o zápis označenia pôvodu</w:t>
      </w:r>
      <w:r w:rsidR="00684999" w:rsidRPr="00F13A93">
        <w:rPr>
          <w:rFonts w:ascii="Times New Roman" w:hAnsi="Times New Roman" w:cs="Times New Roman"/>
          <w:sz w:val="24"/>
          <w:szCs w:val="24"/>
        </w:rPr>
        <w:t xml:space="preserve"> výrobku</w:t>
      </w:r>
      <w:r w:rsidRPr="00F13A93">
        <w:rPr>
          <w:rFonts w:ascii="Times New Roman" w:hAnsi="Times New Roman" w:cs="Times New Roman"/>
          <w:sz w:val="24"/>
          <w:szCs w:val="24"/>
        </w:rPr>
        <w:t xml:space="preserve"> alebo zemepisného označe</w:t>
      </w:r>
      <w:r w:rsidR="00CD7415" w:rsidRPr="00F13A93">
        <w:rPr>
          <w:rFonts w:ascii="Times New Roman" w:hAnsi="Times New Roman" w:cs="Times New Roman"/>
          <w:sz w:val="24"/>
          <w:szCs w:val="24"/>
        </w:rPr>
        <w:t>nia</w:t>
      </w:r>
      <w:r w:rsidR="00684999" w:rsidRPr="00F13A93">
        <w:rPr>
          <w:rFonts w:ascii="Times New Roman" w:hAnsi="Times New Roman" w:cs="Times New Roman"/>
          <w:sz w:val="24"/>
          <w:szCs w:val="24"/>
        </w:rPr>
        <w:t xml:space="preserve"> výrobku</w:t>
      </w:r>
      <w:r w:rsidR="009B6B61" w:rsidRPr="00F13A93">
        <w:rPr>
          <w:rFonts w:ascii="Times New Roman" w:hAnsi="Times New Roman" w:cs="Times New Roman"/>
          <w:sz w:val="24"/>
          <w:szCs w:val="24"/>
        </w:rPr>
        <w:t xml:space="preserve"> podľa </w:t>
      </w:r>
      <w:r w:rsidR="00CD7415" w:rsidRPr="00F13A93">
        <w:rPr>
          <w:rFonts w:ascii="Times New Roman" w:hAnsi="Times New Roman" w:cs="Times New Roman"/>
          <w:sz w:val="24"/>
          <w:szCs w:val="24"/>
        </w:rPr>
        <w:t>osobitného predpisu</w:t>
      </w:r>
      <w:r w:rsidRPr="00F13A93">
        <w:rPr>
          <w:rFonts w:ascii="Times New Roman" w:hAnsi="Times New Roman" w:cs="Times New Roman"/>
          <w:sz w:val="24"/>
          <w:szCs w:val="24"/>
          <w:vertAlign w:val="superscript"/>
        </w:rPr>
        <w:t>1</w:t>
      </w:r>
      <w:r w:rsidRPr="00F13A93">
        <w:rPr>
          <w:rFonts w:ascii="Times New Roman" w:hAnsi="Times New Roman" w:cs="Times New Roman"/>
          <w:sz w:val="24"/>
          <w:szCs w:val="24"/>
        </w:rPr>
        <w:t>)</w:t>
      </w:r>
      <w:r w:rsidRPr="00F13A93">
        <w:rPr>
          <w:rFonts w:ascii="Times New Roman" w:hAnsi="Times New Roman" w:cs="Times New Roman"/>
          <w:sz w:val="24"/>
          <w:szCs w:val="24"/>
          <w:vertAlign w:val="superscript"/>
        </w:rPr>
        <w:t xml:space="preserve"> </w:t>
      </w:r>
      <w:r w:rsidRPr="00F13A93">
        <w:rPr>
          <w:rFonts w:ascii="Times New Roman" w:hAnsi="Times New Roman" w:cs="Times New Roman"/>
          <w:sz w:val="24"/>
          <w:szCs w:val="24"/>
        </w:rPr>
        <w:t>(ďalej len „žiadosť</w:t>
      </w:r>
      <w:r w:rsidRPr="00F13A93">
        <w:rPr>
          <w:rFonts w:ascii="Times New Roman" w:hAnsi="Times New Roman" w:cs="Times New Roman"/>
          <w:sz w:val="24"/>
          <w:szCs w:val="24"/>
          <w:vertAlign w:val="superscript"/>
        </w:rPr>
        <w:t xml:space="preserve"> </w:t>
      </w:r>
      <w:r w:rsidRPr="00F13A93">
        <w:rPr>
          <w:rFonts w:ascii="Times New Roman" w:hAnsi="Times New Roman" w:cs="Times New Roman"/>
          <w:sz w:val="24"/>
          <w:szCs w:val="24"/>
        </w:rPr>
        <w:t>o zápis“), ktorá sa týka zemepisnej oblasti v Slovenskej republike alebo cezhraničnej zemepisnej oblasti, sa podáva prostredníctvom úradu.</w:t>
      </w:r>
    </w:p>
    <w:p w14:paraId="6EE8EF1E" w14:textId="77777777" w:rsidR="00872734" w:rsidRPr="00F13A93" w:rsidRDefault="00872734" w:rsidP="00EF2E6B">
      <w:pPr>
        <w:spacing w:after="0"/>
        <w:ind w:left="426"/>
        <w:jc w:val="both"/>
        <w:rPr>
          <w:rFonts w:ascii="Times New Roman" w:hAnsi="Times New Roman" w:cs="Times New Roman"/>
          <w:sz w:val="24"/>
          <w:szCs w:val="24"/>
        </w:rPr>
      </w:pPr>
    </w:p>
    <w:p w14:paraId="792A3CBE" w14:textId="77777777" w:rsidR="00DC1D92" w:rsidRPr="00F13A93" w:rsidRDefault="00DC1D92"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(2) </w:t>
      </w:r>
      <w:r w:rsidRPr="00F13A93">
        <w:rPr>
          <w:rFonts w:ascii="Times New Roman" w:hAnsi="Times New Roman" w:cs="Times New Roman"/>
          <w:sz w:val="24"/>
          <w:szCs w:val="24"/>
          <w:lang w:eastAsia="sk-SK"/>
        </w:rPr>
        <w:t xml:space="preserve">Úrad preskúma, či je žiadosť </w:t>
      </w:r>
      <w:r w:rsidR="00E02DE7" w:rsidRPr="00F13A93">
        <w:rPr>
          <w:rFonts w:ascii="Times New Roman" w:hAnsi="Times New Roman" w:cs="Times New Roman"/>
          <w:sz w:val="24"/>
          <w:szCs w:val="24"/>
          <w:lang w:eastAsia="sk-SK"/>
        </w:rPr>
        <w:t xml:space="preserve">o zápis </w:t>
      </w:r>
      <w:r w:rsidRPr="00F13A93">
        <w:rPr>
          <w:rFonts w:ascii="Times New Roman" w:hAnsi="Times New Roman" w:cs="Times New Roman"/>
          <w:sz w:val="24"/>
          <w:szCs w:val="24"/>
          <w:lang w:eastAsia="sk-SK"/>
        </w:rPr>
        <w:t xml:space="preserve">odôvodnená a či </w:t>
      </w:r>
      <w:r w:rsidR="00E15B7D" w:rsidRPr="00F13A93">
        <w:rPr>
          <w:rFonts w:ascii="Times New Roman" w:hAnsi="Times New Roman" w:cs="Times New Roman"/>
          <w:sz w:val="24"/>
          <w:szCs w:val="24"/>
          <w:lang w:eastAsia="sk-SK"/>
        </w:rPr>
        <w:t>obsahuje náležitosti</w:t>
      </w:r>
      <w:r w:rsidRPr="00F13A93">
        <w:rPr>
          <w:rFonts w:ascii="Times New Roman" w:hAnsi="Times New Roman" w:cs="Times New Roman"/>
          <w:sz w:val="24"/>
          <w:szCs w:val="24"/>
          <w:lang w:eastAsia="sk-SK"/>
        </w:rPr>
        <w:t xml:space="preserve"> u</w:t>
      </w:r>
      <w:r w:rsidR="00061782" w:rsidRPr="00F13A93">
        <w:rPr>
          <w:rFonts w:ascii="Times New Roman" w:hAnsi="Times New Roman" w:cs="Times New Roman"/>
          <w:sz w:val="24"/>
          <w:szCs w:val="24"/>
          <w:lang w:eastAsia="sk-SK"/>
        </w:rPr>
        <w:t>stanovené osobitným predpisom</w:t>
      </w:r>
      <w:r w:rsidR="001272D6" w:rsidRPr="00F13A93">
        <w:rPr>
          <w:rFonts w:ascii="Times New Roman" w:hAnsi="Times New Roman" w:cs="Times New Roman"/>
          <w:sz w:val="24"/>
          <w:szCs w:val="24"/>
          <w:lang w:eastAsia="sk-SK"/>
        </w:rPr>
        <w:t>.</w:t>
      </w:r>
      <w:r w:rsidR="00061782"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b</w:t>
      </w:r>
      <w:r w:rsidRPr="00F13A93">
        <w:rPr>
          <w:rFonts w:ascii="Times New Roman" w:hAnsi="Times New Roman" w:cs="Times New Roman"/>
          <w:sz w:val="24"/>
          <w:szCs w:val="24"/>
        </w:rPr>
        <w:t>)</w:t>
      </w:r>
    </w:p>
    <w:p w14:paraId="6469461F" w14:textId="77777777" w:rsidR="00872734" w:rsidRPr="00F13A93" w:rsidRDefault="00872734" w:rsidP="00EF2E6B">
      <w:pPr>
        <w:spacing w:after="0"/>
        <w:ind w:left="426"/>
        <w:jc w:val="both"/>
        <w:rPr>
          <w:rFonts w:ascii="Times New Roman" w:hAnsi="Times New Roman" w:cs="Times New Roman"/>
          <w:sz w:val="24"/>
          <w:szCs w:val="24"/>
          <w:lang w:eastAsia="sk-SK"/>
        </w:rPr>
      </w:pPr>
    </w:p>
    <w:p w14:paraId="35B41244" w14:textId="77777777" w:rsidR="00DC1D92" w:rsidRPr="00F13A93" w:rsidRDefault="00DC1D92"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lang w:eastAsia="sk-SK"/>
        </w:rPr>
        <w:t>(3) Úrad preskúma, či žiadosť o zápis obsahuje špecifikáciu</w:t>
      </w:r>
      <w:r w:rsidR="00E622A5" w:rsidRPr="00F13A93">
        <w:rPr>
          <w:rFonts w:ascii="Times New Roman" w:hAnsi="Times New Roman" w:cs="Times New Roman"/>
          <w:sz w:val="24"/>
          <w:szCs w:val="24"/>
          <w:lang w:eastAsia="sk-SK"/>
        </w:rPr>
        <w:t xml:space="preserve"> výrobku </w:t>
      </w:r>
      <w:r w:rsidRPr="00F13A93">
        <w:rPr>
          <w:rFonts w:ascii="Times New Roman" w:hAnsi="Times New Roman" w:cs="Times New Roman"/>
          <w:sz w:val="24"/>
          <w:szCs w:val="24"/>
          <w:lang w:eastAsia="sk-SK"/>
        </w:rPr>
        <w:t xml:space="preserve">odsúhlasenú </w:t>
      </w:r>
      <w:r w:rsidR="00AB319E" w:rsidRPr="00F13A93">
        <w:rPr>
          <w:rFonts w:ascii="Times New Roman" w:hAnsi="Times New Roman" w:cs="Times New Roman"/>
          <w:sz w:val="24"/>
          <w:szCs w:val="24"/>
          <w:lang w:eastAsia="sk-SK"/>
        </w:rPr>
        <w:t>M</w:t>
      </w:r>
      <w:r w:rsidRPr="00F13A93">
        <w:rPr>
          <w:rFonts w:ascii="Times New Roman" w:hAnsi="Times New Roman" w:cs="Times New Roman"/>
          <w:sz w:val="24"/>
          <w:szCs w:val="24"/>
          <w:lang w:eastAsia="sk-SK"/>
        </w:rPr>
        <w:t>inisterstvom</w:t>
      </w:r>
      <w:r w:rsidR="00AB319E" w:rsidRPr="00F13A93">
        <w:rPr>
          <w:rFonts w:ascii="Times New Roman" w:hAnsi="Times New Roman" w:cs="Times New Roman"/>
          <w:sz w:val="24"/>
          <w:szCs w:val="24"/>
          <w:lang w:eastAsia="sk-SK"/>
        </w:rPr>
        <w:t xml:space="preserve"> pôdohospodárstva a rozvoja vidieka Slovenskej republiky (ďalej len „ministerstvo“)</w:t>
      </w:r>
      <w:r w:rsidR="002555DD" w:rsidRPr="00F13A93">
        <w:rPr>
          <w:rFonts w:ascii="Times New Roman" w:hAnsi="Times New Roman" w:cs="Times New Roman"/>
          <w:sz w:val="24"/>
          <w:szCs w:val="24"/>
          <w:lang w:eastAsia="sk-SK"/>
        </w:rPr>
        <w:t>.</w:t>
      </w:r>
      <w:r w:rsidR="002555DD"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c</w:t>
      </w:r>
      <w:r w:rsidRPr="00F13A93">
        <w:rPr>
          <w:rFonts w:ascii="Times New Roman" w:hAnsi="Times New Roman" w:cs="Times New Roman"/>
          <w:sz w:val="24"/>
          <w:szCs w:val="24"/>
        </w:rPr>
        <w:t>)</w:t>
      </w:r>
      <w:r w:rsidRPr="00F13A93">
        <w:rPr>
          <w:rFonts w:ascii="Times New Roman" w:hAnsi="Times New Roman" w:cs="Times New Roman"/>
          <w:sz w:val="24"/>
          <w:szCs w:val="24"/>
          <w:lang w:eastAsia="sk-SK"/>
        </w:rPr>
        <w:t xml:space="preserve"> </w:t>
      </w:r>
    </w:p>
    <w:p w14:paraId="582D8FF8" w14:textId="77777777" w:rsidR="00872734" w:rsidRPr="00F13A93" w:rsidRDefault="00872734" w:rsidP="00EF2E6B">
      <w:pPr>
        <w:spacing w:after="0"/>
        <w:ind w:left="426"/>
        <w:jc w:val="both"/>
        <w:rPr>
          <w:rFonts w:ascii="Times New Roman" w:hAnsi="Times New Roman" w:cs="Times New Roman"/>
          <w:sz w:val="24"/>
          <w:szCs w:val="24"/>
        </w:rPr>
      </w:pPr>
    </w:p>
    <w:p w14:paraId="66F9120E" w14:textId="77777777" w:rsidR="00DC1D92" w:rsidRPr="00F13A93" w:rsidRDefault="00DC1D92"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rPr>
        <w:t xml:space="preserve">(4) </w:t>
      </w:r>
      <w:r w:rsidRPr="00F13A93">
        <w:rPr>
          <w:rFonts w:ascii="Times New Roman" w:hAnsi="Times New Roman" w:cs="Times New Roman"/>
          <w:sz w:val="24"/>
          <w:szCs w:val="24"/>
          <w:lang w:eastAsia="sk-SK"/>
        </w:rPr>
        <w:t>Ak žiadosť o zápis nespĺňa podmienky podľa odsekov 2 a</w:t>
      </w:r>
      <w:r w:rsidR="00D27A5E" w:rsidRPr="00F13A93">
        <w:rPr>
          <w:rFonts w:ascii="Times New Roman" w:hAnsi="Times New Roman" w:cs="Times New Roman"/>
          <w:sz w:val="24"/>
          <w:szCs w:val="24"/>
          <w:lang w:eastAsia="sk-SK"/>
        </w:rPr>
        <w:t> </w:t>
      </w:r>
      <w:r w:rsidRPr="00F13A93">
        <w:rPr>
          <w:rFonts w:ascii="Times New Roman" w:hAnsi="Times New Roman" w:cs="Times New Roman"/>
          <w:sz w:val="24"/>
          <w:szCs w:val="24"/>
          <w:lang w:eastAsia="sk-SK"/>
        </w:rPr>
        <w:t>3</w:t>
      </w:r>
      <w:r w:rsidR="00D27A5E" w:rsidRPr="00F13A93">
        <w:rPr>
          <w:rFonts w:ascii="Times New Roman" w:hAnsi="Times New Roman" w:cs="Times New Roman"/>
          <w:sz w:val="24"/>
          <w:szCs w:val="24"/>
          <w:lang w:eastAsia="sk-SK"/>
        </w:rPr>
        <w:t xml:space="preserve"> a žiadateľ napriek výzve úradu v určenej lehote nedostatky žiadosti o zápis neodstráni</w:t>
      </w:r>
      <w:r w:rsidRPr="00F13A93">
        <w:rPr>
          <w:rFonts w:ascii="Times New Roman" w:hAnsi="Times New Roman" w:cs="Times New Roman"/>
          <w:sz w:val="24"/>
          <w:szCs w:val="24"/>
          <w:lang w:eastAsia="sk-SK"/>
        </w:rPr>
        <w:t>, úrad konanie o tejto žiadosti zastaví.</w:t>
      </w:r>
    </w:p>
    <w:p w14:paraId="7C3691AD" w14:textId="77777777" w:rsidR="00DC1D92" w:rsidRPr="00F13A93" w:rsidRDefault="00DC1D92" w:rsidP="00EF2E6B">
      <w:pPr>
        <w:spacing w:after="0"/>
        <w:ind w:left="426"/>
        <w:jc w:val="both"/>
        <w:rPr>
          <w:rFonts w:ascii="Times New Roman" w:hAnsi="Times New Roman" w:cs="Times New Roman"/>
          <w:sz w:val="24"/>
          <w:szCs w:val="24"/>
        </w:rPr>
      </w:pPr>
    </w:p>
    <w:p w14:paraId="547F9DF2" w14:textId="77777777" w:rsidR="00DC1D92" w:rsidRPr="00F13A93" w:rsidRDefault="00DC1D92"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 xml:space="preserve">(5) Ak je žiadosť o zápis odôvodnená a </w:t>
      </w:r>
      <w:r w:rsidR="00E15B7D" w:rsidRPr="00F13A93">
        <w:rPr>
          <w:rFonts w:ascii="Times New Roman" w:hAnsi="Times New Roman" w:cs="Times New Roman"/>
          <w:sz w:val="24"/>
          <w:szCs w:val="24"/>
          <w:lang w:eastAsia="sk-SK"/>
        </w:rPr>
        <w:t>obsahuje náležitosti</w:t>
      </w:r>
      <w:r w:rsidRPr="00F13A93">
        <w:rPr>
          <w:rFonts w:ascii="Times New Roman" w:hAnsi="Times New Roman" w:cs="Times New Roman"/>
          <w:sz w:val="24"/>
          <w:szCs w:val="24"/>
          <w:lang w:eastAsia="sk-SK"/>
        </w:rPr>
        <w:t xml:space="preserve"> ustanovené osobitným predpisom</w:t>
      </w:r>
      <w:r w:rsidR="00CD6E91" w:rsidRPr="00F13A93">
        <w:rPr>
          <w:rFonts w:ascii="Times New Roman" w:hAnsi="Times New Roman" w:cs="Times New Roman"/>
          <w:sz w:val="24"/>
          <w:szCs w:val="24"/>
          <w:lang w:eastAsia="sk-SK"/>
        </w:rPr>
        <w:t>,</w:t>
      </w:r>
      <w:r w:rsidR="002555DD"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b</w:t>
      </w:r>
      <w:r w:rsidR="0004233E" w:rsidRPr="00F13A93">
        <w:rPr>
          <w:rFonts w:ascii="Times New Roman" w:hAnsi="Times New Roman" w:cs="Times New Roman"/>
          <w:sz w:val="24"/>
          <w:szCs w:val="24"/>
        </w:rPr>
        <w:t>)</w:t>
      </w:r>
      <w:r w:rsidRPr="00F13A93">
        <w:rPr>
          <w:rFonts w:ascii="Times New Roman" w:hAnsi="Times New Roman" w:cs="Times New Roman"/>
          <w:sz w:val="24"/>
          <w:szCs w:val="24"/>
          <w:vertAlign w:val="superscript"/>
          <w:lang w:eastAsia="sk-SK"/>
        </w:rPr>
        <w:t xml:space="preserve"> </w:t>
      </w:r>
      <w:r w:rsidRPr="00F13A93">
        <w:rPr>
          <w:rFonts w:ascii="Times New Roman" w:hAnsi="Times New Roman" w:cs="Times New Roman"/>
          <w:sz w:val="24"/>
          <w:szCs w:val="24"/>
          <w:lang w:eastAsia="sk-SK"/>
        </w:rPr>
        <w:t xml:space="preserve">úrad túto žiadosť zverejní vo vestníku. </w:t>
      </w:r>
    </w:p>
    <w:p w14:paraId="3EDB2FBF" w14:textId="77777777" w:rsidR="00DC1D92" w:rsidRPr="00F13A93" w:rsidRDefault="00DC1D92" w:rsidP="00EF2E6B">
      <w:pPr>
        <w:spacing w:after="0"/>
        <w:ind w:left="426"/>
        <w:jc w:val="both"/>
        <w:rPr>
          <w:rFonts w:ascii="Times New Roman" w:hAnsi="Times New Roman" w:cs="Times New Roman"/>
          <w:sz w:val="24"/>
          <w:szCs w:val="24"/>
        </w:rPr>
      </w:pPr>
    </w:p>
    <w:p w14:paraId="79C37C43" w14:textId="77777777" w:rsidR="00DC1D92" w:rsidRPr="00F13A93" w:rsidRDefault="00DC1D92"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 33</w:t>
      </w:r>
    </w:p>
    <w:p w14:paraId="5B831A4A" w14:textId="77777777" w:rsidR="00DC1D92" w:rsidRPr="00F13A93" w:rsidRDefault="00DC1D92"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Vnútroštátne námietkové konanie</w:t>
      </w:r>
    </w:p>
    <w:p w14:paraId="4F945DC7" w14:textId="77777777" w:rsidR="00DC1D92" w:rsidRPr="00F13A93" w:rsidRDefault="00DC1D92" w:rsidP="00EF2E6B">
      <w:pPr>
        <w:spacing w:after="0"/>
        <w:ind w:left="426"/>
        <w:jc w:val="center"/>
        <w:rPr>
          <w:rFonts w:ascii="Times New Roman" w:hAnsi="Times New Roman" w:cs="Times New Roman"/>
          <w:b/>
          <w:sz w:val="24"/>
          <w:szCs w:val="24"/>
        </w:rPr>
      </w:pPr>
    </w:p>
    <w:p w14:paraId="09DE6D6B" w14:textId="77777777" w:rsidR="00DC1D92" w:rsidRPr="00F13A93" w:rsidRDefault="00DC1D92"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(1) Po zverejnení žiadosti o zápis vo vestníku môže fyzická osoba</w:t>
      </w:r>
      <w:r w:rsidR="003460F4" w:rsidRPr="00F13A93">
        <w:rPr>
          <w:rFonts w:ascii="Times New Roman" w:hAnsi="Times New Roman" w:cs="Times New Roman"/>
          <w:sz w:val="24"/>
          <w:szCs w:val="24"/>
          <w:lang w:eastAsia="sk-SK"/>
        </w:rPr>
        <w:t>, fyzická osoba - podnikateľ</w:t>
      </w:r>
      <w:r w:rsidRPr="00F13A93">
        <w:rPr>
          <w:rFonts w:ascii="Times New Roman" w:hAnsi="Times New Roman" w:cs="Times New Roman"/>
          <w:sz w:val="24"/>
          <w:szCs w:val="24"/>
          <w:lang w:eastAsia="sk-SK"/>
        </w:rPr>
        <w:t xml:space="preserve"> alebo právnická osoba, </w:t>
      </w:r>
      <w:r w:rsidR="009B6B61" w:rsidRPr="00F13A93">
        <w:rPr>
          <w:rFonts w:ascii="Times New Roman" w:hAnsi="Times New Roman" w:cs="Times New Roman"/>
          <w:sz w:val="24"/>
          <w:szCs w:val="24"/>
          <w:lang w:eastAsia="sk-SK"/>
        </w:rPr>
        <w:t>ktorá </w:t>
      </w:r>
      <w:r w:rsidRPr="00F13A93">
        <w:rPr>
          <w:rFonts w:ascii="Times New Roman" w:hAnsi="Times New Roman" w:cs="Times New Roman"/>
          <w:sz w:val="24"/>
          <w:szCs w:val="24"/>
          <w:lang w:eastAsia="sk-SK"/>
        </w:rPr>
        <w:t>preukáže oprávnený záujem</w:t>
      </w:r>
      <w:r w:rsidR="004A2094" w:rsidRPr="00F13A93">
        <w:rPr>
          <w:rFonts w:ascii="Times New Roman" w:hAnsi="Times New Roman" w:cs="Times New Roman"/>
          <w:sz w:val="24"/>
          <w:szCs w:val="24"/>
          <w:vertAlign w:val="superscript"/>
          <w:lang w:eastAsia="sk-SK"/>
        </w:rPr>
        <w:t>7</w:t>
      </w:r>
      <w:r w:rsidR="00F7036E" w:rsidRPr="00F13A93">
        <w:rPr>
          <w:rFonts w:ascii="Times New Roman" w:hAnsi="Times New Roman" w:cs="Times New Roman"/>
          <w:sz w:val="24"/>
          <w:szCs w:val="24"/>
          <w:vertAlign w:val="superscript"/>
          <w:lang w:eastAsia="sk-SK"/>
        </w:rPr>
        <w:t>d</w:t>
      </w:r>
      <w:r w:rsidR="004A2094"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a má trvalý pobyt</w:t>
      </w:r>
      <w:r w:rsidR="00E15B7D"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w:t>
      </w:r>
      <w:r w:rsidR="003460F4" w:rsidRPr="00F13A93">
        <w:rPr>
          <w:rFonts w:ascii="Times New Roman" w:hAnsi="Times New Roman" w:cs="Times New Roman"/>
          <w:sz w:val="24"/>
          <w:szCs w:val="24"/>
          <w:lang w:eastAsia="sk-SK"/>
        </w:rPr>
        <w:t>miesto podnikania</w:t>
      </w:r>
      <w:r w:rsidR="00E15B7D" w:rsidRPr="00F13A93">
        <w:rPr>
          <w:rFonts w:ascii="Times New Roman" w:hAnsi="Times New Roman" w:cs="Times New Roman"/>
          <w:sz w:val="24"/>
          <w:szCs w:val="24"/>
          <w:lang w:eastAsia="sk-SK"/>
        </w:rPr>
        <w:t xml:space="preserve"> alebo </w:t>
      </w:r>
      <w:r w:rsidR="003460F4" w:rsidRPr="00F13A93">
        <w:rPr>
          <w:rFonts w:ascii="Times New Roman" w:hAnsi="Times New Roman" w:cs="Times New Roman"/>
          <w:sz w:val="24"/>
          <w:szCs w:val="24"/>
          <w:lang w:eastAsia="sk-SK"/>
        </w:rPr>
        <w:t>sídlo</w:t>
      </w:r>
      <w:r w:rsidRPr="00F13A93">
        <w:rPr>
          <w:rFonts w:ascii="Times New Roman" w:hAnsi="Times New Roman" w:cs="Times New Roman"/>
          <w:sz w:val="24"/>
          <w:szCs w:val="24"/>
          <w:lang w:eastAsia="sk-SK"/>
        </w:rPr>
        <w:t xml:space="preserve"> na území Slovenskej republiky</w:t>
      </w:r>
      <w:r w:rsidR="003D59E4" w:rsidRPr="00F13A93">
        <w:rPr>
          <w:rFonts w:ascii="Times New Roman" w:hAnsi="Times New Roman" w:cs="Times New Roman"/>
          <w:sz w:val="24"/>
          <w:szCs w:val="24"/>
          <w:lang w:eastAsia="sk-SK"/>
        </w:rPr>
        <w:t xml:space="preserve"> (ďalej len „namietateľ“)</w:t>
      </w:r>
      <w:r w:rsidRPr="00F13A93">
        <w:rPr>
          <w:rFonts w:ascii="Times New Roman" w:hAnsi="Times New Roman" w:cs="Times New Roman"/>
          <w:sz w:val="24"/>
          <w:szCs w:val="24"/>
          <w:lang w:eastAsia="sk-SK"/>
        </w:rPr>
        <w:t>, podať</w:t>
      </w:r>
      <w:r w:rsidR="00B65B68" w:rsidRPr="00F13A93">
        <w:rPr>
          <w:rFonts w:ascii="Times New Roman" w:hAnsi="Times New Roman" w:cs="Times New Roman"/>
          <w:sz w:val="24"/>
          <w:szCs w:val="24"/>
          <w:lang w:eastAsia="sk-SK"/>
        </w:rPr>
        <w:t xml:space="preserve"> úradu</w:t>
      </w:r>
      <w:r w:rsidRPr="00F13A93">
        <w:rPr>
          <w:rFonts w:ascii="Times New Roman" w:hAnsi="Times New Roman" w:cs="Times New Roman"/>
          <w:sz w:val="24"/>
          <w:szCs w:val="24"/>
          <w:lang w:eastAsia="sk-SK"/>
        </w:rPr>
        <w:t xml:space="preserve"> v</w:t>
      </w:r>
      <w:r w:rsidR="00431244" w:rsidRPr="00F13A93">
        <w:rPr>
          <w:rFonts w:ascii="Times New Roman" w:hAnsi="Times New Roman" w:cs="Times New Roman"/>
          <w:sz w:val="24"/>
          <w:szCs w:val="24"/>
          <w:lang w:eastAsia="sk-SK"/>
        </w:rPr>
        <w:t> </w:t>
      </w:r>
      <w:r w:rsidRPr="00F13A93">
        <w:rPr>
          <w:rFonts w:ascii="Times New Roman" w:hAnsi="Times New Roman" w:cs="Times New Roman"/>
          <w:sz w:val="24"/>
          <w:szCs w:val="24"/>
          <w:lang w:eastAsia="sk-SK"/>
        </w:rPr>
        <w:t xml:space="preserve">lehote dvoch mesiacov od zverejnenia </w:t>
      </w:r>
      <w:r w:rsidR="007A7509" w:rsidRPr="00F13A93">
        <w:rPr>
          <w:rFonts w:ascii="Times New Roman" w:hAnsi="Times New Roman" w:cs="Times New Roman"/>
          <w:sz w:val="24"/>
          <w:szCs w:val="24"/>
          <w:lang w:eastAsia="sk-SK"/>
        </w:rPr>
        <w:t xml:space="preserve">žiadosti o zápis </w:t>
      </w:r>
      <w:r w:rsidR="00993B30" w:rsidRPr="00F13A93">
        <w:rPr>
          <w:rFonts w:ascii="Times New Roman" w:hAnsi="Times New Roman" w:cs="Times New Roman"/>
          <w:sz w:val="24"/>
          <w:szCs w:val="24"/>
          <w:lang w:eastAsia="sk-SK"/>
        </w:rPr>
        <w:t>odôvodnené a </w:t>
      </w:r>
      <w:r w:rsidR="00684999" w:rsidRPr="00F13A93">
        <w:rPr>
          <w:rFonts w:ascii="Times New Roman" w:hAnsi="Times New Roman" w:cs="Times New Roman"/>
          <w:sz w:val="24"/>
          <w:szCs w:val="24"/>
          <w:lang w:eastAsia="sk-SK"/>
        </w:rPr>
        <w:t xml:space="preserve">dôkazmi podložené </w:t>
      </w:r>
      <w:r w:rsidRPr="00F13A93">
        <w:rPr>
          <w:rFonts w:ascii="Times New Roman" w:hAnsi="Times New Roman" w:cs="Times New Roman"/>
          <w:sz w:val="24"/>
          <w:szCs w:val="24"/>
          <w:lang w:eastAsia="sk-SK"/>
        </w:rPr>
        <w:t>námietky proti tejto žiadosti z dôvodov podľa osobitného predpisu</w:t>
      </w:r>
      <w:r w:rsidR="00EE1806" w:rsidRPr="00F13A93">
        <w:rPr>
          <w:rFonts w:ascii="Times New Roman" w:hAnsi="Times New Roman" w:cs="Times New Roman"/>
          <w:sz w:val="24"/>
          <w:szCs w:val="24"/>
        </w:rPr>
        <w:t>.</w:t>
      </w:r>
      <w:r w:rsidR="004A2094"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e</w:t>
      </w:r>
      <w:r w:rsidR="0004233E" w:rsidRPr="00F13A93">
        <w:rPr>
          <w:rFonts w:ascii="Times New Roman" w:hAnsi="Times New Roman" w:cs="Times New Roman"/>
          <w:sz w:val="24"/>
          <w:szCs w:val="24"/>
        </w:rPr>
        <w:t>)</w:t>
      </w:r>
      <w:r w:rsidRPr="00F13A93">
        <w:rPr>
          <w:rFonts w:ascii="Times New Roman" w:hAnsi="Times New Roman" w:cs="Times New Roman"/>
          <w:sz w:val="24"/>
          <w:szCs w:val="24"/>
          <w:lang w:eastAsia="sk-SK"/>
        </w:rPr>
        <w:t xml:space="preserve"> </w:t>
      </w:r>
    </w:p>
    <w:p w14:paraId="35185858" w14:textId="77777777" w:rsidR="00496514" w:rsidRPr="00F13A93" w:rsidRDefault="00496514" w:rsidP="00EF2E6B">
      <w:pPr>
        <w:pStyle w:val="Odsekzoznamu"/>
        <w:spacing w:after="0" w:line="276" w:lineRule="auto"/>
        <w:ind w:left="426"/>
        <w:contextualSpacing w:val="0"/>
        <w:jc w:val="both"/>
        <w:rPr>
          <w:rFonts w:ascii="Times New Roman" w:hAnsi="Times New Roman"/>
          <w:sz w:val="24"/>
          <w:szCs w:val="24"/>
          <w:lang w:eastAsia="sk-SK"/>
        </w:rPr>
      </w:pPr>
    </w:p>
    <w:p w14:paraId="020203D6" w14:textId="77777777" w:rsidR="001322DF" w:rsidRPr="00F13A93" w:rsidRDefault="00DC1D92"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lastRenderedPageBreak/>
        <w:t>(</w:t>
      </w:r>
      <w:r w:rsidR="00684999" w:rsidRPr="00F13A93">
        <w:rPr>
          <w:rFonts w:ascii="Times New Roman" w:hAnsi="Times New Roman" w:cs="Times New Roman"/>
          <w:sz w:val="24"/>
          <w:szCs w:val="24"/>
          <w:lang w:eastAsia="sk-SK"/>
        </w:rPr>
        <w:t>2</w:t>
      </w:r>
      <w:r w:rsidRPr="00F13A93">
        <w:rPr>
          <w:rFonts w:ascii="Times New Roman" w:hAnsi="Times New Roman" w:cs="Times New Roman"/>
          <w:sz w:val="24"/>
          <w:szCs w:val="24"/>
          <w:lang w:eastAsia="sk-SK"/>
        </w:rPr>
        <w:t xml:space="preserve">) </w:t>
      </w:r>
      <w:r w:rsidR="00367114" w:rsidRPr="00F13A93">
        <w:rPr>
          <w:rFonts w:ascii="Times New Roman" w:hAnsi="Times New Roman" w:cs="Times New Roman"/>
          <w:sz w:val="24"/>
          <w:szCs w:val="24"/>
          <w:lang w:eastAsia="sk-SK"/>
        </w:rPr>
        <w:t xml:space="preserve">Úrad na </w:t>
      </w:r>
      <w:r w:rsidR="00496514" w:rsidRPr="00F13A93">
        <w:rPr>
          <w:rFonts w:ascii="Times New Roman" w:hAnsi="Times New Roman" w:cs="Times New Roman"/>
          <w:sz w:val="24"/>
          <w:szCs w:val="24"/>
          <w:lang w:eastAsia="sk-SK"/>
        </w:rPr>
        <w:t>námietky</w:t>
      </w:r>
      <w:r w:rsidR="00367114" w:rsidRPr="00F13A93">
        <w:rPr>
          <w:rFonts w:ascii="Times New Roman" w:hAnsi="Times New Roman" w:cs="Times New Roman"/>
          <w:sz w:val="24"/>
          <w:szCs w:val="24"/>
          <w:lang w:eastAsia="sk-SK"/>
        </w:rPr>
        <w:t>, ktoré</w:t>
      </w:r>
      <w:r w:rsidR="00496514" w:rsidRPr="00F13A93">
        <w:rPr>
          <w:rFonts w:ascii="Times New Roman" w:hAnsi="Times New Roman" w:cs="Times New Roman"/>
          <w:sz w:val="24"/>
          <w:szCs w:val="24"/>
          <w:lang w:eastAsia="sk-SK"/>
        </w:rPr>
        <w:t xml:space="preserve"> neboli podané riadne a včas podľa odseku 1, </w:t>
      </w:r>
      <w:r w:rsidR="00684999" w:rsidRPr="00F13A93">
        <w:rPr>
          <w:rFonts w:ascii="Times New Roman" w:hAnsi="Times New Roman" w:cs="Times New Roman"/>
          <w:sz w:val="24"/>
          <w:szCs w:val="24"/>
          <w:lang w:eastAsia="sk-SK"/>
        </w:rPr>
        <w:t>neprihliada.</w:t>
      </w:r>
      <w:r w:rsidR="00367114" w:rsidRPr="00F13A93">
        <w:rPr>
          <w:rFonts w:ascii="Times New Roman" w:hAnsi="Times New Roman" w:cs="Times New Roman"/>
          <w:sz w:val="24"/>
          <w:szCs w:val="24"/>
          <w:lang w:eastAsia="sk-SK"/>
        </w:rPr>
        <w:t xml:space="preserve"> Úrad</w:t>
      </w:r>
      <w:r w:rsidR="00431244" w:rsidRPr="00F13A93">
        <w:rPr>
          <w:rFonts w:ascii="Times New Roman" w:hAnsi="Times New Roman" w:cs="Times New Roman"/>
          <w:sz w:val="24"/>
          <w:szCs w:val="24"/>
          <w:lang w:eastAsia="sk-SK"/>
        </w:rPr>
        <w:t> </w:t>
      </w:r>
      <w:r w:rsidR="00367114" w:rsidRPr="00F13A93">
        <w:rPr>
          <w:rFonts w:ascii="Times New Roman" w:hAnsi="Times New Roman" w:cs="Times New Roman"/>
          <w:sz w:val="24"/>
          <w:szCs w:val="24"/>
          <w:lang w:eastAsia="sk-SK"/>
        </w:rPr>
        <w:t xml:space="preserve">o tejto skutočnosti bezodkladne </w:t>
      </w:r>
      <w:r w:rsidR="0039373C" w:rsidRPr="00F13A93">
        <w:rPr>
          <w:rFonts w:ascii="Times New Roman" w:hAnsi="Times New Roman" w:cs="Times New Roman"/>
          <w:sz w:val="24"/>
          <w:szCs w:val="24"/>
          <w:lang w:eastAsia="sk-SK"/>
        </w:rPr>
        <w:t xml:space="preserve">písomne </w:t>
      </w:r>
      <w:r w:rsidR="00367114" w:rsidRPr="00F13A93">
        <w:rPr>
          <w:rFonts w:ascii="Times New Roman" w:hAnsi="Times New Roman" w:cs="Times New Roman"/>
          <w:sz w:val="24"/>
          <w:szCs w:val="24"/>
          <w:lang w:eastAsia="sk-SK"/>
        </w:rPr>
        <w:t xml:space="preserve">upovedomí </w:t>
      </w:r>
      <w:r w:rsidR="00684999" w:rsidRPr="00F13A93">
        <w:rPr>
          <w:rFonts w:ascii="Times New Roman" w:hAnsi="Times New Roman" w:cs="Times New Roman"/>
          <w:sz w:val="24"/>
          <w:szCs w:val="24"/>
          <w:lang w:eastAsia="sk-SK"/>
        </w:rPr>
        <w:t xml:space="preserve">žiadateľa a </w:t>
      </w:r>
      <w:r w:rsidR="00496514" w:rsidRPr="00F13A93">
        <w:rPr>
          <w:rFonts w:ascii="Times New Roman" w:hAnsi="Times New Roman" w:cs="Times New Roman"/>
          <w:sz w:val="24"/>
          <w:szCs w:val="24"/>
          <w:lang w:eastAsia="sk-SK"/>
        </w:rPr>
        <w:t>namietateľ</w:t>
      </w:r>
      <w:r w:rsidR="009E4776" w:rsidRPr="00F13A93">
        <w:rPr>
          <w:rFonts w:ascii="Times New Roman" w:hAnsi="Times New Roman" w:cs="Times New Roman"/>
          <w:sz w:val="24"/>
          <w:szCs w:val="24"/>
          <w:lang w:eastAsia="sk-SK"/>
        </w:rPr>
        <w:t>a</w:t>
      </w:r>
      <w:r w:rsidR="00496514" w:rsidRPr="00F13A93">
        <w:rPr>
          <w:rFonts w:ascii="Times New Roman" w:hAnsi="Times New Roman" w:cs="Times New Roman"/>
          <w:sz w:val="24"/>
          <w:szCs w:val="24"/>
          <w:lang w:eastAsia="sk-SK"/>
        </w:rPr>
        <w:t>.</w:t>
      </w:r>
    </w:p>
    <w:p w14:paraId="2259D062" w14:textId="77777777" w:rsidR="009D6342" w:rsidRPr="00F13A93" w:rsidRDefault="009D6342" w:rsidP="00EF2E6B">
      <w:pPr>
        <w:spacing w:after="0"/>
        <w:ind w:left="426"/>
        <w:jc w:val="both"/>
        <w:rPr>
          <w:rFonts w:ascii="Times New Roman" w:hAnsi="Times New Roman" w:cs="Times New Roman"/>
          <w:sz w:val="24"/>
          <w:szCs w:val="24"/>
          <w:lang w:eastAsia="sk-SK"/>
        </w:rPr>
      </w:pPr>
    </w:p>
    <w:p w14:paraId="6A9BF673" w14:textId="77777777" w:rsidR="005C028D" w:rsidRPr="00F13A93" w:rsidRDefault="00DC1D92"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w:t>
      </w:r>
      <w:r w:rsidR="00684999" w:rsidRPr="00F13A93">
        <w:rPr>
          <w:rFonts w:ascii="Times New Roman" w:hAnsi="Times New Roman" w:cs="Times New Roman"/>
          <w:sz w:val="24"/>
          <w:szCs w:val="24"/>
          <w:lang w:eastAsia="sk-SK"/>
        </w:rPr>
        <w:t>3</w:t>
      </w:r>
      <w:r w:rsidRPr="00F13A93">
        <w:rPr>
          <w:rFonts w:ascii="Times New Roman" w:hAnsi="Times New Roman" w:cs="Times New Roman"/>
          <w:sz w:val="24"/>
          <w:szCs w:val="24"/>
          <w:lang w:eastAsia="sk-SK"/>
        </w:rPr>
        <w:t xml:space="preserve">) </w:t>
      </w:r>
      <w:r w:rsidR="00C76C93" w:rsidRPr="00F13A93">
        <w:rPr>
          <w:rFonts w:ascii="Times New Roman" w:hAnsi="Times New Roman" w:cs="Times New Roman"/>
          <w:sz w:val="24"/>
          <w:szCs w:val="24"/>
          <w:lang w:eastAsia="sk-SK"/>
        </w:rPr>
        <w:t>Námietky, ktoré</w:t>
      </w:r>
      <w:r w:rsidR="005C028D" w:rsidRPr="00F13A93">
        <w:rPr>
          <w:rFonts w:ascii="Times New Roman" w:hAnsi="Times New Roman" w:cs="Times New Roman"/>
          <w:sz w:val="24"/>
          <w:szCs w:val="24"/>
          <w:lang w:eastAsia="sk-SK"/>
        </w:rPr>
        <w:t xml:space="preserve"> spĺňajú podmienky podľa odseku 1 (ďalej len „prípustné námietky“), úrad zašle žiadateľovi a súčasne vyzve žiadateľa a</w:t>
      </w:r>
      <w:r w:rsidR="005C028D" w:rsidRPr="00F13A93">
        <w:rPr>
          <w:rFonts w:ascii="Times New Roman" w:hAnsi="Times New Roman" w:cs="Times New Roman"/>
          <w:i/>
          <w:sz w:val="24"/>
          <w:szCs w:val="24"/>
          <w:lang w:eastAsia="sk-SK"/>
        </w:rPr>
        <w:t> </w:t>
      </w:r>
      <w:r w:rsidR="005C028D" w:rsidRPr="00F13A93">
        <w:rPr>
          <w:rFonts w:ascii="Times New Roman" w:hAnsi="Times New Roman" w:cs="Times New Roman"/>
          <w:sz w:val="24"/>
          <w:szCs w:val="24"/>
          <w:lang w:eastAsia="sk-SK"/>
        </w:rPr>
        <w:t xml:space="preserve">namietateľa na </w:t>
      </w:r>
      <w:r w:rsidR="003D59E4" w:rsidRPr="00F13A93">
        <w:rPr>
          <w:rFonts w:ascii="Times New Roman" w:hAnsi="Times New Roman" w:cs="Times New Roman"/>
          <w:sz w:val="24"/>
          <w:szCs w:val="24"/>
          <w:lang w:eastAsia="sk-SK"/>
        </w:rPr>
        <w:t xml:space="preserve">uzavretie </w:t>
      </w:r>
      <w:r w:rsidR="005C028D" w:rsidRPr="00F13A93">
        <w:rPr>
          <w:rFonts w:ascii="Times New Roman" w:hAnsi="Times New Roman" w:cs="Times New Roman"/>
          <w:sz w:val="24"/>
          <w:szCs w:val="24"/>
          <w:lang w:eastAsia="sk-SK"/>
        </w:rPr>
        <w:t xml:space="preserve">dohody </w:t>
      </w:r>
      <w:r w:rsidR="0039373C" w:rsidRPr="00F13A93">
        <w:rPr>
          <w:rFonts w:ascii="Times New Roman" w:hAnsi="Times New Roman" w:cs="Times New Roman"/>
          <w:sz w:val="24"/>
          <w:szCs w:val="24"/>
          <w:lang w:eastAsia="sk-SK"/>
        </w:rPr>
        <w:t xml:space="preserve">o námietkach </w:t>
      </w:r>
      <w:r w:rsidR="005C028D" w:rsidRPr="00F13A93">
        <w:rPr>
          <w:rFonts w:ascii="Times New Roman" w:hAnsi="Times New Roman" w:cs="Times New Roman"/>
          <w:sz w:val="24"/>
          <w:szCs w:val="24"/>
          <w:lang w:eastAsia="sk-SK"/>
        </w:rPr>
        <w:t>v</w:t>
      </w:r>
      <w:r w:rsidR="00431244" w:rsidRPr="00F13A93">
        <w:rPr>
          <w:rFonts w:ascii="Times New Roman" w:hAnsi="Times New Roman" w:cs="Times New Roman"/>
          <w:sz w:val="24"/>
          <w:szCs w:val="24"/>
          <w:lang w:eastAsia="sk-SK"/>
        </w:rPr>
        <w:t> </w:t>
      </w:r>
      <w:r w:rsidR="005C028D" w:rsidRPr="00F13A93">
        <w:rPr>
          <w:rFonts w:ascii="Times New Roman" w:hAnsi="Times New Roman" w:cs="Times New Roman"/>
          <w:sz w:val="24"/>
          <w:szCs w:val="24"/>
          <w:lang w:eastAsia="sk-SK"/>
        </w:rPr>
        <w:t xml:space="preserve">lehote jedného mesiaca od doručenia výzvy úradu. </w:t>
      </w:r>
      <w:r w:rsidR="00B975DD" w:rsidRPr="00F13A93">
        <w:rPr>
          <w:rFonts w:ascii="Times New Roman" w:hAnsi="Times New Roman" w:cs="Times New Roman"/>
          <w:sz w:val="24"/>
          <w:szCs w:val="24"/>
          <w:lang w:eastAsia="sk-SK"/>
        </w:rPr>
        <w:t>Predmetom</w:t>
      </w:r>
      <w:r w:rsidR="005C028D" w:rsidRPr="00F13A93">
        <w:rPr>
          <w:rFonts w:ascii="Times New Roman" w:hAnsi="Times New Roman" w:cs="Times New Roman"/>
          <w:sz w:val="24"/>
          <w:szCs w:val="24"/>
          <w:lang w:eastAsia="sk-SK"/>
        </w:rPr>
        <w:t xml:space="preserve"> dohody</w:t>
      </w:r>
      <w:r w:rsidR="0039373C" w:rsidRPr="00F13A93">
        <w:rPr>
          <w:rFonts w:ascii="Times New Roman" w:hAnsi="Times New Roman" w:cs="Times New Roman"/>
          <w:sz w:val="24"/>
          <w:szCs w:val="24"/>
          <w:lang w:eastAsia="sk-SK"/>
        </w:rPr>
        <w:t xml:space="preserve"> o námietkach</w:t>
      </w:r>
      <w:r w:rsidR="005C028D" w:rsidRPr="00F13A93">
        <w:rPr>
          <w:rFonts w:ascii="Times New Roman" w:hAnsi="Times New Roman" w:cs="Times New Roman"/>
          <w:sz w:val="24"/>
          <w:szCs w:val="24"/>
          <w:lang w:eastAsia="sk-SK"/>
        </w:rPr>
        <w:t xml:space="preserve"> </w:t>
      </w:r>
      <w:r w:rsidR="0039373C" w:rsidRPr="00F13A93">
        <w:rPr>
          <w:rFonts w:ascii="Times New Roman" w:hAnsi="Times New Roman" w:cs="Times New Roman"/>
          <w:sz w:val="24"/>
          <w:szCs w:val="24"/>
          <w:lang w:eastAsia="sk-SK"/>
        </w:rPr>
        <w:t>je</w:t>
      </w:r>
      <w:r w:rsidR="009B6B61" w:rsidRPr="00F13A93">
        <w:rPr>
          <w:rFonts w:ascii="Times New Roman" w:hAnsi="Times New Roman" w:cs="Times New Roman"/>
          <w:sz w:val="24"/>
          <w:szCs w:val="24"/>
          <w:lang w:eastAsia="sk-SK"/>
        </w:rPr>
        <w:t> </w:t>
      </w:r>
      <w:proofErr w:type="spellStart"/>
      <w:r w:rsidR="005C028D" w:rsidRPr="00F13A93">
        <w:rPr>
          <w:rFonts w:ascii="Times New Roman" w:hAnsi="Times New Roman" w:cs="Times New Roman"/>
          <w:sz w:val="24"/>
          <w:szCs w:val="24"/>
          <w:lang w:eastAsia="sk-SK"/>
        </w:rPr>
        <w:t>späťvzatie</w:t>
      </w:r>
      <w:proofErr w:type="spellEnd"/>
      <w:r w:rsidR="005C028D" w:rsidRPr="00F13A93">
        <w:rPr>
          <w:rFonts w:ascii="Times New Roman" w:hAnsi="Times New Roman" w:cs="Times New Roman"/>
          <w:sz w:val="24"/>
          <w:szCs w:val="24"/>
          <w:lang w:eastAsia="sk-SK"/>
        </w:rPr>
        <w:t xml:space="preserve"> námietok, </w:t>
      </w:r>
      <w:proofErr w:type="spellStart"/>
      <w:r w:rsidR="005C028D" w:rsidRPr="00F13A93">
        <w:rPr>
          <w:rFonts w:ascii="Times New Roman" w:hAnsi="Times New Roman" w:cs="Times New Roman"/>
          <w:sz w:val="24"/>
          <w:szCs w:val="24"/>
          <w:lang w:eastAsia="sk-SK"/>
        </w:rPr>
        <w:t>späťvzatie</w:t>
      </w:r>
      <w:proofErr w:type="spellEnd"/>
      <w:r w:rsidR="005C028D" w:rsidRPr="00F13A93">
        <w:rPr>
          <w:rFonts w:ascii="Times New Roman" w:hAnsi="Times New Roman" w:cs="Times New Roman"/>
          <w:sz w:val="24"/>
          <w:szCs w:val="24"/>
          <w:lang w:eastAsia="sk-SK"/>
        </w:rPr>
        <w:t xml:space="preserve"> žiadosti o zápis alebo zmena žiadosti o zápis. </w:t>
      </w:r>
      <w:r w:rsidR="001322DF" w:rsidRPr="00F13A93">
        <w:rPr>
          <w:rFonts w:ascii="Times New Roman" w:hAnsi="Times New Roman" w:cs="Times New Roman"/>
          <w:sz w:val="24"/>
          <w:szCs w:val="24"/>
          <w:lang w:eastAsia="sk-SK"/>
        </w:rPr>
        <w:t xml:space="preserve">Ak žiadateľ a namietateľ </w:t>
      </w:r>
      <w:r w:rsidR="003D59E4" w:rsidRPr="00F13A93">
        <w:rPr>
          <w:rFonts w:ascii="Times New Roman" w:hAnsi="Times New Roman" w:cs="Times New Roman"/>
          <w:sz w:val="24"/>
          <w:szCs w:val="24"/>
          <w:lang w:eastAsia="sk-SK"/>
        </w:rPr>
        <w:t xml:space="preserve">uzavreli </w:t>
      </w:r>
      <w:r w:rsidR="00B975DD" w:rsidRPr="00F13A93">
        <w:rPr>
          <w:rFonts w:ascii="Times New Roman" w:hAnsi="Times New Roman" w:cs="Times New Roman"/>
          <w:sz w:val="24"/>
          <w:szCs w:val="24"/>
          <w:lang w:eastAsia="sk-SK"/>
        </w:rPr>
        <w:t>d</w:t>
      </w:r>
      <w:r w:rsidR="005C028D" w:rsidRPr="00F13A93">
        <w:rPr>
          <w:rFonts w:ascii="Times New Roman" w:hAnsi="Times New Roman" w:cs="Times New Roman"/>
          <w:sz w:val="24"/>
          <w:szCs w:val="24"/>
          <w:lang w:eastAsia="sk-SK"/>
        </w:rPr>
        <w:t>ohod</w:t>
      </w:r>
      <w:r w:rsidR="001322DF" w:rsidRPr="00F13A93">
        <w:rPr>
          <w:rFonts w:ascii="Times New Roman" w:hAnsi="Times New Roman" w:cs="Times New Roman"/>
          <w:sz w:val="24"/>
          <w:szCs w:val="24"/>
          <w:lang w:eastAsia="sk-SK"/>
        </w:rPr>
        <w:t>u</w:t>
      </w:r>
      <w:r w:rsidR="009B6B61" w:rsidRPr="00F13A93">
        <w:rPr>
          <w:rFonts w:ascii="Times New Roman" w:hAnsi="Times New Roman" w:cs="Times New Roman"/>
          <w:sz w:val="24"/>
          <w:szCs w:val="24"/>
          <w:lang w:eastAsia="sk-SK"/>
        </w:rPr>
        <w:t xml:space="preserve"> o</w:t>
      </w:r>
      <w:r w:rsidR="001322DF" w:rsidRPr="00F13A93">
        <w:rPr>
          <w:rFonts w:ascii="Times New Roman" w:hAnsi="Times New Roman" w:cs="Times New Roman"/>
          <w:sz w:val="24"/>
          <w:szCs w:val="24"/>
          <w:lang w:eastAsia="sk-SK"/>
        </w:rPr>
        <w:t> </w:t>
      </w:r>
      <w:r w:rsidR="0039373C" w:rsidRPr="00F13A93">
        <w:rPr>
          <w:rFonts w:ascii="Times New Roman" w:hAnsi="Times New Roman" w:cs="Times New Roman"/>
          <w:sz w:val="24"/>
          <w:szCs w:val="24"/>
          <w:lang w:eastAsia="sk-SK"/>
        </w:rPr>
        <w:t>námietkach</w:t>
      </w:r>
      <w:r w:rsidR="001322DF" w:rsidRPr="00F13A93">
        <w:rPr>
          <w:rFonts w:ascii="Times New Roman" w:hAnsi="Times New Roman" w:cs="Times New Roman"/>
          <w:sz w:val="24"/>
          <w:szCs w:val="24"/>
          <w:lang w:eastAsia="sk-SK"/>
        </w:rPr>
        <w:t xml:space="preserve">, </w:t>
      </w:r>
      <w:r w:rsidR="001322DF" w:rsidRPr="00F13A93">
        <w:rPr>
          <w:rFonts w:ascii="Times New Roman" w:hAnsi="Times New Roman" w:cs="Times New Roman"/>
          <w:sz w:val="24"/>
          <w:szCs w:val="24"/>
        </w:rPr>
        <w:t xml:space="preserve">o predmete tejto dohody </w:t>
      </w:r>
      <w:r w:rsidR="0039373C" w:rsidRPr="00F13A93">
        <w:rPr>
          <w:rFonts w:ascii="Times New Roman" w:hAnsi="Times New Roman" w:cs="Times New Roman"/>
          <w:sz w:val="24"/>
          <w:szCs w:val="24"/>
        </w:rPr>
        <w:t>bezodkladne písomne inform</w:t>
      </w:r>
      <w:r w:rsidR="00E67FCC" w:rsidRPr="00F13A93">
        <w:rPr>
          <w:rFonts w:ascii="Times New Roman" w:hAnsi="Times New Roman" w:cs="Times New Roman"/>
          <w:sz w:val="24"/>
          <w:szCs w:val="24"/>
        </w:rPr>
        <w:t>ujú</w:t>
      </w:r>
      <w:r w:rsidR="0039373C" w:rsidRPr="00F13A93">
        <w:rPr>
          <w:rFonts w:ascii="Times New Roman" w:hAnsi="Times New Roman" w:cs="Times New Roman"/>
          <w:sz w:val="24"/>
          <w:szCs w:val="24"/>
        </w:rPr>
        <w:t xml:space="preserve"> </w:t>
      </w:r>
      <w:r w:rsidR="005C028D" w:rsidRPr="00F13A93">
        <w:rPr>
          <w:rFonts w:ascii="Times New Roman" w:hAnsi="Times New Roman" w:cs="Times New Roman"/>
          <w:sz w:val="24"/>
          <w:szCs w:val="24"/>
        </w:rPr>
        <w:t>úrad.</w:t>
      </w:r>
    </w:p>
    <w:p w14:paraId="7C4A891E" w14:textId="77777777" w:rsidR="002B55F5" w:rsidRPr="00F13A93" w:rsidRDefault="002B55F5" w:rsidP="00EF2E6B">
      <w:pPr>
        <w:spacing w:after="0"/>
        <w:ind w:left="426"/>
        <w:jc w:val="both"/>
        <w:rPr>
          <w:rFonts w:ascii="Times New Roman" w:hAnsi="Times New Roman" w:cs="Times New Roman"/>
          <w:sz w:val="24"/>
          <w:szCs w:val="24"/>
        </w:rPr>
      </w:pPr>
    </w:p>
    <w:p w14:paraId="527B40F4" w14:textId="77777777" w:rsidR="000C2CF1" w:rsidRPr="00F13A93" w:rsidRDefault="00DC1D92"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w:t>
      </w:r>
      <w:r w:rsidR="00684999" w:rsidRPr="00F13A93">
        <w:rPr>
          <w:rFonts w:ascii="Times New Roman" w:hAnsi="Times New Roman" w:cs="Times New Roman"/>
          <w:sz w:val="24"/>
          <w:szCs w:val="24"/>
          <w:lang w:eastAsia="sk-SK"/>
        </w:rPr>
        <w:t>4</w:t>
      </w:r>
      <w:r w:rsidRPr="00F13A93">
        <w:rPr>
          <w:rFonts w:ascii="Times New Roman" w:hAnsi="Times New Roman" w:cs="Times New Roman"/>
          <w:sz w:val="24"/>
          <w:szCs w:val="24"/>
          <w:lang w:eastAsia="sk-SK"/>
        </w:rPr>
        <w:t>) Ak žiadateľ a namietateľ</w:t>
      </w:r>
      <w:r w:rsidR="002B55F5" w:rsidRPr="00F13A93">
        <w:rPr>
          <w:rFonts w:ascii="Times New Roman" w:hAnsi="Times New Roman" w:cs="Times New Roman"/>
          <w:sz w:val="24"/>
          <w:szCs w:val="24"/>
          <w:lang w:eastAsia="sk-SK"/>
        </w:rPr>
        <w:t xml:space="preserve"> neinformujú úrad o</w:t>
      </w:r>
      <w:r w:rsidR="0039373C" w:rsidRPr="00F13A93">
        <w:rPr>
          <w:rFonts w:ascii="Times New Roman" w:hAnsi="Times New Roman" w:cs="Times New Roman"/>
          <w:sz w:val="24"/>
          <w:szCs w:val="24"/>
          <w:lang w:eastAsia="sk-SK"/>
        </w:rPr>
        <w:t> </w:t>
      </w:r>
      <w:r w:rsidR="002B55F5" w:rsidRPr="00F13A93">
        <w:rPr>
          <w:rFonts w:ascii="Times New Roman" w:hAnsi="Times New Roman" w:cs="Times New Roman"/>
          <w:sz w:val="24"/>
          <w:szCs w:val="24"/>
          <w:lang w:eastAsia="sk-SK"/>
        </w:rPr>
        <w:t>dohode</w:t>
      </w:r>
      <w:r w:rsidR="0039373C" w:rsidRPr="00F13A93">
        <w:rPr>
          <w:rFonts w:ascii="Times New Roman" w:hAnsi="Times New Roman" w:cs="Times New Roman"/>
          <w:sz w:val="24"/>
          <w:szCs w:val="24"/>
          <w:lang w:eastAsia="sk-SK"/>
        </w:rPr>
        <w:t xml:space="preserve"> o</w:t>
      </w:r>
      <w:r w:rsidR="00E67FCC" w:rsidRPr="00F13A93">
        <w:rPr>
          <w:rFonts w:ascii="Times New Roman" w:hAnsi="Times New Roman" w:cs="Times New Roman"/>
          <w:sz w:val="24"/>
          <w:szCs w:val="24"/>
          <w:lang w:eastAsia="sk-SK"/>
        </w:rPr>
        <w:t> </w:t>
      </w:r>
      <w:r w:rsidR="0039373C" w:rsidRPr="00F13A93">
        <w:rPr>
          <w:rFonts w:ascii="Times New Roman" w:hAnsi="Times New Roman" w:cs="Times New Roman"/>
          <w:sz w:val="24"/>
          <w:szCs w:val="24"/>
          <w:lang w:eastAsia="sk-SK"/>
        </w:rPr>
        <w:t>námietkach</w:t>
      </w:r>
      <w:r w:rsidR="00E67FCC" w:rsidRPr="00F13A93">
        <w:rPr>
          <w:rFonts w:ascii="Times New Roman" w:hAnsi="Times New Roman" w:cs="Times New Roman"/>
          <w:sz w:val="24"/>
          <w:szCs w:val="24"/>
          <w:lang w:eastAsia="sk-SK"/>
        </w:rPr>
        <w:t xml:space="preserve"> podľa odseku 3</w:t>
      </w:r>
      <w:r w:rsidR="002B55F5"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žiadateľ zašl</w:t>
      </w:r>
      <w:r w:rsidR="00336C7A" w:rsidRPr="00F13A93">
        <w:rPr>
          <w:rFonts w:ascii="Times New Roman" w:hAnsi="Times New Roman" w:cs="Times New Roman"/>
          <w:sz w:val="24"/>
          <w:szCs w:val="24"/>
          <w:lang w:eastAsia="sk-SK"/>
        </w:rPr>
        <w:t>e</w:t>
      </w:r>
      <w:r w:rsidRPr="00F13A93">
        <w:rPr>
          <w:rFonts w:ascii="Times New Roman" w:hAnsi="Times New Roman" w:cs="Times New Roman"/>
          <w:sz w:val="24"/>
          <w:szCs w:val="24"/>
          <w:lang w:eastAsia="sk-SK"/>
        </w:rPr>
        <w:t xml:space="preserve"> úradu </w:t>
      </w:r>
      <w:r w:rsidR="0039373C" w:rsidRPr="00F13A93">
        <w:rPr>
          <w:rFonts w:ascii="Times New Roman" w:hAnsi="Times New Roman" w:cs="Times New Roman"/>
          <w:sz w:val="24"/>
          <w:szCs w:val="24"/>
          <w:lang w:eastAsia="sk-SK"/>
        </w:rPr>
        <w:t xml:space="preserve">písomné </w:t>
      </w:r>
      <w:r w:rsidRPr="00F13A93">
        <w:rPr>
          <w:rFonts w:ascii="Times New Roman" w:hAnsi="Times New Roman" w:cs="Times New Roman"/>
          <w:sz w:val="24"/>
          <w:szCs w:val="24"/>
          <w:lang w:eastAsia="sk-SK"/>
        </w:rPr>
        <w:t>vyjadreni</w:t>
      </w:r>
      <w:r w:rsidR="00336C7A" w:rsidRPr="00F13A93">
        <w:rPr>
          <w:rFonts w:ascii="Times New Roman" w:hAnsi="Times New Roman" w:cs="Times New Roman"/>
          <w:sz w:val="24"/>
          <w:szCs w:val="24"/>
          <w:lang w:eastAsia="sk-SK"/>
        </w:rPr>
        <w:t>e k námietkam</w:t>
      </w:r>
      <w:r w:rsidRPr="00F13A93">
        <w:rPr>
          <w:rFonts w:ascii="Times New Roman" w:hAnsi="Times New Roman" w:cs="Times New Roman"/>
          <w:sz w:val="24"/>
          <w:szCs w:val="24"/>
          <w:lang w:eastAsia="sk-SK"/>
        </w:rPr>
        <w:t xml:space="preserve"> v lehote 15 dní od</w:t>
      </w:r>
      <w:r w:rsidR="009B6B61" w:rsidRPr="00F13A93">
        <w:rPr>
          <w:rFonts w:ascii="Times New Roman" w:hAnsi="Times New Roman" w:cs="Times New Roman"/>
          <w:sz w:val="24"/>
          <w:szCs w:val="24"/>
          <w:lang w:eastAsia="sk-SK"/>
        </w:rPr>
        <w:t xml:space="preserve"> márneho uplynutia lehoty podľa </w:t>
      </w:r>
      <w:r w:rsidRPr="00F13A93">
        <w:rPr>
          <w:rFonts w:ascii="Times New Roman" w:hAnsi="Times New Roman" w:cs="Times New Roman"/>
          <w:sz w:val="24"/>
          <w:szCs w:val="24"/>
          <w:lang w:eastAsia="sk-SK"/>
        </w:rPr>
        <w:t xml:space="preserve">odseku </w:t>
      </w:r>
      <w:r w:rsidR="00684999" w:rsidRPr="00F13A93">
        <w:rPr>
          <w:rFonts w:ascii="Times New Roman" w:hAnsi="Times New Roman" w:cs="Times New Roman"/>
          <w:sz w:val="24"/>
          <w:szCs w:val="24"/>
          <w:lang w:eastAsia="sk-SK"/>
        </w:rPr>
        <w:t>3</w:t>
      </w:r>
      <w:r w:rsidR="0054710B" w:rsidRPr="00F13A93">
        <w:rPr>
          <w:rFonts w:ascii="Times New Roman" w:hAnsi="Times New Roman" w:cs="Times New Roman"/>
          <w:sz w:val="24"/>
          <w:szCs w:val="24"/>
          <w:lang w:eastAsia="sk-SK"/>
        </w:rPr>
        <w:t xml:space="preserve">; ak sa </w:t>
      </w:r>
      <w:r w:rsidR="002B55F5" w:rsidRPr="00F13A93">
        <w:rPr>
          <w:rFonts w:ascii="Times New Roman" w:hAnsi="Times New Roman" w:cs="Times New Roman"/>
          <w:sz w:val="24"/>
          <w:szCs w:val="24"/>
          <w:lang w:eastAsia="sk-SK"/>
        </w:rPr>
        <w:t xml:space="preserve">žiadateľ </w:t>
      </w:r>
      <w:r w:rsidR="0054710B" w:rsidRPr="00F13A93">
        <w:rPr>
          <w:rFonts w:ascii="Times New Roman" w:hAnsi="Times New Roman" w:cs="Times New Roman"/>
          <w:sz w:val="24"/>
          <w:szCs w:val="24"/>
          <w:lang w:eastAsia="sk-SK"/>
        </w:rPr>
        <w:t>v</w:t>
      </w:r>
      <w:r w:rsidR="00C76C93" w:rsidRPr="00F13A93">
        <w:rPr>
          <w:rFonts w:ascii="Times New Roman" w:hAnsi="Times New Roman" w:cs="Times New Roman"/>
          <w:sz w:val="24"/>
          <w:szCs w:val="24"/>
          <w:lang w:eastAsia="sk-SK"/>
        </w:rPr>
        <w:t xml:space="preserve"> tejto </w:t>
      </w:r>
      <w:r w:rsidR="0054710B" w:rsidRPr="00F13A93">
        <w:rPr>
          <w:rFonts w:ascii="Times New Roman" w:hAnsi="Times New Roman" w:cs="Times New Roman"/>
          <w:sz w:val="24"/>
          <w:szCs w:val="24"/>
          <w:lang w:eastAsia="sk-SK"/>
        </w:rPr>
        <w:t xml:space="preserve">lehote k námietkam nevyjadrí, úrad vo veci rozhodne </w:t>
      </w:r>
      <w:r w:rsidR="005012A9" w:rsidRPr="00F13A93">
        <w:rPr>
          <w:rFonts w:ascii="Times New Roman" w:hAnsi="Times New Roman" w:cs="Times New Roman"/>
          <w:sz w:val="24"/>
          <w:szCs w:val="24"/>
          <w:lang w:eastAsia="sk-SK"/>
        </w:rPr>
        <w:t>na</w:t>
      </w:r>
      <w:r w:rsidR="00431244" w:rsidRPr="00F13A93">
        <w:rPr>
          <w:rFonts w:ascii="Times New Roman" w:hAnsi="Times New Roman" w:cs="Times New Roman"/>
          <w:sz w:val="24"/>
          <w:szCs w:val="24"/>
          <w:lang w:eastAsia="sk-SK"/>
        </w:rPr>
        <w:t> </w:t>
      </w:r>
      <w:r w:rsidR="005012A9" w:rsidRPr="00F13A93">
        <w:rPr>
          <w:rFonts w:ascii="Times New Roman" w:hAnsi="Times New Roman" w:cs="Times New Roman"/>
          <w:sz w:val="24"/>
          <w:szCs w:val="24"/>
          <w:lang w:eastAsia="sk-SK"/>
        </w:rPr>
        <w:t xml:space="preserve">základe </w:t>
      </w:r>
      <w:r w:rsidR="0054710B" w:rsidRPr="00F13A93">
        <w:rPr>
          <w:rFonts w:ascii="Times New Roman" w:hAnsi="Times New Roman" w:cs="Times New Roman"/>
          <w:sz w:val="24"/>
          <w:szCs w:val="24"/>
          <w:lang w:eastAsia="sk-SK"/>
        </w:rPr>
        <w:t>obsahu spisu.</w:t>
      </w:r>
      <w:r w:rsidR="000C2CF1" w:rsidRPr="00F13A93">
        <w:rPr>
          <w:rFonts w:ascii="Times New Roman" w:hAnsi="Times New Roman" w:cs="Times New Roman"/>
          <w:sz w:val="24"/>
          <w:szCs w:val="24"/>
          <w:lang w:eastAsia="sk-SK"/>
        </w:rPr>
        <w:t xml:space="preserve"> </w:t>
      </w:r>
    </w:p>
    <w:p w14:paraId="5D77B09F" w14:textId="77777777" w:rsidR="00684999" w:rsidRPr="00F13A93" w:rsidRDefault="00684999" w:rsidP="00EF2E6B">
      <w:pPr>
        <w:pStyle w:val="Odsekzoznamu"/>
        <w:spacing w:after="0" w:line="276" w:lineRule="auto"/>
        <w:ind w:left="426"/>
        <w:contextualSpacing w:val="0"/>
        <w:jc w:val="both"/>
        <w:rPr>
          <w:rFonts w:ascii="Times New Roman" w:hAnsi="Times New Roman"/>
          <w:sz w:val="24"/>
          <w:szCs w:val="24"/>
          <w:lang w:eastAsia="sk-SK"/>
        </w:rPr>
      </w:pPr>
    </w:p>
    <w:p w14:paraId="53BFB7C0" w14:textId="77777777" w:rsidR="00684999" w:rsidRPr="00F13A93" w:rsidRDefault="00684999" w:rsidP="00EF2E6B">
      <w:pPr>
        <w:pStyle w:val="Odsekzoznamu"/>
        <w:spacing w:after="0" w:line="276" w:lineRule="auto"/>
        <w:ind w:left="426"/>
        <w:contextualSpacing w:val="0"/>
        <w:jc w:val="both"/>
        <w:rPr>
          <w:rFonts w:ascii="Times New Roman" w:eastAsia="Times New Roman" w:hAnsi="Times New Roman"/>
          <w:sz w:val="24"/>
          <w:szCs w:val="24"/>
          <w:lang w:eastAsia="sk-SK"/>
        </w:rPr>
      </w:pPr>
      <w:r w:rsidRPr="00F13A93">
        <w:rPr>
          <w:rFonts w:ascii="Times New Roman" w:hAnsi="Times New Roman"/>
          <w:sz w:val="24"/>
          <w:szCs w:val="24"/>
          <w:lang w:eastAsia="sk-SK"/>
        </w:rPr>
        <w:t>(5) Ak sa námietky týkajú špecifikácie výrobku alebo vymedzenia zvláštností zemepisného prostredia, úrad pred rozhodnutím o námietkach požiada m</w:t>
      </w:r>
      <w:r w:rsidR="009B6B61" w:rsidRPr="00F13A93">
        <w:rPr>
          <w:rFonts w:ascii="Times New Roman" w:hAnsi="Times New Roman"/>
          <w:sz w:val="24"/>
          <w:szCs w:val="24"/>
          <w:lang w:eastAsia="sk-SK"/>
        </w:rPr>
        <w:t>inisterstvo o vyjadrenie, či sú </w:t>
      </w:r>
      <w:r w:rsidRPr="00F13A93">
        <w:rPr>
          <w:rFonts w:ascii="Times New Roman" w:hAnsi="Times New Roman"/>
          <w:sz w:val="24"/>
          <w:szCs w:val="24"/>
          <w:lang w:eastAsia="sk-SK"/>
        </w:rPr>
        <w:t>námietky dôvodné.</w:t>
      </w:r>
    </w:p>
    <w:p w14:paraId="7CF9217B" w14:textId="77777777" w:rsidR="00496514" w:rsidRPr="00F13A93" w:rsidRDefault="00496514" w:rsidP="00EF2E6B">
      <w:pPr>
        <w:spacing w:after="0"/>
        <w:ind w:left="426"/>
        <w:jc w:val="both"/>
        <w:rPr>
          <w:rFonts w:ascii="Times New Roman" w:hAnsi="Times New Roman" w:cs="Times New Roman"/>
          <w:sz w:val="24"/>
          <w:szCs w:val="24"/>
          <w:lang w:eastAsia="sk-SK"/>
        </w:rPr>
      </w:pPr>
    </w:p>
    <w:p w14:paraId="7C8658A0" w14:textId="77777777" w:rsidR="00306904" w:rsidRPr="00F13A93" w:rsidRDefault="00306904"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 xml:space="preserve">(6) Ak je </w:t>
      </w:r>
      <w:r w:rsidR="00B975DD" w:rsidRPr="00F13A93">
        <w:rPr>
          <w:rFonts w:ascii="Times New Roman" w:hAnsi="Times New Roman" w:cs="Times New Roman"/>
          <w:sz w:val="24"/>
          <w:szCs w:val="24"/>
          <w:lang w:eastAsia="sk-SK"/>
        </w:rPr>
        <w:t>predmetom</w:t>
      </w:r>
      <w:r w:rsidRPr="00F13A93">
        <w:rPr>
          <w:rFonts w:ascii="Times New Roman" w:hAnsi="Times New Roman" w:cs="Times New Roman"/>
          <w:sz w:val="24"/>
          <w:szCs w:val="24"/>
          <w:lang w:eastAsia="sk-SK"/>
        </w:rPr>
        <w:t xml:space="preserve"> dohody </w:t>
      </w:r>
      <w:r w:rsidR="00E67FCC" w:rsidRPr="00F13A93">
        <w:rPr>
          <w:rFonts w:ascii="Times New Roman" w:hAnsi="Times New Roman" w:cs="Times New Roman"/>
          <w:sz w:val="24"/>
          <w:szCs w:val="24"/>
          <w:lang w:eastAsia="sk-SK"/>
        </w:rPr>
        <w:t xml:space="preserve">o námietkach </w:t>
      </w:r>
      <w:r w:rsidRPr="00F13A93">
        <w:rPr>
          <w:rFonts w:ascii="Times New Roman" w:hAnsi="Times New Roman" w:cs="Times New Roman"/>
          <w:sz w:val="24"/>
          <w:szCs w:val="24"/>
          <w:lang w:eastAsia="sk-SK"/>
        </w:rPr>
        <w:t>podľa odseku 3 zmena žiadosti o</w:t>
      </w:r>
      <w:r w:rsidR="00E67FCC" w:rsidRPr="00F13A93">
        <w:rPr>
          <w:rFonts w:ascii="Times New Roman" w:hAnsi="Times New Roman" w:cs="Times New Roman"/>
          <w:sz w:val="24"/>
          <w:szCs w:val="24"/>
          <w:lang w:eastAsia="sk-SK"/>
        </w:rPr>
        <w:t> </w:t>
      </w:r>
      <w:r w:rsidRPr="00F13A93">
        <w:rPr>
          <w:rFonts w:ascii="Times New Roman" w:hAnsi="Times New Roman" w:cs="Times New Roman"/>
          <w:sz w:val="24"/>
          <w:szCs w:val="24"/>
          <w:lang w:eastAsia="sk-SK"/>
        </w:rPr>
        <w:t>zápis</w:t>
      </w:r>
      <w:r w:rsidR="00E67FCC" w:rsidRPr="00F13A93">
        <w:rPr>
          <w:rFonts w:ascii="Times New Roman" w:hAnsi="Times New Roman" w:cs="Times New Roman"/>
          <w:sz w:val="24"/>
          <w:szCs w:val="24"/>
          <w:lang w:eastAsia="sk-SK"/>
        </w:rPr>
        <w:t>,</w:t>
      </w:r>
      <w:r w:rsidR="0039373C" w:rsidRPr="00F13A93">
        <w:rPr>
          <w:rFonts w:ascii="Times New Roman" w:hAnsi="Times New Roman" w:cs="Times New Roman"/>
          <w:sz w:val="24"/>
          <w:szCs w:val="24"/>
          <w:lang w:eastAsia="sk-SK"/>
        </w:rPr>
        <w:t xml:space="preserve"> postupuje sa podľa odsekov 1 až 5 a </w:t>
      </w:r>
      <w:r w:rsidRPr="00F13A93">
        <w:rPr>
          <w:rFonts w:ascii="Times New Roman" w:hAnsi="Times New Roman" w:cs="Times New Roman"/>
          <w:sz w:val="24"/>
          <w:szCs w:val="24"/>
          <w:lang w:eastAsia="sk-SK"/>
        </w:rPr>
        <w:t>§ 32.</w:t>
      </w:r>
    </w:p>
    <w:p w14:paraId="4902F686" w14:textId="77777777" w:rsidR="00306904" w:rsidRPr="00F13A93" w:rsidRDefault="00306904" w:rsidP="00EF2E6B">
      <w:pPr>
        <w:spacing w:after="0"/>
        <w:ind w:left="426"/>
        <w:jc w:val="both"/>
        <w:rPr>
          <w:rFonts w:ascii="Times New Roman" w:hAnsi="Times New Roman" w:cs="Times New Roman"/>
          <w:sz w:val="24"/>
          <w:szCs w:val="24"/>
          <w:lang w:eastAsia="sk-SK"/>
        </w:rPr>
      </w:pPr>
    </w:p>
    <w:p w14:paraId="11B84B06" w14:textId="77777777" w:rsidR="00DC1D92" w:rsidRPr="00F13A93" w:rsidRDefault="000C2CF1"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w:t>
      </w:r>
      <w:r w:rsidR="00306904" w:rsidRPr="00F13A93">
        <w:rPr>
          <w:rFonts w:ascii="Times New Roman" w:hAnsi="Times New Roman" w:cs="Times New Roman"/>
          <w:sz w:val="24"/>
          <w:szCs w:val="24"/>
          <w:lang w:eastAsia="sk-SK"/>
        </w:rPr>
        <w:t>7</w:t>
      </w:r>
      <w:r w:rsidRPr="00F13A93">
        <w:rPr>
          <w:rFonts w:ascii="Times New Roman" w:hAnsi="Times New Roman" w:cs="Times New Roman"/>
          <w:sz w:val="24"/>
          <w:szCs w:val="24"/>
          <w:lang w:eastAsia="sk-SK"/>
        </w:rPr>
        <w:t xml:space="preserve">) </w:t>
      </w:r>
      <w:r w:rsidR="007955B1" w:rsidRPr="00F13A93">
        <w:rPr>
          <w:rFonts w:ascii="Times New Roman" w:hAnsi="Times New Roman" w:cs="Times New Roman"/>
          <w:sz w:val="24"/>
          <w:szCs w:val="24"/>
          <w:lang w:eastAsia="sk-SK"/>
        </w:rPr>
        <w:t xml:space="preserve">Ak na základe prípustných námietok úrad zistí, </w:t>
      </w:r>
      <w:r w:rsidR="00DC1D92" w:rsidRPr="00F13A93">
        <w:rPr>
          <w:rFonts w:ascii="Times New Roman" w:hAnsi="Times New Roman" w:cs="Times New Roman"/>
          <w:sz w:val="24"/>
          <w:szCs w:val="24"/>
          <w:lang w:eastAsia="sk-SK"/>
        </w:rPr>
        <w:t>že prihlásené označenie nespĺňa požiadavky u</w:t>
      </w:r>
      <w:r w:rsidR="001272D6" w:rsidRPr="00F13A93">
        <w:rPr>
          <w:rFonts w:ascii="Times New Roman" w:hAnsi="Times New Roman" w:cs="Times New Roman"/>
          <w:sz w:val="24"/>
          <w:szCs w:val="24"/>
          <w:lang w:eastAsia="sk-SK"/>
        </w:rPr>
        <w:t>stanovené osobitným predpisom</w:t>
      </w:r>
      <w:r w:rsidR="00E21015" w:rsidRPr="00F13A93">
        <w:rPr>
          <w:rFonts w:ascii="Times New Roman" w:hAnsi="Times New Roman" w:cs="Times New Roman"/>
          <w:sz w:val="24"/>
          <w:szCs w:val="24"/>
          <w:vertAlign w:val="superscript"/>
          <w:lang w:eastAsia="sk-SK"/>
        </w:rPr>
        <w:t>7</w:t>
      </w:r>
      <w:r w:rsidR="00F7036E" w:rsidRPr="00F13A93">
        <w:rPr>
          <w:rFonts w:ascii="Times New Roman" w:hAnsi="Times New Roman" w:cs="Times New Roman"/>
          <w:sz w:val="24"/>
          <w:szCs w:val="24"/>
          <w:vertAlign w:val="superscript"/>
          <w:lang w:eastAsia="sk-SK"/>
        </w:rPr>
        <w:t>b</w:t>
      </w:r>
      <w:r w:rsidR="0004233E" w:rsidRPr="00F13A93">
        <w:rPr>
          <w:rFonts w:ascii="Times New Roman" w:hAnsi="Times New Roman" w:cs="Times New Roman"/>
          <w:sz w:val="24"/>
          <w:szCs w:val="24"/>
        </w:rPr>
        <w:t>)</w:t>
      </w:r>
      <w:r w:rsidR="00DC1D92" w:rsidRPr="00F13A93">
        <w:rPr>
          <w:rFonts w:ascii="Times New Roman" w:hAnsi="Times New Roman" w:cs="Times New Roman"/>
          <w:sz w:val="24"/>
          <w:szCs w:val="24"/>
          <w:lang w:eastAsia="sk-SK"/>
        </w:rPr>
        <w:t xml:space="preserve"> </w:t>
      </w:r>
      <w:r w:rsidR="00FD7D95" w:rsidRPr="00F13A93">
        <w:rPr>
          <w:rFonts w:ascii="Times New Roman" w:hAnsi="Times New Roman" w:cs="Times New Roman"/>
          <w:sz w:val="24"/>
          <w:szCs w:val="24"/>
          <w:lang w:eastAsia="sk-SK"/>
        </w:rPr>
        <w:t>na jeho zápis do príslušného registra podľa osobitného predpisu,</w:t>
      </w:r>
      <w:r w:rsidR="00FD7D95"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f</w:t>
      </w:r>
      <w:r w:rsidR="00FD7D95" w:rsidRPr="00F13A93">
        <w:rPr>
          <w:rFonts w:ascii="Times New Roman" w:hAnsi="Times New Roman" w:cs="Times New Roman"/>
          <w:sz w:val="24"/>
          <w:szCs w:val="24"/>
        </w:rPr>
        <w:t xml:space="preserve">) </w:t>
      </w:r>
      <w:r w:rsidR="00DC1D92" w:rsidRPr="00F13A93">
        <w:rPr>
          <w:rFonts w:ascii="Times New Roman" w:hAnsi="Times New Roman" w:cs="Times New Roman"/>
          <w:sz w:val="24"/>
          <w:szCs w:val="24"/>
          <w:lang w:eastAsia="sk-SK"/>
        </w:rPr>
        <w:t xml:space="preserve">žiadosť o </w:t>
      </w:r>
      <w:r w:rsidR="00C64D5F" w:rsidRPr="00F13A93">
        <w:rPr>
          <w:rFonts w:ascii="Times New Roman" w:hAnsi="Times New Roman" w:cs="Times New Roman"/>
          <w:sz w:val="24"/>
          <w:szCs w:val="24"/>
          <w:lang w:eastAsia="sk-SK"/>
        </w:rPr>
        <w:t xml:space="preserve">zápis </w:t>
      </w:r>
      <w:r w:rsidR="00DC1D92" w:rsidRPr="00F13A93">
        <w:rPr>
          <w:rFonts w:ascii="Times New Roman" w:hAnsi="Times New Roman" w:cs="Times New Roman"/>
          <w:sz w:val="24"/>
          <w:szCs w:val="24"/>
          <w:lang w:eastAsia="sk-SK"/>
        </w:rPr>
        <w:t xml:space="preserve">zamietne; inak námietky zamietne. Ustanovenie odseku </w:t>
      </w:r>
      <w:r w:rsidR="00306904" w:rsidRPr="00F13A93">
        <w:rPr>
          <w:rFonts w:ascii="Times New Roman" w:hAnsi="Times New Roman" w:cs="Times New Roman"/>
          <w:sz w:val="24"/>
          <w:szCs w:val="24"/>
          <w:lang w:eastAsia="sk-SK"/>
        </w:rPr>
        <w:t>8</w:t>
      </w:r>
      <w:r w:rsidR="007955B1" w:rsidRPr="00F13A93">
        <w:rPr>
          <w:rFonts w:ascii="Times New Roman" w:hAnsi="Times New Roman" w:cs="Times New Roman"/>
          <w:sz w:val="24"/>
          <w:szCs w:val="24"/>
          <w:lang w:eastAsia="sk-SK"/>
        </w:rPr>
        <w:t xml:space="preserve"> </w:t>
      </w:r>
      <w:r w:rsidR="00DC1D92" w:rsidRPr="00F13A93">
        <w:rPr>
          <w:rFonts w:ascii="Times New Roman" w:hAnsi="Times New Roman" w:cs="Times New Roman"/>
          <w:sz w:val="24"/>
          <w:szCs w:val="24"/>
          <w:lang w:eastAsia="sk-SK"/>
        </w:rPr>
        <w:t>tým nie</w:t>
      </w:r>
      <w:r w:rsidR="00431244" w:rsidRPr="00F13A93">
        <w:rPr>
          <w:rFonts w:ascii="Times New Roman" w:hAnsi="Times New Roman" w:cs="Times New Roman"/>
          <w:sz w:val="24"/>
          <w:szCs w:val="24"/>
          <w:lang w:eastAsia="sk-SK"/>
        </w:rPr>
        <w:t> </w:t>
      </w:r>
      <w:r w:rsidR="00DC1D92" w:rsidRPr="00F13A93">
        <w:rPr>
          <w:rFonts w:ascii="Times New Roman" w:hAnsi="Times New Roman" w:cs="Times New Roman"/>
          <w:sz w:val="24"/>
          <w:szCs w:val="24"/>
          <w:lang w:eastAsia="sk-SK"/>
        </w:rPr>
        <w:t>je dotknuté.</w:t>
      </w:r>
    </w:p>
    <w:p w14:paraId="6622DE93" w14:textId="77777777" w:rsidR="00DC1D92" w:rsidRPr="00F13A93" w:rsidRDefault="00DC1D92" w:rsidP="00EF2E6B">
      <w:pPr>
        <w:spacing w:after="0"/>
        <w:ind w:left="426"/>
        <w:jc w:val="both"/>
        <w:rPr>
          <w:rFonts w:ascii="Times New Roman" w:hAnsi="Times New Roman" w:cs="Times New Roman"/>
          <w:sz w:val="24"/>
          <w:szCs w:val="24"/>
          <w:lang w:eastAsia="sk-SK"/>
        </w:rPr>
      </w:pPr>
    </w:p>
    <w:p w14:paraId="62C18C7C" w14:textId="77777777" w:rsidR="00DC1D92" w:rsidRPr="00F13A93" w:rsidRDefault="00DC1D92"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lang w:eastAsia="sk-SK"/>
        </w:rPr>
        <w:t>(</w:t>
      </w:r>
      <w:r w:rsidR="00306904" w:rsidRPr="00F13A93">
        <w:rPr>
          <w:rFonts w:ascii="Times New Roman" w:hAnsi="Times New Roman" w:cs="Times New Roman"/>
          <w:sz w:val="24"/>
          <w:szCs w:val="24"/>
          <w:lang w:eastAsia="sk-SK"/>
        </w:rPr>
        <w:t>8</w:t>
      </w:r>
      <w:r w:rsidRPr="00F13A93">
        <w:rPr>
          <w:rFonts w:ascii="Times New Roman" w:hAnsi="Times New Roman" w:cs="Times New Roman"/>
          <w:sz w:val="24"/>
          <w:szCs w:val="24"/>
          <w:lang w:eastAsia="sk-SK"/>
        </w:rPr>
        <w:t xml:space="preserve">) O prípustných námietkach </w:t>
      </w:r>
      <w:r w:rsidR="003775E8" w:rsidRPr="00F13A93">
        <w:rPr>
          <w:rFonts w:ascii="Times New Roman" w:hAnsi="Times New Roman" w:cs="Times New Roman"/>
          <w:sz w:val="24"/>
          <w:szCs w:val="24"/>
        </w:rPr>
        <w:t>namietateľa</w:t>
      </w:r>
      <w:r w:rsidRPr="00F13A93">
        <w:rPr>
          <w:rFonts w:ascii="Times New Roman" w:hAnsi="Times New Roman" w:cs="Times New Roman"/>
          <w:sz w:val="24"/>
          <w:szCs w:val="24"/>
        </w:rPr>
        <w:t>, ktor</w:t>
      </w:r>
      <w:r w:rsidR="00E537AC" w:rsidRPr="00F13A93">
        <w:rPr>
          <w:rFonts w:ascii="Times New Roman" w:hAnsi="Times New Roman" w:cs="Times New Roman"/>
          <w:sz w:val="24"/>
          <w:szCs w:val="24"/>
        </w:rPr>
        <w:t>ý</w:t>
      </w:r>
      <w:r w:rsidRPr="00F13A93">
        <w:rPr>
          <w:rFonts w:ascii="Times New Roman" w:hAnsi="Times New Roman" w:cs="Times New Roman"/>
          <w:sz w:val="24"/>
          <w:szCs w:val="24"/>
        </w:rPr>
        <w:t xml:space="preserve"> </w:t>
      </w:r>
      <w:r w:rsidR="0039373C" w:rsidRPr="00F13A93">
        <w:rPr>
          <w:rFonts w:ascii="Times New Roman" w:hAnsi="Times New Roman" w:cs="Times New Roman"/>
          <w:sz w:val="24"/>
          <w:szCs w:val="24"/>
        </w:rPr>
        <w:t xml:space="preserve">podľa </w:t>
      </w:r>
      <w:r w:rsidR="00B975DD" w:rsidRPr="00F13A93">
        <w:rPr>
          <w:rFonts w:ascii="Times New Roman" w:hAnsi="Times New Roman" w:cs="Times New Roman"/>
          <w:sz w:val="24"/>
          <w:szCs w:val="24"/>
        </w:rPr>
        <w:t>osobitných predpisov</w:t>
      </w:r>
      <w:r w:rsidR="009B6B61" w:rsidRPr="00F13A93">
        <w:rPr>
          <w:rFonts w:ascii="Times New Roman" w:hAnsi="Times New Roman" w:cs="Times New Roman"/>
          <w:sz w:val="24"/>
          <w:szCs w:val="24"/>
        </w:rPr>
        <w:t xml:space="preserve"> umiestňoval na </w:t>
      </w:r>
      <w:r w:rsidRPr="00F13A93">
        <w:rPr>
          <w:rFonts w:ascii="Times New Roman" w:hAnsi="Times New Roman" w:cs="Times New Roman"/>
          <w:sz w:val="24"/>
          <w:szCs w:val="24"/>
        </w:rPr>
        <w:t>trh predmetné výrobky s dotknutými názvami nepretržite po</w:t>
      </w:r>
      <w:r w:rsidR="009B6B61" w:rsidRPr="00F13A93">
        <w:rPr>
          <w:rFonts w:ascii="Times New Roman" w:hAnsi="Times New Roman" w:cs="Times New Roman"/>
          <w:sz w:val="24"/>
          <w:szCs w:val="24"/>
        </w:rPr>
        <w:t>čas najmenej piatich rokov pred </w:t>
      </w:r>
      <w:r w:rsidRPr="00F13A93">
        <w:rPr>
          <w:rFonts w:ascii="Times New Roman" w:hAnsi="Times New Roman" w:cs="Times New Roman"/>
          <w:sz w:val="24"/>
          <w:szCs w:val="24"/>
        </w:rPr>
        <w:t>dňom zverejnenia žiadosti o </w:t>
      </w:r>
      <w:r w:rsidR="00C64D5F" w:rsidRPr="00F13A93">
        <w:rPr>
          <w:rFonts w:ascii="Times New Roman" w:hAnsi="Times New Roman" w:cs="Times New Roman"/>
          <w:sz w:val="24"/>
          <w:szCs w:val="24"/>
        </w:rPr>
        <w:t xml:space="preserve">zápis </w:t>
      </w:r>
      <w:r w:rsidRPr="00F13A93">
        <w:rPr>
          <w:rFonts w:ascii="Times New Roman" w:hAnsi="Times New Roman" w:cs="Times New Roman"/>
          <w:sz w:val="24"/>
          <w:szCs w:val="24"/>
        </w:rPr>
        <w:t xml:space="preserve">vo vestníku </w:t>
      </w:r>
      <w:r w:rsidR="003D59E4" w:rsidRPr="00F13A93">
        <w:rPr>
          <w:rFonts w:ascii="Times New Roman" w:hAnsi="Times New Roman" w:cs="Times New Roman"/>
          <w:sz w:val="24"/>
          <w:szCs w:val="24"/>
        </w:rPr>
        <w:t xml:space="preserve">podľa </w:t>
      </w:r>
      <w:r w:rsidRPr="00F13A93">
        <w:rPr>
          <w:rFonts w:ascii="Times New Roman" w:hAnsi="Times New Roman" w:cs="Times New Roman"/>
          <w:sz w:val="24"/>
          <w:szCs w:val="24"/>
        </w:rPr>
        <w:t>§ 32 ods. 5</w:t>
      </w:r>
      <w:r w:rsidR="00C328BC" w:rsidRPr="00F13A93">
        <w:rPr>
          <w:rFonts w:ascii="Times New Roman" w:hAnsi="Times New Roman" w:cs="Times New Roman"/>
          <w:sz w:val="24"/>
          <w:szCs w:val="24"/>
        </w:rPr>
        <w:t>,</w:t>
      </w:r>
      <w:r w:rsidRPr="00F13A93">
        <w:rPr>
          <w:rFonts w:ascii="Times New Roman" w:hAnsi="Times New Roman" w:cs="Times New Roman"/>
          <w:i/>
          <w:sz w:val="24"/>
          <w:szCs w:val="24"/>
        </w:rPr>
        <w:t xml:space="preserve"> </w:t>
      </w:r>
      <w:r w:rsidRPr="00F13A93">
        <w:rPr>
          <w:rFonts w:ascii="Times New Roman" w:hAnsi="Times New Roman" w:cs="Times New Roman"/>
          <w:sz w:val="24"/>
          <w:szCs w:val="24"/>
        </w:rPr>
        <w:t>úrad</w:t>
      </w:r>
      <w:r w:rsidRPr="00F13A93">
        <w:rPr>
          <w:rFonts w:ascii="Times New Roman" w:hAnsi="Times New Roman" w:cs="Times New Roman"/>
          <w:i/>
          <w:sz w:val="24"/>
          <w:szCs w:val="24"/>
        </w:rPr>
        <w:t xml:space="preserve"> </w:t>
      </w:r>
      <w:r w:rsidRPr="00F13A93">
        <w:rPr>
          <w:rFonts w:ascii="Times New Roman" w:hAnsi="Times New Roman" w:cs="Times New Roman"/>
          <w:sz w:val="24"/>
          <w:szCs w:val="24"/>
        </w:rPr>
        <w:t>informuje Európsku komisiu.</w:t>
      </w:r>
      <w:r w:rsidR="0004233E" w:rsidRPr="00F13A93">
        <w:rPr>
          <w:rFonts w:ascii="Times New Roman" w:hAnsi="Times New Roman" w:cs="Times New Roman"/>
          <w:sz w:val="24"/>
          <w:szCs w:val="24"/>
        </w:rPr>
        <w:t>“.</w:t>
      </w:r>
    </w:p>
    <w:p w14:paraId="36375E25" w14:textId="77777777" w:rsidR="0004233E" w:rsidRPr="00F13A93" w:rsidRDefault="0004233E" w:rsidP="00EF2E6B">
      <w:pPr>
        <w:spacing w:after="0"/>
        <w:ind w:left="426"/>
        <w:jc w:val="both"/>
        <w:rPr>
          <w:rFonts w:ascii="Times New Roman" w:hAnsi="Times New Roman" w:cs="Times New Roman"/>
          <w:sz w:val="24"/>
          <w:szCs w:val="24"/>
        </w:rPr>
      </w:pPr>
    </w:p>
    <w:p w14:paraId="052376E7" w14:textId="77777777" w:rsidR="0004233E" w:rsidRPr="00F13A93" w:rsidRDefault="0004233E" w:rsidP="006E45B4">
      <w:pPr>
        <w:widowControl w:val="0"/>
        <w:autoSpaceDE w:val="0"/>
        <w:autoSpaceDN w:val="0"/>
        <w:adjustRightInd w:val="0"/>
        <w:spacing w:after="0"/>
        <w:ind w:left="426"/>
        <w:jc w:val="both"/>
        <w:rPr>
          <w:rFonts w:ascii="Times New Roman" w:hAnsi="Times New Roman" w:cs="Times New Roman"/>
          <w:bCs/>
          <w:sz w:val="24"/>
          <w:szCs w:val="24"/>
        </w:rPr>
      </w:pPr>
      <w:r w:rsidRPr="00F13A93">
        <w:rPr>
          <w:rFonts w:ascii="Times New Roman" w:hAnsi="Times New Roman" w:cs="Times New Roman"/>
          <w:sz w:val="24"/>
          <w:szCs w:val="24"/>
        </w:rPr>
        <w:t xml:space="preserve">Poznámky pod čiarou k odkazom </w:t>
      </w:r>
      <w:r w:rsidR="001272D6" w:rsidRPr="00F13A93">
        <w:rPr>
          <w:rFonts w:ascii="Times New Roman" w:hAnsi="Times New Roman" w:cs="Times New Roman"/>
          <w:sz w:val="24"/>
          <w:szCs w:val="24"/>
        </w:rPr>
        <w:t>7</w:t>
      </w:r>
      <w:r w:rsidR="004B69BC" w:rsidRPr="00F13A93">
        <w:rPr>
          <w:rFonts w:ascii="Times New Roman" w:hAnsi="Times New Roman" w:cs="Times New Roman"/>
          <w:sz w:val="24"/>
          <w:szCs w:val="24"/>
        </w:rPr>
        <w:t>b</w:t>
      </w:r>
      <w:r w:rsidR="001272D6" w:rsidRPr="00F13A93">
        <w:rPr>
          <w:rFonts w:ascii="Times New Roman" w:hAnsi="Times New Roman" w:cs="Times New Roman"/>
          <w:sz w:val="24"/>
          <w:szCs w:val="24"/>
        </w:rPr>
        <w:t xml:space="preserve"> až 7</w:t>
      </w:r>
      <w:r w:rsidR="004B69BC" w:rsidRPr="00F13A93">
        <w:rPr>
          <w:rFonts w:ascii="Times New Roman" w:hAnsi="Times New Roman" w:cs="Times New Roman"/>
          <w:sz w:val="24"/>
          <w:szCs w:val="24"/>
        </w:rPr>
        <w:t>f</w:t>
      </w:r>
      <w:r w:rsidRPr="00F13A93">
        <w:rPr>
          <w:rFonts w:ascii="Times New Roman" w:hAnsi="Times New Roman" w:cs="Times New Roman"/>
          <w:sz w:val="24"/>
          <w:szCs w:val="24"/>
        </w:rPr>
        <w:t xml:space="preserve"> znejú:</w:t>
      </w:r>
    </w:p>
    <w:p w14:paraId="3C953E01" w14:textId="77777777" w:rsidR="003F2D38" w:rsidRPr="00F13A93" w:rsidRDefault="0004233E" w:rsidP="006E45B4">
      <w:pPr>
        <w:pStyle w:val="Textpoznmkypodiarou"/>
        <w:spacing w:line="276" w:lineRule="auto"/>
        <w:ind w:left="426"/>
        <w:jc w:val="both"/>
        <w:rPr>
          <w:rFonts w:ascii="Times New Roman" w:hAnsi="Times New Roman"/>
          <w:sz w:val="24"/>
          <w:szCs w:val="24"/>
        </w:rPr>
      </w:pPr>
      <w:r w:rsidRPr="00F13A93">
        <w:rPr>
          <w:rFonts w:ascii="Times New Roman" w:hAnsi="Times New Roman"/>
          <w:sz w:val="24"/>
          <w:szCs w:val="24"/>
        </w:rPr>
        <w:t>„</w:t>
      </w:r>
      <w:r w:rsidR="00061782" w:rsidRPr="00F13A93">
        <w:rPr>
          <w:rFonts w:ascii="Times New Roman" w:hAnsi="Times New Roman"/>
          <w:sz w:val="24"/>
          <w:szCs w:val="24"/>
          <w:vertAlign w:val="superscript"/>
        </w:rPr>
        <w:t>7</w:t>
      </w:r>
      <w:r w:rsidR="00F7036E" w:rsidRPr="00F13A93">
        <w:rPr>
          <w:rFonts w:ascii="Times New Roman" w:hAnsi="Times New Roman"/>
          <w:sz w:val="24"/>
          <w:szCs w:val="24"/>
          <w:vertAlign w:val="superscript"/>
        </w:rPr>
        <w:t>b</w:t>
      </w:r>
      <w:r w:rsidRPr="00F13A93">
        <w:rPr>
          <w:rFonts w:ascii="Times New Roman" w:hAnsi="Times New Roman"/>
          <w:sz w:val="24"/>
          <w:szCs w:val="24"/>
        </w:rPr>
        <w:t>)</w:t>
      </w:r>
      <w:r w:rsidR="009B6B61" w:rsidRPr="00F13A93">
        <w:rPr>
          <w:rFonts w:ascii="Times New Roman" w:hAnsi="Times New Roman"/>
          <w:sz w:val="24"/>
          <w:szCs w:val="24"/>
          <w:vertAlign w:val="superscript"/>
        </w:rPr>
        <w:t xml:space="preserve"> </w:t>
      </w:r>
      <w:r w:rsidR="00061782" w:rsidRPr="00F13A93">
        <w:rPr>
          <w:rFonts w:ascii="Times New Roman" w:hAnsi="Times New Roman"/>
          <w:sz w:val="24"/>
          <w:szCs w:val="24"/>
        </w:rPr>
        <w:t>Nariadenie (EÚ) č. 1151/2012</w:t>
      </w:r>
      <w:r w:rsidR="003F2D38" w:rsidRPr="00F13A93">
        <w:rPr>
          <w:rFonts w:ascii="Times New Roman" w:hAnsi="Times New Roman"/>
          <w:sz w:val="24"/>
          <w:szCs w:val="24"/>
        </w:rPr>
        <w:t xml:space="preserve">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44788E25" w14:textId="77777777" w:rsidR="003F2D38" w:rsidRPr="00F13A93" w:rsidRDefault="00061782" w:rsidP="006E45B4">
      <w:pPr>
        <w:pStyle w:val="Textpoznmkypodiarou"/>
        <w:spacing w:line="276" w:lineRule="auto"/>
        <w:ind w:left="851" w:hanging="142"/>
        <w:jc w:val="both"/>
        <w:rPr>
          <w:rFonts w:ascii="Times New Roman" w:hAnsi="Times New Roman"/>
          <w:sz w:val="24"/>
          <w:szCs w:val="24"/>
        </w:rPr>
      </w:pPr>
      <w:r w:rsidRPr="00F13A93">
        <w:rPr>
          <w:rFonts w:ascii="Times New Roman" w:hAnsi="Times New Roman"/>
          <w:sz w:val="24"/>
          <w:szCs w:val="24"/>
        </w:rPr>
        <w:t>Nariadenie (EÚ) č. 1308/2013</w:t>
      </w:r>
      <w:r w:rsidR="003F2D38" w:rsidRPr="00F13A93">
        <w:rPr>
          <w:rFonts w:ascii="Times New Roman" w:hAnsi="Times New Roman"/>
          <w:sz w:val="24"/>
          <w:szCs w:val="24"/>
        </w:rPr>
        <w:t xml:space="preserve">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5FF1FCDA" w14:textId="77777777" w:rsidR="00061782" w:rsidRPr="00F13A93" w:rsidRDefault="00061782" w:rsidP="006E45B4">
      <w:pPr>
        <w:pStyle w:val="Textpoznmkypodiarou"/>
        <w:spacing w:line="276" w:lineRule="auto"/>
        <w:ind w:left="709"/>
        <w:jc w:val="both"/>
        <w:rPr>
          <w:rFonts w:ascii="Times New Roman" w:hAnsi="Times New Roman"/>
          <w:sz w:val="24"/>
          <w:szCs w:val="24"/>
        </w:rPr>
      </w:pPr>
      <w:r w:rsidRPr="00F13A93">
        <w:rPr>
          <w:rFonts w:ascii="Times New Roman" w:hAnsi="Times New Roman"/>
          <w:sz w:val="24"/>
          <w:szCs w:val="24"/>
        </w:rPr>
        <w:t>Nariadenie (EÚ) č. 251/2014</w:t>
      </w:r>
      <w:r w:rsidR="00B26E43" w:rsidRPr="00F13A93">
        <w:rPr>
          <w:rFonts w:ascii="Times New Roman" w:hAnsi="Times New Roman"/>
          <w:sz w:val="24"/>
          <w:szCs w:val="24"/>
        </w:rPr>
        <w:t xml:space="preserve"> v platnom znení</w:t>
      </w:r>
      <w:r w:rsidRPr="00F13A93">
        <w:rPr>
          <w:rFonts w:ascii="Times New Roman" w:hAnsi="Times New Roman"/>
          <w:sz w:val="24"/>
          <w:szCs w:val="24"/>
        </w:rPr>
        <w:t xml:space="preserve">. </w:t>
      </w:r>
    </w:p>
    <w:p w14:paraId="617E281C" w14:textId="77777777" w:rsidR="002F6506" w:rsidRPr="00F13A93" w:rsidRDefault="002F6506" w:rsidP="006E45B4">
      <w:pPr>
        <w:shd w:val="clear" w:color="auto" w:fill="FFFFFF"/>
        <w:spacing w:after="0"/>
        <w:ind w:left="709"/>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Delegované nariadenie</w:t>
      </w:r>
      <w:r w:rsidR="00E45564" w:rsidRPr="00F13A93">
        <w:rPr>
          <w:rFonts w:ascii="Times New Roman" w:hAnsi="Times New Roman" w:cs="Times New Roman"/>
          <w:sz w:val="24"/>
          <w:szCs w:val="24"/>
          <w:lang w:eastAsia="sk-SK"/>
        </w:rPr>
        <w:t xml:space="preserve"> Komisie</w:t>
      </w:r>
      <w:r w:rsidRPr="00F13A93">
        <w:rPr>
          <w:rFonts w:ascii="Times New Roman" w:hAnsi="Times New Roman" w:cs="Times New Roman"/>
          <w:sz w:val="24"/>
          <w:szCs w:val="24"/>
          <w:lang w:eastAsia="sk-SK"/>
        </w:rPr>
        <w:t xml:space="preserv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w:t>
      </w:r>
      <w:r w:rsidR="00AF35CE" w:rsidRPr="00F13A93">
        <w:rPr>
          <w:rFonts w:ascii="Times New Roman" w:hAnsi="Times New Roman" w:cs="Times New Roman"/>
          <w:sz w:val="24"/>
          <w:szCs w:val="24"/>
          <w:lang w:eastAsia="sk-SK"/>
        </w:rPr>
        <w:t xml:space="preserve">                   </w:t>
      </w:r>
      <w:r w:rsidRPr="00F13A93">
        <w:rPr>
          <w:rFonts w:ascii="Times New Roman" w:hAnsi="Times New Roman" w:cs="Times New Roman"/>
          <w:sz w:val="24"/>
          <w:szCs w:val="24"/>
          <w:lang w:eastAsia="sk-SK"/>
        </w:rPr>
        <w:t>(</w:t>
      </w:r>
      <w:r w:rsidRPr="00F13A93">
        <w:rPr>
          <w:rFonts w:ascii="Times New Roman" w:hAnsi="Times New Roman" w:cs="Times New Roman"/>
          <w:iCs/>
          <w:sz w:val="24"/>
          <w:szCs w:val="24"/>
          <w:lang w:eastAsia="sk-SK"/>
        </w:rPr>
        <w:t>Ú. v. EÚ L 179, 19.</w:t>
      </w:r>
      <w:r w:rsidR="00567E1E" w:rsidRPr="00F13A93">
        <w:rPr>
          <w:rFonts w:ascii="Times New Roman" w:hAnsi="Times New Roman" w:cs="Times New Roman"/>
          <w:iCs/>
          <w:sz w:val="24"/>
          <w:szCs w:val="24"/>
          <w:lang w:eastAsia="sk-SK"/>
        </w:rPr>
        <w:t xml:space="preserve"> </w:t>
      </w:r>
      <w:r w:rsidRPr="00F13A93">
        <w:rPr>
          <w:rFonts w:ascii="Times New Roman" w:hAnsi="Times New Roman" w:cs="Times New Roman"/>
          <w:iCs/>
          <w:sz w:val="24"/>
          <w:szCs w:val="24"/>
          <w:lang w:eastAsia="sk-SK"/>
        </w:rPr>
        <w:t>6.</w:t>
      </w:r>
      <w:r w:rsidR="00567E1E" w:rsidRPr="00F13A93">
        <w:rPr>
          <w:rFonts w:ascii="Times New Roman" w:hAnsi="Times New Roman" w:cs="Times New Roman"/>
          <w:iCs/>
          <w:sz w:val="24"/>
          <w:szCs w:val="24"/>
          <w:lang w:eastAsia="sk-SK"/>
        </w:rPr>
        <w:t xml:space="preserve"> </w:t>
      </w:r>
      <w:r w:rsidRPr="00F13A93">
        <w:rPr>
          <w:rFonts w:ascii="Times New Roman" w:hAnsi="Times New Roman" w:cs="Times New Roman"/>
          <w:iCs/>
          <w:sz w:val="24"/>
          <w:szCs w:val="24"/>
          <w:lang w:eastAsia="sk-SK"/>
        </w:rPr>
        <w:t>2014).</w:t>
      </w:r>
    </w:p>
    <w:p w14:paraId="3FD5B01C" w14:textId="77777777" w:rsidR="002F6506" w:rsidRPr="00F13A93" w:rsidRDefault="002F6506" w:rsidP="006E45B4">
      <w:pPr>
        <w:shd w:val="clear" w:color="auto" w:fill="FFFFFF"/>
        <w:spacing w:after="0"/>
        <w:ind w:left="709"/>
        <w:jc w:val="both"/>
        <w:outlineLvl w:val="1"/>
        <w:rPr>
          <w:rFonts w:ascii="Times New Roman" w:hAnsi="Times New Roman" w:cs="Times New Roman"/>
          <w:iCs/>
          <w:sz w:val="24"/>
          <w:szCs w:val="24"/>
          <w:shd w:val="clear" w:color="auto" w:fill="FFFFFF"/>
        </w:rPr>
      </w:pPr>
      <w:r w:rsidRPr="00F13A93">
        <w:rPr>
          <w:rFonts w:ascii="Times New Roman" w:hAnsi="Times New Roman" w:cs="Times New Roman"/>
          <w:sz w:val="24"/>
          <w:szCs w:val="24"/>
          <w:shd w:val="clear" w:color="auto" w:fill="FFFFFF"/>
        </w:rPr>
        <w:t xml:space="preserve">Vykonávacie nariadenie </w:t>
      </w:r>
      <w:r w:rsidR="00E45564" w:rsidRPr="00F13A93">
        <w:rPr>
          <w:rFonts w:ascii="Times New Roman" w:hAnsi="Times New Roman" w:cs="Times New Roman"/>
          <w:sz w:val="24"/>
          <w:szCs w:val="24"/>
          <w:shd w:val="clear" w:color="auto" w:fill="FFFFFF"/>
        </w:rPr>
        <w:t xml:space="preserve">Komisie </w:t>
      </w:r>
      <w:r w:rsidRPr="00F13A93">
        <w:rPr>
          <w:rFonts w:ascii="Times New Roman" w:hAnsi="Times New Roman" w:cs="Times New Roman"/>
          <w:sz w:val="24"/>
          <w:szCs w:val="24"/>
          <w:shd w:val="clear" w:color="auto" w:fill="FFFFFF"/>
        </w:rPr>
        <w:t xml:space="preserve">(EÚ) č. 668/2014 z  13. júna 2014 , ktorým sa stanovujú pravidlá uplatňovania nariadenia Európskeho parlamentu a Rady (EÚ) </w:t>
      </w:r>
      <w:r w:rsidRPr="00F13A93">
        <w:rPr>
          <w:rFonts w:ascii="Times New Roman" w:hAnsi="Times New Roman" w:cs="Times New Roman"/>
          <w:sz w:val="24"/>
          <w:szCs w:val="24"/>
          <w:shd w:val="clear" w:color="auto" w:fill="FFFFFF"/>
        </w:rPr>
        <w:lastRenderedPageBreak/>
        <w:t>č. 1151/2012 o systémoch kvality pre poľnohospodárske výrobky a potraviny</w:t>
      </w:r>
      <w:r w:rsidRPr="00F13A93">
        <w:rPr>
          <w:rFonts w:ascii="Times New Roman" w:eastAsiaTheme="minorEastAsia" w:hAnsi="Times New Roman" w:cs="Times New Roman"/>
          <w:sz w:val="24"/>
          <w:szCs w:val="24"/>
          <w:shd w:val="clear" w:color="auto" w:fill="FFFFFF"/>
        </w:rPr>
        <w:t xml:space="preserve"> (</w:t>
      </w:r>
      <w:r w:rsidRPr="00F13A93">
        <w:rPr>
          <w:rFonts w:ascii="Times New Roman" w:hAnsi="Times New Roman" w:cs="Times New Roman"/>
          <w:iCs/>
          <w:sz w:val="24"/>
          <w:szCs w:val="24"/>
          <w:shd w:val="clear" w:color="auto" w:fill="FFFFFF"/>
        </w:rPr>
        <w:t>Ú. v. EÚ L 179, 19.</w:t>
      </w:r>
      <w:r w:rsidR="00567E1E" w:rsidRPr="00F13A93">
        <w:rPr>
          <w:rFonts w:ascii="Times New Roman" w:hAnsi="Times New Roman" w:cs="Times New Roman"/>
          <w:iCs/>
          <w:sz w:val="24"/>
          <w:szCs w:val="24"/>
          <w:shd w:val="clear" w:color="auto" w:fill="FFFFFF"/>
        </w:rPr>
        <w:t xml:space="preserve"> </w:t>
      </w:r>
      <w:r w:rsidRPr="00F13A93">
        <w:rPr>
          <w:rFonts w:ascii="Times New Roman" w:hAnsi="Times New Roman" w:cs="Times New Roman"/>
          <w:iCs/>
          <w:sz w:val="24"/>
          <w:szCs w:val="24"/>
          <w:shd w:val="clear" w:color="auto" w:fill="FFFFFF"/>
        </w:rPr>
        <w:t>6.</w:t>
      </w:r>
      <w:r w:rsidR="00567E1E" w:rsidRPr="00F13A93">
        <w:rPr>
          <w:rFonts w:ascii="Times New Roman" w:hAnsi="Times New Roman" w:cs="Times New Roman"/>
          <w:iCs/>
          <w:sz w:val="24"/>
          <w:szCs w:val="24"/>
          <w:shd w:val="clear" w:color="auto" w:fill="FFFFFF"/>
        </w:rPr>
        <w:t xml:space="preserve"> </w:t>
      </w:r>
      <w:r w:rsidRPr="00F13A93">
        <w:rPr>
          <w:rFonts w:ascii="Times New Roman" w:hAnsi="Times New Roman" w:cs="Times New Roman"/>
          <w:iCs/>
          <w:sz w:val="24"/>
          <w:szCs w:val="24"/>
          <w:shd w:val="clear" w:color="auto" w:fill="FFFFFF"/>
        </w:rPr>
        <w:t>2014)</w:t>
      </w:r>
      <w:r w:rsidR="00B26E43" w:rsidRPr="00F13A93">
        <w:rPr>
          <w:rFonts w:ascii="Times New Roman" w:hAnsi="Times New Roman" w:cs="Times New Roman"/>
          <w:sz w:val="24"/>
          <w:szCs w:val="24"/>
        </w:rPr>
        <w:t xml:space="preserve"> v platnom znení</w:t>
      </w:r>
      <w:r w:rsidRPr="00F13A93">
        <w:rPr>
          <w:rFonts w:ascii="Times New Roman" w:hAnsi="Times New Roman" w:cs="Times New Roman"/>
          <w:iCs/>
          <w:sz w:val="24"/>
          <w:szCs w:val="24"/>
          <w:shd w:val="clear" w:color="auto" w:fill="FFFFFF"/>
        </w:rPr>
        <w:t>.</w:t>
      </w:r>
    </w:p>
    <w:bookmarkStart w:id="0" w:name="https://eur-lex.europa.eu/legal-content/"/>
    <w:p w14:paraId="03D1F845" w14:textId="77777777" w:rsidR="00061782" w:rsidRPr="00F13A93" w:rsidRDefault="00061782" w:rsidP="006E45B4">
      <w:pPr>
        <w:shd w:val="clear" w:color="auto" w:fill="FFFFFF"/>
        <w:spacing w:after="0"/>
        <w:ind w:left="709"/>
        <w:jc w:val="both"/>
        <w:outlineLvl w:val="1"/>
        <w:rPr>
          <w:rFonts w:ascii="Times New Roman" w:hAnsi="Times New Roman" w:cs="Times New Roman"/>
          <w:sz w:val="24"/>
          <w:szCs w:val="24"/>
          <w:lang w:eastAsia="sk-SK"/>
        </w:rPr>
      </w:pPr>
      <w:r w:rsidRPr="00F13A93">
        <w:rPr>
          <w:rFonts w:ascii="Times New Roman" w:hAnsi="Times New Roman" w:cs="Times New Roman"/>
          <w:sz w:val="24"/>
          <w:szCs w:val="24"/>
          <w:lang w:eastAsia="sk-SK"/>
        </w:rPr>
        <w:fldChar w:fldCharType="begin"/>
      </w:r>
      <w:r w:rsidRPr="00F13A93">
        <w:rPr>
          <w:rFonts w:ascii="Times New Roman" w:hAnsi="Times New Roman" w:cs="Times New Roman"/>
          <w:sz w:val="24"/>
          <w:szCs w:val="24"/>
          <w:lang w:eastAsia="sk-SK"/>
        </w:rPr>
        <w:instrText xml:space="preserve"> HYPERLINK "https://eur-lex.europa.eu/legal-content/AUTO/?uri=CELEX:32019R0033&amp;qid=1593163248829&amp;rid=1" </w:instrText>
      </w:r>
      <w:r w:rsidRPr="00F13A93">
        <w:rPr>
          <w:rFonts w:ascii="Times New Roman" w:hAnsi="Times New Roman" w:cs="Times New Roman"/>
          <w:sz w:val="24"/>
          <w:szCs w:val="24"/>
          <w:lang w:eastAsia="sk-SK"/>
        </w:rPr>
        <w:fldChar w:fldCharType="separate"/>
      </w:r>
      <w:r w:rsidRPr="00F13A93">
        <w:rPr>
          <w:rFonts w:ascii="Times New Roman" w:hAnsi="Times New Roman" w:cs="Times New Roman"/>
          <w:sz w:val="24"/>
          <w:szCs w:val="24"/>
          <w:lang w:eastAsia="sk-SK"/>
        </w:rPr>
        <w:t>Delegované nariadenie</w:t>
      </w:r>
      <w:r w:rsidR="00E45564" w:rsidRPr="00F13A93">
        <w:rPr>
          <w:rFonts w:ascii="Times New Roman" w:hAnsi="Times New Roman" w:cs="Times New Roman"/>
          <w:sz w:val="24"/>
          <w:szCs w:val="24"/>
          <w:lang w:eastAsia="sk-SK"/>
        </w:rPr>
        <w:t xml:space="preserve"> Komisie</w:t>
      </w:r>
      <w:r w:rsidRPr="00F13A93">
        <w:rPr>
          <w:rFonts w:ascii="Times New Roman" w:hAnsi="Times New Roman" w:cs="Times New Roman"/>
          <w:sz w:val="24"/>
          <w:szCs w:val="24"/>
          <w:lang w:eastAsia="sk-SK"/>
        </w:rPr>
        <w:t xml:space="preserve"> (EÚ)</w:t>
      </w:r>
      <w:r w:rsidR="002555DD" w:rsidRPr="00F13A93">
        <w:rPr>
          <w:rFonts w:ascii="Times New Roman" w:hAnsi="Times New Roman" w:cs="Times New Roman"/>
          <w:sz w:val="24"/>
          <w:szCs w:val="24"/>
          <w:lang w:eastAsia="sk-SK"/>
        </w:rPr>
        <w:t xml:space="preserve"> </w:t>
      </w:r>
      <w:r w:rsidRPr="00F13A93">
        <w:rPr>
          <w:rFonts w:ascii="Times New Roman" w:hAnsi="Times New Roman" w:cs="Times New Roman"/>
          <w:sz w:val="24"/>
          <w:szCs w:val="24"/>
          <w:lang w:eastAsia="sk-SK"/>
        </w:rPr>
        <w:t xml:space="preserve">2019/33 zo 17. októbra 2018, ktorým sa dopĺňa nariadenie Európskeho parlamentu a Rady (EÚ) č. 1308/2013, pokiaľ ide o žiadosti </w:t>
      </w:r>
      <w:r w:rsidR="00C43063" w:rsidRPr="00F13A93">
        <w:rPr>
          <w:rFonts w:ascii="Times New Roman" w:hAnsi="Times New Roman" w:cs="Times New Roman"/>
          <w:sz w:val="24"/>
          <w:szCs w:val="24"/>
          <w:lang w:eastAsia="sk-SK"/>
        </w:rPr>
        <w:t xml:space="preserve">                  </w:t>
      </w:r>
      <w:r w:rsidRPr="00F13A93">
        <w:rPr>
          <w:rFonts w:ascii="Times New Roman" w:hAnsi="Times New Roman" w:cs="Times New Roman"/>
          <w:sz w:val="24"/>
          <w:szCs w:val="24"/>
          <w:lang w:eastAsia="sk-SK"/>
        </w:rPr>
        <w:t>o ochranu označení pôvodu, zemepisných označení a tradičných pojmov v sektore vinohradníctva a</w:t>
      </w:r>
      <w:r w:rsidR="00431244" w:rsidRPr="00F13A93">
        <w:rPr>
          <w:rFonts w:ascii="Times New Roman" w:hAnsi="Times New Roman" w:cs="Times New Roman"/>
          <w:sz w:val="24"/>
          <w:szCs w:val="24"/>
          <w:lang w:eastAsia="sk-SK"/>
        </w:rPr>
        <w:t> </w:t>
      </w:r>
      <w:r w:rsidRPr="00F13A93">
        <w:rPr>
          <w:rFonts w:ascii="Times New Roman" w:hAnsi="Times New Roman" w:cs="Times New Roman"/>
          <w:sz w:val="24"/>
          <w:szCs w:val="24"/>
          <w:lang w:eastAsia="sk-SK"/>
        </w:rPr>
        <w:t>vinárstva, námietkové konanie, obmedzenie používania, zmeny špecifikácií výrobkov, zrušenie ochrany a označovanie a obchodnú úpravu</w:t>
      </w:r>
      <w:r w:rsidRPr="00F13A93">
        <w:rPr>
          <w:rFonts w:ascii="Times New Roman" w:hAnsi="Times New Roman" w:cs="Times New Roman"/>
          <w:sz w:val="24"/>
          <w:szCs w:val="24"/>
          <w:lang w:eastAsia="sk-SK"/>
        </w:rPr>
        <w:fldChar w:fldCharType="end"/>
      </w:r>
      <w:bookmarkEnd w:id="0"/>
      <w:r w:rsidRPr="00F13A93">
        <w:rPr>
          <w:rFonts w:ascii="Times New Roman" w:hAnsi="Times New Roman" w:cs="Times New Roman"/>
          <w:sz w:val="24"/>
          <w:szCs w:val="24"/>
          <w:lang w:eastAsia="sk-SK"/>
        </w:rPr>
        <w:t xml:space="preserve"> (Ú. v. EÚ L 9, 11.1.2019)</w:t>
      </w:r>
      <w:r w:rsidR="00B26E43" w:rsidRPr="00F13A93">
        <w:rPr>
          <w:rFonts w:ascii="Times New Roman" w:hAnsi="Times New Roman" w:cs="Times New Roman"/>
          <w:sz w:val="24"/>
          <w:szCs w:val="24"/>
        </w:rPr>
        <w:t xml:space="preserve"> v platnom znení</w:t>
      </w:r>
      <w:r w:rsidRPr="00F13A93">
        <w:rPr>
          <w:rFonts w:ascii="Times New Roman" w:hAnsi="Times New Roman" w:cs="Times New Roman"/>
          <w:sz w:val="24"/>
          <w:szCs w:val="24"/>
          <w:lang w:eastAsia="sk-SK"/>
        </w:rPr>
        <w:t>.</w:t>
      </w:r>
    </w:p>
    <w:p w14:paraId="292E173B" w14:textId="77777777" w:rsidR="00061782" w:rsidRPr="00F13A93" w:rsidRDefault="00061782" w:rsidP="006E45B4">
      <w:pPr>
        <w:shd w:val="clear" w:color="auto" w:fill="FFFFFF"/>
        <w:spacing w:after="0"/>
        <w:ind w:left="709"/>
        <w:jc w:val="both"/>
        <w:outlineLvl w:val="1"/>
        <w:rPr>
          <w:rFonts w:ascii="Times New Roman" w:hAnsi="Times New Roman" w:cs="Times New Roman"/>
          <w:iCs/>
          <w:sz w:val="24"/>
          <w:szCs w:val="24"/>
          <w:shd w:val="clear" w:color="auto" w:fill="FFFFFF"/>
        </w:rPr>
      </w:pPr>
      <w:r w:rsidRPr="00F13A93">
        <w:rPr>
          <w:rFonts w:ascii="Times New Roman" w:hAnsi="Times New Roman" w:cs="Times New Roman"/>
          <w:sz w:val="24"/>
          <w:szCs w:val="24"/>
          <w:shd w:val="clear" w:color="auto" w:fill="FFFFFF"/>
        </w:rPr>
        <w:t xml:space="preserve">Vykonávacie nariadenie </w:t>
      </w:r>
      <w:r w:rsidR="007D5D60" w:rsidRPr="00F13A93">
        <w:rPr>
          <w:rFonts w:ascii="Times New Roman" w:hAnsi="Times New Roman" w:cs="Times New Roman"/>
          <w:sz w:val="24"/>
          <w:szCs w:val="24"/>
          <w:shd w:val="clear" w:color="auto" w:fill="FFFFFF"/>
        </w:rPr>
        <w:t xml:space="preserve">Komisie </w:t>
      </w:r>
      <w:r w:rsidRPr="00F13A93">
        <w:rPr>
          <w:rFonts w:ascii="Times New Roman" w:hAnsi="Times New Roman" w:cs="Times New Roman"/>
          <w:sz w:val="24"/>
          <w:szCs w:val="24"/>
          <w:shd w:val="clear" w:color="auto" w:fill="FFFFFF"/>
        </w:rPr>
        <w:t>(EÚ)</w:t>
      </w:r>
      <w:r w:rsidR="002555DD" w:rsidRPr="00F13A93">
        <w:rPr>
          <w:rFonts w:ascii="Times New Roman" w:hAnsi="Times New Roman" w:cs="Times New Roman"/>
          <w:sz w:val="24"/>
          <w:szCs w:val="24"/>
          <w:shd w:val="clear" w:color="auto" w:fill="FFFFFF"/>
        </w:rPr>
        <w:t xml:space="preserve"> </w:t>
      </w:r>
      <w:r w:rsidRPr="00F13A93">
        <w:rPr>
          <w:rFonts w:ascii="Times New Roman" w:hAnsi="Times New Roman" w:cs="Times New Roman"/>
          <w:sz w:val="24"/>
          <w:szCs w:val="24"/>
          <w:shd w:val="clear" w:color="auto" w:fill="FFFFFF"/>
        </w:rPr>
        <w:t xml:space="preserve">2019/34 zo 17. októbra 2018, ktorým sa stanovujú pravidlá uplatňovania nariadenia Európskeho parlamentu a Rady </w:t>
      </w:r>
      <w:r w:rsidR="009B6B61" w:rsidRPr="00F13A93">
        <w:rPr>
          <w:rFonts w:ascii="Times New Roman" w:hAnsi="Times New Roman" w:cs="Times New Roman"/>
          <w:sz w:val="24"/>
          <w:szCs w:val="24"/>
          <w:shd w:val="clear" w:color="auto" w:fill="FFFFFF"/>
        </w:rPr>
        <w:t xml:space="preserve">(EÚ) </w:t>
      </w:r>
      <w:r w:rsidR="00C43063" w:rsidRPr="00F13A93">
        <w:rPr>
          <w:rFonts w:ascii="Times New Roman" w:hAnsi="Times New Roman" w:cs="Times New Roman"/>
          <w:sz w:val="24"/>
          <w:szCs w:val="24"/>
          <w:shd w:val="clear" w:color="auto" w:fill="FFFFFF"/>
        </w:rPr>
        <w:t xml:space="preserve">                      </w:t>
      </w:r>
      <w:r w:rsidR="009B6B61" w:rsidRPr="00F13A93">
        <w:rPr>
          <w:rFonts w:ascii="Times New Roman" w:hAnsi="Times New Roman" w:cs="Times New Roman"/>
          <w:sz w:val="24"/>
          <w:szCs w:val="24"/>
          <w:shd w:val="clear" w:color="auto" w:fill="FFFFFF"/>
        </w:rPr>
        <w:t>č. 1308/2013, pokiaľ</w:t>
      </w:r>
      <w:r w:rsidR="00431244" w:rsidRPr="00F13A93">
        <w:rPr>
          <w:rFonts w:ascii="Times New Roman" w:hAnsi="Times New Roman" w:cs="Times New Roman"/>
          <w:sz w:val="24"/>
          <w:szCs w:val="24"/>
          <w:shd w:val="clear" w:color="auto" w:fill="FFFFFF"/>
        </w:rPr>
        <w:t> </w:t>
      </w:r>
      <w:r w:rsidR="009B6B61" w:rsidRPr="00F13A93">
        <w:rPr>
          <w:rFonts w:ascii="Times New Roman" w:hAnsi="Times New Roman" w:cs="Times New Roman"/>
          <w:sz w:val="24"/>
          <w:szCs w:val="24"/>
          <w:shd w:val="clear" w:color="auto" w:fill="FFFFFF"/>
        </w:rPr>
        <w:t>ide</w:t>
      </w:r>
      <w:r w:rsidR="00431244" w:rsidRPr="00F13A93">
        <w:rPr>
          <w:rFonts w:ascii="Times New Roman" w:hAnsi="Times New Roman" w:cs="Times New Roman"/>
          <w:sz w:val="24"/>
          <w:szCs w:val="24"/>
          <w:shd w:val="clear" w:color="auto" w:fill="FFFFFF"/>
        </w:rPr>
        <w:t> </w:t>
      </w:r>
      <w:r w:rsidR="009B6B61" w:rsidRPr="00F13A93">
        <w:rPr>
          <w:rFonts w:ascii="Times New Roman" w:hAnsi="Times New Roman" w:cs="Times New Roman"/>
          <w:sz w:val="24"/>
          <w:szCs w:val="24"/>
          <w:shd w:val="clear" w:color="auto" w:fill="FFFFFF"/>
        </w:rPr>
        <w:t>o </w:t>
      </w:r>
      <w:r w:rsidRPr="00F13A93">
        <w:rPr>
          <w:rFonts w:ascii="Times New Roman" w:hAnsi="Times New Roman" w:cs="Times New Roman"/>
          <w:sz w:val="24"/>
          <w:szCs w:val="24"/>
          <w:shd w:val="clear" w:color="auto" w:fill="FFFFFF"/>
        </w:rPr>
        <w:t>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w:t>
      </w:r>
      <w:r w:rsidR="00431244" w:rsidRPr="00F13A93">
        <w:rPr>
          <w:rFonts w:ascii="Times New Roman" w:hAnsi="Times New Roman" w:cs="Times New Roman"/>
          <w:sz w:val="24"/>
          <w:szCs w:val="24"/>
          <w:shd w:val="clear" w:color="auto" w:fill="FFFFFF"/>
        </w:rPr>
        <w:t> </w:t>
      </w:r>
      <w:r w:rsidRPr="00F13A93">
        <w:rPr>
          <w:rFonts w:ascii="Times New Roman" w:hAnsi="Times New Roman" w:cs="Times New Roman"/>
          <w:sz w:val="24"/>
          <w:szCs w:val="24"/>
          <w:shd w:val="clear" w:color="auto" w:fill="FFFFFF"/>
        </w:rPr>
        <w:t>ide</w:t>
      </w:r>
      <w:r w:rsidR="00431244" w:rsidRPr="00F13A93">
        <w:rPr>
          <w:rFonts w:ascii="Times New Roman" w:hAnsi="Times New Roman" w:cs="Times New Roman"/>
          <w:sz w:val="24"/>
          <w:szCs w:val="24"/>
          <w:shd w:val="clear" w:color="auto" w:fill="FFFFFF"/>
        </w:rPr>
        <w:t> </w:t>
      </w:r>
      <w:r w:rsidRPr="00F13A93">
        <w:rPr>
          <w:rFonts w:ascii="Times New Roman" w:hAnsi="Times New Roman" w:cs="Times New Roman"/>
          <w:sz w:val="24"/>
          <w:szCs w:val="24"/>
          <w:shd w:val="clear" w:color="auto" w:fill="FFFFFF"/>
        </w:rPr>
        <w:t>o</w:t>
      </w:r>
      <w:r w:rsidR="00431244" w:rsidRPr="00F13A93">
        <w:rPr>
          <w:rFonts w:ascii="Times New Roman" w:hAnsi="Times New Roman" w:cs="Times New Roman"/>
          <w:sz w:val="24"/>
          <w:szCs w:val="24"/>
          <w:shd w:val="clear" w:color="auto" w:fill="FFFFFF"/>
        </w:rPr>
        <w:t> </w:t>
      </w:r>
      <w:r w:rsidRPr="00F13A93">
        <w:rPr>
          <w:rFonts w:ascii="Times New Roman" w:hAnsi="Times New Roman" w:cs="Times New Roman"/>
          <w:sz w:val="24"/>
          <w:szCs w:val="24"/>
          <w:shd w:val="clear" w:color="auto" w:fill="FFFFFF"/>
        </w:rPr>
        <w:t>primeraný systém kontrol (</w:t>
      </w:r>
      <w:r w:rsidRPr="00F13A93">
        <w:rPr>
          <w:rFonts w:ascii="Times New Roman" w:hAnsi="Times New Roman" w:cs="Times New Roman"/>
          <w:iCs/>
          <w:sz w:val="24"/>
          <w:szCs w:val="24"/>
          <w:shd w:val="clear" w:color="auto" w:fill="FFFFFF"/>
        </w:rPr>
        <w:t>Ú. v. EÚ L 9, 11.1.2019).</w:t>
      </w:r>
    </w:p>
    <w:p w14:paraId="683DF3B2" w14:textId="77777777" w:rsidR="002F6506" w:rsidRPr="00F13A93" w:rsidRDefault="002F6506" w:rsidP="006E45B4">
      <w:pPr>
        <w:widowControl w:val="0"/>
        <w:autoSpaceDE w:val="0"/>
        <w:autoSpaceDN w:val="0"/>
        <w:adjustRightInd w:val="0"/>
        <w:spacing w:after="0"/>
        <w:ind w:left="709"/>
        <w:jc w:val="both"/>
        <w:rPr>
          <w:rFonts w:ascii="Times New Roman" w:hAnsi="Times New Roman" w:cs="Times New Roman"/>
          <w:sz w:val="24"/>
          <w:szCs w:val="24"/>
        </w:rPr>
      </w:pPr>
      <w:r w:rsidRPr="00F13A93">
        <w:rPr>
          <w:rFonts w:ascii="Times New Roman" w:hAnsi="Times New Roman" w:cs="Times New Roman"/>
          <w:sz w:val="24"/>
          <w:szCs w:val="24"/>
        </w:rPr>
        <w:t>Nariadenie (EÚ)</w:t>
      </w:r>
      <w:r w:rsidR="002555DD" w:rsidRPr="00F13A93">
        <w:rPr>
          <w:rFonts w:ascii="Times New Roman" w:hAnsi="Times New Roman" w:cs="Times New Roman"/>
          <w:sz w:val="24"/>
          <w:szCs w:val="24"/>
        </w:rPr>
        <w:t xml:space="preserve"> </w:t>
      </w:r>
      <w:r w:rsidRPr="00F13A93">
        <w:rPr>
          <w:rFonts w:ascii="Times New Roman" w:hAnsi="Times New Roman" w:cs="Times New Roman"/>
          <w:sz w:val="24"/>
          <w:szCs w:val="24"/>
        </w:rPr>
        <w:t>2019/787</w:t>
      </w:r>
      <w:r w:rsidR="00B26E43" w:rsidRPr="00F13A93">
        <w:rPr>
          <w:rFonts w:ascii="Times New Roman" w:hAnsi="Times New Roman" w:cs="Times New Roman"/>
          <w:sz w:val="24"/>
          <w:szCs w:val="24"/>
        </w:rPr>
        <w:t xml:space="preserve"> v platnom znení</w:t>
      </w:r>
      <w:r w:rsidRPr="00F13A93">
        <w:rPr>
          <w:rFonts w:ascii="Times New Roman" w:hAnsi="Times New Roman" w:cs="Times New Roman"/>
          <w:sz w:val="24"/>
          <w:szCs w:val="24"/>
        </w:rPr>
        <w:t>.</w:t>
      </w:r>
    </w:p>
    <w:p w14:paraId="2BBAD586" w14:textId="77777777" w:rsidR="002555DD" w:rsidRPr="00F13A93" w:rsidRDefault="002555DD" w:rsidP="006E45B4">
      <w:pPr>
        <w:spacing w:after="0"/>
        <w:ind w:left="709" w:hanging="283"/>
        <w:jc w:val="both"/>
        <w:rPr>
          <w:rFonts w:ascii="Times New Roman" w:hAnsi="Times New Roman" w:cs="Times New Roman"/>
          <w:sz w:val="24"/>
          <w:szCs w:val="24"/>
        </w:rPr>
      </w:pPr>
      <w:r w:rsidRPr="00F13A93">
        <w:rPr>
          <w:rFonts w:ascii="Times New Roman" w:hAnsi="Times New Roman" w:cs="Times New Roman"/>
          <w:sz w:val="24"/>
          <w:szCs w:val="24"/>
          <w:vertAlign w:val="superscript"/>
        </w:rPr>
        <w:t>7</w:t>
      </w:r>
      <w:r w:rsidR="00F7036E" w:rsidRPr="00F13A93">
        <w:rPr>
          <w:rFonts w:ascii="Times New Roman" w:hAnsi="Times New Roman" w:cs="Times New Roman"/>
          <w:sz w:val="24"/>
          <w:szCs w:val="24"/>
          <w:vertAlign w:val="superscript"/>
        </w:rPr>
        <w:t>c</w:t>
      </w:r>
      <w:r w:rsidR="0004233E" w:rsidRPr="00F13A93">
        <w:rPr>
          <w:rFonts w:ascii="Times New Roman" w:hAnsi="Times New Roman" w:cs="Times New Roman"/>
          <w:sz w:val="24"/>
          <w:szCs w:val="24"/>
        </w:rPr>
        <w:t>)</w:t>
      </w:r>
      <w:r w:rsidR="0004233E" w:rsidRPr="00F13A93">
        <w:rPr>
          <w:rFonts w:ascii="Times New Roman" w:hAnsi="Times New Roman" w:cs="Times New Roman"/>
          <w:sz w:val="24"/>
          <w:szCs w:val="24"/>
          <w:vertAlign w:val="superscript"/>
        </w:rPr>
        <w:t xml:space="preserve"> </w:t>
      </w:r>
      <w:r w:rsidR="0004233E" w:rsidRPr="00F13A93">
        <w:rPr>
          <w:rFonts w:ascii="Times New Roman" w:hAnsi="Times New Roman" w:cs="Times New Roman"/>
          <w:sz w:val="24"/>
          <w:szCs w:val="24"/>
        </w:rPr>
        <w:t xml:space="preserve">§ 9a ods. 2 zákona </w:t>
      </w:r>
      <w:r w:rsidR="00F27956" w:rsidRPr="00F13A93">
        <w:rPr>
          <w:rFonts w:ascii="Times New Roman" w:hAnsi="Times New Roman" w:cs="Times New Roman"/>
          <w:sz w:val="24"/>
          <w:szCs w:val="24"/>
        </w:rPr>
        <w:t xml:space="preserve">Národnej rady Slovenskej republiky </w:t>
      </w:r>
      <w:r w:rsidRPr="00F13A93">
        <w:rPr>
          <w:rFonts w:ascii="Times New Roman" w:hAnsi="Times New Roman" w:cs="Times New Roman"/>
          <w:sz w:val="24"/>
          <w:szCs w:val="24"/>
        </w:rPr>
        <w:t xml:space="preserve">č. 152/1995 Z. z. </w:t>
      </w:r>
      <w:r w:rsidR="0004233E" w:rsidRPr="00F13A93">
        <w:rPr>
          <w:rFonts w:ascii="Times New Roman" w:hAnsi="Times New Roman" w:cs="Times New Roman"/>
          <w:sz w:val="24"/>
          <w:szCs w:val="24"/>
        </w:rPr>
        <w:t>o</w:t>
      </w:r>
      <w:r w:rsidRPr="00F13A93">
        <w:rPr>
          <w:rFonts w:ascii="Times New Roman" w:hAnsi="Times New Roman" w:cs="Times New Roman"/>
          <w:sz w:val="24"/>
          <w:szCs w:val="24"/>
        </w:rPr>
        <w:t> </w:t>
      </w:r>
      <w:r w:rsidR="0004233E" w:rsidRPr="00F13A93">
        <w:rPr>
          <w:rFonts w:ascii="Times New Roman" w:hAnsi="Times New Roman" w:cs="Times New Roman"/>
          <w:sz w:val="24"/>
          <w:szCs w:val="24"/>
        </w:rPr>
        <w:t>potravinách</w:t>
      </w:r>
      <w:r w:rsidRPr="00F13A93">
        <w:rPr>
          <w:rFonts w:ascii="Times New Roman" w:hAnsi="Times New Roman" w:cs="Times New Roman"/>
          <w:sz w:val="24"/>
          <w:szCs w:val="24"/>
        </w:rPr>
        <w:t xml:space="preserve"> v znení </w:t>
      </w:r>
      <w:r w:rsidR="00297912" w:rsidRPr="00F13A93">
        <w:rPr>
          <w:rFonts w:ascii="Times New Roman" w:hAnsi="Times New Roman" w:cs="Times New Roman"/>
          <w:sz w:val="24"/>
          <w:szCs w:val="24"/>
        </w:rPr>
        <w:t>zákona č. 195/2007 Z. z</w:t>
      </w:r>
      <w:r w:rsidR="0004233E" w:rsidRPr="00F13A93">
        <w:rPr>
          <w:rFonts w:ascii="Times New Roman" w:hAnsi="Times New Roman" w:cs="Times New Roman"/>
          <w:sz w:val="24"/>
          <w:szCs w:val="24"/>
        </w:rPr>
        <w:t>.</w:t>
      </w:r>
    </w:p>
    <w:p w14:paraId="399E31B3" w14:textId="77777777" w:rsidR="0004233E" w:rsidRPr="00F13A93" w:rsidRDefault="002555DD" w:rsidP="006E45B4">
      <w:pPr>
        <w:spacing w:after="0"/>
        <w:ind w:left="709"/>
        <w:jc w:val="both"/>
        <w:rPr>
          <w:rFonts w:ascii="Times New Roman" w:hAnsi="Times New Roman" w:cs="Times New Roman"/>
          <w:sz w:val="24"/>
          <w:szCs w:val="24"/>
        </w:rPr>
      </w:pPr>
      <w:r w:rsidRPr="00F13A93">
        <w:rPr>
          <w:rFonts w:ascii="Times New Roman" w:hAnsi="Times New Roman" w:cs="Times New Roman"/>
          <w:sz w:val="24"/>
          <w:szCs w:val="24"/>
        </w:rPr>
        <w:t xml:space="preserve">§ 23 ods. 1 zákona </w:t>
      </w:r>
      <w:r w:rsidRPr="00F13A93">
        <w:rPr>
          <w:rFonts w:ascii="Times New Roman" w:hAnsi="Times New Roman" w:cs="Times New Roman"/>
          <w:sz w:val="24"/>
          <w:szCs w:val="24"/>
          <w:lang w:eastAsia="sk-SK"/>
        </w:rPr>
        <w:t xml:space="preserve">č. 313/2009 </w:t>
      </w:r>
      <w:r w:rsidR="00567E1E" w:rsidRPr="00F13A93">
        <w:rPr>
          <w:rFonts w:ascii="Times New Roman" w:hAnsi="Times New Roman" w:cs="Times New Roman"/>
          <w:sz w:val="24"/>
          <w:szCs w:val="24"/>
          <w:lang w:eastAsia="sk-SK"/>
        </w:rPr>
        <w:t xml:space="preserve">Z. z. </w:t>
      </w:r>
      <w:r w:rsidRPr="00F13A93">
        <w:rPr>
          <w:rFonts w:ascii="Times New Roman" w:hAnsi="Times New Roman" w:cs="Times New Roman"/>
          <w:sz w:val="24"/>
          <w:szCs w:val="24"/>
          <w:lang w:eastAsia="sk-SK"/>
        </w:rPr>
        <w:t>o vinohradníctve a vinárstve.</w:t>
      </w:r>
    </w:p>
    <w:p w14:paraId="04E56677" w14:textId="77777777" w:rsidR="003F2D38" w:rsidRPr="00F13A93" w:rsidRDefault="004A2094" w:rsidP="006E45B4">
      <w:pPr>
        <w:pStyle w:val="Textpoznmkypodiarou"/>
        <w:spacing w:line="276" w:lineRule="auto"/>
        <w:ind w:left="426"/>
        <w:jc w:val="both"/>
        <w:rPr>
          <w:rFonts w:ascii="Times New Roman" w:hAnsi="Times New Roman"/>
          <w:sz w:val="24"/>
          <w:szCs w:val="24"/>
        </w:rPr>
      </w:pPr>
      <w:r w:rsidRPr="00F13A93">
        <w:rPr>
          <w:rFonts w:ascii="Times New Roman" w:hAnsi="Times New Roman"/>
          <w:sz w:val="24"/>
          <w:szCs w:val="24"/>
          <w:vertAlign w:val="superscript"/>
        </w:rPr>
        <w:t>7</w:t>
      </w:r>
      <w:r w:rsidR="00F7036E" w:rsidRPr="00F13A93">
        <w:rPr>
          <w:rFonts w:ascii="Times New Roman" w:hAnsi="Times New Roman"/>
          <w:sz w:val="24"/>
          <w:szCs w:val="24"/>
          <w:vertAlign w:val="superscript"/>
        </w:rPr>
        <w:t>d</w:t>
      </w:r>
      <w:r w:rsidRPr="00F13A93">
        <w:rPr>
          <w:rFonts w:ascii="Times New Roman" w:hAnsi="Times New Roman"/>
          <w:sz w:val="24"/>
          <w:szCs w:val="24"/>
        </w:rPr>
        <w:t xml:space="preserve">) </w:t>
      </w:r>
      <w:r w:rsidR="00E02CD2" w:rsidRPr="00F13A93">
        <w:rPr>
          <w:rFonts w:ascii="Times New Roman" w:hAnsi="Times New Roman"/>
          <w:sz w:val="24"/>
          <w:szCs w:val="24"/>
        </w:rPr>
        <w:t>Čl. 49 ods. 3 nariadenia (EÚ) č. 1151/2012</w:t>
      </w:r>
      <w:r w:rsidR="003F2D38" w:rsidRPr="00F13A93">
        <w:rPr>
          <w:rFonts w:ascii="Times New Roman" w:hAnsi="Times New Roman"/>
          <w:sz w:val="24"/>
          <w:szCs w:val="24"/>
        </w:rPr>
        <w:t xml:space="preserve">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6F988CD0" w14:textId="77777777" w:rsidR="003F2D38" w:rsidRPr="00F13A93" w:rsidRDefault="00E02CD2" w:rsidP="006E45B4">
      <w:pPr>
        <w:pStyle w:val="Textpoznmkypodiarou"/>
        <w:spacing w:line="276" w:lineRule="auto"/>
        <w:ind w:left="709"/>
        <w:jc w:val="both"/>
        <w:rPr>
          <w:rFonts w:ascii="Times New Roman" w:hAnsi="Times New Roman"/>
          <w:sz w:val="24"/>
          <w:szCs w:val="24"/>
        </w:rPr>
      </w:pPr>
      <w:r w:rsidRPr="00F13A93">
        <w:rPr>
          <w:rFonts w:ascii="Times New Roman" w:hAnsi="Times New Roman"/>
          <w:sz w:val="24"/>
          <w:szCs w:val="24"/>
        </w:rPr>
        <w:t>Čl. 96 ods. 3 nariadenia (EÚ) č. 1308/2013</w:t>
      </w:r>
      <w:r w:rsidR="003F2D38" w:rsidRPr="00F13A93">
        <w:rPr>
          <w:rFonts w:ascii="Times New Roman" w:hAnsi="Times New Roman"/>
          <w:sz w:val="24"/>
          <w:szCs w:val="24"/>
        </w:rPr>
        <w:t xml:space="preserve">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4A5F007F" w14:textId="77777777" w:rsidR="00E02CD2" w:rsidRPr="00F13A93" w:rsidRDefault="00E02CD2" w:rsidP="006E45B4">
      <w:pPr>
        <w:pStyle w:val="Textkomentra"/>
        <w:spacing w:after="0" w:line="276" w:lineRule="auto"/>
        <w:ind w:left="709"/>
        <w:jc w:val="both"/>
        <w:rPr>
          <w:rFonts w:ascii="Times New Roman" w:hAnsi="Times New Roman"/>
          <w:sz w:val="24"/>
          <w:szCs w:val="24"/>
        </w:rPr>
      </w:pPr>
      <w:r w:rsidRPr="00F13A93">
        <w:rPr>
          <w:rFonts w:ascii="Times New Roman" w:hAnsi="Times New Roman"/>
          <w:sz w:val="24"/>
          <w:szCs w:val="24"/>
        </w:rPr>
        <w:t>Čl. 13 ods. 3 nariadenia (EÚ) č. 251/2014</w:t>
      </w:r>
      <w:r w:rsidR="00B26E43" w:rsidRPr="00F13A93">
        <w:rPr>
          <w:rFonts w:ascii="Times New Roman" w:hAnsi="Times New Roman"/>
          <w:sz w:val="24"/>
          <w:szCs w:val="24"/>
        </w:rPr>
        <w:t xml:space="preserve"> v platnom znení</w:t>
      </w:r>
      <w:r w:rsidRPr="00F13A93">
        <w:rPr>
          <w:rFonts w:ascii="Times New Roman" w:hAnsi="Times New Roman"/>
          <w:sz w:val="24"/>
          <w:szCs w:val="24"/>
        </w:rPr>
        <w:t>.</w:t>
      </w:r>
    </w:p>
    <w:p w14:paraId="39A2E892" w14:textId="77777777" w:rsidR="00E02CD2" w:rsidRPr="00F13A93" w:rsidRDefault="00E02CD2" w:rsidP="006E45B4">
      <w:pPr>
        <w:pStyle w:val="Textkomentra"/>
        <w:spacing w:after="0" w:line="276" w:lineRule="auto"/>
        <w:ind w:left="709"/>
        <w:jc w:val="both"/>
        <w:rPr>
          <w:rFonts w:ascii="Times New Roman" w:hAnsi="Times New Roman"/>
          <w:sz w:val="24"/>
          <w:szCs w:val="24"/>
        </w:rPr>
      </w:pPr>
      <w:r w:rsidRPr="00F13A93">
        <w:rPr>
          <w:rFonts w:ascii="Times New Roman" w:hAnsi="Times New Roman"/>
          <w:sz w:val="24"/>
          <w:szCs w:val="24"/>
        </w:rPr>
        <w:t>Čl. 24 ods. 6 nariadenia (EÚ) 2019/787</w:t>
      </w:r>
      <w:r w:rsidR="00B26E43" w:rsidRPr="00F13A93">
        <w:rPr>
          <w:rFonts w:ascii="Times New Roman" w:hAnsi="Times New Roman"/>
          <w:sz w:val="24"/>
          <w:szCs w:val="24"/>
        </w:rPr>
        <w:t xml:space="preserve"> v platnom znení</w:t>
      </w:r>
      <w:r w:rsidRPr="00F13A93">
        <w:rPr>
          <w:rFonts w:ascii="Times New Roman" w:hAnsi="Times New Roman"/>
          <w:sz w:val="24"/>
          <w:szCs w:val="24"/>
        </w:rPr>
        <w:t>.</w:t>
      </w:r>
    </w:p>
    <w:p w14:paraId="39C0FA1D" w14:textId="77777777" w:rsidR="003F2D38" w:rsidRPr="00F13A93" w:rsidRDefault="00EE1806" w:rsidP="006E45B4">
      <w:pPr>
        <w:pStyle w:val="Textpoznmkypodiarou"/>
        <w:spacing w:line="276" w:lineRule="auto"/>
        <w:ind w:left="426"/>
        <w:jc w:val="both"/>
        <w:rPr>
          <w:rFonts w:ascii="Times New Roman" w:hAnsi="Times New Roman"/>
          <w:sz w:val="24"/>
          <w:szCs w:val="24"/>
        </w:rPr>
      </w:pPr>
      <w:r w:rsidRPr="00F13A93">
        <w:rPr>
          <w:rFonts w:ascii="Times New Roman" w:hAnsi="Times New Roman"/>
          <w:sz w:val="24"/>
          <w:szCs w:val="24"/>
          <w:vertAlign w:val="superscript"/>
        </w:rPr>
        <w:t>7</w:t>
      </w:r>
      <w:r w:rsidR="00F7036E" w:rsidRPr="00F13A93">
        <w:rPr>
          <w:rFonts w:ascii="Times New Roman" w:hAnsi="Times New Roman"/>
          <w:sz w:val="24"/>
          <w:szCs w:val="24"/>
          <w:vertAlign w:val="superscript"/>
        </w:rPr>
        <w:t>e</w:t>
      </w:r>
      <w:r w:rsidR="0004233E" w:rsidRPr="00F13A93">
        <w:rPr>
          <w:rFonts w:ascii="Times New Roman" w:hAnsi="Times New Roman"/>
          <w:sz w:val="24"/>
          <w:szCs w:val="24"/>
        </w:rPr>
        <w:t>)</w:t>
      </w:r>
      <w:r w:rsidR="0004233E" w:rsidRPr="00F13A93">
        <w:rPr>
          <w:rFonts w:ascii="Times New Roman" w:hAnsi="Times New Roman"/>
          <w:sz w:val="24"/>
          <w:szCs w:val="24"/>
          <w:vertAlign w:val="superscript"/>
        </w:rPr>
        <w:t xml:space="preserve"> </w:t>
      </w:r>
      <w:r w:rsidR="0008470D" w:rsidRPr="00F13A93">
        <w:rPr>
          <w:rFonts w:ascii="Times New Roman" w:hAnsi="Times New Roman"/>
          <w:sz w:val="24"/>
          <w:szCs w:val="24"/>
        </w:rPr>
        <w:t xml:space="preserve">Čl. 10 nariadenia </w:t>
      </w:r>
      <w:r w:rsidR="003F2D38" w:rsidRPr="00F13A93">
        <w:rPr>
          <w:rFonts w:ascii="Times New Roman" w:hAnsi="Times New Roman"/>
          <w:sz w:val="24"/>
          <w:szCs w:val="24"/>
        </w:rPr>
        <w:t xml:space="preserve">(EÚ) č. 1151/2012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3B47F28B" w14:textId="77777777" w:rsidR="0008470D" w:rsidRPr="00F13A93" w:rsidRDefault="00EE1806" w:rsidP="006E45B4">
      <w:pPr>
        <w:pStyle w:val="Textkomentra"/>
        <w:spacing w:after="0" w:line="276" w:lineRule="auto"/>
        <w:ind w:left="709"/>
        <w:jc w:val="both"/>
        <w:rPr>
          <w:rFonts w:ascii="Times New Roman" w:hAnsi="Times New Roman"/>
          <w:sz w:val="24"/>
          <w:szCs w:val="24"/>
        </w:rPr>
      </w:pPr>
      <w:r w:rsidRPr="00F13A93">
        <w:rPr>
          <w:rFonts w:ascii="Times New Roman" w:hAnsi="Times New Roman"/>
          <w:sz w:val="24"/>
          <w:szCs w:val="24"/>
        </w:rPr>
        <w:t>Č</w:t>
      </w:r>
      <w:r w:rsidR="0008470D" w:rsidRPr="00F13A93">
        <w:rPr>
          <w:rFonts w:ascii="Times New Roman" w:hAnsi="Times New Roman"/>
          <w:sz w:val="24"/>
          <w:szCs w:val="24"/>
        </w:rPr>
        <w:t>l. 13 ods. 3 nariadenia (EÚ) č. 251/2014</w:t>
      </w:r>
      <w:r w:rsidR="00B26E43" w:rsidRPr="00F13A93">
        <w:rPr>
          <w:rFonts w:ascii="Times New Roman" w:hAnsi="Times New Roman"/>
          <w:sz w:val="24"/>
          <w:szCs w:val="24"/>
        </w:rPr>
        <w:t xml:space="preserve"> v platnom znení</w:t>
      </w:r>
      <w:r w:rsidR="0008470D" w:rsidRPr="00F13A93">
        <w:rPr>
          <w:rFonts w:ascii="Times New Roman" w:hAnsi="Times New Roman"/>
          <w:sz w:val="24"/>
          <w:szCs w:val="24"/>
        </w:rPr>
        <w:t>.</w:t>
      </w:r>
    </w:p>
    <w:p w14:paraId="52308753" w14:textId="77777777" w:rsidR="0008470D" w:rsidRPr="00F13A93" w:rsidRDefault="00EE1806" w:rsidP="006E45B4">
      <w:pPr>
        <w:pStyle w:val="Textkomentra"/>
        <w:spacing w:after="0" w:line="276" w:lineRule="auto"/>
        <w:ind w:left="709"/>
        <w:jc w:val="both"/>
        <w:rPr>
          <w:rFonts w:ascii="Times New Roman" w:hAnsi="Times New Roman"/>
          <w:sz w:val="24"/>
          <w:szCs w:val="24"/>
        </w:rPr>
      </w:pPr>
      <w:r w:rsidRPr="00F13A93">
        <w:rPr>
          <w:rFonts w:ascii="Times New Roman" w:hAnsi="Times New Roman"/>
          <w:sz w:val="24"/>
          <w:szCs w:val="24"/>
        </w:rPr>
        <w:t>Č</w:t>
      </w:r>
      <w:r w:rsidR="0008470D" w:rsidRPr="00F13A93">
        <w:rPr>
          <w:rFonts w:ascii="Times New Roman" w:hAnsi="Times New Roman"/>
          <w:sz w:val="24"/>
          <w:szCs w:val="24"/>
        </w:rPr>
        <w:t>l. 11 ods. 1</w:t>
      </w:r>
      <w:r w:rsidR="007D5D60" w:rsidRPr="00F13A93">
        <w:rPr>
          <w:rFonts w:ascii="Times New Roman" w:hAnsi="Times New Roman"/>
          <w:sz w:val="24"/>
          <w:szCs w:val="24"/>
        </w:rPr>
        <w:t xml:space="preserve"> </w:t>
      </w:r>
      <w:r w:rsidR="0008470D" w:rsidRPr="00F13A93">
        <w:rPr>
          <w:rFonts w:ascii="Times New Roman" w:hAnsi="Times New Roman"/>
          <w:sz w:val="24"/>
          <w:szCs w:val="24"/>
        </w:rPr>
        <w:t>písm. c) delegovaného nariadenia (EÚ) 2019/33</w:t>
      </w:r>
      <w:r w:rsidR="00B26E43" w:rsidRPr="00F13A93">
        <w:rPr>
          <w:rFonts w:ascii="Times New Roman" w:hAnsi="Times New Roman"/>
          <w:sz w:val="24"/>
          <w:szCs w:val="24"/>
        </w:rPr>
        <w:t xml:space="preserve"> v platnom znení</w:t>
      </w:r>
      <w:r w:rsidR="0008470D" w:rsidRPr="00F13A93">
        <w:rPr>
          <w:rFonts w:ascii="Times New Roman" w:hAnsi="Times New Roman"/>
          <w:sz w:val="24"/>
          <w:szCs w:val="24"/>
        </w:rPr>
        <w:t>.</w:t>
      </w:r>
    </w:p>
    <w:p w14:paraId="2AC46A46" w14:textId="77777777" w:rsidR="0008470D" w:rsidRPr="00F13A93" w:rsidRDefault="00EE1806" w:rsidP="006E45B4">
      <w:pPr>
        <w:pStyle w:val="Textkomentra"/>
        <w:spacing w:after="0" w:line="276" w:lineRule="auto"/>
        <w:ind w:left="709"/>
        <w:jc w:val="both"/>
        <w:rPr>
          <w:rFonts w:ascii="Times New Roman" w:hAnsi="Times New Roman"/>
          <w:sz w:val="24"/>
          <w:szCs w:val="24"/>
        </w:rPr>
      </w:pPr>
      <w:r w:rsidRPr="00F13A93">
        <w:rPr>
          <w:rFonts w:ascii="Times New Roman" w:hAnsi="Times New Roman"/>
          <w:sz w:val="24"/>
          <w:szCs w:val="24"/>
        </w:rPr>
        <w:t>Č</w:t>
      </w:r>
      <w:r w:rsidR="0004233E" w:rsidRPr="00F13A93">
        <w:rPr>
          <w:rFonts w:ascii="Times New Roman" w:hAnsi="Times New Roman"/>
          <w:sz w:val="24"/>
          <w:szCs w:val="24"/>
        </w:rPr>
        <w:t xml:space="preserve">l. 28 </w:t>
      </w:r>
      <w:r w:rsidR="002555DD" w:rsidRPr="00F13A93">
        <w:rPr>
          <w:rFonts w:ascii="Times New Roman" w:hAnsi="Times New Roman"/>
          <w:sz w:val="24"/>
          <w:szCs w:val="24"/>
        </w:rPr>
        <w:t>nariadenia (EÚ) 2019/787</w:t>
      </w:r>
      <w:r w:rsidR="00B26E43" w:rsidRPr="00F13A93">
        <w:rPr>
          <w:rFonts w:ascii="Times New Roman" w:hAnsi="Times New Roman"/>
          <w:sz w:val="24"/>
          <w:szCs w:val="24"/>
        </w:rPr>
        <w:t xml:space="preserve"> v platnom znení</w:t>
      </w:r>
      <w:r w:rsidR="0008470D" w:rsidRPr="00F13A93">
        <w:rPr>
          <w:rFonts w:ascii="Times New Roman" w:hAnsi="Times New Roman"/>
          <w:sz w:val="24"/>
          <w:szCs w:val="24"/>
        </w:rPr>
        <w:t>.</w:t>
      </w:r>
      <w:r w:rsidR="0004233E" w:rsidRPr="00F13A93">
        <w:rPr>
          <w:rFonts w:ascii="Times New Roman" w:hAnsi="Times New Roman"/>
          <w:sz w:val="24"/>
          <w:szCs w:val="24"/>
        </w:rPr>
        <w:t xml:space="preserve"> </w:t>
      </w:r>
    </w:p>
    <w:p w14:paraId="4C2DC137" w14:textId="77777777" w:rsidR="003F2D38" w:rsidRPr="00F13A93" w:rsidRDefault="00EE1806" w:rsidP="006E45B4">
      <w:pPr>
        <w:pStyle w:val="Textpoznmkypodiarou"/>
        <w:spacing w:line="276" w:lineRule="auto"/>
        <w:ind w:left="426"/>
        <w:jc w:val="both"/>
        <w:rPr>
          <w:rFonts w:ascii="Times New Roman" w:hAnsi="Times New Roman"/>
          <w:sz w:val="24"/>
          <w:szCs w:val="24"/>
        </w:rPr>
      </w:pPr>
      <w:r w:rsidRPr="00F13A93">
        <w:rPr>
          <w:rFonts w:ascii="Times New Roman" w:hAnsi="Times New Roman"/>
          <w:sz w:val="24"/>
          <w:szCs w:val="24"/>
          <w:vertAlign w:val="superscript"/>
        </w:rPr>
        <w:t>7</w:t>
      </w:r>
      <w:r w:rsidR="00F7036E" w:rsidRPr="00F13A93">
        <w:rPr>
          <w:rFonts w:ascii="Times New Roman" w:hAnsi="Times New Roman"/>
          <w:sz w:val="24"/>
          <w:szCs w:val="24"/>
          <w:vertAlign w:val="superscript"/>
        </w:rPr>
        <w:t>f</w:t>
      </w:r>
      <w:r w:rsidR="0004233E" w:rsidRPr="00F13A93">
        <w:rPr>
          <w:rFonts w:ascii="Times New Roman" w:hAnsi="Times New Roman"/>
          <w:sz w:val="24"/>
          <w:szCs w:val="24"/>
        </w:rPr>
        <w:t>)</w:t>
      </w:r>
      <w:r w:rsidR="003F2D38" w:rsidRPr="00F13A93">
        <w:rPr>
          <w:rFonts w:ascii="Times New Roman" w:hAnsi="Times New Roman"/>
          <w:sz w:val="24"/>
          <w:szCs w:val="24"/>
          <w:vertAlign w:val="superscript"/>
        </w:rPr>
        <w:t xml:space="preserve"> </w:t>
      </w:r>
      <w:r w:rsidR="00E21015" w:rsidRPr="00F13A93">
        <w:rPr>
          <w:rFonts w:ascii="Times New Roman" w:hAnsi="Times New Roman"/>
          <w:sz w:val="24"/>
          <w:szCs w:val="24"/>
        </w:rPr>
        <w:t>Čl. 11 nariadenia (EÚ) č. 1151/2012</w:t>
      </w:r>
      <w:r w:rsidR="003F2D38" w:rsidRPr="00F13A93">
        <w:rPr>
          <w:rFonts w:ascii="Times New Roman" w:hAnsi="Times New Roman"/>
          <w:sz w:val="24"/>
          <w:szCs w:val="24"/>
        </w:rPr>
        <w:t xml:space="preserve">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125A4741" w14:textId="77777777" w:rsidR="00E21015" w:rsidRPr="00F13A93" w:rsidRDefault="00257642" w:rsidP="006E45B4">
      <w:pPr>
        <w:pStyle w:val="Normlnywebov"/>
        <w:shd w:val="clear" w:color="auto" w:fill="FFFFFF"/>
        <w:spacing w:before="0" w:beforeAutospacing="0" w:after="0" w:afterAutospacing="0" w:line="276" w:lineRule="auto"/>
        <w:ind w:left="709"/>
        <w:jc w:val="both"/>
      </w:pPr>
      <w:r w:rsidRPr="00F13A93">
        <w:t xml:space="preserve">Čl. 104 </w:t>
      </w:r>
      <w:r w:rsidR="000C5717" w:rsidRPr="00F13A93">
        <w:t>nariadenia</w:t>
      </w:r>
      <w:r w:rsidR="00E21015" w:rsidRPr="00F13A93">
        <w:t xml:space="preserve"> (EÚ) č. 1308/2013</w:t>
      </w:r>
      <w:r w:rsidR="003F2D38" w:rsidRPr="00F13A93">
        <w:t xml:space="preserve"> </w:t>
      </w:r>
      <w:r w:rsidR="003F2D38" w:rsidRPr="00F13A93">
        <w:rPr>
          <w:iCs/>
        </w:rPr>
        <w:t>v platnom znení</w:t>
      </w:r>
      <w:r w:rsidR="003F2D38" w:rsidRPr="00F13A93">
        <w:t>.</w:t>
      </w:r>
      <w:r w:rsidR="0004233E" w:rsidRPr="00F13A93">
        <w:t xml:space="preserve"> </w:t>
      </w:r>
    </w:p>
    <w:p w14:paraId="2C6C4E26" w14:textId="77777777" w:rsidR="00E21015" w:rsidRPr="00F13A93" w:rsidRDefault="0004233E" w:rsidP="006E45B4">
      <w:pPr>
        <w:pStyle w:val="Normlnywebov"/>
        <w:shd w:val="clear" w:color="auto" w:fill="FFFFFF"/>
        <w:spacing w:before="0" w:beforeAutospacing="0" w:after="0" w:afterAutospacing="0" w:line="276" w:lineRule="auto"/>
        <w:ind w:left="709"/>
        <w:jc w:val="both"/>
      </w:pPr>
      <w:r w:rsidRPr="00F13A93">
        <w:t xml:space="preserve">Čl. 33 </w:t>
      </w:r>
      <w:r w:rsidR="00E21015" w:rsidRPr="00F13A93">
        <w:t>nariadenia (EÚ) 2019/787</w:t>
      </w:r>
      <w:r w:rsidR="00B26E43" w:rsidRPr="00F13A93">
        <w:t xml:space="preserve"> v platnom znení</w:t>
      </w:r>
      <w:r w:rsidR="00E21015" w:rsidRPr="00F13A93">
        <w:t>.</w:t>
      </w:r>
      <w:r w:rsidRPr="00F13A93">
        <w:t xml:space="preserve"> </w:t>
      </w:r>
    </w:p>
    <w:p w14:paraId="51FED0DC" w14:textId="77777777" w:rsidR="0004233E" w:rsidRPr="00F13A93" w:rsidRDefault="0004233E" w:rsidP="006E45B4">
      <w:pPr>
        <w:pStyle w:val="Normlnywebov"/>
        <w:shd w:val="clear" w:color="auto" w:fill="FFFFFF"/>
        <w:spacing w:before="0" w:beforeAutospacing="0" w:after="0" w:afterAutospacing="0" w:line="276" w:lineRule="auto"/>
        <w:ind w:left="709"/>
        <w:jc w:val="both"/>
      </w:pPr>
      <w:r w:rsidRPr="00F13A93">
        <w:t xml:space="preserve">Čl. 1 </w:t>
      </w:r>
      <w:r w:rsidR="00567E1E" w:rsidRPr="00F13A93">
        <w:t>v</w:t>
      </w:r>
      <w:r w:rsidR="00EE1806" w:rsidRPr="00F13A93">
        <w:t>ykonávacie</w:t>
      </w:r>
      <w:r w:rsidR="00567E1E" w:rsidRPr="00F13A93">
        <w:t>ho</w:t>
      </w:r>
      <w:r w:rsidR="00EE1806" w:rsidRPr="00F13A93">
        <w:t xml:space="preserve"> </w:t>
      </w:r>
      <w:r w:rsidR="00567E1E" w:rsidRPr="00F13A93">
        <w:t>nariadenia</w:t>
      </w:r>
      <w:r w:rsidR="00EE1806" w:rsidRPr="00F13A93">
        <w:t xml:space="preserve"> Komisie (EÚ) 2020/198 z 13. februára 2020, ktorým</w:t>
      </w:r>
      <w:r w:rsidR="00431244" w:rsidRPr="00F13A93">
        <w:t> </w:t>
      </w:r>
      <w:r w:rsidR="00EE1806" w:rsidRPr="00F13A93">
        <w:t>sa</w:t>
      </w:r>
      <w:r w:rsidR="00431244" w:rsidRPr="00F13A93">
        <w:t> </w:t>
      </w:r>
      <w:r w:rsidR="00EE1806" w:rsidRPr="00F13A93">
        <w:t>stanovujú pravidlá uplatňovania nariadenia Európskeho parlamentu a Rady (EÚ) č.</w:t>
      </w:r>
      <w:r w:rsidR="00431244" w:rsidRPr="00F13A93">
        <w:t> </w:t>
      </w:r>
      <w:r w:rsidR="00EE1806" w:rsidRPr="00F13A93">
        <w:t>251/2014, pokiaľ ide o zriadenie registra zemepisných označení chránených</w:t>
      </w:r>
      <w:r w:rsidR="00C43063" w:rsidRPr="00F13A93">
        <w:t xml:space="preserve">                    </w:t>
      </w:r>
      <w:r w:rsidR="00EE1806" w:rsidRPr="00F13A93">
        <w:t xml:space="preserve"> v sektore aromatizovaných vínnych výrobkov a o zaradenie existujúcich zemepisných označení do tohto registra</w:t>
      </w:r>
      <w:r w:rsidR="00E21015" w:rsidRPr="00F13A93">
        <w:t xml:space="preserve"> (</w:t>
      </w:r>
      <w:r w:rsidR="00EE1806" w:rsidRPr="00F13A93">
        <w:rPr>
          <w:iCs/>
        </w:rPr>
        <w:t>Ú. v. EÚ L 42, 14.2.2020</w:t>
      </w:r>
      <w:r w:rsidR="00E21015" w:rsidRPr="00F13A93">
        <w:rPr>
          <w:iCs/>
        </w:rPr>
        <w:t>).</w:t>
      </w:r>
      <w:r w:rsidR="00257642" w:rsidRPr="00F13A93">
        <w:t>“.</w:t>
      </w:r>
    </w:p>
    <w:p w14:paraId="379F6595" w14:textId="77777777" w:rsidR="00DC1D92" w:rsidRPr="00F13A93" w:rsidRDefault="00DC1D92" w:rsidP="00C43063">
      <w:pPr>
        <w:spacing w:after="0"/>
        <w:ind w:left="426"/>
        <w:rPr>
          <w:rFonts w:ascii="Times New Roman" w:hAnsi="Times New Roman" w:cs="Times New Roman"/>
          <w:sz w:val="24"/>
          <w:szCs w:val="24"/>
        </w:rPr>
      </w:pPr>
    </w:p>
    <w:p w14:paraId="7908E0EA" w14:textId="77777777" w:rsidR="00DC1D92" w:rsidRPr="00F13A93" w:rsidRDefault="00567E1E" w:rsidP="00EF2E6B">
      <w:pPr>
        <w:pStyle w:val="Textpoznmkypodiarou"/>
        <w:spacing w:line="276" w:lineRule="auto"/>
        <w:jc w:val="both"/>
        <w:rPr>
          <w:rFonts w:ascii="Times New Roman" w:hAnsi="Times New Roman"/>
          <w:sz w:val="24"/>
          <w:szCs w:val="24"/>
        </w:rPr>
      </w:pPr>
      <w:r w:rsidRPr="00F13A93">
        <w:rPr>
          <w:rFonts w:ascii="Times New Roman" w:hAnsi="Times New Roman"/>
          <w:b/>
          <w:sz w:val="24"/>
          <w:szCs w:val="24"/>
        </w:rPr>
        <w:t>24</w:t>
      </w:r>
      <w:r w:rsidR="009B6B61" w:rsidRPr="00F13A93">
        <w:rPr>
          <w:rFonts w:ascii="Times New Roman" w:hAnsi="Times New Roman"/>
          <w:b/>
          <w:sz w:val="24"/>
          <w:szCs w:val="24"/>
        </w:rPr>
        <w:t>.</w:t>
      </w:r>
      <w:r w:rsidR="009B6B61" w:rsidRPr="00F13A93">
        <w:rPr>
          <w:rFonts w:ascii="Times New Roman" w:hAnsi="Times New Roman"/>
          <w:sz w:val="24"/>
          <w:szCs w:val="24"/>
        </w:rPr>
        <w:t xml:space="preserve"> </w:t>
      </w:r>
      <w:r w:rsidR="00257642" w:rsidRPr="00F13A93">
        <w:rPr>
          <w:rFonts w:ascii="Times New Roman" w:hAnsi="Times New Roman"/>
          <w:sz w:val="24"/>
          <w:szCs w:val="24"/>
        </w:rPr>
        <w:t>§ 33a a 33b sa vypúšťajú.</w:t>
      </w:r>
    </w:p>
    <w:p w14:paraId="64A95E67" w14:textId="77777777" w:rsidR="00DC1D92" w:rsidRPr="00F13A93" w:rsidRDefault="00DC1D92" w:rsidP="00EF2E6B">
      <w:pPr>
        <w:spacing w:after="0"/>
        <w:jc w:val="both"/>
        <w:rPr>
          <w:rFonts w:ascii="Times New Roman" w:hAnsi="Times New Roman" w:cs="Times New Roman"/>
          <w:sz w:val="24"/>
          <w:szCs w:val="24"/>
        </w:rPr>
      </w:pPr>
    </w:p>
    <w:p w14:paraId="509776C0" w14:textId="77777777" w:rsidR="00DC1D92" w:rsidRPr="00F13A93" w:rsidRDefault="00567E1E" w:rsidP="00EF2E6B">
      <w:pPr>
        <w:spacing w:after="0"/>
        <w:rPr>
          <w:rFonts w:ascii="Times New Roman" w:hAnsi="Times New Roman" w:cs="Times New Roman"/>
          <w:sz w:val="24"/>
          <w:szCs w:val="24"/>
        </w:rPr>
      </w:pPr>
      <w:r w:rsidRPr="00F13A93">
        <w:rPr>
          <w:rFonts w:ascii="Times New Roman" w:hAnsi="Times New Roman" w:cs="Times New Roman"/>
          <w:b/>
          <w:sz w:val="24"/>
          <w:szCs w:val="24"/>
        </w:rPr>
        <w:t>25</w:t>
      </w:r>
      <w:r w:rsidR="009B6B61" w:rsidRPr="00F13A93">
        <w:rPr>
          <w:rFonts w:ascii="Times New Roman" w:hAnsi="Times New Roman" w:cs="Times New Roman"/>
          <w:b/>
          <w:sz w:val="24"/>
          <w:szCs w:val="24"/>
        </w:rPr>
        <w:t>.</w:t>
      </w:r>
      <w:r w:rsidR="00AB130A" w:rsidRPr="00F13A93">
        <w:rPr>
          <w:rFonts w:ascii="Times New Roman" w:hAnsi="Times New Roman" w:cs="Times New Roman"/>
          <w:sz w:val="24"/>
          <w:szCs w:val="24"/>
        </w:rPr>
        <w:t xml:space="preserve"> </w:t>
      </w:r>
      <w:r w:rsidR="00927331" w:rsidRPr="00F13A93">
        <w:rPr>
          <w:rFonts w:ascii="Times New Roman" w:hAnsi="Times New Roman" w:cs="Times New Roman"/>
          <w:sz w:val="24"/>
          <w:szCs w:val="24"/>
        </w:rPr>
        <w:t>Nadpis nad § 34 sa vypúšťa.</w:t>
      </w:r>
    </w:p>
    <w:p w14:paraId="5DB37BB7" w14:textId="77777777" w:rsidR="00927331" w:rsidRPr="00F13A93" w:rsidRDefault="00927331" w:rsidP="00EF2E6B">
      <w:pPr>
        <w:spacing w:after="0"/>
        <w:rPr>
          <w:rFonts w:ascii="Times New Roman" w:hAnsi="Times New Roman" w:cs="Times New Roman"/>
          <w:sz w:val="24"/>
          <w:szCs w:val="24"/>
        </w:rPr>
      </w:pPr>
    </w:p>
    <w:p w14:paraId="499DFEC3" w14:textId="77777777" w:rsidR="00927331" w:rsidRPr="00F13A93" w:rsidRDefault="00567E1E" w:rsidP="00EF2E6B">
      <w:pPr>
        <w:spacing w:after="0"/>
        <w:rPr>
          <w:rFonts w:ascii="Times New Roman" w:hAnsi="Times New Roman" w:cs="Times New Roman"/>
          <w:sz w:val="24"/>
          <w:szCs w:val="24"/>
        </w:rPr>
      </w:pPr>
      <w:r w:rsidRPr="00F13A93">
        <w:rPr>
          <w:rFonts w:ascii="Times New Roman" w:hAnsi="Times New Roman" w:cs="Times New Roman"/>
          <w:b/>
          <w:sz w:val="24"/>
          <w:szCs w:val="24"/>
        </w:rPr>
        <w:t>26</w:t>
      </w:r>
      <w:r w:rsidR="009B6B61" w:rsidRPr="00F13A93">
        <w:rPr>
          <w:rFonts w:ascii="Times New Roman" w:hAnsi="Times New Roman" w:cs="Times New Roman"/>
          <w:b/>
          <w:sz w:val="24"/>
          <w:szCs w:val="24"/>
        </w:rPr>
        <w:t>.</w:t>
      </w:r>
      <w:r w:rsidR="00AB130A" w:rsidRPr="00F13A93">
        <w:rPr>
          <w:rFonts w:ascii="Times New Roman" w:hAnsi="Times New Roman" w:cs="Times New Roman"/>
          <w:sz w:val="24"/>
          <w:szCs w:val="24"/>
        </w:rPr>
        <w:t xml:space="preserve"> </w:t>
      </w:r>
      <w:r w:rsidR="00927331" w:rsidRPr="00F13A93">
        <w:rPr>
          <w:rFonts w:ascii="Times New Roman" w:hAnsi="Times New Roman" w:cs="Times New Roman"/>
          <w:sz w:val="24"/>
          <w:szCs w:val="24"/>
        </w:rPr>
        <w:t xml:space="preserve">§ 34 až 36d vrátane nadpisov </w:t>
      </w:r>
      <w:r w:rsidR="000B46FB" w:rsidRPr="00F13A93">
        <w:rPr>
          <w:rFonts w:ascii="Times New Roman" w:hAnsi="Times New Roman" w:cs="Times New Roman"/>
          <w:sz w:val="24"/>
          <w:szCs w:val="24"/>
        </w:rPr>
        <w:t xml:space="preserve">§ 34, 35, 36, 36c a 36d </w:t>
      </w:r>
      <w:r w:rsidR="00927331" w:rsidRPr="00F13A93">
        <w:rPr>
          <w:rFonts w:ascii="Times New Roman" w:hAnsi="Times New Roman" w:cs="Times New Roman"/>
          <w:sz w:val="24"/>
          <w:szCs w:val="24"/>
        </w:rPr>
        <w:t xml:space="preserve">znejú: </w:t>
      </w:r>
    </w:p>
    <w:p w14:paraId="4D434C2A" w14:textId="559B4084" w:rsidR="00D51A82" w:rsidRPr="00F13A93" w:rsidRDefault="00D51A82" w:rsidP="00EF2E6B">
      <w:pPr>
        <w:spacing w:after="0"/>
        <w:ind w:left="426"/>
        <w:jc w:val="center"/>
        <w:rPr>
          <w:rFonts w:ascii="Times New Roman" w:hAnsi="Times New Roman" w:cs="Times New Roman"/>
          <w:sz w:val="24"/>
          <w:szCs w:val="24"/>
        </w:rPr>
      </w:pPr>
    </w:p>
    <w:p w14:paraId="4006DF05" w14:textId="0D0A92B9" w:rsidR="006E45B4" w:rsidRPr="00F13A93" w:rsidRDefault="006E45B4" w:rsidP="00EF2E6B">
      <w:pPr>
        <w:spacing w:after="0"/>
        <w:ind w:left="426"/>
        <w:jc w:val="center"/>
        <w:rPr>
          <w:rFonts w:ascii="Times New Roman" w:hAnsi="Times New Roman" w:cs="Times New Roman"/>
          <w:sz w:val="24"/>
          <w:szCs w:val="24"/>
        </w:rPr>
      </w:pPr>
    </w:p>
    <w:p w14:paraId="69AB6CCA" w14:textId="77777777" w:rsidR="006E45B4" w:rsidRPr="00F13A93" w:rsidRDefault="006E45B4" w:rsidP="00EF2E6B">
      <w:pPr>
        <w:spacing w:after="0"/>
        <w:ind w:left="426"/>
        <w:jc w:val="center"/>
        <w:rPr>
          <w:rFonts w:ascii="Times New Roman" w:hAnsi="Times New Roman" w:cs="Times New Roman"/>
          <w:sz w:val="24"/>
          <w:szCs w:val="24"/>
        </w:rPr>
      </w:pPr>
    </w:p>
    <w:p w14:paraId="29CDD27B" w14:textId="77777777" w:rsidR="00927331" w:rsidRPr="00F13A93" w:rsidRDefault="00927331"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lastRenderedPageBreak/>
        <w:t>„§ 34</w:t>
      </w:r>
    </w:p>
    <w:p w14:paraId="58108FC0" w14:textId="77777777" w:rsidR="00927331" w:rsidRPr="00F13A93" w:rsidRDefault="00927331" w:rsidP="00EF2E6B">
      <w:pPr>
        <w:spacing w:after="0"/>
        <w:ind w:left="426"/>
        <w:jc w:val="center"/>
        <w:rPr>
          <w:rFonts w:ascii="Times New Roman" w:hAnsi="Times New Roman" w:cs="Times New Roman"/>
          <w:b/>
          <w:sz w:val="24"/>
          <w:szCs w:val="24"/>
        </w:rPr>
      </w:pPr>
      <w:r w:rsidRPr="00F13A93">
        <w:rPr>
          <w:rFonts w:ascii="Times New Roman" w:hAnsi="Times New Roman" w:cs="Times New Roman"/>
          <w:sz w:val="24"/>
          <w:szCs w:val="24"/>
        </w:rPr>
        <w:t>Postúpenie žiadosti o zápis Európskej komisii</w:t>
      </w:r>
    </w:p>
    <w:p w14:paraId="0E679524" w14:textId="77777777" w:rsidR="00927331" w:rsidRPr="00F13A93" w:rsidRDefault="00927331" w:rsidP="00EF2E6B">
      <w:pPr>
        <w:spacing w:after="0"/>
        <w:ind w:left="426"/>
        <w:jc w:val="center"/>
        <w:rPr>
          <w:rFonts w:ascii="Times New Roman" w:hAnsi="Times New Roman" w:cs="Times New Roman"/>
          <w:b/>
          <w:sz w:val="24"/>
          <w:szCs w:val="24"/>
        </w:rPr>
      </w:pPr>
    </w:p>
    <w:p w14:paraId="36D13822" w14:textId="77777777" w:rsidR="00927331" w:rsidRPr="00F13A93" w:rsidRDefault="00927331"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(1) Ak je žiadosť o zápis odôvodnená</w:t>
      </w:r>
      <w:r w:rsidR="00170145"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w:t>
      </w:r>
      <w:r w:rsidR="003D59E4" w:rsidRPr="00F13A93">
        <w:rPr>
          <w:rFonts w:ascii="Times New Roman" w:hAnsi="Times New Roman" w:cs="Times New Roman"/>
          <w:sz w:val="24"/>
          <w:szCs w:val="24"/>
          <w:lang w:eastAsia="sk-SK"/>
        </w:rPr>
        <w:t>obsahuje náležitosti</w:t>
      </w:r>
      <w:r w:rsidRPr="00F13A93">
        <w:rPr>
          <w:rFonts w:ascii="Times New Roman" w:hAnsi="Times New Roman" w:cs="Times New Roman"/>
          <w:sz w:val="24"/>
          <w:szCs w:val="24"/>
          <w:lang w:eastAsia="sk-SK"/>
        </w:rPr>
        <w:t xml:space="preserve"> u</w:t>
      </w:r>
      <w:r w:rsidR="008A1D4E" w:rsidRPr="00F13A93">
        <w:rPr>
          <w:rFonts w:ascii="Times New Roman" w:hAnsi="Times New Roman" w:cs="Times New Roman"/>
          <w:sz w:val="24"/>
          <w:szCs w:val="24"/>
          <w:lang w:eastAsia="sk-SK"/>
        </w:rPr>
        <w:t>stanovené osobitným predpisom</w:t>
      </w:r>
      <w:r w:rsidR="008A1D4E" w:rsidRPr="00F13A93">
        <w:rPr>
          <w:rFonts w:ascii="Times New Roman" w:hAnsi="Times New Roman" w:cs="Times New Roman"/>
          <w:sz w:val="24"/>
          <w:szCs w:val="24"/>
          <w:vertAlign w:val="superscript"/>
          <w:lang w:eastAsia="sk-SK"/>
        </w:rPr>
        <w:t>7</w:t>
      </w:r>
      <w:r w:rsidR="00F7036E" w:rsidRPr="00F13A93">
        <w:rPr>
          <w:rFonts w:ascii="Times New Roman" w:hAnsi="Times New Roman" w:cs="Times New Roman"/>
          <w:sz w:val="24"/>
          <w:szCs w:val="24"/>
          <w:vertAlign w:val="superscript"/>
          <w:lang w:eastAsia="sk-SK"/>
        </w:rPr>
        <w:t>b</w:t>
      </w:r>
      <w:r w:rsidR="008A1D4E" w:rsidRPr="00F13A93">
        <w:rPr>
          <w:rFonts w:ascii="Times New Roman" w:hAnsi="Times New Roman" w:cs="Times New Roman"/>
          <w:sz w:val="24"/>
          <w:szCs w:val="24"/>
          <w:lang w:eastAsia="sk-SK"/>
        </w:rPr>
        <w:t>)</w:t>
      </w:r>
      <w:r w:rsidRPr="00F13A93">
        <w:rPr>
          <w:rFonts w:ascii="Times New Roman" w:hAnsi="Times New Roman" w:cs="Times New Roman"/>
          <w:sz w:val="24"/>
          <w:szCs w:val="24"/>
          <w:vertAlign w:val="superscript"/>
          <w:lang w:eastAsia="sk-SK"/>
        </w:rPr>
        <w:t xml:space="preserve"> </w:t>
      </w:r>
      <w:r w:rsidRPr="00F13A93">
        <w:rPr>
          <w:rFonts w:ascii="Times New Roman" w:hAnsi="Times New Roman" w:cs="Times New Roman"/>
          <w:sz w:val="24"/>
          <w:szCs w:val="24"/>
          <w:lang w:eastAsia="sk-SK"/>
        </w:rPr>
        <w:t>a</w:t>
      </w:r>
      <w:r w:rsidR="00567E1E" w:rsidRPr="00F13A93">
        <w:rPr>
          <w:rFonts w:ascii="Times New Roman" w:hAnsi="Times New Roman" w:cs="Times New Roman"/>
          <w:sz w:val="24"/>
          <w:szCs w:val="24"/>
          <w:lang w:eastAsia="sk-SK"/>
        </w:rPr>
        <w:t> </w:t>
      </w:r>
      <w:r w:rsidRPr="00F13A93">
        <w:rPr>
          <w:rFonts w:ascii="Times New Roman" w:hAnsi="Times New Roman" w:cs="Times New Roman"/>
          <w:sz w:val="24"/>
          <w:szCs w:val="24"/>
          <w:lang w:eastAsia="sk-SK"/>
        </w:rPr>
        <w:t>n</w:t>
      </w:r>
      <w:r w:rsidR="00567E1E" w:rsidRPr="00F13A93">
        <w:rPr>
          <w:rFonts w:ascii="Times New Roman" w:hAnsi="Times New Roman" w:cs="Times New Roman"/>
          <w:sz w:val="24"/>
          <w:szCs w:val="24"/>
          <w:lang w:eastAsia="sk-SK"/>
        </w:rPr>
        <w:t>ie je</w:t>
      </w:r>
      <w:r w:rsidRPr="00F13A93">
        <w:rPr>
          <w:rFonts w:ascii="Times New Roman" w:hAnsi="Times New Roman" w:cs="Times New Roman"/>
          <w:sz w:val="24"/>
          <w:szCs w:val="24"/>
          <w:lang w:eastAsia="sk-SK"/>
        </w:rPr>
        <w:t xml:space="preserve"> zamietnutá podľa § 33 ods. </w:t>
      </w:r>
      <w:r w:rsidR="00306904" w:rsidRPr="00F13A93">
        <w:rPr>
          <w:rFonts w:ascii="Times New Roman" w:hAnsi="Times New Roman" w:cs="Times New Roman"/>
          <w:sz w:val="24"/>
          <w:szCs w:val="24"/>
          <w:lang w:eastAsia="sk-SK"/>
        </w:rPr>
        <w:t>7</w:t>
      </w:r>
      <w:r w:rsidRPr="00F13A93">
        <w:rPr>
          <w:rFonts w:ascii="Times New Roman" w:hAnsi="Times New Roman" w:cs="Times New Roman"/>
          <w:sz w:val="24"/>
          <w:szCs w:val="24"/>
          <w:lang w:eastAsia="sk-SK"/>
        </w:rPr>
        <w:t xml:space="preserve">, úrad rozhodne o postúpení žiadosti Európskej komisii. </w:t>
      </w:r>
    </w:p>
    <w:p w14:paraId="136330B8" w14:textId="77777777" w:rsidR="00111868" w:rsidRPr="00F13A93" w:rsidRDefault="00111868" w:rsidP="00EF2E6B">
      <w:pPr>
        <w:spacing w:after="0"/>
        <w:ind w:left="426"/>
        <w:jc w:val="both"/>
        <w:rPr>
          <w:rFonts w:ascii="Times New Roman" w:hAnsi="Times New Roman" w:cs="Times New Roman"/>
          <w:sz w:val="24"/>
          <w:szCs w:val="24"/>
        </w:rPr>
      </w:pPr>
    </w:p>
    <w:p w14:paraId="5F50B771" w14:textId="77777777" w:rsidR="00927331" w:rsidRPr="00F13A93" w:rsidRDefault="00927331" w:rsidP="00EF2E6B">
      <w:pPr>
        <w:spacing w:after="0"/>
        <w:ind w:left="426"/>
        <w:jc w:val="both"/>
        <w:rPr>
          <w:rFonts w:ascii="Times New Roman" w:hAnsi="Times New Roman" w:cs="Times New Roman"/>
          <w:sz w:val="24"/>
          <w:szCs w:val="24"/>
        </w:rPr>
      </w:pPr>
      <w:r w:rsidRPr="00F13A93">
        <w:rPr>
          <w:rFonts w:ascii="Times New Roman" w:eastAsiaTheme="minorEastAsia" w:hAnsi="Times New Roman" w:cs="Times New Roman"/>
          <w:sz w:val="24"/>
          <w:szCs w:val="24"/>
        </w:rPr>
        <w:t xml:space="preserve">(2) </w:t>
      </w:r>
      <w:r w:rsidRPr="00F13A93">
        <w:rPr>
          <w:rFonts w:ascii="Times New Roman" w:hAnsi="Times New Roman" w:cs="Times New Roman"/>
          <w:sz w:val="24"/>
          <w:szCs w:val="24"/>
          <w:lang w:eastAsia="sk-SK"/>
        </w:rPr>
        <w:t>Rozhodnutie podľa odseku 1 úrad doručí žiadateľovi.</w:t>
      </w:r>
    </w:p>
    <w:p w14:paraId="369A5786" w14:textId="77777777" w:rsidR="00111868" w:rsidRPr="00F13A93" w:rsidRDefault="00111868" w:rsidP="00EF2E6B">
      <w:pPr>
        <w:spacing w:after="0"/>
        <w:ind w:left="426"/>
        <w:jc w:val="both"/>
        <w:rPr>
          <w:rFonts w:ascii="Times New Roman" w:eastAsiaTheme="minorEastAsia" w:hAnsi="Times New Roman" w:cs="Times New Roman"/>
          <w:sz w:val="24"/>
          <w:szCs w:val="24"/>
        </w:rPr>
      </w:pPr>
    </w:p>
    <w:p w14:paraId="5A1C719E" w14:textId="77777777" w:rsidR="00927331" w:rsidRPr="00F13A93" w:rsidRDefault="00927331" w:rsidP="00EF2E6B">
      <w:pPr>
        <w:spacing w:after="0"/>
        <w:ind w:left="426"/>
        <w:jc w:val="both"/>
        <w:rPr>
          <w:rFonts w:ascii="Times New Roman" w:hAnsi="Times New Roman" w:cs="Times New Roman"/>
          <w:sz w:val="24"/>
          <w:szCs w:val="24"/>
        </w:rPr>
      </w:pPr>
      <w:r w:rsidRPr="00F13A93">
        <w:rPr>
          <w:rFonts w:ascii="Times New Roman" w:eastAsiaTheme="minorEastAsia" w:hAnsi="Times New Roman" w:cs="Times New Roman"/>
          <w:sz w:val="24"/>
          <w:szCs w:val="24"/>
        </w:rPr>
        <w:t xml:space="preserve">(3) </w:t>
      </w:r>
      <w:r w:rsidRPr="00F13A93">
        <w:rPr>
          <w:rFonts w:ascii="Times New Roman" w:hAnsi="Times New Roman" w:cs="Times New Roman"/>
          <w:sz w:val="24"/>
          <w:szCs w:val="24"/>
          <w:lang w:eastAsia="sk-SK"/>
        </w:rPr>
        <w:t xml:space="preserve">Vydanie rozhodnutia podľa odseku 1 spolu s elektronickým prístupom k špecifikácii výrobku úrad oznámi vo vestníku. </w:t>
      </w:r>
      <w:r w:rsidR="00C107AA" w:rsidRPr="00F13A93">
        <w:rPr>
          <w:rFonts w:ascii="Times New Roman" w:hAnsi="Times New Roman" w:cs="Times New Roman"/>
          <w:sz w:val="24"/>
          <w:szCs w:val="24"/>
          <w:lang w:eastAsia="sk-SK"/>
        </w:rPr>
        <w:t xml:space="preserve">Každá </w:t>
      </w:r>
      <w:r w:rsidRPr="00F13A93">
        <w:rPr>
          <w:rFonts w:ascii="Times New Roman" w:hAnsi="Times New Roman" w:cs="Times New Roman"/>
          <w:sz w:val="24"/>
          <w:szCs w:val="24"/>
          <w:lang w:eastAsia="sk-SK"/>
        </w:rPr>
        <w:t xml:space="preserve">fyzická osoba alebo právnická osoba, ktorá má oprávnený záujem, môže proti tomuto rozhodnutiu podať rozklad v lehote 30 dní od oznámenia rozhodnutia vo vestníku. </w:t>
      </w:r>
    </w:p>
    <w:p w14:paraId="103F8E3F" w14:textId="77777777" w:rsidR="00111868" w:rsidRPr="00F13A93" w:rsidRDefault="00111868" w:rsidP="00EF2E6B">
      <w:pPr>
        <w:spacing w:after="0"/>
        <w:ind w:left="426"/>
        <w:jc w:val="both"/>
        <w:rPr>
          <w:rFonts w:ascii="Times New Roman" w:eastAsiaTheme="minorEastAsia" w:hAnsi="Times New Roman" w:cs="Times New Roman"/>
          <w:sz w:val="24"/>
          <w:szCs w:val="24"/>
        </w:rPr>
      </w:pPr>
    </w:p>
    <w:p w14:paraId="7140C42D" w14:textId="77777777" w:rsidR="00927331" w:rsidRPr="00F13A93" w:rsidRDefault="00927331" w:rsidP="00EF2E6B">
      <w:pPr>
        <w:spacing w:after="0"/>
        <w:ind w:left="426"/>
        <w:jc w:val="both"/>
        <w:rPr>
          <w:rFonts w:ascii="Times New Roman" w:hAnsi="Times New Roman" w:cs="Times New Roman"/>
          <w:sz w:val="24"/>
          <w:szCs w:val="24"/>
        </w:rPr>
      </w:pPr>
      <w:r w:rsidRPr="00F13A93">
        <w:rPr>
          <w:rFonts w:ascii="Times New Roman" w:eastAsiaTheme="minorEastAsia" w:hAnsi="Times New Roman" w:cs="Times New Roman"/>
          <w:sz w:val="24"/>
          <w:szCs w:val="24"/>
        </w:rPr>
        <w:t xml:space="preserve">(4) </w:t>
      </w:r>
      <w:r w:rsidRPr="00F13A93">
        <w:rPr>
          <w:rFonts w:ascii="Times New Roman" w:hAnsi="Times New Roman" w:cs="Times New Roman"/>
          <w:sz w:val="24"/>
          <w:szCs w:val="24"/>
          <w:lang w:eastAsia="sk-SK"/>
        </w:rPr>
        <w:t>Po právoplatnosti rozhodnutia podľa odseku 1 úrad žiadosť o zápis spolu s dokumentáciou us</w:t>
      </w:r>
      <w:r w:rsidR="00BF72B8" w:rsidRPr="00F13A93">
        <w:rPr>
          <w:rFonts w:ascii="Times New Roman" w:hAnsi="Times New Roman" w:cs="Times New Roman"/>
          <w:sz w:val="24"/>
          <w:szCs w:val="24"/>
          <w:lang w:eastAsia="sk-SK"/>
        </w:rPr>
        <w:t>tanovenou osobitným predpisom</w:t>
      </w:r>
      <w:r w:rsidR="00A14172" w:rsidRPr="00F13A93">
        <w:rPr>
          <w:rFonts w:ascii="Times New Roman" w:hAnsi="Times New Roman" w:cs="Times New Roman"/>
          <w:sz w:val="24"/>
          <w:szCs w:val="24"/>
          <w:vertAlign w:val="superscript"/>
          <w:lang w:eastAsia="sk-SK"/>
        </w:rPr>
        <w:t>1</w:t>
      </w:r>
      <w:r w:rsidR="00A14172"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postúpi Európskej komisii na ďalšie konanie. Úrad o tejto skutočnosti </w:t>
      </w:r>
      <w:r w:rsidR="00206282" w:rsidRPr="00F13A93">
        <w:rPr>
          <w:rFonts w:ascii="Times New Roman" w:hAnsi="Times New Roman" w:cs="Times New Roman"/>
          <w:sz w:val="24"/>
          <w:szCs w:val="24"/>
          <w:lang w:eastAsia="sk-SK"/>
        </w:rPr>
        <w:t xml:space="preserve">bezodkladne upovedomí </w:t>
      </w:r>
      <w:r w:rsidRPr="00F13A93">
        <w:rPr>
          <w:rFonts w:ascii="Times New Roman" w:hAnsi="Times New Roman" w:cs="Times New Roman"/>
          <w:sz w:val="24"/>
          <w:szCs w:val="24"/>
          <w:lang w:eastAsia="sk-SK"/>
        </w:rPr>
        <w:t>žiadateľa.</w:t>
      </w:r>
    </w:p>
    <w:p w14:paraId="5CB2E284" w14:textId="77777777" w:rsidR="00111868" w:rsidRPr="00F13A93" w:rsidRDefault="00111868" w:rsidP="00EF2E6B">
      <w:pPr>
        <w:pStyle w:val="Odsekzoznamu"/>
        <w:spacing w:after="0" w:line="276" w:lineRule="auto"/>
        <w:ind w:left="426"/>
        <w:jc w:val="center"/>
        <w:rPr>
          <w:rFonts w:ascii="Times New Roman" w:eastAsia="Times New Roman" w:hAnsi="Times New Roman"/>
          <w:sz w:val="24"/>
          <w:szCs w:val="24"/>
          <w:lang w:eastAsia="sk-SK"/>
        </w:rPr>
      </w:pPr>
    </w:p>
    <w:p w14:paraId="55A8B8A5" w14:textId="77777777" w:rsidR="00927331" w:rsidRPr="00F13A93" w:rsidRDefault="00927331" w:rsidP="00EF2E6B">
      <w:pPr>
        <w:pStyle w:val="Odsekzoznamu"/>
        <w:spacing w:after="0" w:line="276" w:lineRule="auto"/>
        <w:ind w:left="426"/>
        <w:jc w:val="center"/>
        <w:rPr>
          <w:rFonts w:ascii="Times New Roman" w:eastAsia="Times New Roman" w:hAnsi="Times New Roman"/>
          <w:sz w:val="24"/>
          <w:szCs w:val="24"/>
          <w:lang w:eastAsia="sk-SK"/>
        </w:rPr>
      </w:pPr>
      <w:r w:rsidRPr="00F13A93">
        <w:rPr>
          <w:rFonts w:ascii="Times New Roman" w:eastAsia="Times New Roman" w:hAnsi="Times New Roman"/>
          <w:sz w:val="24"/>
          <w:szCs w:val="24"/>
          <w:lang w:eastAsia="sk-SK"/>
        </w:rPr>
        <w:t>§ 35</w:t>
      </w:r>
    </w:p>
    <w:p w14:paraId="44C071DA" w14:textId="77777777" w:rsidR="00927331" w:rsidRPr="00F13A93" w:rsidRDefault="00927331" w:rsidP="00EF2E6B">
      <w:pPr>
        <w:pStyle w:val="Odsekzoznamu"/>
        <w:spacing w:after="0" w:line="276" w:lineRule="auto"/>
        <w:ind w:left="426"/>
        <w:jc w:val="center"/>
        <w:rPr>
          <w:rFonts w:ascii="Times New Roman" w:eastAsia="Times New Roman" w:hAnsi="Times New Roman"/>
          <w:sz w:val="24"/>
          <w:szCs w:val="24"/>
          <w:lang w:eastAsia="sk-SK"/>
        </w:rPr>
      </w:pPr>
      <w:r w:rsidRPr="00F13A93">
        <w:rPr>
          <w:rFonts w:ascii="Times New Roman" w:eastAsia="Times New Roman" w:hAnsi="Times New Roman"/>
          <w:sz w:val="24"/>
          <w:szCs w:val="24"/>
          <w:lang w:eastAsia="sk-SK"/>
        </w:rPr>
        <w:t>Prechodná vnútroštátna ochrana</w:t>
      </w:r>
    </w:p>
    <w:p w14:paraId="25DC7EDB" w14:textId="77777777" w:rsidR="00111868" w:rsidRPr="00F13A93" w:rsidRDefault="00111868" w:rsidP="00EF2E6B">
      <w:pPr>
        <w:pStyle w:val="Textkomentra"/>
        <w:spacing w:after="0" w:line="276" w:lineRule="auto"/>
        <w:ind w:left="426"/>
        <w:jc w:val="both"/>
        <w:rPr>
          <w:rFonts w:ascii="Times New Roman" w:eastAsia="Times New Roman" w:hAnsi="Times New Roman"/>
          <w:sz w:val="24"/>
          <w:szCs w:val="24"/>
        </w:rPr>
      </w:pPr>
    </w:p>
    <w:p w14:paraId="16FB560D" w14:textId="77777777" w:rsidR="00927331" w:rsidRPr="00F13A93" w:rsidRDefault="00927331" w:rsidP="00EF2E6B">
      <w:pPr>
        <w:pStyle w:val="Textkomentra"/>
        <w:spacing w:after="0" w:line="276" w:lineRule="auto"/>
        <w:ind w:left="426"/>
        <w:jc w:val="both"/>
        <w:rPr>
          <w:rFonts w:ascii="Times New Roman" w:hAnsi="Times New Roman"/>
          <w:sz w:val="24"/>
          <w:szCs w:val="24"/>
        </w:rPr>
      </w:pPr>
      <w:r w:rsidRPr="00F13A93">
        <w:rPr>
          <w:rFonts w:ascii="Times New Roman" w:eastAsia="Times New Roman" w:hAnsi="Times New Roman"/>
          <w:sz w:val="24"/>
          <w:szCs w:val="24"/>
        </w:rPr>
        <w:t xml:space="preserve">Odo dňa postúpenia žiadosti o zápis Európskej komisii podľa § 34 ods. 4 sa označeniu pôvodu </w:t>
      </w:r>
      <w:r w:rsidR="00F73EB2" w:rsidRPr="00F13A93">
        <w:rPr>
          <w:rFonts w:ascii="Times New Roman" w:eastAsia="Times New Roman" w:hAnsi="Times New Roman"/>
          <w:sz w:val="24"/>
          <w:szCs w:val="24"/>
        </w:rPr>
        <w:t xml:space="preserve">výrobku </w:t>
      </w:r>
      <w:r w:rsidRPr="00F13A93">
        <w:rPr>
          <w:rFonts w:ascii="Times New Roman" w:eastAsia="Times New Roman" w:hAnsi="Times New Roman"/>
          <w:sz w:val="24"/>
          <w:szCs w:val="24"/>
        </w:rPr>
        <w:t>alebo zemepisnému označeniu</w:t>
      </w:r>
      <w:r w:rsidR="00F73EB2" w:rsidRPr="00F13A93">
        <w:rPr>
          <w:rFonts w:ascii="Times New Roman" w:eastAsia="Times New Roman" w:hAnsi="Times New Roman"/>
          <w:sz w:val="24"/>
          <w:szCs w:val="24"/>
        </w:rPr>
        <w:t xml:space="preserve"> výrobku</w:t>
      </w:r>
      <w:r w:rsidRPr="00F13A93">
        <w:rPr>
          <w:rFonts w:ascii="Times New Roman" w:eastAsia="Times New Roman" w:hAnsi="Times New Roman"/>
          <w:sz w:val="24"/>
          <w:szCs w:val="24"/>
        </w:rPr>
        <w:t xml:space="preserve">, ktoré je predmetom žiadosti o zápis, </w:t>
      </w:r>
      <w:r w:rsidRPr="00F13A93">
        <w:rPr>
          <w:rFonts w:ascii="Times New Roman" w:hAnsi="Times New Roman"/>
          <w:sz w:val="24"/>
          <w:szCs w:val="24"/>
        </w:rPr>
        <w:t>prechodne</w:t>
      </w:r>
      <w:r w:rsidRPr="00F13A93">
        <w:rPr>
          <w:rFonts w:ascii="Times New Roman" w:eastAsia="Times New Roman" w:hAnsi="Times New Roman"/>
          <w:sz w:val="24"/>
          <w:szCs w:val="24"/>
        </w:rPr>
        <w:t xml:space="preserve"> poskytuje v</w:t>
      </w:r>
      <w:r w:rsidR="007236F7" w:rsidRPr="00F13A93">
        <w:rPr>
          <w:rFonts w:ascii="Times New Roman" w:eastAsia="Times New Roman" w:hAnsi="Times New Roman"/>
          <w:sz w:val="24"/>
          <w:szCs w:val="24"/>
        </w:rPr>
        <w:t> súlade s osobitným predpisom</w:t>
      </w:r>
      <w:r w:rsidR="007236F7" w:rsidRPr="00F13A93">
        <w:rPr>
          <w:rFonts w:ascii="Times New Roman" w:hAnsi="Times New Roman"/>
          <w:sz w:val="24"/>
          <w:szCs w:val="24"/>
          <w:vertAlign w:val="superscript"/>
        </w:rPr>
        <w:t>8</w:t>
      </w:r>
      <w:r w:rsidR="00130ABB" w:rsidRPr="00F13A93">
        <w:rPr>
          <w:rFonts w:ascii="Times New Roman" w:hAnsi="Times New Roman"/>
          <w:sz w:val="24"/>
          <w:szCs w:val="24"/>
        </w:rPr>
        <w:t>)</w:t>
      </w:r>
      <w:r w:rsidR="00130ABB" w:rsidRPr="00F13A93">
        <w:rPr>
          <w:rFonts w:ascii="Times New Roman" w:hAnsi="Times New Roman"/>
          <w:sz w:val="24"/>
          <w:szCs w:val="24"/>
          <w:vertAlign w:val="superscript"/>
        </w:rPr>
        <w:t xml:space="preserve"> </w:t>
      </w:r>
      <w:r w:rsidRPr="00F13A93">
        <w:rPr>
          <w:rFonts w:ascii="Times New Roman" w:hAnsi="Times New Roman"/>
          <w:sz w:val="24"/>
          <w:szCs w:val="24"/>
        </w:rPr>
        <w:t>ochrana podľa druhej časti.</w:t>
      </w:r>
    </w:p>
    <w:p w14:paraId="4320F6EE" w14:textId="77777777" w:rsidR="00130ABB" w:rsidRPr="00F13A93" w:rsidRDefault="00130ABB" w:rsidP="00EF2E6B">
      <w:pPr>
        <w:spacing w:after="0"/>
        <w:ind w:left="426"/>
        <w:jc w:val="center"/>
        <w:rPr>
          <w:rFonts w:ascii="Times New Roman" w:hAnsi="Times New Roman" w:cs="Times New Roman"/>
          <w:sz w:val="24"/>
          <w:szCs w:val="24"/>
        </w:rPr>
      </w:pPr>
    </w:p>
    <w:p w14:paraId="62ADE9DE" w14:textId="77777777" w:rsidR="003D59E4" w:rsidRPr="00F13A93" w:rsidRDefault="003D59E4" w:rsidP="00EF2E6B">
      <w:pPr>
        <w:spacing w:after="0"/>
        <w:ind w:left="426"/>
        <w:jc w:val="center"/>
        <w:rPr>
          <w:rFonts w:ascii="Times New Roman" w:hAnsi="Times New Roman" w:cs="Times New Roman"/>
          <w:sz w:val="24"/>
          <w:szCs w:val="24"/>
          <w:lang w:eastAsia="sk-SK"/>
        </w:rPr>
      </w:pPr>
      <w:r w:rsidRPr="00F13A93">
        <w:rPr>
          <w:rFonts w:ascii="Times New Roman" w:hAnsi="Times New Roman" w:cs="Times New Roman"/>
          <w:sz w:val="24"/>
          <w:szCs w:val="24"/>
          <w:lang w:eastAsia="sk-SK"/>
        </w:rPr>
        <w:t xml:space="preserve">Námietky proti žiadosti o zápis označenia pôvodu výrobku alebo zemepisného </w:t>
      </w:r>
      <w:r w:rsidR="00350F56" w:rsidRPr="00F13A93">
        <w:rPr>
          <w:rFonts w:ascii="Times New Roman" w:hAnsi="Times New Roman" w:cs="Times New Roman"/>
          <w:sz w:val="24"/>
          <w:szCs w:val="24"/>
          <w:lang w:eastAsia="sk-SK"/>
        </w:rPr>
        <w:t xml:space="preserve">                </w:t>
      </w:r>
      <w:r w:rsidRPr="00F13A93">
        <w:rPr>
          <w:rFonts w:ascii="Times New Roman" w:hAnsi="Times New Roman" w:cs="Times New Roman"/>
          <w:sz w:val="24"/>
          <w:szCs w:val="24"/>
          <w:lang w:eastAsia="sk-SK"/>
        </w:rPr>
        <w:t>označenia výrobku pochádzajúcej z iného štátu</w:t>
      </w:r>
    </w:p>
    <w:p w14:paraId="44F1C895" w14:textId="77777777" w:rsidR="003D59E4" w:rsidRPr="00F13A93" w:rsidRDefault="003D59E4" w:rsidP="00EF2E6B">
      <w:pPr>
        <w:spacing w:after="0"/>
        <w:ind w:left="426"/>
        <w:jc w:val="center"/>
        <w:rPr>
          <w:rFonts w:ascii="Times New Roman" w:hAnsi="Times New Roman" w:cs="Times New Roman"/>
          <w:sz w:val="24"/>
          <w:szCs w:val="24"/>
        </w:rPr>
      </w:pPr>
    </w:p>
    <w:p w14:paraId="0AA8DB4B" w14:textId="77777777" w:rsidR="00130ABB" w:rsidRPr="00F13A93" w:rsidRDefault="00130ABB"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 36</w:t>
      </w:r>
    </w:p>
    <w:p w14:paraId="0AF17396" w14:textId="77777777" w:rsidR="00111868" w:rsidRPr="00F13A93" w:rsidRDefault="00111868" w:rsidP="00EF2E6B">
      <w:pPr>
        <w:spacing w:after="0"/>
        <w:ind w:left="426"/>
        <w:jc w:val="both"/>
        <w:rPr>
          <w:rFonts w:ascii="Times New Roman" w:hAnsi="Times New Roman" w:cs="Times New Roman"/>
          <w:sz w:val="24"/>
          <w:szCs w:val="24"/>
          <w:lang w:eastAsia="sk-SK"/>
        </w:rPr>
      </w:pPr>
    </w:p>
    <w:p w14:paraId="6BEC02D4" w14:textId="77777777" w:rsidR="00130ABB" w:rsidRPr="00F13A93" w:rsidRDefault="00130ABB"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(1) Fyzická osoba</w:t>
      </w:r>
      <w:r w:rsidR="003460F4" w:rsidRPr="00F13A93">
        <w:rPr>
          <w:rFonts w:ascii="Times New Roman" w:hAnsi="Times New Roman" w:cs="Times New Roman"/>
          <w:sz w:val="24"/>
          <w:szCs w:val="24"/>
          <w:lang w:eastAsia="sk-SK"/>
        </w:rPr>
        <w:t>, fyzická osoba - podnikateľ</w:t>
      </w:r>
      <w:r w:rsidRPr="00F13A93">
        <w:rPr>
          <w:rFonts w:ascii="Times New Roman" w:hAnsi="Times New Roman" w:cs="Times New Roman"/>
          <w:sz w:val="24"/>
          <w:szCs w:val="24"/>
          <w:lang w:eastAsia="sk-SK"/>
        </w:rPr>
        <w:t xml:space="preserve"> alebo právnická osoba, ktorá preukáže oprávnený záujem a má trvalý pobyt</w:t>
      </w:r>
      <w:r w:rsidR="003D59E4"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w:t>
      </w:r>
      <w:r w:rsidR="003460F4" w:rsidRPr="00F13A93">
        <w:rPr>
          <w:rFonts w:ascii="Times New Roman" w:hAnsi="Times New Roman" w:cs="Times New Roman"/>
          <w:sz w:val="24"/>
          <w:szCs w:val="24"/>
          <w:lang w:eastAsia="sk-SK"/>
        </w:rPr>
        <w:t xml:space="preserve">miesto podnikania alebo </w:t>
      </w:r>
      <w:r w:rsidR="003D59E4" w:rsidRPr="00F13A93">
        <w:rPr>
          <w:rFonts w:ascii="Times New Roman" w:hAnsi="Times New Roman" w:cs="Times New Roman"/>
          <w:sz w:val="24"/>
          <w:szCs w:val="24"/>
          <w:lang w:eastAsia="sk-SK"/>
        </w:rPr>
        <w:t>sídlo</w:t>
      </w:r>
      <w:r w:rsidRPr="00F13A93">
        <w:rPr>
          <w:rFonts w:ascii="Times New Roman" w:hAnsi="Times New Roman" w:cs="Times New Roman"/>
          <w:sz w:val="24"/>
          <w:szCs w:val="24"/>
          <w:lang w:eastAsia="sk-SK"/>
        </w:rPr>
        <w:t xml:space="preserve"> na území Slovenskej republiky, podáva na úra</w:t>
      </w:r>
      <w:r w:rsidR="009B6B61" w:rsidRPr="00F13A93">
        <w:rPr>
          <w:rFonts w:ascii="Times New Roman" w:hAnsi="Times New Roman" w:cs="Times New Roman"/>
          <w:sz w:val="24"/>
          <w:szCs w:val="24"/>
          <w:lang w:eastAsia="sk-SK"/>
        </w:rPr>
        <w:t>de oznámenie o námietkach proti </w:t>
      </w:r>
      <w:r w:rsidRPr="00F13A93">
        <w:rPr>
          <w:rFonts w:ascii="Times New Roman" w:hAnsi="Times New Roman" w:cs="Times New Roman"/>
          <w:sz w:val="24"/>
          <w:szCs w:val="24"/>
          <w:lang w:eastAsia="sk-SK"/>
        </w:rPr>
        <w:t>žiadosti o zápis pre poľnohospodársky výrobok</w:t>
      </w:r>
      <w:r w:rsidR="00004F4C"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potravinu alebo liehovinu</w:t>
      </w:r>
      <w:r w:rsidR="00004F4C" w:rsidRPr="00F13A93">
        <w:rPr>
          <w:rFonts w:ascii="Times New Roman" w:hAnsi="Times New Roman" w:cs="Times New Roman"/>
          <w:sz w:val="24"/>
          <w:szCs w:val="24"/>
          <w:lang w:eastAsia="sk-SK"/>
        </w:rPr>
        <w:t xml:space="preserve">, </w:t>
      </w:r>
      <w:r w:rsidR="00F73EB2" w:rsidRPr="00F13A93">
        <w:rPr>
          <w:rFonts w:ascii="Times New Roman" w:hAnsi="Times New Roman" w:cs="Times New Roman"/>
          <w:sz w:val="24"/>
          <w:szCs w:val="24"/>
          <w:lang w:eastAsia="sk-SK"/>
        </w:rPr>
        <w:t>ak táto žiadosť o zápis</w:t>
      </w:r>
      <w:r w:rsidR="00004F4C" w:rsidRPr="00F13A93">
        <w:rPr>
          <w:rFonts w:ascii="Times New Roman" w:hAnsi="Times New Roman" w:cs="Times New Roman"/>
          <w:sz w:val="24"/>
          <w:szCs w:val="24"/>
          <w:lang w:eastAsia="sk-SK"/>
        </w:rPr>
        <w:t xml:space="preserve"> pochádza</w:t>
      </w:r>
      <w:r w:rsidRPr="00F13A93">
        <w:rPr>
          <w:rFonts w:ascii="Times New Roman" w:hAnsi="Times New Roman" w:cs="Times New Roman"/>
          <w:sz w:val="24"/>
          <w:szCs w:val="24"/>
          <w:lang w:eastAsia="sk-SK"/>
        </w:rPr>
        <w:t xml:space="preserve"> z iného členského štátu </w:t>
      </w:r>
      <w:r w:rsidR="00E913AD" w:rsidRPr="00F13A93">
        <w:rPr>
          <w:rFonts w:ascii="Times New Roman" w:hAnsi="Times New Roman" w:cs="Times New Roman"/>
          <w:sz w:val="24"/>
          <w:szCs w:val="24"/>
          <w:lang w:eastAsia="sk-SK"/>
        </w:rPr>
        <w:t xml:space="preserve">Európskej únie </w:t>
      </w:r>
      <w:r w:rsidRPr="00F13A93">
        <w:rPr>
          <w:rFonts w:ascii="Times New Roman" w:hAnsi="Times New Roman" w:cs="Times New Roman"/>
          <w:sz w:val="24"/>
          <w:szCs w:val="24"/>
          <w:lang w:eastAsia="sk-SK"/>
        </w:rPr>
        <w:t xml:space="preserve">alebo </w:t>
      </w:r>
      <w:r w:rsidR="00567E1E" w:rsidRPr="00F13A93">
        <w:rPr>
          <w:rFonts w:ascii="Times New Roman" w:hAnsi="Times New Roman" w:cs="Times New Roman"/>
          <w:sz w:val="24"/>
          <w:szCs w:val="24"/>
          <w:lang w:eastAsia="sk-SK"/>
        </w:rPr>
        <w:t xml:space="preserve">z </w:t>
      </w:r>
      <w:r w:rsidRPr="00F13A93">
        <w:rPr>
          <w:rFonts w:ascii="Times New Roman" w:hAnsi="Times New Roman" w:cs="Times New Roman"/>
          <w:sz w:val="24"/>
          <w:szCs w:val="24"/>
          <w:lang w:eastAsia="sk-SK"/>
        </w:rPr>
        <w:t>tretieho štátu</w:t>
      </w:r>
      <w:r w:rsidR="00F73EB2" w:rsidRPr="00F13A93">
        <w:rPr>
          <w:rFonts w:ascii="Times New Roman" w:hAnsi="Times New Roman" w:cs="Times New Roman"/>
          <w:sz w:val="24"/>
          <w:szCs w:val="24"/>
          <w:lang w:eastAsia="sk-SK"/>
        </w:rPr>
        <w:t>,</w:t>
      </w:r>
      <w:r w:rsidRPr="00F13A93">
        <w:rPr>
          <w:rFonts w:ascii="Times New Roman" w:hAnsi="Times New Roman" w:cs="Times New Roman"/>
          <w:sz w:val="24"/>
          <w:szCs w:val="24"/>
          <w:lang w:eastAsia="sk-SK"/>
        </w:rPr>
        <w:t xml:space="preserve"> z dôvodov podľa osobitného predpisu</w:t>
      </w:r>
      <w:r w:rsidR="007236F7" w:rsidRPr="00F13A93">
        <w:rPr>
          <w:rFonts w:ascii="Times New Roman" w:hAnsi="Times New Roman" w:cs="Times New Roman"/>
          <w:sz w:val="24"/>
          <w:szCs w:val="24"/>
          <w:vertAlign w:val="superscript"/>
        </w:rPr>
        <w:t>8a</w:t>
      </w:r>
      <w:r w:rsidR="00F8627A" w:rsidRPr="00F13A93">
        <w:rPr>
          <w:rFonts w:ascii="Times New Roman" w:hAnsi="Times New Roman" w:cs="Times New Roman"/>
          <w:sz w:val="24"/>
          <w:szCs w:val="24"/>
        </w:rPr>
        <w:t>)</w:t>
      </w:r>
      <w:r w:rsidR="00F8627A" w:rsidRPr="00F13A93">
        <w:rPr>
          <w:rFonts w:ascii="Times New Roman" w:hAnsi="Times New Roman" w:cs="Times New Roman"/>
          <w:sz w:val="24"/>
          <w:szCs w:val="24"/>
          <w:vertAlign w:val="superscript"/>
        </w:rPr>
        <w:t xml:space="preserve"> </w:t>
      </w:r>
      <w:r w:rsidRPr="00F13A93">
        <w:rPr>
          <w:rFonts w:ascii="Times New Roman" w:hAnsi="Times New Roman" w:cs="Times New Roman"/>
          <w:sz w:val="24"/>
          <w:szCs w:val="24"/>
          <w:lang w:eastAsia="sk-SK"/>
        </w:rPr>
        <w:t xml:space="preserve">v lehote dvoch mesiacov od uverejnenia </w:t>
      </w:r>
      <w:r w:rsidR="006A269B" w:rsidRPr="00F13A93">
        <w:rPr>
          <w:rFonts w:ascii="Times New Roman" w:hAnsi="Times New Roman" w:cs="Times New Roman"/>
          <w:sz w:val="24"/>
          <w:szCs w:val="24"/>
          <w:lang w:eastAsia="sk-SK"/>
        </w:rPr>
        <w:t> jednotného dokumentu</w:t>
      </w:r>
      <w:r w:rsidR="000813BC" w:rsidRPr="00F13A93">
        <w:rPr>
          <w:rFonts w:ascii="Times New Roman" w:hAnsi="Times New Roman" w:cs="Times New Roman"/>
          <w:sz w:val="24"/>
          <w:szCs w:val="24"/>
          <w:vertAlign w:val="superscript"/>
          <w:lang w:eastAsia="sk-SK"/>
        </w:rPr>
        <w:t>8b</w:t>
      </w:r>
      <w:r w:rsidR="000813BC" w:rsidRPr="00F13A93">
        <w:rPr>
          <w:rFonts w:ascii="Times New Roman" w:hAnsi="Times New Roman" w:cs="Times New Roman"/>
          <w:sz w:val="24"/>
          <w:szCs w:val="24"/>
          <w:lang w:eastAsia="sk-SK"/>
        </w:rPr>
        <w:t>)</w:t>
      </w:r>
      <w:r w:rsidR="00170145" w:rsidRPr="00F13A93">
        <w:rPr>
          <w:rFonts w:ascii="Times New Roman" w:hAnsi="Times New Roman" w:cs="Times New Roman"/>
          <w:sz w:val="24"/>
          <w:szCs w:val="24"/>
          <w:lang w:eastAsia="sk-SK"/>
        </w:rPr>
        <w:t xml:space="preserve"> </w:t>
      </w:r>
      <w:r w:rsidRPr="00F13A93">
        <w:rPr>
          <w:rFonts w:ascii="Times New Roman" w:hAnsi="Times New Roman" w:cs="Times New Roman"/>
          <w:sz w:val="24"/>
          <w:szCs w:val="24"/>
          <w:lang w:eastAsia="sk-SK"/>
        </w:rPr>
        <w:t>v Úradnom vestníku E</w:t>
      </w:r>
      <w:r w:rsidR="00BF72B8" w:rsidRPr="00F13A93">
        <w:rPr>
          <w:rFonts w:ascii="Times New Roman" w:hAnsi="Times New Roman" w:cs="Times New Roman"/>
          <w:sz w:val="24"/>
          <w:szCs w:val="24"/>
          <w:lang w:eastAsia="sk-SK"/>
        </w:rPr>
        <w:t>urópskej únie</w:t>
      </w:r>
      <w:r w:rsidRPr="00F13A93">
        <w:rPr>
          <w:rFonts w:ascii="Times New Roman" w:hAnsi="Times New Roman" w:cs="Times New Roman"/>
          <w:sz w:val="24"/>
          <w:szCs w:val="24"/>
          <w:lang w:eastAsia="sk-SK"/>
        </w:rPr>
        <w:t>.</w:t>
      </w:r>
    </w:p>
    <w:p w14:paraId="583567D7" w14:textId="77777777" w:rsidR="00111868" w:rsidRPr="00F13A93" w:rsidRDefault="00111868" w:rsidP="00EF2E6B">
      <w:pPr>
        <w:spacing w:after="0"/>
        <w:ind w:left="426"/>
        <w:jc w:val="both"/>
        <w:rPr>
          <w:rFonts w:ascii="Times New Roman" w:hAnsi="Times New Roman" w:cs="Times New Roman"/>
          <w:sz w:val="24"/>
          <w:szCs w:val="24"/>
          <w:lang w:eastAsia="sk-SK"/>
        </w:rPr>
      </w:pPr>
    </w:p>
    <w:p w14:paraId="13DD8171" w14:textId="77777777" w:rsidR="00130ABB" w:rsidRPr="00F13A93" w:rsidRDefault="00130ABB"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 xml:space="preserve">(2) Odôvodnenie námietok podľa odseku 1 </w:t>
      </w:r>
      <w:r w:rsidR="00170145" w:rsidRPr="00F13A93">
        <w:rPr>
          <w:rFonts w:ascii="Times New Roman" w:hAnsi="Times New Roman" w:cs="Times New Roman"/>
          <w:sz w:val="24"/>
          <w:szCs w:val="24"/>
          <w:lang w:eastAsia="sk-SK"/>
        </w:rPr>
        <w:t xml:space="preserve">sa podáva </w:t>
      </w:r>
      <w:r w:rsidRPr="00F13A93">
        <w:rPr>
          <w:rFonts w:ascii="Times New Roman" w:hAnsi="Times New Roman" w:cs="Times New Roman"/>
          <w:sz w:val="24"/>
          <w:szCs w:val="24"/>
          <w:lang w:eastAsia="sk-SK"/>
        </w:rPr>
        <w:t>v lehote jedného mesiaca odo dňa podania oznámenia o námietkach podľa odseku 1.</w:t>
      </w:r>
    </w:p>
    <w:p w14:paraId="33BB99D4" w14:textId="77777777" w:rsidR="00111868" w:rsidRPr="00F13A93" w:rsidRDefault="00111868" w:rsidP="00EF2E6B">
      <w:pPr>
        <w:spacing w:after="0"/>
        <w:ind w:left="426"/>
        <w:jc w:val="both"/>
        <w:rPr>
          <w:rFonts w:ascii="Times New Roman" w:hAnsi="Times New Roman" w:cs="Times New Roman"/>
          <w:sz w:val="24"/>
          <w:szCs w:val="24"/>
          <w:lang w:eastAsia="sk-SK"/>
        </w:rPr>
      </w:pPr>
    </w:p>
    <w:p w14:paraId="3F092252" w14:textId="77777777" w:rsidR="00927331" w:rsidRPr="00F13A93" w:rsidRDefault="00130ABB" w:rsidP="00EF2E6B">
      <w:pPr>
        <w:spacing w:after="0"/>
        <w:ind w:left="426"/>
        <w:jc w:val="both"/>
        <w:rPr>
          <w:rFonts w:ascii="Times New Roman" w:hAnsi="Times New Roman" w:cs="Times New Roman"/>
          <w:sz w:val="24"/>
          <w:szCs w:val="24"/>
          <w:vertAlign w:val="superscript"/>
          <w:lang w:eastAsia="sk-SK"/>
        </w:rPr>
      </w:pPr>
      <w:r w:rsidRPr="00F13A93">
        <w:rPr>
          <w:rFonts w:ascii="Times New Roman" w:hAnsi="Times New Roman" w:cs="Times New Roman"/>
          <w:sz w:val="24"/>
          <w:szCs w:val="24"/>
          <w:lang w:eastAsia="sk-SK"/>
        </w:rPr>
        <w:t>(3) Oznámeni</w:t>
      </w:r>
      <w:r w:rsidR="000B46FB" w:rsidRPr="00F13A93">
        <w:rPr>
          <w:rFonts w:ascii="Times New Roman" w:hAnsi="Times New Roman" w:cs="Times New Roman"/>
          <w:sz w:val="24"/>
          <w:szCs w:val="24"/>
          <w:lang w:eastAsia="sk-SK"/>
        </w:rPr>
        <w:t xml:space="preserve">e o námietkach podľa odseku 1 a </w:t>
      </w:r>
      <w:r w:rsidRPr="00F13A93">
        <w:rPr>
          <w:rFonts w:ascii="Times New Roman" w:hAnsi="Times New Roman" w:cs="Times New Roman"/>
          <w:sz w:val="24"/>
          <w:szCs w:val="24"/>
          <w:lang w:eastAsia="sk-SK"/>
        </w:rPr>
        <w:t>odôvodnenie námietok podľa odseku 2 ú</w:t>
      </w:r>
      <w:r w:rsidR="000B46FB" w:rsidRPr="00F13A93">
        <w:rPr>
          <w:rFonts w:ascii="Times New Roman" w:hAnsi="Times New Roman" w:cs="Times New Roman"/>
          <w:sz w:val="24"/>
          <w:szCs w:val="24"/>
          <w:lang w:eastAsia="sk-SK"/>
        </w:rPr>
        <w:t xml:space="preserve">rad postúpi Európskej komisii v </w:t>
      </w:r>
      <w:r w:rsidRPr="00F13A93">
        <w:rPr>
          <w:rFonts w:ascii="Times New Roman" w:hAnsi="Times New Roman" w:cs="Times New Roman"/>
          <w:sz w:val="24"/>
          <w:szCs w:val="24"/>
          <w:lang w:eastAsia="sk-SK"/>
        </w:rPr>
        <w:t>lehot</w:t>
      </w:r>
      <w:r w:rsidR="00170145" w:rsidRPr="00F13A93">
        <w:rPr>
          <w:rFonts w:ascii="Times New Roman" w:hAnsi="Times New Roman" w:cs="Times New Roman"/>
          <w:sz w:val="24"/>
          <w:szCs w:val="24"/>
          <w:lang w:eastAsia="sk-SK"/>
        </w:rPr>
        <w:t>e</w:t>
      </w:r>
      <w:r w:rsidRPr="00F13A93">
        <w:rPr>
          <w:rFonts w:ascii="Times New Roman" w:hAnsi="Times New Roman" w:cs="Times New Roman"/>
          <w:sz w:val="24"/>
          <w:szCs w:val="24"/>
          <w:lang w:eastAsia="sk-SK"/>
        </w:rPr>
        <w:t xml:space="preserve"> podľa osobitného predpisu.</w:t>
      </w:r>
      <w:r w:rsidR="00EE27BA" w:rsidRPr="00F13A93">
        <w:rPr>
          <w:rFonts w:ascii="Times New Roman" w:hAnsi="Times New Roman" w:cs="Times New Roman"/>
          <w:sz w:val="24"/>
          <w:szCs w:val="24"/>
          <w:vertAlign w:val="superscript"/>
        </w:rPr>
        <w:t>8</w:t>
      </w:r>
      <w:r w:rsidR="000813BC" w:rsidRPr="00F13A93">
        <w:rPr>
          <w:rFonts w:ascii="Times New Roman" w:hAnsi="Times New Roman" w:cs="Times New Roman"/>
          <w:sz w:val="24"/>
          <w:szCs w:val="24"/>
          <w:vertAlign w:val="superscript"/>
        </w:rPr>
        <w:t>c</w:t>
      </w:r>
      <w:r w:rsidR="00F8627A" w:rsidRPr="00F13A93">
        <w:rPr>
          <w:rFonts w:ascii="Times New Roman" w:hAnsi="Times New Roman" w:cs="Times New Roman"/>
          <w:sz w:val="24"/>
          <w:szCs w:val="24"/>
        </w:rPr>
        <w:t>)</w:t>
      </w:r>
      <w:r w:rsidR="000B46FB" w:rsidRPr="00F13A93">
        <w:rPr>
          <w:rFonts w:ascii="Times New Roman" w:hAnsi="Times New Roman" w:cs="Times New Roman"/>
          <w:sz w:val="24"/>
          <w:szCs w:val="24"/>
          <w:vertAlign w:val="superscript"/>
        </w:rPr>
        <w:t xml:space="preserve"> </w:t>
      </w:r>
    </w:p>
    <w:p w14:paraId="3F9E076E" w14:textId="4ED28731" w:rsidR="00D51A82" w:rsidRPr="00F13A93" w:rsidRDefault="00D51A82" w:rsidP="00EF2E6B">
      <w:pPr>
        <w:spacing w:after="0"/>
        <w:ind w:left="426"/>
        <w:jc w:val="center"/>
        <w:rPr>
          <w:rFonts w:ascii="Times New Roman" w:hAnsi="Times New Roman" w:cs="Times New Roman"/>
          <w:sz w:val="24"/>
          <w:szCs w:val="24"/>
        </w:rPr>
      </w:pPr>
    </w:p>
    <w:p w14:paraId="2C8FE526" w14:textId="77777777" w:rsidR="00CF0DC0" w:rsidRPr="00F13A93" w:rsidRDefault="00CF0DC0"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lastRenderedPageBreak/>
        <w:t>§ 36a</w:t>
      </w:r>
    </w:p>
    <w:p w14:paraId="10AC2F41" w14:textId="1761E6BE" w:rsidR="00DB189F" w:rsidRDefault="00DB189F" w:rsidP="00DB189F">
      <w:pPr>
        <w:spacing w:after="0"/>
        <w:jc w:val="both"/>
        <w:rPr>
          <w:rFonts w:ascii="Times New Roman" w:hAnsi="Times New Roman" w:cs="Times New Roman"/>
          <w:sz w:val="24"/>
          <w:szCs w:val="24"/>
          <w:lang w:eastAsia="sk-SK"/>
        </w:rPr>
      </w:pPr>
    </w:p>
    <w:p w14:paraId="61A56E1E" w14:textId="65F1C6A5" w:rsidR="00DB189F" w:rsidRPr="00F13A93" w:rsidRDefault="00DB189F" w:rsidP="00DB189F">
      <w:pPr>
        <w:spacing w:after="0"/>
        <w:ind w:left="426"/>
        <w:jc w:val="both"/>
        <w:rPr>
          <w:rFonts w:ascii="Times New Roman" w:hAnsi="Times New Roman" w:cs="Times New Roman"/>
          <w:sz w:val="24"/>
          <w:szCs w:val="24"/>
          <w:lang w:eastAsia="sk-SK"/>
        </w:rPr>
      </w:pPr>
      <w:r w:rsidRPr="00791E4C">
        <w:rPr>
          <w:rFonts w:ascii="Times New Roman" w:hAnsi="Times New Roman" w:cs="Times New Roman"/>
          <w:sz w:val="24"/>
          <w:szCs w:val="24"/>
          <w:lang w:eastAsia="sk-SK"/>
        </w:rPr>
        <w:t>(1) Fyzická osoba, fyzická osoba - podnikateľ alebo právnická osoba, ktorá preukáže oprávnený záujem a má trvalý pobyt,  miesto podnikania alebo sídlo na území Slovenskej republiky, podáva na úrade odôvodnené námietky proti žiadosti o zápis pre víno alebo pre aromatizovaný vínny výrobok iného členského štátu Európskej únie alebo tretieho štátu z dôvodov podľa osobitného predpisu</w:t>
      </w:r>
      <w:r w:rsidRPr="0097369D">
        <w:rPr>
          <w:rFonts w:ascii="Times New Roman" w:hAnsi="Times New Roman" w:cs="Times New Roman"/>
          <w:sz w:val="24"/>
          <w:szCs w:val="24"/>
          <w:vertAlign w:val="superscript"/>
          <w:lang w:eastAsia="sk-SK"/>
        </w:rPr>
        <w:t>8d</w:t>
      </w:r>
      <w:r w:rsidRPr="00791E4C">
        <w:rPr>
          <w:rFonts w:ascii="Times New Roman" w:hAnsi="Times New Roman" w:cs="Times New Roman"/>
          <w:sz w:val="24"/>
          <w:szCs w:val="24"/>
          <w:lang w:eastAsia="sk-SK"/>
        </w:rPr>
        <w:t>) v lehote jedného mesiaca od uverejnenia  jednotného dokumentu</w:t>
      </w:r>
      <w:r w:rsidRPr="0097369D">
        <w:rPr>
          <w:rFonts w:ascii="Times New Roman" w:hAnsi="Times New Roman" w:cs="Times New Roman"/>
          <w:sz w:val="24"/>
          <w:szCs w:val="24"/>
          <w:vertAlign w:val="superscript"/>
          <w:lang w:eastAsia="sk-SK"/>
        </w:rPr>
        <w:t>8e</w:t>
      </w:r>
      <w:r w:rsidRPr="00791E4C">
        <w:rPr>
          <w:rFonts w:ascii="Times New Roman" w:hAnsi="Times New Roman" w:cs="Times New Roman"/>
          <w:sz w:val="24"/>
          <w:szCs w:val="24"/>
          <w:lang w:eastAsia="sk-SK"/>
        </w:rPr>
        <w:t>) v Úradnom vestníku Európskej únie.</w:t>
      </w:r>
      <w:r>
        <w:rPr>
          <w:rFonts w:ascii="Times New Roman" w:hAnsi="Times New Roman" w:cs="Times New Roman"/>
          <w:sz w:val="24"/>
          <w:szCs w:val="24"/>
          <w:lang w:eastAsia="sk-SK"/>
        </w:rPr>
        <w:t xml:space="preserve"> </w:t>
      </w:r>
    </w:p>
    <w:p w14:paraId="40DDF35D" w14:textId="77777777" w:rsidR="00111868" w:rsidRPr="00F13A93" w:rsidRDefault="00111868" w:rsidP="006E45B4">
      <w:pPr>
        <w:spacing w:after="0"/>
        <w:ind w:left="426"/>
        <w:jc w:val="both"/>
        <w:rPr>
          <w:rFonts w:ascii="Times New Roman" w:hAnsi="Times New Roman" w:cs="Times New Roman"/>
          <w:sz w:val="24"/>
          <w:szCs w:val="24"/>
          <w:lang w:eastAsia="sk-SK"/>
        </w:rPr>
      </w:pPr>
    </w:p>
    <w:p w14:paraId="1DCE1C77" w14:textId="77777777" w:rsidR="00CF0DC0" w:rsidRPr="00F13A93" w:rsidRDefault="00CF0DC0" w:rsidP="006E45B4">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lang w:eastAsia="sk-SK"/>
        </w:rPr>
        <w:t>(2) Odôvodnené námietky podané podľa odseku 1 úrad postúpi Európskej komisii v lehote podľa osobitného predpisu.</w:t>
      </w:r>
      <w:r w:rsidR="000C5717" w:rsidRPr="00F13A93">
        <w:rPr>
          <w:rFonts w:ascii="Times New Roman" w:hAnsi="Times New Roman" w:cs="Times New Roman"/>
          <w:sz w:val="24"/>
          <w:szCs w:val="24"/>
          <w:vertAlign w:val="superscript"/>
        </w:rPr>
        <w:t>8</w:t>
      </w:r>
      <w:r w:rsidR="000813BC" w:rsidRPr="00F13A93">
        <w:rPr>
          <w:rFonts w:ascii="Times New Roman" w:hAnsi="Times New Roman" w:cs="Times New Roman"/>
          <w:sz w:val="24"/>
          <w:szCs w:val="24"/>
          <w:vertAlign w:val="superscript"/>
        </w:rPr>
        <w:t>f</w:t>
      </w:r>
      <w:r w:rsidR="00F8627A" w:rsidRPr="00F13A93">
        <w:rPr>
          <w:rFonts w:ascii="Times New Roman" w:hAnsi="Times New Roman" w:cs="Times New Roman"/>
          <w:sz w:val="24"/>
          <w:szCs w:val="24"/>
        </w:rPr>
        <w:t>)</w:t>
      </w:r>
      <w:r w:rsidR="0013564E" w:rsidRPr="00F13A93">
        <w:rPr>
          <w:rFonts w:ascii="Times New Roman" w:hAnsi="Times New Roman" w:cs="Times New Roman"/>
          <w:sz w:val="24"/>
          <w:szCs w:val="24"/>
          <w:vertAlign w:val="superscript"/>
        </w:rPr>
        <w:t xml:space="preserve"> </w:t>
      </w:r>
    </w:p>
    <w:p w14:paraId="0726C75E" w14:textId="77777777" w:rsidR="00111868" w:rsidRPr="00F13A93" w:rsidRDefault="00111868" w:rsidP="00EF2E6B">
      <w:pPr>
        <w:spacing w:after="0"/>
        <w:ind w:left="426"/>
        <w:jc w:val="center"/>
        <w:rPr>
          <w:rFonts w:ascii="Times New Roman" w:hAnsi="Times New Roman" w:cs="Times New Roman"/>
          <w:sz w:val="24"/>
          <w:szCs w:val="24"/>
        </w:rPr>
      </w:pPr>
    </w:p>
    <w:p w14:paraId="75BB1538" w14:textId="77777777" w:rsidR="00CF0DC0" w:rsidRPr="00F13A93" w:rsidRDefault="00CF0DC0"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 36b</w:t>
      </w:r>
    </w:p>
    <w:p w14:paraId="252A0EC4" w14:textId="77777777" w:rsidR="00111868" w:rsidRPr="00F13A93" w:rsidRDefault="00111868" w:rsidP="00EF2E6B">
      <w:pPr>
        <w:spacing w:after="0"/>
        <w:ind w:left="426"/>
        <w:jc w:val="both"/>
        <w:rPr>
          <w:rFonts w:ascii="Times New Roman" w:hAnsi="Times New Roman" w:cs="Times New Roman"/>
          <w:sz w:val="24"/>
          <w:szCs w:val="24"/>
        </w:rPr>
      </w:pPr>
    </w:p>
    <w:p w14:paraId="59852DC6" w14:textId="77777777" w:rsidR="00CF0DC0" w:rsidRPr="00F13A93" w:rsidRDefault="00CF0DC0"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Ak Európska komisia vyzve účastníkov námietkového konan</w:t>
      </w:r>
      <w:r w:rsidR="009B6B61" w:rsidRPr="00F13A93">
        <w:rPr>
          <w:rFonts w:ascii="Times New Roman" w:hAnsi="Times New Roman" w:cs="Times New Roman"/>
          <w:sz w:val="24"/>
          <w:szCs w:val="24"/>
        </w:rPr>
        <w:t>ia podľa § 36 alebo § 36a alebo </w:t>
      </w:r>
      <w:r w:rsidRPr="00F13A93">
        <w:rPr>
          <w:rFonts w:ascii="Times New Roman" w:hAnsi="Times New Roman" w:cs="Times New Roman"/>
          <w:sz w:val="24"/>
          <w:szCs w:val="24"/>
        </w:rPr>
        <w:t>účastníkov námietkového konania</w:t>
      </w:r>
      <w:r w:rsidR="007D38C9" w:rsidRPr="00F13A93">
        <w:rPr>
          <w:rFonts w:ascii="Times New Roman" w:hAnsi="Times New Roman" w:cs="Times New Roman"/>
          <w:sz w:val="24"/>
          <w:szCs w:val="24"/>
        </w:rPr>
        <w:t xml:space="preserve"> pri</w:t>
      </w:r>
      <w:r w:rsidRPr="00F13A93">
        <w:rPr>
          <w:rFonts w:ascii="Times New Roman" w:hAnsi="Times New Roman" w:cs="Times New Roman"/>
          <w:sz w:val="24"/>
          <w:szCs w:val="24"/>
        </w:rPr>
        <w:t xml:space="preserve"> žiadosti o</w:t>
      </w:r>
      <w:r w:rsidR="006E2E0A" w:rsidRPr="00F13A93">
        <w:rPr>
          <w:rFonts w:ascii="Times New Roman" w:hAnsi="Times New Roman" w:cs="Times New Roman"/>
          <w:sz w:val="24"/>
          <w:szCs w:val="24"/>
        </w:rPr>
        <w:t> </w:t>
      </w:r>
      <w:r w:rsidRPr="00F13A93">
        <w:rPr>
          <w:rFonts w:ascii="Times New Roman" w:hAnsi="Times New Roman" w:cs="Times New Roman"/>
          <w:sz w:val="24"/>
          <w:szCs w:val="24"/>
        </w:rPr>
        <w:t>zápis</w:t>
      </w:r>
      <w:r w:rsidR="006E2E0A" w:rsidRPr="00F13A93">
        <w:rPr>
          <w:rFonts w:ascii="Times New Roman" w:hAnsi="Times New Roman" w:cs="Times New Roman"/>
          <w:sz w:val="24"/>
          <w:szCs w:val="24"/>
        </w:rPr>
        <w:t xml:space="preserve"> </w:t>
      </w:r>
      <w:r w:rsidR="00277909" w:rsidRPr="00F13A93">
        <w:rPr>
          <w:rFonts w:ascii="Times New Roman" w:hAnsi="Times New Roman" w:cs="Times New Roman"/>
          <w:sz w:val="24"/>
          <w:szCs w:val="24"/>
        </w:rPr>
        <w:t>vo vzťahu</w:t>
      </w:r>
      <w:r w:rsidRPr="00F13A93">
        <w:rPr>
          <w:rFonts w:ascii="Times New Roman" w:hAnsi="Times New Roman" w:cs="Times New Roman"/>
          <w:sz w:val="24"/>
          <w:szCs w:val="24"/>
        </w:rPr>
        <w:t xml:space="preserve"> </w:t>
      </w:r>
      <w:r w:rsidR="00277909" w:rsidRPr="00F13A93">
        <w:rPr>
          <w:rFonts w:ascii="Times New Roman" w:hAnsi="Times New Roman" w:cs="Times New Roman"/>
          <w:sz w:val="24"/>
          <w:szCs w:val="24"/>
        </w:rPr>
        <w:t xml:space="preserve">k </w:t>
      </w:r>
      <w:r w:rsidRPr="00F13A93">
        <w:rPr>
          <w:rFonts w:ascii="Times New Roman" w:hAnsi="Times New Roman" w:cs="Times New Roman"/>
          <w:sz w:val="24"/>
          <w:szCs w:val="24"/>
        </w:rPr>
        <w:t>zemepisnej oblasti v Slovenskej republike alebo</w:t>
      </w:r>
      <w:r w:rsidR="006E2E0A" w:rsidRPr="00F13A93">
        <w:rPr>
          <w:rFonts w:ascii="Times New Roman" w:hAnsi="Times New Roman" w:cs="Times New Roman"/>
          <w:sz w:val="24"/>
          <w:szCs w:val="24"/>
        </w:rPr>
        <w:t xml:space="preserve"> </w:t>
      </w:r>
      <w:r w:rsidR="00277909" w:rsidRPr="00F13A93">
        <w:rPr>
          <w:rFonts w:ascii="Times New Roman" w:hAnsi="Times New Roman" w:cs="Times New Roman"/>
          <w:sz w:val="24"/>
          <w:szCs w:val="24"/>
        </w:rPr>
        <w:t>vo vzťahu k</w:t>
      </w:r>
      <w:r w:rsidRPr="00F13A93">
        <w:rPr>
          <w:rFonts w:ascii="Times New Roman" w:hAnsi="Times New Roman" w:cs="Times New Roman"/>
          <w:sz w:val="24"/>
          <w:szCs w:val="24"/>
        </w:rPr>
        <w:t xml:space="preserve"> cezhraničnej zemepisnej oblasti na konzultá</w:t>
      </w:r>
      <w:r w:rsidR="009B6B61" w:rsidRPr="00F13A93">
        <w:rPr>
          <w:rFonts w:ascii="Times New Roman" w:hAnsi="Times New Roman" w:cs="Times New Roman"/>
          <w:sz w:val="24"/>
          <w:szCs w:val="24"/>
        </w:rPr>
        <w:t>cie podľa </w:t>
      </w:r>
      <w:r w:rsidR="0013564E" w:rsidRPr="00F13A93">
        <w:rPr>
          <w:rFonts w:ascii="Times New Roman" w:hAnsi="Times New Roman" w:cs="Times New Roman"/>
          <w:sz w:val="24"/>
          <w:szCs w:val="24"/>
        </w:rPr>
        <w:t>osobitného predpisu,</w:t>
      </w:r>
      <w:r w:rsidR="0013564E" w:rsidRPr="00F13A93">
        <w:rPr>
          <w:rFonts w:ascii="Times New Roman" w:hAnsi="Times New Roman" w:cs="Times New Roman"/>
          <w:sz w:val="24"/>
          <w:szCs w:val="24"/>
          <w:vertAlign w:val="superscript"/>
        </w:rPr>
        <w:t>8</w:t>
      </w:r>
      <w:r w:rsidR="000813BC" w:rsidRPr="00F13A93">
        <w:rPr>
          <w:rFonts w:ascii="Times New Roman" w:hAnsi="Times New Roman" w:cs="Times New Roman"/>
          <w:sz w:val="24"/>
          <w:szCs w:val="24"/>
          <w:vertAlign w:val="superscript"/>
        </w:rPr>
        <w:t>g</w:t>
      </w:r>
      <w:r w:rsidR="00F8627A" w:rsidRPr="00F13A93">
        <w:rPr>
          <w:rFonts w:ascii="Times New Roman" w:hAnsi="Times New Roman" w:cs="Times New Roman"/>
          <w:sz w:val="24"/>
          <w:szCs w:val="24"/>
        </w:rPr>
        <w:t>)</w:t>
      </w:r>
      <w:r w:rsidR="00F8627A" w:rsidRPr="00F13A93">
        <w:rPr>
          <w:rFonts w:ascii="Times New Roman" w:hAnsi="Times New Roman" w:cs="Times New Roman"/>
          <w:sz w:val="24"/>
          <w:szCs w:val="24"/>
          <w:vertAlign w:val="superscript"/>
        </w:rPr>
        <w:t xml:space="preserve">  </w:t>
      </w:r>
      <w:r w:rsidRPr="00F13A93">
        <w:rPr>
          <w:rFonts w:ascii="Times New Roman" w:hAnsi="Times New Roman" w:cs="Times New Roman"/>
          <w:sz w:val="24"/>
          <w:szCs w:val="24"/>
        </w:rPr>
        <w:t>úlohy podľa osobitného predpisu</w:t>
      </w:r>
      <w:r w:rsidR="000B46FB" w:rsidRPr="00F13A93">
        <w:rPr>
          <w:rFonts w:ascii="Times New Roman" w:hAnsi="Times New Roman" w:cs="Times New Roman"/>
          <w:sz w:val="24"/>
          <w:szCs w:val="24"/>
          <w:vertAlign w:val="superscript"/>
        </w:rPr>
        <w:t>1</w:t>
      </w:r>
      <w:r w:rsidR="000B46FB" w:rsidRPr="00F13A93">
        <w:rPr>
          <w:rFonts w:ascii="Times New Roman" w:hAnsi="Times New Roman" w:cs="Times New Roman"/>
          <w:sz w:val="24"/>
          <w:szCs w:val="24"/>
        </w:rPr>
        <w:t>)</w:t>
      </w:r>
      <w:r w:rsidRPr="00F13A93">
        <w:rPr>
          <w:rFonts w:ascii="Times New Roman" w:hAnsi="Times New Roman" w:cs="Times New Roman"/>
          <w:sz w:val="24"/>
          <w:szCs w:val="24"/>
        </w:rPr>
        <w:t xml:space="preserve"> plní úrad.</w:t>
      </w:r>
    </w:p>
    <w:p w14:paraId="6539E416" w14:textId="77777777" w:rsidR="00111868" w:rsidRPr="00F13A93" w:rsidRDefault="00111868" w:rsidP="00EF2E6B">
      <w:pPr>
        <w:spacing w:after="0"/>
        <w:ind w:left="426"/>
        <w:jc w:val="center"/>
        <w:rPr>
          <w:rFonts w:ascii="Times New Roman" w:hAnsi="Times New Roman" w:cs="Times New Roman"/>
          <w:sz w:val="24"/>
          <w:szCs w:val="24"/>
        </w:rPr>
      </w:pPr>
    </w:p>
    <w:p w14:paraId="78F0140E" w14:textId="77777777" w:rsidR="00F8627A" w:rsidRPr="00F13A93" w:rsidRDefault="00F8627A"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 36c</w:t>
      </w:r>
    </w:p>
    <w:p w14:paraId="2D3E44CA" w14:textId="77777777" w:rsidR="00F8627A" w:rsidRPr="00F13A93" w:rsidRDefault="00F8627A" w:rsidP="00EF2E6B">
      <w:pPr>
        <w:spacing w:after="0"/>
        <w:ind w:left="426"/>
        <w:jc w:val="center"/>
        <w:rPr>
          <w:rFonts w:ascii="Times New Roman" w:hAnsi="Times New Roman" w:cs="Times New Roman"/>
          <w:sz w:val="24"/>
          <w:szCs w:val="24"/>
        </w:rPr>
      </w:pPr>
      <w:r w:rsidRPr="00F13A93">
        <w:rPr>
          <w:rFonts w:ascii="Times New Roman" w:hAnsi="Times New Roman" w:cs="Times New Roman"/>
          <w:sz w:val="24"/>
          <w:szCs w:val="24"/>
        </w:rPr>
        <w:t>Zmena špecifikácie výrobku</w:t>
      </w:r>
    </w:p>
    <w:p w14:paraId="48E1BBD8" w14:textId="77777777" w:rsidR="00F8627A" w:rsidRPr="00F13A93" w:rsidRDefault="00F8627A" w:rsidP="00EF2E6B">
      <w:pPr>
        <w:pStyle w:val="Odsekzoznamu"/>
        <w:spacing w:after="0" w:line="276" w:lineRule="auto"/>
        <w:ind w:left="426"/>
        <w:rPr>
          <w:rFonts w:ascii="Times New Roman" w:hAnsi="Times New Roman"/>
          <w:sz w:val="24"/>
          <w:szCs w:val="24"/>
        </w:rPr>
      </w:pPr>
    </w:p>
    <w:p w14:paraId="16F02BBB" w14:textId="77777777" w:rsidR="00F8627A" w:rsidRPr="00F13A93" w:rsidRDefault="00F8627A" w:rsidP="00D51A82">
      <w:pPr>
        <w:tabs>
          <w:tab w:val="left" w:pos="709"/>
        </w:tabs>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(1) Žiadosť o zmenu špecifikácie výrobku s pôvod</w:t>
      </w:r>
      <w:r w:rsidR="009B6B61" w:rsidRPr="00F13A93">
        <w:rPr>
          <w:rFonts w:ascii="Times New Roman" w:hAnsi="Times New Roman" w:cs="Times New Roman"/>
          <w:sz w:val="24"/>
          <w:szCs w:val="24"/>
        </w:rPr>
        <w:t xml:space="preserve">om v Slovenskej republike </w:t>
      </w:r>
      <w:r w:rsidR="00D51A82" w:rsidRPr="00F13A93">
        <w:rPr>
          <w:rFonts w:ascii="Times New Roman" w:hAnsi="Times New Roman" w:cs="Times New Roman"/>
          <w:sz w:val="24"/>
          <w:szCs w:val="24"/>
        </w:rPr>
        <w:t xml:space="preserve">alebo </w:t>
      </w:r>
      <w:r w:rsidRPr="00F13A93">
        <w:rPr>
          <w:rFonts w:ascii="Times New Roman" w:hAnsi="Times New Roman" w:cs="Times New Roman"/>
          <w:sz w:val="24"/>
          <w:szCs w:val="24"/>
        </w:rPr>
        <w:t>v cezhraničnej zemepisnej oblasti sa podáva úrad</w:t>
      </w:r>
      <w:r w:rsidR="004820C6" w:rsidRPr="00F13A93">
        <w:rPr>
          <w:rFonts w:ascii="Times New Roman" w:hAnsi="Times New Roman" w:cs="Times New Roman"/>
          <w:sz w:val="24"/>
          <w:szCs w:val="24"/>
        </w:rPr>
        <w:t>u</w:t>
      </w:r>
      <w:r w:rsidRPr="00F13A93">
        <w:rPr>
          <w:rFonts w:ascii="Times New Roman" w:hAnsi="Times New Roman" w:cs="Times New Roman"/>
          <w:sz w:val="24"/>
          <w:szCs w:val="24"/>
        </w:rPr>
        <w:t>.</w:t>
      </w:r>
    </w:p>
    <w:p w14:paraId="16CA6BBE" w14:textId="77777777" w:rsidR="00111868" w:rsidRPr="00F13A93" w:rsidRDefault="00111868" w:rsidP="00EF2E6B">
      <w:pPr>
        <w:spacing w:after="0"/>
        <w:ind w:left="426"/>
        <w:jc w:val="both"/>
        <w:rPr>
          <w:rFonts w:ascii="Times New Roman" w:hAnsi="Times New Roman" w:cs="Times New Roman"/>
          <w:sz w:val="24"/>
          <w:szCs w:val="24"/>
        </w:rPr>
      </w:pPr>
    </w:p>
    <w:p w14:paraId="6E942473" w14:textId="77777777" w:rsidR="00F8627A" w:rsidRPr="00F13A93" w:rsidRDefault="00F8627A"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(2) Ak ide o zmenu špecifikácie výrobku, ktorá je podľa osobitného predpis</w:t>
      </w:r>
      <w:r w:rsidR="009B6B61" w:rsidRPr="00F13A93">
        <w:rPr>
          <w:rFonts w:ascii="Times New Roman" w:hAnsi="Times New Roman" w:cs="Times New Roman"/>
          <w:sz w:val="24"/>
          <w:szCs w:val="24"/>
        </w:rPr>
        <w:t>u považovaná za </w:t>
      </w:r>
      <w:r w:rsidR="00A63CB7" w:rsidRPr="00F13A93">
        <w:rPr>
          <w:rFonts w:ascii="Times New Roman" w:hAnsi="Times New Roman" w:cs="Times New Roman"/>
          <w:sz w:val="24"/>
          <w:szCs w:val="24"/>
        </w:rPr>
        <w:t xml:space="preserve">podstatnú </w:t>
      </w:r>
      <w:r w:rsidR="009422C9" w:rsidRPr="00F13A93">
        <w:rPr>
          <w:rFonts w:ascii="Times New Roman" w:hAnsi="Times New Roman" w:cs="Times New Roman"/>
          <w:sz w:val="24"/>
          <w:szCs w:val="24"/>
        </w:rPr>
        <w:t>zmenu</w:t>
      </w:r>
      <w:r w:rsidR="009422C9" w:rsidRPr="00F13A93">
        <w:rPr>
          <w:rFonts w:ascii="Times New Roman" w:hAnsi="Times New Roman" w:cs="Times New Roman"/>
          <w:sz w:val="24"/>
          <w:szCs w:val="24"/>
          <w:vertAlign w:val="superscript"/>
        </w:rPr>
        <w:t>8</w:t>
      </w:r>
      <w:r w:rsidR="000813BC" w:rsidRPr="00F13A93">
        <w:rPr>
          <w:rFonts w:ascii="Times New Roman" w:hAnsi="Times New Roman" w:cs="Times New Roman"/>
          <w:sz w:val="24"/>
          <w:szCs w:val="24"/>
          <w:vertAlign w:val="superscript"/>
        </w:rPr>
        <w:t>h</w:t>
      </w:r>
      <w:r w:rsidRPr="00F13A93">
        <w:rPr>
          <w:rFonts w:ascii="Times New Roman" w:hAnsi="Times New Roman" w:cs="Times New Roman"/>
          <w:sz w:val="24"/>
          <w:szCs w:val="24"/>
        </w:rPr>
        <w:t xml:space="preserve">) alebo za zmenu na úrovni </w:t>
      </w:r>
      <w:r w:rsidR="00EF6650" w:rsidRPr="00F13A93">
        <w:rPr>
          <w:rFonts w:ascii="Times New Roman" w:hAnsi="Times New Roman" w:cs="Times New Roman"/>
          <w:sz w:val="24"/>
          <w:szCs w:val="24"/>
        </w:rPr>
        <w:t>Európskej únie</w:t>
      </w:r>
      <w:r w:rsidR="00143CD9" w:rsidRPr="00F13A93">
        <w:rPr>
          <w:rFonts w:ascii="Times New Roman" w:hAnsi="Times New Roman" w:cs="Times New Roman"/>
          <w:sz w:val="24"/>
          <w:szCs w:val="24"/>
        </w:rPr>
        <w:t>,</w:t>
      </w:r>
      <w:r w:rsidR="00143CD9" w:rsidRPr="00F13A93">
        <w:rPr>
          <w:rFonts w:ascii="Times New Roman" w:hAnsi="Times New Roman" w:cs="Times New Roman"/>
          <w:sz w:val="24"/>
          <w:szCs w:val="24"/>
          <w:vertAlign w:val="superscript"/>
        </w:rPr>
        <w:t>8</w:t>
      </w:r>
      <w:r w:rsidR="000813BC" w:rsidRPr="00F13A93">
        <w:rPr>
          <w:rFonts w:ascii="Times New Roman" w:hAnsi="Times New Roman" w:cs="Times New Roman"/>
          <w:sz w:val="24"/>
          <w:szCs w:val="24"/>
          <w:vertAlign w:val="superscript"/>
        </w:rPr>
        <w:t>i</w:t>
      </w:r>
      <w:r w:rsidRPr="00F13A93">
        <w:rPr>
          <w:rFonts w:ascii="Times New Roman" w:hAnsi="Times New Roman" w:cs="Times New Roman"/>
          <w:sz w:val="24"/>
          <w:szCs w:val="24"/>
        </w:rPr>
        <w:t>) na konanie o tejto zmene sa</w:t>
      </w:r>
      <w:r w:rsidR="00431244" w:rsidRPr="00F13A93">
        <w:rPr>
          <w:rFonts w:ascii="Times New Roman" w:hAnsi="Times New Roman" w:cs="Times New Roman"/>
          <w:sz w:val="24"/>
          <w:szCs w:val="24"/>
        </w:rPr>
        <w:t> </w:t>
      </w:r>
      <w:r w:rsidRPr="00F13A93">
        <w:rPr>
          <w:rFonts w:ascii="Times New Roman" w:hAnsi="Times New Roman" w:cs="Times New Roman"/>
          <w:sz w:val="24"/>
          <w:szCs w:val="24"/>
        </w:rPr>
        <w:t>primerane použijú § 32 až 34 a § 36 až 36b.</w:t>
      </w:r>
    </w:p>
    <w:p w14:paraId="4447341B" w14:textId="77777777" w:rsidR="00111868" w:rsidRPr="00F13A93" w:rsidRDefault="00111868" w:rsidP="00EF2E6B">
      <w:pPr>
        <w:pStyle w:val="Odsekzoznamu"/>
        <w:spacing w:after="0" w:line="276" w:lineRule="auto"/>
        <w:ind w:left="426"/>
        <w:jc w:val="center"/>
        <w:rPr>
          <w:rFonts w:ascii="Times New Roman" w:hAnsi="Times New Roman"/>
          <w:sz w:val="24"/>
          <w:szCs w:val="24"/>
        </w:rPr>
      </w:pPr>
    </w:p>
    <w:p w14:paraId="7AA6D209" w14:textId="77777777" w:rsidR="00F8627A" w:rsidRPr="00F13A93" w:rsidRDefault="00F8627A" w:rsidP="00EF2E6B">
      <w:pPr>
        <w:pStyle w:val="Odsekzoznamu"/>
        <w:spacing w:after="0" w:line="276" w:lineRule="auto"/>
        <w:ind w:left="426"/>
        <w:jc w:val="center"/>
        <w:rPr>
          <w:rFonts w:ascii="Times New Roman" w:hAnsi="Times New Roman"/>
          <w:sz w:val="24"/>
          <w:szCs w:val="24"/>
        </w:rPr>
      </w:pPr>
      <w:r w:rsidRPr="00F13A93">
        <w:rPr>
          <w:rFonts w:ascii="Times New Roman" w:hAnsi="Times New Roman"/>
          <w:sz w:val="24"/>
          <w:szCs w:val="24"/>
        </w:rPr>
        <w:t>§ 36d</w:t>
      </w:r>
    </w:p>
    <w:p w14:paraId="6CD4A87D" w14:textId="77777777" w:rsidR="00F8627A" w:rsidRPr="00F13A93" w:rsidRDefault="00F8627A" w:rsidP="00EF2E6B">
      <w:pPr>
        <w:pStyle w:val="Odsekzoznamu"/>
        <w:spacing w:after="0" w:line="276" w:lineRule="auto"/>
        <w:ind w:left="426"/>
        <w:jc w:val="center"/>
        <w:rPr>
          <w:rFonts w:ascii="Times New Roman" w:hAnsi="Times New Roman"/>
          <w:sz w:val="24"/>
          <w:szCs w:val="24"/>
        </w:rPr>
      </w:pPr>
      <w:r w:rsidRPr="00F13A93">
        <w:rPr>
          <w:rFonts w:ascii="Times New Roman" w:hAnsi="Times New Roman"/>
          <w:sz w:val="24"/>
          <w:szCs w:val="24"/>
        </w:rPr>
        <w:t>Zrušenie</w:t>
      </w:r>
      <w:r w:rsidR="0001657F" w:rsidRPr="00F13A93">
        <w:rPr>
          <w:rFonts w:ascii="Times New Roman" w:hAnsi="Times New Roman"/>
          <w:sz w:val="24"/>
          <w:szCs w:val="24"/>
        </w:rPr>
        <w:t xml:space="preserve"> zápisu</w:t>
      </w:r>
    </w:p>
    <w:p w14:paraId="3550C21D" w14:textId="77777777" w:rsidR="00F8627A" w:rsidRPr="00F13A93" w:rsidRDefault="00F8627A" w:rsidP="00EF2E6B">
      <w:pPr>
        <w:pStyle w:val="Odsekzoznamu"/>
        <w:spacing w:after="0" w:line="276" w:lineRule="auto"/>
        <w:ind w:left="426"/>
        <w:jc w:val="both"/>
        <w:rPr>
          <w:rFonts w:ascii="Times New Roman" w:hAnsi="Times New Roman"/>
          <w:sz w:val="24"/>
          <w:szCs w:val="24"/>
        </w:rPr>
      </w:pPr>
    </w:p>
    <w:p w14:paraId="7633B25E" w14:textId="77777777" w:rsidR="00F8627A" w:rsidRPr="00F13A93" w:rsidRDefault="00F8627A" w:rsidP="00EF2E6B">
      <w:pPr>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(1) Žiadosť o zrušenie zápisu označenia pôvodu </w:t>
      </w:r>
      <w:r w:rsidR="00F73EB2" w:rsidRPr="00F13A93">
        <w:rPr>
          <w:rFonts w:ascii="Times New Roman" w:hAnsi="Times New Roman" w:cs="Times New Roman"/>
          <w:sz w:val="24"/>
          <w:szCs w:val="24"/>
        </w:rPr>
        <w:t xml:space="preserve">výrobku </w:t>
      </w:r>
      <w:r w:rsidRPr="00F13A93">
        <w:rPr>
          <w:rFonts w:ascii="Times New Roman" w:hAnsi="Times New Roman" w:cs="Times New Roman"/>
          <w:sz w:val="24"/>
          <w:szCs w:val="24"/>
        </w:rPr>
        <w:t>alebo zemepisného označenia výrobku s pôvodom v Slovenskej republike alebo v cezhraničnej zemepisnej oblasti sa podáva úrad</w:t>
      </w:r>
      <w:r w:rsidR="007C5F25" w:rsidRPr="00F13A93">
        <w:rPr>
          <w:rFonts w:ascii="Times New Roman" w:hAnsi="Times New Roman" w:cs="Times New Roman"/>
          <w:sz w:val="24"/>
          <w:szCs w:val="24"/>
        </w:rPr>
        <w:t>u</w:t>
      </w:r>
      <w:r w:rsidRPr="00F13A93">
        <w:rPr>
          <w:rFonts w:ascii="Times New Roman" w:hAnsi="Times New Roman" w:cs="Times New Roman"/>
          <w:sz w:val="24"/>
          <w:szCs w:val="24"/>
        </w:rPr>
        <w:t>.</w:t>
      </w:r>
    </w:p>
    <w:p w14:paraId="384EA634" w14:textId="77777777" w:rsidR="00111868" w:rsidRPr="00F13A93" w:rsidRDefault="00111868" w:rsidP="00EF2E6B">
      <w:pPr>
        <w:spacing w:after="0"/>
        <w:ind w:left="426"/>
        <w:jc w:val="both"/>
        <w:rPr>
          <w:rFonts w:ascii="Times New Roman" w:hAnsi="Times New Roman" w:cs="Times New Roman"/>
          <w:sz w:val="24"/>
          <w:szCs w:val="24"/>
          <w:lang w:eastAsia="sk-SK"/>
        </w:rPr>
      </w:pPr>
    </w:p>
    <w:p w14:paraId="3C4ADBA7" w14:textId="77777777" w:rsidR="00F8627A" w:rsidRPr="00F13A93" w:rsidRDefault="00F8627A" w:rsidP="00EF2E6B">
      <w:pPr>
        <w:spacing w:after="0"/>
        <w:ind w:left="426"/>
        <w:jc w:val="both"/>
        <w:rPr>
          <w:rFonts w:ascii="Times New Roman" w:hAnsi="Times New Roman" w:cs="Times New Roman"/>
          <w:sz w:val="24"/>
          <w:szCs w:val="24"/>
          <w:lang w:eastAsia="sk-SK"/>
        </w:rPr>
      </w:pPr>
      <w:r w:rsidRPr="00F13A93">
        <w:rPr>
          <w:rFonts w:ascii="Times New Roman" w:hAnsi="Times New Roman" w:cs="Times New Roman"/>
          <w:sz w:val="24"/>
          <w:szCs w:val="24"/>
          <w:lang w:eastAsia="sk-SK"/>
        </w:rPr>
        <w:t xml:space="preserve">(2) Na konanie o žiadosti o zrušenie </w:t>
      </w:r>
      <w:r w:rsidR="0001657F" w:rsidRPr="00F13A93">
        <w:rPr>
          <w:rFonts w:ascii="Times New Roman" w:hAnsi="Times New Roman" w:cs="Times New Roman"/>
          <w:sz w:val="24"/>
          <w:szCs w:val="24"/>
          <w:lang w:eastAsia="sk-SK"/>
        </w:rPr>
        <w:t xml:space="preserve">zápisu </w:t>
      </w:r>
      <w:r w:rsidRPr="00F13A93">
        <w:rPr>
          <w:rFonts w:ascii="Times New Roman" w:hAnsi="Times New Roman" w:cs="Times New Roman"/>
          <w:sz w:val="24"/>
          <w:szCs w:val="24"/>
          <w:lang w:eastAsia="sk-SK"/>
        </w:rPr>
        <w:t>označenia pôvodu</w:t>
      </w:r>
      <w:r w:rsidR="00F73EB2" w:rsidRPr="00F13A93">
        <w:rPr>
          <w:rFonts w:ascii="Times New Roman" w:hAnsi="Times New Roman" w:cs="Times New Roman"/>
          <w:sz w:val="24"/>
          <w:szCs w:val="24"/>
          <w:lang w:eastAsia="sk-SK"/>
        </w:rPr>
        <w:t xml:space="preserve"> výrobku</w:t>
      </w:r>
      <w:r w:rsidRPr="00F13A93">
        <w:rPr>
          <w:rFonts w:ascii="Times New Roman" w:hAnsi="Times New Roman" w:cs="Times New Roman"/>
          <w:sz w:val="24"/>
          <w:szCs w:val="24"/>
          <w:lang w:eastAsia="sk-SK"/>
        </w:rPr>
        <w:t xml:space="preserve"> alebo zemepisného označenia </w:t>
      </w:r>
      <w:r w:rsidR="00F73EB2" w:rsidRPr="00F13A93">
        <w:rPr>
          <w:rFonts w:ascii="Times New Roman" w:hAnsi="Times New Roman" w:cs="Times New Roman"/>
          <w:sz w:val="24"/>
          <w:szCs w:val="24"/>
          <w:lang w:eastAsia="sk-SK"/>
        </w:rPr>
        <w:t xml:space="preserve">výrobku </w:t>
      </w:r>
      <w:r w:rsidRPr="00F13A93">
        <w:rPr>
          <w:rFonts w:ascii="Times New Roman" w:hAnsi="Times New Roman" w:cs="Times New Roman"/>
          <w:sz w:val="24"/>
          <w:szCs w:val="24"/>
          <w:lang w:eastAsia="sk-SK"/>
        </w:rPr>
        <w:t xml:space="preserve">sa primerane použijú </w:t>
      </w:r>
      <w:r w:rsidRPr="00F13A93">
        <w:rPr>
          <w:rFonts w:ascii="Times New Roman" w:hAnsi="Times New Roman" w:cs="Times New Roman"/>
          <w:sz w:val="24"/>
          <w:szCs w:val="24"/>
        </w:rPr>
        <w:t>§ 32 až 34 a § 36 až 36b.“.</w:t>
      </w:r>
    </w:p>
    <w:p w14:paraId="1ED96971" w14:textId="77777777" w:rsidR="00CF0DC0" w:rsidRPr="00F13A93" w:rsidRDefault="00CF0DC0" w:rsidP="00EF2E6B">
      <w:pPr>
        <w:spacing w:after="0"/>
        <w:ind w:left="426"/>
        <w:jc w:val="both"/>
        <w:rPr>
          <w:rFonts w:ascii="Times New Roman" w:hAnsi="Times New Roman" w:cs="Times New Roman"/>
          <w:sz w:val="24"/>
          <w:szCs w:val="24"/>
        </w:rPr>
      </w:pPr>
    </w:p>
    <w:p w14:paraId="15AECA60" w14:textId="77777777" w:rsidR="00143CD9" w:rsidRPr="00F13A93" w:rsidRDefault="00143CD9" w:rsidP="00EF2E6B">
      <w:pPr>
        <w:widowControl w:val="0"/>
        <w:autoSpaceDE w:val="0"/>
        <w:autoSpaceDN w:val="0"/>
        <w:adjustRightInd w:val="0"/>
        <w:spacing w:after="0"/>
        <w:ind w:left="426"/>
        <w:jc w:val="both"/>
        <w:rPr>
          <w:rFonts w:ascii="Times New Roman" w:hAnsi="Times New Roman" w:cs="Times New Roman"/>
          <w:bCs/>
          <w:sz w:val="24"/>
          <w:szCs w:val="24"/>
        </w:rPr>
      </w:pPr>
      <w:r w:rsidRPr="00F13A93">
        <w:rPr>
          <w:rFonts w:ascii="Times New Roman" w:hAnsi="Times New Roman" w:cs="Times New Roman"/>
          <w:sz w:val="24"/>
          <w:szCs w:val="24"/>
        </w:rPr>
        <w:t>Poznámky pod čiarou k odkazom 8 až </w:t>
      </w:r>
      <w:r w:rsidR="00F744A0" w:rsidRPr="00F13A93">
        <w:rPr>
          <w:rFonts w:ascii="Times New Roman" w:hAnsi="Times New Roman" w:cs="Times New Roman"/>
          <w:sz w:val="24"/>
          <w:szCs w:val="24"/>
        </w:rPr>
        <w:t>8i</w:t>
      </w:r>
      <w:r w:rsidRPr="00F13A93">
        <w:rPr>
          <w:rFonts w:ascii="Times New Roman" w:hAnsi="Times New Roman" w:cs="Times New Roman"/>
          <w:sz w:val="24"/>
          <w:szCs w:val="24"/>
        </w:rPr>
        <w:t xml:space="preserve"> znejú:</w:t>
      </w:r>
      <w:r w:rsidRPr="00F13A93">
        <w:rPr>
          <w:rFonts w:ascii="Times New Roman" w:hAnsi="Times New Roman" w:cs="Times New Roman"/>
          <w:bCs/>
          <w:sz w:val="24"/>
          <w:szCs w:val="24"/>
        </w:rPr>
        <w:t xml:space="preserve"> </w:t>
      </w:r>
    </w:p>
    <w:p w14:paraId="6D9692CC" w14:textId="77777777" w:rsidR="00143CD9" w:rsidRPr="00F13A93" w:rsidRDefault="00143CD9" w:rsidP="00EF2E6B">
      <w:pPr>
        <w:pStyle w:val="Textkomentra"/>
        <w:spacing w:after="0" w:line="276" w:lineRule="auto"/>
        <w:ind w:left="426"/>
        <w:rPr>
          <w:rFonts w:ascii="Times New Roman" w:hAnsi="Times New Roman"/>
          <w:sz w:val="24"/>
          <w:szCs w:val="24"/>
        </w:rPr>
      </w:pPr>
      <w:r w:rsidRPr="00F13A93">
        <w:rPr>
          <w:rFonts w:ascii="Times New Roman" w:hAnsi="Times New Roman"/>
          <w:sz w:val="24"/>
          <w:szCs w:val="24"/>
        </w:rPr>
        <w:t>„</w:t>
      </w:r>
      <w:r w:rsidRPr="00F13A93">
        <w:rPr>
          <w:rFonts w:ascii="Times New Roman" w:hAnsi="Times New Roman"/>
          <w:sz w:val="24"/>
          <w:szCs w:val="24"/>
          <w:vertAlign w:val="superscript"/>
        </w:rPr>
        <w:t>8</w:t>
      </w:r>
      <w:r w:rsidRPr="00F13A93">
        <w:rPr>
          <w:rFonts w:ascii="Times New Roman" w:hAnsi="Times New Roman"/>
          <w:sz w:val="24"/>
          <w:szCs w:val="24"/>
        </w:rPr>
        <w:t>) Čl. 9</w:t>
      </w:r>
      <w:r w:rsidR="003F2D38" w:rsidRPr="00F13A93">
        <w:rPr>
          <w:rFonts w:ascii="Times New Roman" w:hAnsi="Times New Roman"/>
          <w:sz w:val="24"/>
          <w:szCs w:val="24"/>
        </w:rPr>
        <w:t xml:space="preserve"> nariadenia (EÚ) č. 1151/2012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448A98B7"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13 ods. 7 nariadenia (EÚ) č. 251/2014</w:t>
      </w:r>
      <w:r w:rsidR="00B26E43" w:rsidRPr="00F13A93">
        <w:rPr>
          <w:rFonts w:ascii="Times New Roman" w:hAnsi="Times New Roman"/>
          <w:sz w:val="24"/>
          <w:szCs w:val="24"/>
        </w:rPr>
        <w:t xml:space="preserve"> v platnom znení</w:t>
      </w:r>
      <w:r w:rsidRPr="00F13A93">
        <w:rPr>
          <w:rFonts w:ascii="Times New Roman" w:hAnsi="Times New Roman"/>
          <w:sz w:val="24"/>
          <w:szCs w:val="24"/>
        </w:rPr>
        <w:t>.</w:t>
      </w:r>
    </w:p>
    <w:p w14:paraId="14118105"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8 delegovaného nariadenia (EÚ) 2019/33</w:t>
      </w:r>
      <w:r w:rsidR="00B26E43" w:rsidRPr="00F13A93">
        <w:rPr>
          <w:rFonts w:ascii="Times New Roman" w:hAnsi="Times New Roman"/>
          <w:sz w:val="24"/>
          <w:szCs w:val="24"/>
        </w:rPr>
        <w:t xml:space="preserve"> v platnom znení</w:t>
      </w:r>
      <w:r w:rsidRPr="00F13A93">
        <w:rPr>
          <w:rFonts w:ascii="Times New Roman" w:hAnsi="Times New Roman"/>
          <w:sz w:val="24"/>
          <w:szCs w:val="24"/>
        </w:rPr>
        <w:t>.</w:t>
      </w:r>
    </w:p>
    <w:p w14:paraId="7E8F5CCD"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25 nariadenia (EÚ) 2019/787</w:t>
      </w:r>
      <w:r w:rsidR="00E75CD3" w:rsidRPr="00F13A93">
        <w:rPr>
          <w:rFonts w:ascii="Times New Roman" w:hAnsi="Times New Roman"/>
          <w:sz w:val="24"/>
          <w:szCs w:val="24"/>
        </w:rPr>
        <w:t xml:space="preserve"> v platnom znení</w:t>
      </w:r>
      <w:r w:rsidRPr="00F13A93">
        <w:rPr>
          <w:rFonts w:ascii="Times New Roman" w:hAnsi="Times New Roman"/>
          <w:sz w:val="24"/>
          <w:szCs w:val="24"/>
        </w:rPr>
        <w:t xml:space="preserve">. </w:t>
      </w:r>
    </w:p>
    <w:p w14:paraId="5CE82952" w14:textId="77777777" w:rsidR="00143CD9" w:rsidRPr="00F13A93" w:rsidRDefault="00143CD9" w:rsidP="00EF2E6B">
      <w:pPr>
        <w:pStyle w:val="Textkomentra"/>
        <w:spacing w:after="0" w:line="276" w:lineRule="auto"/>
        <w:ind w:left="426"/>
        <w:rPr>
          <w:rFonts w:ascii="Times New Roman" w:hAnsi="Times New Roman"/>
          <w:sz w:val="24"/>
          <w:szCs w:val="24"/>
        </w:rPr>
      </w:pPr>
      <w:r w:rsidRPr="00F13A93">
        <w:rPr>
          <w:rFonts w:ascii="Times New Roman" w:hAnsi="Times New Roman"/>
          <w:sz w:val="24"/>
          <w:szCs w:val="24"/>
          <w:vertAlign w:val="superscript"/>
        </w:rPr>
        <w:lastRenderedPageBreak/>
        <w:t>8a</w:t>
      </w:r>
      <w:r w:rsidRPr="00F13A93">
        <w:rPr>
          <w:rFonts w:ascii="Times New Roman" w:hAnsi="Times New Roman"/>
          <w:sz w:val="24"/>
          <w:szCs w:val="24"/>
        </w:rPr>
        <w:t>) Čl. 1</w:t>
      </w:r>
      <w:r w:rsidR="003F2D38" w:rsidRPr="00F13A93">
        <w:rPr>
          <w:rFonts w:ascii="Times New Roman" w:hAnsi="Times New Roman"/>
          <w:sz w:val="24"/>
          <w:szCs w:val="24"/>
        </w:rPr>
        <w:t xml:space="preserve">0 nariadenia (EÚ) č. 1151/2012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51860A93"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28 nariadenia (EÚ) 2019/787</w:t>
      </w:r>
      <w:r w:rsidR="00E75CD3" w:rsidRPr="00F13A93">
        <w:rPr>
          <w:rFonts w:ascii="Times New Roman" w:hAnsi="Times New Roman"/>
          <w:sz w:val="24"/>
          <w:szCs w:val="24"/>
        </w:rPr>
        <w:t xml:space="preserve"> v platnom znení</w:t>
      </w:r>
      <w:r w:rsidRPr="00F13A93">
        <w:rPr>
          <w:rFonts w:ascii="Times New Roman" w:hAnsi="Times New Roman"/>
          <w:sz w:val="24"/>
          <w:szCs w:val="24"/>
        </w:rPr>
        <w:t xml:space="preserve">. </w:t>
      </w:r>
    </w:p>
    <w:p w14:paraId="1E5096CD" w14:textId="77777777" w:rsidR="000813BC" w:rsidRPr="00F13A93" w:rsidRDefault="000813BC" w:rsidP="00EF2E6B">
      <w:pPr>
        <w:pStyle w:val="Textkomentra"/>
        <w:spacing w:after="0" w:line="276" w:lineRule="auto"/>
        <w:ind w:left="426"/>
        <w:rPr>
          <w:rFonts w:ascii="Times New Roman" w:hAnsi="Times New Roman"/>
          <w:sz w:val="24"/>
          <w:szCs w:val="24"/>
        </w:rPr>
      </w:pPr>
      <w:r w:rsidRPr="00F13A93">
        <w:rPr>
          <w:rFonts w:ascii="Times New Roman" w:hAnsi="Times New Roman"/>
          <w:sz w:val="24"/>
          <w:szCs w:val="24"/>
          <w:vertAlign w:val="superscript"/>
        </w:rPr>
        <w:t>8b</w:t>
      </w:r>
      <w:r w:rsidRPr="00F13A93">
        <w:rPr>
          <w:rFonts w:ascii="Times New Roman" w:hAnsi="Times New Roman"/>
          <w:sz w:val="24"/>
          <w:szCs w:val="24"/>
        </w:rPr>
        <w:t>)</w:t>
      </w:r>
      <w:r w:rsidR="00277909" w:rsidRPr="00F13A93">
        <w:rPr>
          <w:rFonts w:ascii="Times New Roman" w:hAnsi="Times New Roman"/>
          <w:sz w:val="24"/>
          <w:szCs w:val="24"/>
        </w:rPr>
        <w:t xml:space="preserve"> Čl. 50 ods. 2 písm. a) </w:t>
      </w:r>
      <w:r w:rsidR="003F2D38" w:rsidRPr="00F13A93">
        <w:rPr>
          <w:rFonts w:ascii="Times New Roman" w:hAnsi="Times New Roman"/>
          <w:sz w:val="24"/>
          <w:szCs w:val="24"/>
        </w:rPr>
        <w:t xml:space="preserve">nariadenia (EÚ) č. 1151/2012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14B5F172" w14:textId="77777777" w:rsidR="00277909" w:rsidRPr="00F13A93" w:rsidRDefault="0027790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26 ods. 2 nariadenia (EÚ) 2019/787</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22FC5405" w14:textId="77777777" w:rsidR="00143CD9" w:rsidRPr="00F13A93" w:rsidRDefault="00143CD9" w:rsidP="00EF2E6B">
      <w:pPr>
        <w:pStyle w:val="Textkomentra"/>
        <w:spacing w:after="0" w:line="276" w:lineRule="auto"/>
        <w:ind w:left="426"/>
        <w:rPr>
          <w:rFonts w:ascii="Times New Roman" w:hAnsi="Times New Roman"/>
          <w:sz w:val="24"/>
          <w:szCs w:val="24"/>
        </w:rPr>
      </w:pPr>
      <w:r w:rsidRPr="00F13A93">
        <w:rPr>
          <w:rFonts w:ascii="Times New Roman" w:hAnsi="Times New Roman"/>
          <w:sz w:val="24"/>
          <w:szCs w:val="24"/>
          <w:vertAlign w:val="superscript"/>
        </w:rPr>
        <w:t>8</w:t>
      </w:r>
      <w:r w:rsidR="000813BC" w:rsidRPr="00F13A93">
        <w:rPr>
          <w:rFonts w:ascii="Times New Roman" w:hAnsi="Times New Roman"/>
          <w:sz w:val="24"/>
          <w:szCs w:val="24"/>
          <w:vertAlign w:val="superscript"/>
        </w:rPr>
        <w:t>c</w:t>
      </w:r>
      <w:r w:rsidRPr="00F13A93">
        <w:rPr>
          <w:rFonts w:ascii="Times New Roman" w:hAnsi="Times New Roman"/>
          <w:sz w:val="24"/>
          <w:szCs w:val="24"/>
        </w:rPr>
        <w:t>) Č</w:t>
      </w:r>
      <w:r w:rsidRPr="00F13A93">
        <w:rPr>
          <w:rFonts w:ascii="Times New Roman" w:hAnsi="Times New Roman"/>
          <w:sz w:val="24"/>
          <w:szCs w:val="24"/>
          <w:lang w:eastAsia="sk-SK"/>
        </w:rPr>
        <w:t xml:space="preserve">l. 51 ods. 1 </w:t>
      </w:r>
      <w:r w:rsidR="003F2D38" w:rsidRPr="00F13A93">
        <w:rPr>
          <w:rFonts w:ascii="Times New Roman" w:hAnsi="Times New Roman"/>
          <w:sz w:val="24"/>
          <w:szCs w:val="24"/>
        </w:rPr>
        <w:t xml:space="preserve">nariadenia (EÚ) č. 1151/2012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453000BC"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lang w:eastAsia="sk-SK"/>
        </w:rPr>
        <w:t xml:space="preserve">Čl. 27 ods. 1 </w:t>
      </w:r>
      <w:r w:rsidRPr="00F13A93">
        <w:rPr>
          <w:rFonts w:ascii="Times New Roman" w:hAnsi="Times New Roman"/>
          <w:sz w:val="24"/>
          <w:szCs w:val="24"/>
        </w:rPr>
        <w:t>nariadenia (EÚ) 2019/787</w:t>
      </w:r>
      <w:r w:rsidR="00E75CD3" w:rsidRPr="00F13A93">
        <w:rPr>
          <w:rFonts w:ascii="Times New Roman" w:hAnsi="Times New Roman"/>
          <w:sz w:val="24"/>
          <w:szCs w:val="24"/>
        </w:rPr>
        <w:t xml:space="preserve"> v platnom znení</w:t>
      </w:r>
      <w:r w:rsidRPr="00F13A93">
        <w:rPr>
          <w:rFonts w:ascii="Times New Roman" w:hAnsi="Times New Roman"/>
          <w:sz w:val="24"/>
          <w:szCs w:val="24"/>
        </w:rPr>
        <w:t xml:space="preserve">. </w:t>
      </w:r>
    </w:p>
    <w:p w14:paraId="5D98F99F" w14:textId="77777777" w:rsidR="00143CD9" w:rsidRPr="00F13A93" w:rsidRDefault="00143CD9" w:rsidP="00EF2E6B">
      <w:pPr>
        <w:pStyle w:val="Textkomentra"/>
        <w:spacing w:after="0" w:line="276" w:lineRule="auto"/>
        <w:ind w:left="426"/>
        <w:rPr>
          <w:rFonts w:ascii="Times New Roman" w:hAnsi="Times New Roman"/>
          <w:sz w:val="24"/>
          <w:szCs w:val="24"/>
        </w:rPr>
      </w:pPr>
      <w:r w:rsidRPr="00F13A93">
        <w:rPr>
          <w:rFonts w:ascii="Times New Roman" w:hAnsi="Times New Roman"/>
          <w:sz w:val="24"/>
          <w:szCs w:val="24"/>
          <w:vertAlign w:val="superscript"/>
        </w:rPr>
        <w:t>8</w:t>
      </w:r>
      <w:r w:rsidR="000813BC" w:rsidRPr="00F13A93">
        <w:rPr>
          <w:rFonts w:ascii="Times New Roman" w:hAnsi="Times New Roman"/>
          <w:sz w:val="24"/>
          <w:szCs w:val="24"/>
          <w:vertAlign w:val="superscript"/>
        </w:rPr>
        <w:t>d</w:t>
      </w:r>
      <w:r w:rsidRPr="00F13A93">
        <w:rPr>
          <w:rFonts w:ascii="Times New Roman" w:hAnsi="Times New Roman"/>
          <w:sz w:val="24"/>
          <w:szCs w:val="24"/>
        </w:rPr>
        <w:t>) Čl. 13 ods. 3 nariadenia (EÚ) č. 251/2014</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50AD33FC"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11 ods. 1 písm. c) delegovaného nariadenia (EÚ) 2019/33</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1FB0219E" w14:textId="77777777" w:rsidR="000813BC" w:rsidRPr="00F13A93" w:rsidRDefault="000813BC" w:rsidP="00EF2E6B">
      <w:pPr>
        <w:spacing w:after="0"/>
        <w:ind w:left="426"/>
        <w:rPr>
          <w:rFonts w:ascii="Times New Roman" w:hAnsi="Times New Roman" w:cs="Times New Roman"/>
          <w:sz w:val="24"/>
          <w:szCs w:val="24"/>
        </w:rPr>
      </w:pPr>
      <w:r w:rsidRPr="00F13A93">
        <w:rPr>
          <w:rFonts w:ascii="Times New Roman" w:hAnsi="Times New Roman" w:cs="Times New Roman"/>
          <w:sz w:val="24"/>
          <w:szCs w:val="24"/>
          <w:vertAlign w:val="superscript"/>
        </w:rPr>
        <w:t>8e</w:t>
      </w:r>
      <w:r w:rsidRPr="00F13A93">
        <w:rPr>
          <w:rFonts w:ascii="Times New Roman" w:hAnsi="Times New Roman" w:cs="Times New Roman"/>
          <w:sz w:val="24"/>
          <w:szCs w:val="24"/>
        </w:rPr>
        <w:t>)</w:t>
      </w:r>
      <w:r w:rsidR="00277909" w:rsidRPr="00F13A93">
        <w:rPr>
          <w:rFonts w:ascii="Times New Roman" w:hAnsi="Times New Roman" w:cs="Times New Roman"/>
          <w:sz w:val="24"/>
          <w:szCs w:val="24"/>
        </w:rPr>
        <w:t xml:space="preserve"> Čl. 98 </w:t>
      </w:r>
      <w:r w:rsidR="003F2D38" w:rsidRPr="00F13A93">
        <w:rPr>
          <w:rFonts w:ascii="Times New Roman" w:hAnsi="Times New Roman" w:cs="Times New Roman"/>
          <w:sz w:val="24"/>
          <w:szCs w:val="24"/>
        </w:rPr>
        <w:t xml:space="preserve">nariadenia (EÚ) č. 1308/2013 </w:t>
      </w:r>
      <w:r w:rsidR="003F2D38" w:rsidRPr="00F13A93">
        <w:rPr>
          <w:rFonts w:ascii="Times New Roman" w:hAnsi="Times New Roman" w:cs="Times New Roman"/>
          <w:iCs/>
          <w:sz w:val="24"/>
          <w:szCs w:val="24"/>
        </w:rPr>
        <w:t>v platnom znení</w:t>
      </w:r>
      <w:r w:rsidR="003F2D38" w:rsidRPr="00F13A93">
        <w:rPr>
          <w:rFonts w:ascii="Times New Roman" w:hAnsi="Times New Roman" w:cs="Times New Roman"/>
          <w:sz w:val="24"/>
          <w:szCs w:val="24"/>
        </w:rPr>
        <w:t>.</w:t>
      </w:r>
    </w:p>
    <w:p w14:paraId="4306606C" w14:textId="77777777" w:rsidR="00277909" w:rsidRPr="00F13A93" w:rsidRDefault="00277909" w:rsidP="00EF2E6B">
      <w:pPr>
        <w:spacing w:after="0"/>
        <w:ind w:left="709"/>
        <w:rPr>
          <w:rFonts w:ascii="Times New Roman" w:hAnsi="Times New Roman" w:cs="Times New Roman"/>
          <w:sz w:val="24"/>
          <w:szCs w:val="24"/>
        </w:rPr>
      </w:pPr>
      <w:r w:rsidRPr="00F13A93">
        <w:rPr>
          <w:rFonts w:ascii="Times New Roman" w:hAnsi="Times New Roman" w:cs="Times New Roman"/>
          <w:sz w:val="24"/>
          <w:szCs w:val="24"/>
        </w:rPr>
        <w:t>Čl. 14 ods. 3 nariadenia (EÚ) č. 251/2014</w:t>
      </w:r>
      <w:r w:rsidR="00E75CD3" w:rsidRPr="00F13A93">
        <w:rPr>
          <w:rFonts w:ascii="Times New Roman" w:hAnsi="Times New Roman" w:cs="Times New Roman"/>
          <w:sz w:val="24"/>
          <w:szCs w:val="24"/>
        </w:rPr>
        <w:t xml:space="preserve"> v platnom znení</w:t>
      </w:r>
      <w:r w:rsidRPr="00F13A93">
        <w:rPr>
          <w:rFonts w:ascii="Times New Roman" w:hAnsi="Times New Roman" w:cs="Times New Roman"/>
          <w:sz w:val="24"/>
          <w:szCs w:val="24"/>
        </w:rPr>
        <w:t>.</w:t>
      </w:r>
    </w:p>
    <w:p w14:paraId="66ADE7A6" w14:textId="77777777" w:rsidR="00143CD9" w:rsidRPr="00F13A93" w:rsidRDefault="00143CD9" w:rsidP="00EF2E6B">
      <w:pPr>
        <w:spacing w:after="0"/>
        <w:ind w:left="426"/>
        <w:rPr>
          <w:rFonts w:ascii="Times New Roman" w:hAnsi="Times New Roman" w:cs="Times New Roman"/>
          <w:sz w:val="24"/>
          <w:szCs w:val="24"/>
        </w:rPr>
      </w:pPr>
      <w:r w:rsidRPr="00F13A93">
        <w:rPr>
          <w:rFonts w:ascii="Times New Roman" w:hAnsi="Times New Roman" w:cs="Times New Roman"/>
          <w:sz w:val="24"/>
          <w:szCs w:val="24"/>
          <w:vertAlign w:val="superscript"/>
        </w:rPr>
        <w:t>8</w:t>
      </w:r>
      <w:r w:rsidR="00277909" w:rsidRPr="00F13A93">
        <w:rPr>
          <w:rFonts w:ascii="Times New Roman" w:hAnsi="Times New Roman" w:cs="Times New Roman"/>
          <w:sz w:val="24"/>
          <w:szCs w:val="24"/>
          <w:vertAlign w:val="superscript"/>
        </w:rPr>
        <w:t>f</w:t>
      </w:r>
      <w:r w:rsidRPr="00F13A93">
        <w:rPr>
          <w:rFonts w:ascii="Times New Roman" w:hAnsi="Times New Roman" w:cs="Times New Roman"/>
          <w:sz w:val="24"/>
          <w:szCs w:val="24"/>
        </w:rPr>
        <w:t xml:space="preserve">) Čl. </w:t>
      </w:r>
      <w:r w:rsidR="003F2D38" w:rsidRPr="00F13A93">
        <w:rPr>
          <w:rFonts w:ascii="Times New Roman" w:hAnsi="Times New Roman" w:cs="Times New Roman"/>
          <w:sz w:val="24"/>
          <w:szCs w:val="24"/>
        </w:rPr>
        <w:t xml:space="preserve">98 nariadenia (EÚ) č. 1308/2013 </w:t>
      </w:r>
      <w:r w:rsidR="003F2D38" w:rsidRPr="00F13A93">
        <w:rPr>
          <w:rFonts w:ascii="Times New Roman" w:hAnsi="Times New Roman" w:cs="Times New Roman"/>
          <w:iCs/>
          <w:sz w:val="24"/>
          <w:szCs w:val="24"/>
        </w:rPr>
        <w:t>v platnom znení</w:t>
      </w:r>
      <w:r w:rsidR="003F2D38" w:rsidRPr="00F13A93">
        <w:rPr>
          <w:rFonts w:ascii="Times New Roman" w:hAnsi="Times New Roman" w:cs="Times New Roman"/>
          <w:sz w:val="24"/>
          <w:szCs w:val="24"/>
        </w:rPr>
        <w:t>.</w:t>
      </w:r>
    </w:p>
    <w:p w14:paraId="389CB208"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15 nariadenia (EÚ) č. 251/2014</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6E66B7DE" w14:textId="77777777" w:rsidR="00143CD9" w:rsidRPr="00F13A93" w:rsidRDefault="00143CD9" w:rsidP="00EF2E6B">
      <w:pPr>
        <w:spacing w:after="0"/>
        <w:ind w:left="426"/>
        <w:rPr>
          <w:rFonts w:ascii="Times New Roman" w:hAnsi="Times New Roman" w:cs="Times New Roman"/>
          <w:sz w:val="24"/>
          <w:szCs w:val="24"/>
        </w:rPr>
      </w:pPr>
      <w:r w:rsidRPr="00F13A93">
        <w:rPr>
          <w:rFonts w:ascii="Times New Roman" w:hAnsi="Times New Roman" w:cs="Times New Roman"/>
          <w:sz w:val="24"/>
          <w:szCs w:val="24"/>
          <w:vertAlign w:val="superscript"/>
        </w:rPr>
        <w:t>8</w:t>
      </w:r>
      <w:r w:rsidR="00277909" w:rsidRPr="00F13A93">
        <w:rPr>
          <w:rFonts w:ascii="Times New Roman" w:hAnsi="Times New Roman" w:cs="Times New Roman"/>
          <w:sz w:val="24"/>
          <w:szCs w:val="24"/>
          <w:vertAlign w:val="superscript"/>
        </w:rPr>
        <w:t>g</w:t>
      </w:r>
      <w:r w:rsidRPr="00F13A93">
        <w:rPr>
          <w:rFonts w:ascii="Times New Roman" w:hAnsi="Times New Roman" w:cs="Times New Roman"/>
          <w:sz w:val="24"/>
          <w:szCs w:val="24"/>
        </w:rPr>
        <w:t>) Č</w:t>
      </w:r>
      <w:r w:rsidRPr="00F13A93">
        <w:rPr>
          <w:rFonts w:ascii="Times New Roman" w:hAnsi="Times New Roman" w:cs="Times New Roman"/>
          <w:sz w:val="24"/>
          <w:szCs w:val="24"/>
          <w:lang w:eastAsia="sk-SK"/>
        </w:rPr>
        <w:t xml:space="preserve">l. 51 ods. 3 </w:t>
      </w:r>
      <w:r w:rsidRPr="00F13A93">
        <w:rPr>
          <w:rFonts w:ascii="Times New Roman" w:hAnsi="Times New Roman" w:cs="Times New Roman"/>
          <w:sz w:val="24"/>
          <w:szCs w:val="24"/>
        </w:rPr>
        <w:t xml:space="preserve">nariadenia </w:t>
      </w:r>
      <w:r w:rsidR="003F2D38" w:rsidRPr="00F13A93">
        <w:rPr>
          <w:rFonts w:ascii="Times New Roman" w:hAnsi="Times New Roman" w:cs="Times New Roman"/>
          <w:sz w:val="24"/>
          <w:szCs w:val="24"/>
        </w:rPr>
        <w:t xml:space="preserve">(EÚ) č. 1151/2012 </w:t>
      </w:r>
      <w:r w:rsidR="003F2D38" w:rsidRPr="00F13A93">
        <w:rPr>
          <w:rFonts w:ascii="Times New Roman" w:hAnsi="Times New Roman" w:cs="Times New Roman"/>
          <w:iCs/>
          <w:sz w:val="24"/>
          <w:szCs w:val="24"/>
        </w:rPr>
        <w:t>v platnom znení</w:t>
      </w:r>
      <w:r w:rsidR="003F2D38" w:rsidRPr="00F13A93">
        <w:rPr>
          <w:rFonts w:ascii="Times New Roman" w:hAnsi="Times New Roman" w:cs="Times New Roman"/>
          <w:sz w:val="24"/>
          <w:szCs w:val="24"/>
        </w:rPr>
        <w:t>.</w:t>
      </w:r>
    </w:p>
    <w:p w14:paraId="75A8AD1E"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12 delegovaného nariadenia (EÚ) 2019/33</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63064046"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lang w:eastAsia="sk-SK"/>
        </w:rPr>
        <w:t xml:space="preserve">Čl. 27 ods. 3 </w:t>
      </w:r>
      <w:r w:rsidRPr="00F13A93">
        <w:rPr>
          <w:rFonts w:ascii="Times New Roman" w:hAnsi="Times New Roman"/>
          <w:sz w:val="24"/>
          <w:szCs w:val="24"/>
        </w:rPr>
        <w:t>nariadenia (EÚ) 2019/787</w:t>
      </w:r>
      <w:r w:rsidR="00E75CD3" w:rsidRPr="00F13A93">
        <w:rPr>
          <w:rFonts w:ascii="Times New Roman" w:hAnsi="Times New Roman"/>
          <w:sz w:val="24"/>
          <w:szCs w:val="24"/>
        </w:rPr>
        <w:t xml:space="preserve"> v platnom znení</w:t>
      </w:r>
      <w:r w:rsidRPr="00F13A93">
        <w:rPr>
          <w:rFonts w:ascii="Times New Roman" w:hAnsi="Times New Roman"/>
          <w:sz w:val="24"/>
          <w:szCs w:val="24"/>
        </w:rPr>
        <w:t xml:space="preserve">. </w:t>
      </w:r>
    </w:p>
    <w:p w14:paraId="01DC9852" w14:textId="77777777" w:rsidR="00143CD9" w:rsidRPr="00F13A93" w:rsidRDefault="00143CD9" w:rsidP="00EF2E6B">
      <w:pPr>
        <w:pStyle w:val="Textkomentra"/>
        <w:spacing w:after="0" w:line="276" w:lineRule="auto"/>
        <w:ind w:left="426"/>
        <w:rPr>
          <w:rFonts w:ascii="Times New Roman" w:hAnsi="Times New Roman"/>
          <w:sz w:val="24"/>
          <w:szCs w:val="24"/>
          <w:vertAlign w:val="superscript"/>
        </w:rPr>
      </w:pPr>
      <w:r w:rsidRPr="00F13A93">
        <w:rPr>
          <w:rFonts w:ascii="Times New Roman" w:hAnsi="Times New Roman"/>
          <w:sz w:val="24"/>
          <w:szCs w:val="24"/>
          <w:vertAlign w:val="superscript"/>
        </w:rPr>
        <w:t>8</w:t>
      </w:r>
      <w:r w:rsidR="00277909" w:rsidRPr="00F13A93">
        <w:rPr>
          <w:rFonts w:ascii="Times New Roman" w:hAnsi="Times New Roman"/>
          <w:sz w:val="24"/>
          <w:szCs w:val="24"/>
          <w:vertAlign w:val="superscript"/>
        </w:rPr>
        <w:t>h</w:t>
      </w:r>
      <w:r w:rsidRPr="00F13A93">
        <w:rPr>
          <w:rFonts w:ascii="Times New Roman" w:hAnsi="Times New Roman"/>
          <w:sz w:val="24"/>
          <w:szCs w:val="24"/>
        </w:rPr>
        <w:t>)</w:t>
      </w:r>
      <w:r w:rsidRPr="00F13A93">
        <w:rPr>
          <w:rFonts w:ascii="Times New Roman" w:eastAsia="Times New Roman" w:hAnsi="Times New Roman"/>
          <w:sz w:val="24"/>
          <w:szCs w:val="24"/>
        </w:rPr>
        <w:t xml:space="preserve"> </w:t>
      </w:r>
      <w:r w:rsidRPr="00F13A93">
        <w:rPr>
          <w:rFonts w:ascii="Times New Roman" w:hAnsi="Times New Roman"/>
          <w:sz w:val="24"/>
          <w:szCs w:val="24"/>
        </w:rPr>
        <w:t>Č</w:t>
      </w:r>
      <w:r w:rsidRPr="00F13A93">
        <w:rPr>
          <w:rFonts w:ascii="Times New Roman" w:hAnsi="Times New Roman"/>
          <w:sz w:val="24"/>
          <w:szCs w:val="24"/>
          <w:lang w:eastAsia="sk-SK"/>
        </w:rPr>
        <w:t xml:space="preserve">l. 53 ods. 2 </w:t>
      </w:r>
      <w:r w:rsidR="003F2D38" w:rsidRPr="00F13A93">
        <w:rPr>
          <w:rFonts w:ascii="Times New Roman" w:hAnsi="Times New Roman"/>
          <w:sz w:val="24"/>
          <w:szCs w:val="24"/>
        </w:rPr>
        <w:t xml:space="preserve">nariadenia (EÚ) č. 1151/2012 </w:t>
      </w:r>
      <w:r w:rsidR="003F2D38" w:rsidRPr="00F13A93">
        <w:rPr>
          <w:rFonts w:ascii="Times New Roman" w:hAnsi="Times New Roman"/>
          <w:iCs/>
          <w:sz w:val="24"/>
          <w:szCs w:val="24"/>
        </w:rPr>
        <w:t>v platnom znení</w:t>
      </w:r>
      <w:r w:rsidR="003F2D38" w:rsidRPr="00F13A93">
        <w:rPr>
          <w:rFonts w:ascii="Times New Roman" w:hAnsi="Times New Roman"/>
          <w:sz w:val="24"/>
          <w:szCs w:val="24"/>
        </w:rPr>
        <w:t>.</w:t>
      </w:r>
    </w:p>
    <w:p w14:paraId="06CC41EE" w14:textId="77777777" w:rsidR="00143CD9"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rPr>
        <w:t>Čl. 24 ods. 2 nariadenia (EÚ) č. 251/2014</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650A0D85" w14:textId="77777777" w:rsidR="00143CD9" w:rsidRPr="00F13A93" w:rsidRDefault="00143CD9" w:rsidP="00EF2E6B">
      <w:pPr>
        <w:pStyle w:val="Textkomentra"/>
        <w:spacing w:after="0" w:line="276" w:lineRule="auto"/>
        <w:ind w:left="426"/>
        <w:rPr>
          <w:rFonts w:ascii="Times New Roman" w:hAnsi="Times New Roman"/>
          <w:sz w:val="24"/>
          <w:szCs w:val="24"/>
        </w:rPr>
      </w:pPr>
      <w:r w:rsidRPr="00F13A93">
        <w:rPr>
          <w:rFonts w:ascii="Times New Roman" w:hAnsi="Times New Roman"/>
          <w:sz w:val="24"/>
          <w:szCs w:val="24"/>
          <w:vertAlign w:val="superscript"/>
        </w:rPr>
        <w:t>8</w:t>
      </w:r>
      <w:r w:rsidR="00277909" w:rsidRPr="00F13A93">
        <w:rPr>
          <w:rFonts w:ascii="Times New Roman" w:hAnsi="Times New Roman"/>
          <w:sz w:val="24"/>
          <w:szCs w:val="24"/>
          <w:vertAlign w:val="superscript"/>
        </w:rPr>
        <w:t>i</w:t>
      </w:r>
      <w:r w:rsidRPr="00F13A93">
        <w:rPr>
          <w:rFonts w:ascii="Times New Roman" w:hAnsi="Times New Roman"/>
          <w:sz w:val="24"/>
          <w:szCs w:val="24"/>
        </w:rPr>
        <w:t>)</w:t>
      </w:r>
      <w:r w:rsidRPr="00F13A93">
        <w:rPr>
          <w:rFonts w:ascii="Times New Roman" w:hAnsi="Times New Roman"/>
          <w:sz w:val="24"/>
          <w:szCs w:val="24"/>
          <w:vertAlign w:val="superscript"/>
        </w:rPr>
        <w:t xml:space="preserve"> </w:t>
      </w:r>
      <w:r w:rsidR="00EF2E6B" w:rsidRPr="00F13A93">
        <w:rPr>
          <w:rFonts w:ascii="Times New Roman" w:hAnsi="Times New Roman"/>
          <w:sz w:val="24"/>
          <w:szCs w:val="24"/>
          <w:vertAlign w:val="superscript"/>
        </w:rPr>
        <w:t xml:space="preserve"> </w:t>
      </w:r>
      <w:r w:rsidRPr="00F13A93">
        <w:rPr>
          <w:rFonts w:ascii="Times New Roman" w:hAnsi="Times New Roman"/>
          <w:sz w:val="24"/>
          <w:szCs w:val="24"/>
        </w:rPr>
        <w:t>Čl. 1</w:t>
      </w:r>
      <w:r w:rsidR="00A63CB7" w:rsidRPr="00F13A93">
        <w:rPr>
          <w:rFonts w:ascii="Times New Roman" w:hAnsi="Times New Roman"/>
          <w:sz w:val="24"/>
          <w:szCs w:val="24"/>
        </w:rPr>
        <w:t>4 až 16 delegovaného nariadenia</w:t>
      </w:r>
      <w:r w:rsidRPr="00F13A93">
        <w:rPr>
          <w:rFonts w:ascii="Times New Roman" w:hAnsi="Times New Roman"/>
          <w:sz w:val="24"/>
          <w:szCs w:val="24"/>
        </w:rPr>
        <w:t xml:space="preserve"> (EÚ) 2019/33</w:t>
      </w:r>
      <w:r w:rsidR="00E75CD3" w:rsidRPr="00F13A93">
        <w:rPr>
          <w:rFonts w:ascii="Times New Roman" w:hAnsi="Times New Roman"/>
          <w:sz w:val="24"/>
          <w:szCs w:val="24"/>
        </w:rPr>
        <w:t xml:space="preserve"> v platnom znení</w:t>
      </w:r>
      <w:r w:rsidRPr="00F13A93">
        <w:rPr>
          <w:rFonts w:ascii="Times New Roman" w:hAnsi="Times New Roman"/>
          <w:sz w:val="24"/>
          <w:szCs w:val="24"/>
        </w:rPr>
        <w:t>.</w:t>
      </w:r>
    </w:p>
    <w:p w14:paraId="4DB591C8" w14:textId="77777777" w:rsidR="008F2638" w:rsidRPr="00F13A93" w:rsidRDefault="00143CD9" w:rsidP="00EF2E6B">
      <w:pPr>
        <w:pStyle w:val="Textkomentra"/>
        <w:spacing w:after="0" w:line="276" w:lineRule="auto"/>
        <w:ind w:left="709"/>
        <w:rPr>
          <w:rFonts w:ascii="Times New Roman" w:hAnsi="Times New Roman"/>
          <w:sz w:val="24"/>
          <w:szCs w:val="24"/>
        </w:rPr>
      </w:pPr>
      <w:r w:rsidRPr="00F13A93">
        <w:rPr>
          <w:rFonts w:ascii="Times New Roman" w:hAnsi="Times New Roman"/>
          <w:sz w:val="24"/>
          <w:szCs w:val="24"/>
          <w:lang w:eastAsia="sk-SK"/>
        </w:rPr>
        <w:t xml:space="preserve">Čl. 31 ods. 2 a 3 </w:t>
      </w:r>
      <w:r w:rsidRPr="00F13A93">
        <w:rPr>
          <w:rFonts w:ascii="Times New Roman" w:hAnsi="Times New Roman"/>
          <w:sz w:val="24"/>
          <w:szCs w:val="24"/>
        </w:rPr>
        <w:t>nariade</w:t>
      </w:r>
      <w:r w:rsidR="00A63CB7" w:rsidRPr="00F13A93">
        <w:rPr>
          <w:rFonts w:ascii="Times New Roman" w:hAnsi="Times New Roman"/>
          <w:sz w:val="24"/>
          <w:szCs w:val="24"/>
        </w:rPr>
        <w:t>nia</w:t>
      </w:r>
      <w:r w:rsidRPr="00F13A93">
        <w:rPr>
          <w:rFonts w:ascii="Times New Roman" w:hAnsi="Times New Roman"/>
          <w:sz w:val="24"/>
          <w:szCs w:val="24"/>
        </w:rPr>
        <w:t xml:space="preserve"> (EÚ) 2019/787</w:t>
      </w:r>
      <w:r w:rsidR="000605B5" w:rsidRPr="00F13A93">
        <w:rPr>
          <w:rFonts w:ascii="Times New Roman" w:hAnsi="Times New Roman"/>
          <w:sz w:val="24"/>
          <w:szCs w:val="24"/>
        </w:rPr>
        <w:t xml:space="preserve"> v platnom znení</w:t>
      </w:r>
      <w:r w:rsidRPr="00F13A93">
        <w:rPr>
          <w:rFonts w:ascii="Times New Roman" w:hAnsi="Times New Roman"/>
          <w:sz w:val="24"/>
          <w:szCs w:val="24"/>
        </w:rPr>
        <w:t>.“.</w:t>
      </w:r>
    </w:p>
    <w:p w14:paraId="49A6747B" w14:textId="77777777" w:rsidR="00143CD9" w:rsidRPr="00F13A93" w:rsidRDefault="00143CD9" w:rsidP="00EF2E6B">
      <w:pPr>
        <w:pStyle w:val="Textkomentra"/>
        <w:spacing w:after="0" w:line="276" w:lineRule="auto"/>
        <w:ind w:left="426"/>
        <w:rPr>
          <w:rFonts w:ascii="Times New Roman" w:hAnsi="Times New Roman"/>
          <w:sz w:val="24"/>
          <w:szCs w:val="24"/>
        </w:rPr>
      </w:pPr>
    </w:p>
    <w:p w14:paraId="11CF6FD3" w14:textId="77777777" w:rsidR="00872734" w:rsidRPr="00F13A93" w:rsidRDefault="000B46FB" w:rsidP="00EF2E6B">
      <w:pPr>
        <w:pStyle w:val="Textkomentra"/>
        <w:spacing w:after="0" w:line="276" w:lineRule="auto"/>
        <w:rPr>
          <w:rFonts w:ascii="Times New Roman" w:hAnsi="Times New Roman"/>
          <w:sz w:val="24"/>
          <w:szCs w:val="24"/>
        </w:rPr>
      </w:pPr>
      <w:r w:rsidRPr="00F13A93">
        <w:rPr>
          <w:rFonts w:ascii="Times New Roman" w:hAnsi="Times New Roman"/>
          <w:b/>
          <w:sz w:val="24"/>
          <w:szCs w:val="24"/>
        </w:rPr>
        <w:t>27</w:t>
      </w:r>
      <w:r w:rsidR="009B6B61" w:rsidRPr="00F13A93">
        <w:rPr>
          <w:rFonts w:ascii="Times New Roman" w:hAnsi="Times New Roman"/>
          <w:b/>
          <w:sz w:val="24"/>
          <w:szCs w:val="24"/>
        </w:rPr>
        <w:t>.</w:t>
      </w:r>
      <w:r w:rsidR="009B6B61" w:rsidRPr="00F13A93">
        <w:rPr>
          <w:rFonts w:ascii="Times New Roman" w:hAnsi="Times New Roman"/>
          <w:sz w:val="24"/>
          <w:szCs w:val="24"/>
        </w:rPr>
        <w:t xml:space="preserve"> </w:t>
      </w:r>
      <w:r w:rsidR="008F2638" w:rsidRPr="00F13A93">
        <w:rPr>
          <w:rFonts w:ascii="Times New Roman" w:hAnsi="Times New Roman"/>
          <w:sz w:val="24"/>
          <w:szCs w:val="24"/>
        </w:rPr>
        <w:t>§ 36e až 36g sa vypúšťajú.</w:t>
      </w:r>
    </w:p>
    <w:p w14:paraId="5E019CA9" w14:textId="77777777" w:rsidR="008F2638" w:rsidRPr="00F13A93" w:rsidRDefault="008F2638" w:rsidP="00EF2E6B">
      <w:pPr>
        <w:pStyle w:val="Textkomentra"/>
        <w:spacing w:after="0" w:line="276" w:lineRule="auto"/>
        <w:rPr>
          <w:rFonts w:ascii="Times New Roman" w:hAnsi="Times New Roman"/>
          <w:sz w:val="24"/>
          <w:szCs w:val="24"/>
        </w:rPr>
      </w:pPr>
    </w:p>
    <w:p w14:paraId="7EE3E345" w14:textId="77777777" w:rsidR="00277909" w:rsidRPr="00F13A93" w:rsidRDefault="000B46FB" w:rsidP="00EF2E6B">
      <w:pPr>
        <w:pStyle w:val="Textkomentra"/>
        <w:spacing w:after="0"/>
        <w:rPr>
          <w:rFonts w:ascii="Times New Roman" w:hAnsi="Times New Roman"/>
          <w:sz w:val="24"/>
          <w:szCs w:val="24"/>
        </w:rPr>
      </w:pPr>
      <w:r w:rsidRPr="00F13A93">
        <w:rPr>
          <w:rFonts w:ascii="Times New Roman" w:hAnsi="Times New Roman"/>
          <w:b/>
          <w:sz w:val="24"/>
          <w:szCs w:val="24"/>
        </w:rPr>
        <w:t>28</w:t>
      </w:r>
      <w:r w:rsidR="006A269B" w:rsidRPr="00F13A93">
        <w:rPr>
          <w:rFonts w:ascii="Times New Roman" w:hAnsi="Times New Roman"/>
          <w:b/>
          <w:sz w:val="24"/>
          <w:szCs w:val="24"/>
        </w:rPr>
        <w:t>.</w:t>
      </w:r>
      <w:r w:rsidR="00277909" w:rsidRPr="00F13A93">
        <w:rPr>
          <w:rFonts w:ascii="Times New Roman" w:hAnsi="Times New Roman"/>
          <w:sz w:val="24"/>
          <w:szCs w:val="24"/>
        </w:rPr>
        <w:t xml:space="preserve"> V § 37 odsek 3 znie:</w:t>
      </w:r>
    </w:p>
    <w:p w14:paraId="0792D325" w14:textId="77777777" w:rsidR="000015A9" w:rsidRPr="00F13A93" w:rsidRDefault="00277909" w:rsidP="00EF2E6B">
      <w:pPr>
        <w:pStyle w:val="Textkomentra"/>
        <w:spacing w:after="0" w:line="276" w:lineRule="auto"/>
        <w:ind w:left="426"/>
        <w:jc w:val="both"/>
        <w:rPr>
          <w:rFonts w:ascii="Times New Roman" w:hAnsi="Times New Roman"/>
          <w:sz w:val="24"/>
          <w:szCs w:val="24"/>
        </w:rPr>
      </w:pPr>
      <w:r w:rsidRPr="00F13A93">
        <w:rPr>
          <w:rFonts w:ascii="Times New Roman" w:hAnsi="Times New Roman"/>
          <w:sz w:val="24"/>
          <w:szCs w:val="24"/>
        </w:rPr>
        <w:t>„(3) Povinné zastúpenie podľa odseku 2 sa nevzťahuje na účastníkov konania, ktorí sú občanmi zmluvného štátu Dohody o Európskom hospodárskom priest</w:t>
      </w:r>
      <w:r w:rsidR="009B6B61" w:rsidRPr="00F13A93">
        <w:rPr>
          <w:rFonts w:ascii="Times New Roman" w:hAnsi="Times New Roman"/>
          <w:sz w:val="24"/>
          <w:szCs w:val="24"/>
        </w:rPr>
        <w:t>ore, majú sídlo alebo podnik na </w:t>
      </w:r>
      <w:r w:rsidRPr="00F13A93">
        <w:rPr>
          <w:rFonts w:ascii="Times New Roman" w:hAnsi="Times New Roman"/>
          <w:sz w:val="24"/>
          <w:szCs w:val="24"/>
        </w:rPr>
        <w:t>území zmluvného štátu Dohody o Európskom hospodárskom priestore; takíto účastníci konania sú povinní oznámiť úradu adresu na doručovanie na území Slovenskej republiky.“.</w:t>
      </w:r>
    </w:p>
    <w:p w14:paraId="26BAD655" w14:textId="77777777" w:rsidR="006A269B" w:rsidRPr="00F13A93" w:rsidRDefault="006A269B" w:rsidP="00EF2E6B">
      <w:pPr>
        <w:pStyle w:val="Textkomentra"/>
        <w:spacing w:after="0" w:line="276" w:lineRule="auto"/>
        <w:rPr>
          <w:rFonts w:ascii="Times New Roman" w:hAnsi="Times New Roman"/>
          <w:sz w:val="24"/>
          <w:szCs w:val="24"/>
        </w:rPr>
      </w:pPr>
    </w:p>
    <w:p w14:paraId="68BD54F1" w14:textId="77777777" w:rsidR="00111868" w:rsidRPr="00F13A93" w:rsidRDefault="000B46FB" w:rsidP="00EF2E6B">
      <w:pPr>
        <w:pStyle w:val="Textkomentra"/>
        <w:spacing w:after="0" w:line="276" w:lineRule="auto"/>
        <w:rPr>
          <w:rFonts w:ascii="Times New Roman" w:hAnsi="Times New Roman"/>
          <w:sz w:val="24"/>
          <w:szCs w:val="24"/>
        </w:rPr>
      </w:pPr>
      <w:r w:rsidRPr="00F13A93">
        <w:rPr>
          <w:rFonts w:ascii="Times New Roman" w:hAnsi="Times New Roman"/>
          <w:b/>
          <w:sz w:val="24"/>
          <w:szCs w:val="24"/>
        </w:rPr>
        <w:t>29</w:t>
      </w:r>
      <w:r w:rsidR="009B6B61" w:rsidRPr="00F13A93">
        <w:rPr>
          <w:rFonts w:ascii="Times New Roman" w:hAnsi="Times New Roman"/>
          <w:b/>
          <w:sz w:val="24"/>
          <w:szCs w:val="24"/>
        </w:rPr>
        <w:t>.</w:t>
      </w:r>
      <w:r w:rsidR="009B6B61" w:rsidRPr="00F13A93">
        <w:rPr>
          <w:rFonts w:ascii="Times New Roman" w:hAnsi="Times New Roman"/>
          <w:sz w:val="24"/>
          <w:szCs w:val="24"/>
        </w:rPr>
        <w:t xml:space="preserve"> </w:t>
      </w:r>
      <w:r w:rsidR="00EC1E94" w:rsidRPr="00F13A93">
        <w:rPr>
          <w:rFonts w:ascii="Times New Roman" w:hAnsi="Times New Roman"/>
          <w:sz w:val="24"/>
          <w:szCs w:val="24"/>
        </w:rPr>
        <w:t>§ 37 sa dopĺňa odsekom 5, ktorý znie:</w:t>
      </w:r>
    </w:p>
    <w:p w14:paraId="42708821" w14:textId="77777777" w:rsidR="00111868" w:rsidRPr="00F13A93" w:rsidRDefault="00EC1E94" w:rsidP="00EF2E6B">
      <w:pPr>
        <w:widowControl w:val="0"/>
        <w:autoSpaceDE w:val="0"/>
        <w:autoSpaceDN w:val="0"/>
        <w:adjustRightInd w:val="0"/>
        <w:spacing w:after="0"/>
        <w:ind w:left="426"/>
        <w:jc w:val="both"/>
        <w:rPr>
          <w:rFonts w:ascii="Times New Roman" w:hAnsi="Times New Roman" w:cs="Times New Roman"/>
          <w:sz w:val="24"/>
          <w:szCs w:val="24"/>
        </w:rPr>
      </w:pPr>
      <w:r w:rsidRPr="00F13A93">
        <w:rPr>
          <w:rFonts w:ascii="Times New Roman" w:hAnsi="Times New Roman" w:cs="Times New Roman"/>
          <w:sz w:val="24"/>
          <w:szCs w:val="24"/>
        </w:rPr>
        <w:t>„</w:t>
      </w:r>
      <w:r w:rsidR="00111868" w:rsidRPr="00F13A93">
        <w:rPr>
          <w:rFonts w:ascii="Times New Roman" w:hAnsi="Times New Roman" w:cs="Times New Roman"/>
          <w:sz w:val="24"/>
          <w:szCs w:val="24"/>
        </w:rPr>
        <w:t>(5) Za úkony podľa tohto zákona sa platia poplatky podľa osobitného predpisu</w:t>
      </w:r>
      <w:r w:rsidR="00DD066E" w:rsidRPr="00F13A93">
        <w:rPr>
          <w:rFonts w:ascii="Times New Roman" w:hAnsi="Times New Roman" w:cs="Times New Roman"/>
          <w:sz w:val="24"/>
          <w:szCs w:val="24"/>
        </w:rPr>
        <w:t>.</w:t>
      </w:r>
      <w:r w:rsidR="00143CD9" w:rsidRPr="00F13A93">
        <w:rPr>
          <w:rFonts w:ascii="Times New Roman" w:hAnsi="Times New Roman" w:cs="Times New Roman"/>
          <w:sz w:val="24"/>
          <w:szCs w:val="24"/>
          <w:vertAlign w:val="superscript"/>
        </w:rPr>
        <w:t>12</w:t>
      </w:r>
      <w:r w:rsidRPr="00F13A93">
        <w:rPr>
          <w:rFonts w:ascii="Times New Roman" w:hAnsi="Times New Roman" w:cs="Times New Roman"/>
          <w:sz w:val="24"/>
          <w:szCs w:val="24"/>
        </w:rPr>
        <w:t>)“</w:t>
      </w:r>
      <w:r w:rsidR="00111868" w:rsidRPr="00F13A93">
        <w:rPr>
          <w:rFonts w:ascii="Times New Roman" w:hAnsi="Times New Roman" w:cs="Times New Roman"/>
          <w:sz w:val="24"/>
          <w:szCs w:val="24"/>
        </w:rPr>
        <w:t xml:space="preserve">. </w:t>
      </w:r>
    </w:p>
    <w:p w14:paraId="72232703" w14:textId="77777777" w:rsidR="00EC1E94" w:rsidRPr="00F13A93" w:rsidRDefault="00EC1E94" w:rsidP="00EF2E6B">
      <w:pPr>
        <w:widowControl w:val="0"/>
        <w:autoSpaceDE w:val="0"/>
        <w:autoSpaceDN w:val="0"/>
        <w:adjustRightInd w:val="0"/>
        <w:spacing w:after="0"/>
        <w:jc w:val="both"/>
        <w:rPr>
          <w:rFonts w:ascii="Times New Roman" w:hAnsi="Times New Roman" w:cs="Times New Roman"/>
          <w:sz w:val="24"/>
          <w:szCs w:val="24"/>
        </w:rPr>
      </w:pPr>
    </w:p>
    <w:p w14:paraId="499C93CD" w14:textId="77777777" w:rsidR="00143CD9" w:rsidRPr="00F13A93" w:rsidRDefault="00EC1E94" w:rsidP="00EF2E6B">
      <w:pPr>
        <w:widowControl w:val="0"/>
        <w:autoSpaceDE w:val="0"/>
        <w:autoSpaceDN w:val="0"/>
        <w:adjustRightInd w:val="0"/>
        <w:spacing w:after="0"/>
        <w:ind w:left="426"/>
        <w:jc w:val="both"/>
        <w:rPr>
          <w:rFonts w:ascii="Times New Roman" w:hAnsi="Times New Roman" w:cs="Times New Roman"/>
          <w:bCs/>
          <w:sz w:val="24"/>
          <w:szCs w:val="24"/>
        </w:rPr>
      </w:pPr>
      <w:r w:rsidRPr="00F13A93">
        <w:rPr>
          <w:rFonts w:ascii="Times New Roman" w:hAnsi="Times New Roman" w:cs="Times New Roman"/>
          <w:sz w:val="24"/>
          <w:szCs w:val="24"/>
        </w:rPr>
        <w:t>Poznámka pod čiarou k odkaz</w:t>
      </w:r>
      <w:r w:rsidR="003F2D38" w:rsidRPr="00F13A93">
        <w:rPr>
          <w:rFonts w:ascii="Times New Roman" w:hAnsi="Times New Roman" w:cs="Times New Roman"/>
          <w:sz w:val="24"/>
          <w:szCs w:val="24"/>
        </w:rPr>
        <w:t>u</w:t>
      </w:r>
      <w:r w:rsidRPr="00F13A93">
        <w:rPr>
          <w:rFonts w:ascii="Times New Roman" w:hAnsi="Times New Roman" w:cs="Times New Roman"/>
          <w:sz w:val="24"/>
          <w:szCs w:val="24"/>
        </w:rPr>
        <w:t xml:space="preserve"> </w:t>
      </w:r>
      <w:r w:rsidR="00143CD9" w:rsidRPr="00F13A93">
        <w:rPr>
          <w:rFonts w:ascii="Times New Roman" w:hAnsi="Times New Roman" w:cs="Times New Roman"/>
          <w:sz w:val="24"/>
          <w:szCs w:val="24"/>
        </w:rPr>
        <w:t>12</w:t>
      </w:r>
      <w:r w:rsidRPr="00F13A93">
        <w:rPr>
          <w:rFonts w:ascii="Times New Roman" w:hAnsi="Times New Roman" w:cs="Times New Roman"/>
          <w:sz w:val="24"/>
          <w:szCs w:val="24"/>
        </w:rPr>
        <w:t xml:space="preserve"> znie:</w:t>
      </w:r>
      <w:r w:rsidRPr="00F13A93">
        <w:rPr>
          <w:rFonts w:ascii="Times New Roman" w:hAnsi="Times New Roman" w:cs="Times New Roman"/>
          <w:bCs/>
          <w:sz w:val="24"/>
          <w:szCs w:val="24"/>
        </w:rPr>
        <w:t xml:space="preserve"> </w:t>
      </w:r>
    </w:p>
    <w:p w14:paraId="16DF071A" w14:textId="77777777" w:rsidR="00EC1E94" w:rsidRPr="00F13A93" w:rsidRDefault="00EC1E94" w:rsidP="00EF2E6B">
      <w:pPr>
        <w:widowControl w:val="0"/>
        <w:autoSpaceDE w:val="0"/>
        <w:autoSpaceDN w:val="0"/>
        <w:adjustRightInd w:val="0"/>
        <w:spacing w:after="0"/>
        <w:ind w:left="851" w:hanging="425"/>
        <w:jc w:val="both"/>
        <w:rPr>
          <w:rFonts w:ascii="Times New Roman" w:hAnsi="Times New Roman" w:cs="Times New Roman"/>
          <w:sz w:val="24"/>
          <w:szCs w:val="24"/>
        </w:rPr>
      </w:pPr>
      <w:r w:rsidRPr="00F13A93">
        <w:rPr>
          <w:rFonts w:ascii="Times New Roman" w:hAnsi="Times New Roman" w:cs="Times New Roman"/>
          <w:bCs/>
          <w:sz w:val="24"/>
          <w:szCs w:val="24"/>
        </w:rPr>
        <w:t>„</w:t>
      </w:r>
      <w:r w:rsidR="00143CD9" w:rsidRPr="00F13A93">
        <w:rPr>
          <w:rFonts w:ascii="Times New Roman" w:hAnsi="Times New Roman" w:cs="Times New Roman"/>
          <w:sz w:val="24"/>
          <w:szCs w:val="24"/>
          <w:vertAlign w:val="superscript"/>
        </w:rPr>
        <w:t>12</w:t>
      </w:r>
      <w:r w:rsidRPr="00F13A93">
        <w:rPr>
          <w:rFonts w:ascii="Times New Roman" w:hAnsi="Times New Roman" w:cs="Times New Roman"/>
          <w:sz w:val="24"/>
          <w:szCs w:val="24"/>
        </w:rPr>
        <w:t>)</w:t>
      </w:r>
      <w:r w:rsidRPr="00F13A93">
        <w:rPr>
          <w:rFonts w:ascii="Times New Roman" w:hAnsi="Times New Roman" w:cs="Times New Roman"/>
          <w:sz w:val="24"/>
          <w:szCs w:val="24"/>
          <w:vertAlign w:val="superscript"/>
        </w:rPr>
        <w:t xml:space="preserve"> </w:t>
      </w:r>
      <w:r w:rsidR="00143CD9" w:rsidRPr="00F13A93">
        <w:rPr>
          <w:rFonts w:ascii="Times New Roman" w:hAnsi="Times New Roman" w:cs="Times New Roman"/>
          <w:sz w:val="24"/>
          <w:szCs w:val="24"/>
        </w:rPr>
        <w:t>Zákon Národnej rady Slovenskej republiky č. 145/1995</w:t>
      </w:r>
      <w:r w:rsidR="009B6B61" w:rsidRPr="00F13A93">
        <w:rPr>
          <w:rFonts w:ascii="Times New Roman" w:hAnsi="Times New Roman" w:cs="Times New Roman"/>
          <w:sz w:val="24"/>
          <w:szCs w:val="24"/>
        </w:rPr>
        <w:t xml:space="preserve"> Z. z. o správnych poplatkoch v </w:t>
      </w:r>
      <w:r w:rsidR="00143CD9" w:rsidRPr="00F13A93">
        <w:rPr>
          <w:rFonts w:ascii="Times New Roman" w:hAnsi="Times New Roman" w:cs="Times New Roman"/>
          <w:sz w:val="24"/>
          <w:szCs w:val="24"/>
        </w:rPr>
        <w:t>znení neskorších predpisov.“.</w:t>
      </w:r>
    </w:p>
    <w:p w14:paraId="05202BF1" w14:textId="77777777" w:rsidR="00303504" w:rsidRPr="00F13A93" w:rsidRDefault="00303504" w:rsidP="00EF2E6B">
      <w:pPr>
        <w:widowControl w:val="0"/>
        <w:autoSpaceDE w:val="0"/>
        <w:autoSpaceDN w:val="0"/>
        <w:adjustRightInd w:val="0"/>
        <w:spacing w:after="0"/>
        <w:ind w:left="426"/>
        <w:jc w:val="both"/>
        <w:rPr>
          <w:rFonts w:ascii="Times New Roman" w:hAnsi="Times New Roman" w:cs="Times New Roman"/>
          <w:sz w:val="24"/>
          <w:szCs w:val="24"/>
        </w:rPr>
      </w:pPr>
    </w:p>
    <w:p w14:paraId="3E427892" w14:textId="77777777" w:rsidR="00303504" w:rsidRPr="00F13A93" w:rsidRDefault="00303504" w:rsidP="00EF2E6B">
      <w:pPr>
        <w:widowControl w:val="0"/>
        <w:autoSpaceDE w:val="0"/>
        <w:autoSpaceDN w:val="0"/>
        <w:adjustRightInd w:val="0"/>
        <w:spacing w:after="0"/>
        <w:jc w:val="both"/>
        <w:rPr>
          <w:rFonts w:ascii="Times New Roman" w:hAnsi="Times New Roman" w:cs="Times New Roman"/>
          <w:sz w:val="24"/>
          <w:szCs w:val="24"/>
        </w:rPr>
      </w:pPr>
      <w:r w:rsidRPr="00F13A93">
        <w:rPr>
          <w:rFonts w:ascii="Times New Roman" w:hAnsi="Times New Roman" w:cs="Times New Roman"/>
          <w:b/>
          <w:sz w:val="24"/>
          <w:szCs w:val="24"/>
        </w:rPr>
        <w:t>3</w:t>
      </w:r>
      <w:r w:rsidR="003F2D38" w:rsidRPr="00F13A93">
        <w:rPr>
          <w:rFonts w:ascii="Times New Roman" w:hAnsi="Times New Roman" w:cs="Times New Roman"/>
          <w:b/>
          <w:sz w:val="24"/>
          <w:szCs w:val="24"/>
        </w:rPr>
        <w:t>0</w:t>
      </w:r>
      <w:r w:rsidRPr="00F13A93">
        <w:rPr>
          <w:rFonts w:ascii="Times New Roman" w:hAnsi="Times New Roman" w:cs="Times New Roman"/>
          <w:b/>
          <w:sz w:val="24"/>
          <w:szCs w:val="24"/>
        </w:rPr>
        <w:t>.</w:t>
      </w:r>
      <w:r w:rsidRPr="00F13A93">
        <w:rPr>
          <w:rFonts w:ascii="Times New Roman" w:hAnsi="Times New Roman" w:cs="Times New Roman"/>
          <w:sz w:val="24"/>
          <w:szCs w:val="24"/>
        </w:rPr>
        <w:t xml:space="preserve"> § 38a </w:t>
      </w:r>
      <w:r w:rsidR="00133AB8" w:rsidRPr="00F13A93">
        <w:rPr>
          <w:rFonts w:ascii="Times New Roman" w:hAnsi="Times New Roman" w:cs="Times New Roman"/>
          <w:sz w:val="24"/>
          <w:szCs w:val="24"/>
        </w:rPr>
        <w:t xml:space="preserve">vrátane nadpisu </w:t>
      </w:r>
      <w:r w:rsidRPr="00F13A93">
        <w:rPr>
          <w:rFonts w:ascii="Times New Roman" w:hAnsi="Times New Roman" w:cs="Times New Roman"/>
          <w:sz w:val="24"/>
          <w:szCs w:val="24"/>
        </w:rPr>
        <w:t>znie:</w:t>
      </w:r>
    </w:p>
    <w:p w14:paraId="17183F79" w14:textId="77777777" w:rsidR="00303504" w:rsidRPr="00F13A93" w:rsidRDefault="00303504" w:rsidP="00EF2E6B">
      <w:pPr>
        <w:widowControl w:val="0"/>
        <w:autoSpaceDE w:val="0"/>
        <w:autoSpaceDN w:val="0"/>
        <w:adjustRightInd w:val="0"/>
        <w:spacing w:after="0"/>
        <w:jc w:val="both"/>
        <w:rPr>
          <w:rFonts w:ascii="Times New Roman" w:hAnsi="Times New Roman" w:cs="Times New Roman"/>
          <w:sz w:val="24"/>
          <w:szCs w:val="24"/>
        </w:rPr>
      </w:pPr>
    </w:p>
    <w:p w14:paraId="1847D4E9" w14:textId="77777777" w:rsidR="00303504" w:rsidRPr="00F13A93" w:rsidRDefault="00303504" w:rsidP="00EF2E6B">
      <w:pPr>
        <w:widowControl w:val="0"/>
        <w:autoSpaceDE w:val="0"/>
        <w:autoSpaceDN w:val="0"/>
        <w:adjustRightInd w:val="0"/>
        <w:spacing w:after="0" w:line="240" w:lineRule="auto"/>
        <w:ind w:left="426"/>
        <w:jc w:val="center"/>
        <w:rPr>
          <w:rFonts w:ascii="Times New Roman" w:hAnsi="Times New Roman" w:cs="Times New Roman"/>
          <w:sz w:val="24"/>
          <w:szCs w:val="24"/>
        </w:rPr>
      </w:pPr>
      <w:r w:rsidRPr="00F13A93">
        <w:rPr>
          <w:rFonts w:ascii="Times New Roman" w:hAnsi="Times New Roman" w:cs="Times New Roman"/>
          <w:sz w:val="24"/>
          <w:szCs w:val="24"/>
        </w:rPr>
        <w:t>„§ 38a</w:t>
      </w:r>
    </w:p>
    <w:p w14:paraId="16BF9ADB" w14:textId="77777777" w:rsidR="00303504" w:rsidRPr="00F13A93" w:rsidRDefault="00303504" w:rsidP="00EF2E6B">
      <w:pPr>
        <w:widowControl w:val="0"/>
        <w:autoSpaceDE w:val="0"/>
        <w:autoSpaceDN w:val="0"/>
        <w:adjustRightInd w:val="0"/>
        <w:spacing w:after="0" w:line="240" w:lineRule="auto"/>
        <w:ind w:left="426"/>
        <w:jc w:val="center"/>
        <w:rPr>
          <w:rFonts w:ascii="Times New Roman" w:hAnsi="Times New Roman" w:cs="Times New Roman"/>
          <w:sz w:val="24"/>
          <w:szCs w:val="24"/>
        </w:rPr>
      </w:pPr>
      <w:r w:rsidRPr="00F13A93">
        <w:rPr>
          <w:rFonts w:ascii="Times New Roman" w:hAnsi="Times New Roman" w:cs="Times New Roman"/>
          <w:sz w:val="24"/>
          <w:szCs w:val="24"/>
        </w:rPr>
        <w:t>Prechodné ustanovenia k úpravám účinným od 25. mája 2021</w:t>
      </w:r>
    </w:p>
    <w:p w14:paraId="4FA47D7A" w14:textId="77777777" w:rsidR="00303504" w:rsidRPr="00F13A93" w:rsidRDefault="00303504" w:rsidP="00EF2E6B">
      <w:pPr>
        <w:widowControl w:val="0"/>
        <w:autoSpaceDE w:val="0"/>
        <w:autoSpaceDN w:val="0"/>
        <w:adjustRightInd w:val="0"/>
        <w:spacing w:after="0" w:line="240" w:lineRule="auto"/>
        <w:ind w:left="426"/>
        <w:rPr>
          <w:rFonts w:ascii="Times New Roman" w:hAnsi="Times New Roman" w:cs="Times New Roman"/>
          <w:sz w:val="24"/>
          <w:szCs w:val="24"/>
        </w:rPr>
      </w:pPr>
    </w:p>
    <w:p w14:paraId="746E9AD1" w14:textId="77777777" w:rsidR="00303504" w:rsidRPr="00F13A93" w:rsidRDefault="00303504" w:rsidP="00EF2E6B">
      <w:pPr>
        <w:widowControl w:val="0"/>
        <w:autoSpaceDE w:val="0"/>
        <w:autoSpaceDN w:val="0"/>
        <w:adjustRightInd w:val="0"/>
        <w:spacing w:after="0" w:line="240" w:lineRule="auto"/>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(1) </w:t>
      </w:r>
      <w:r w:rsidR="004820C6" w:rsidRPr="00F13A93">
        <w:rPr>
          <w:rFonts w:ascii="Times New Roman" w:hAnsi="Times New Roman" w:cs="Times New Roman"/>
          <w:sz w:val="24"/>
          <w:szCs w:val="24"/>
        </w:rPr>
        <w:t>Konania, ktoré sa začali a právoplatne neskončili</w:t>
      </w:r>
      <w:r w:rsidR="004820C6" w:rsidRPr="00F13A93" w:rsidDel="004820C6">
        <w:rPr>
          <w:rFonts w:ascii="Times New Roman" w:hAnsi="Times New Roman" w:cs="Times New Roman"/>
          <w:sz w:val="24"/>
          <w:szCs w:val="24"/>
        </w:rPr>
        <w:t xml:space="preserve"> </w:t>
      </w:r>
      <w:r w:rsidRPr="00F13A93">
        <w:rPr>
          <w:rFonts w:ascii="Times New Roman" w:hAnsi="Times New Roman" w:cs="Times New Roman"/>
          <w:sz w:val="24"/>
          <w:szCs w:val="24"/>
        </w:rPr>
        <w:t>do 24. mája 2021</w:t>
      </w:r>
      <w:r w:rsidR="004820C6" w:rsidRPr="00F13A93">
        <w:rPr>
          <w:rFonts w:ascii="Times New Roman" w:hAnsi="Times New Roman" w:cs="Times New Roman"/>
          <w:sz w:val="24"/>
          <w:szCs w:val="24"/>
        </w:rPr>
        <w:t>,</w:t>
      </w:r>
      <w:r w:rsidRPr="00F13A93">
        <w:rPr>
          <w:rFonts w:ascii="Times New Roman" w:hAnsi="Times New Roman" w:cs="Times New Roman"/>
          <w:sz w:val="24"/>
          <w:szCs w:val="24"/>
        </w:rPr>
        <w:t xml:space="preserve"> sa dokončia podľa tohto zákona v znení účinnom od 25. mája 2021.</w:t>
      </w:r>
    </w:p>
    <w:p w14:paraId="52363A89" w14:textId="77777777" w:rsidR="00303504" w:rsidRPr="00F13A93" w:rsidRDefault="00303504" w:rsidP="00EF2E6B">
      <w:pPr>
        <w:widowControl w:val="0"/>
        <w:autoSpaceDE w:val="0"/>
        <w:autoSpaceDN w:val="0"/>
        <w:adjustRightInd w:val="0"/>
        <w:spacing w:after="0" w:line="240" w:lineRule="auto"/>
        <w:ind w:left="426"/>
        <w:jc w:val="both"/>
        <w:rPr>
          <w:rFonts w:ascii="Times New Roman" w:hAnsi="Times New Roman" w:cs="Times New Roman"/>
          <w:sz w:val="24"/>
          <w:szCs w:val="24"/>
        </w:rPr>
      </w:pPr>
      <w:r w:rsidRPr="00F13A93">
        <w:rPr>
          <w:rFonts w:ascii="Times New Roman" w:hAnsi="Times New Roman" w:cs="Times New Roman"/>
          <w:sz w:val="24"/>
          <w:szCs w:val="24"/>
        </w:rPr>
        <w:t xml:space="preserve"> </w:t>
      </w:r>
    </w:p>
    <w:p w14:paraId="0570884B" w14:textId="77777777" w:rsidR="00303504" w:rsidRPr="00F13A93" w:rsidRDefault="00303504" w:rsidP="00EF2E6B">
      <w:pPr>
        <w:widowControl w:val="0"/>
        <w:autoSpaceDE w:val="0"/>
        <w:autoSpaceDN w:val="0"/>
        <w:adjustRightInd w:val="0"/>
        <w:spacing w:after="0" w:line="240" w:lineRule="auto"/>
        <w:ind w:left="426"/>
        <w:jc w:val="both"/>
        <w:rPr>
          <w:rFonts w:ascii="Times New Roman" w:hAnsi="Times New Roman" w:cs="Times New Roman"/>
          <w:sz w:val="24"/>
          <w:szCs w:val="24"/>
        </w:rPr>
      </w:pPr>
      <w:r w:rsidRPr="00F13A93">
        <w:rPr>
          <w:rFonts w:ascii="Times New Roman" w:hAnsi="Times New Roman" w:cs="Times New Roman"/>
          <w:sz w:val="24"/>
          <w:szCs w:val="24"/>
        </w:rPr>
        <w:t>(</w:t>
      </w:r>
      <w:r w:rsidR="000135F4" w:rsidRPr="00F13A93">
        <w:rPr>
          <w:rFonts w:ascii="Times New Roman" w:hAnsi="Times New Roman" w:cs="Times New Roman"/>
          <w:sz w:val="24"/>
          <w:szCs w:val="24"/>
        </w:rPr>
        <w:t>2</w:t>
      </w:r>
      <w:r w:rsidRPr="00F13A93">
        <w:rPr>
          <w:rFonts w:ascii="Times New Roman" w:hAnsi="Times New Roman" w:cs="Times New Roman"/>
          <w:sz w:val="24"/>
          <w:szCs w:val="24"/>
        </w:rPr>
        <w:t xml:space="preserve">) Označeniam pôvodu </w:t>
      </w:r>
      <w:r w:rsidR="00F73EB2" w:rsidRPr="00F13A93">
        <w:rPr>
          <w:rFonts w:ascii="Times New Roman" w:hAnsi="Times New Roman" w:cs="Times New Roman"/>
          <w:sz w:val="24"/>
          <w:szCs w:val="24"/>
        </w:rPr>
        <w:t xml:space="preserve">výrobkov </w:t>
      </w:r>
      <w:r w:rsidRPr="00F13A93">
        <w:rPr>
          <w:rFonts w:ascii="Times New Roman" w:hAnsi="Times New Roman" w:cs="Times New Roman"/>
          <w:sz w:val="24"/>
          <w:szCs w:val="24"/>
        </w:rPr>
        <w:t>a zemepisným označeniam</w:t>
      </w:r>
      <w:r w:rsidR="00F73EB2" w:rsidRPr="00F13A93">
        <w:rPr>
          <w:rFonts w:ascii="Times New Roman" w:hAnsi="Times New Roman" w:cs="Times New Roman"/>
          <w:sz w:val="24"/>
          <w:szCs w:val="24"/>
        </w:rPr>
        <w:t xml:space="preserve"> výrobkov</w:t>
      </w:r>
      <w:r w:rsidRPr="00F13A93">
        <w:rPr>
          <w:rFonts w:ascii="Times New Roman" w:hAnsi="Times New Roman" w:cs="Times New Roman"/>
          <w:sz w:val="24"/>
          <w:szCs w:val="24"/>
        </w:rPr>
        <w:t xml:space="preserve"> zapísaným do </w:t>
      </w:r>
      <w:r w:rsidRPr="00F13A93">
        <w:rPr>
          <w:rFonts w:ascii="Times New Roman" w:hAnsi="Times New Roman" w:cs="Times New Roman"/>
          <w:sz w:val="24"/>
          <w:szCs w:val="24"/>
        </w:rPr>
        <w:lastRenderedPageBreak/>
        <w:t>registra do 24. mája 2021 zostáva zachovaná ochrana podľa druhej časti</w:t>
      </w:r>
      <w:r w:rsidR="00E622A5" w:rsidRPr="00F13A93">
        <w:rPr>
          <w:rFonts w:ascii="Times New Roman" w:hAnsi="Times New Roman" w:cs="Times New Roman"/>
          <w:sz w:val="24"/>
          <w:szCs w:val="24"/>
        </w:rPr>
        <w:t xml:space="preserve"> tohto zákona</w:t>
      </w:r>
      <w:r w:rsidRPr="00F13A93">
        <w:rPr>
          <w:rFonts w:ascii="Times New Roman" w:hAnsi="Times New Roman" w:cs="Times New Roman"/>
          <w:sz w:val="24"/>
          <w:szCs w:val="24"/>
        </w:rPr>
        <w:t>. Vznik, zmena a zánik práv a</w:t>
      </w:r>
      <w:r w:rsidR="009B6B61" w:rsidRPr="00F13A93">
        <w:rPr>
          <w:rFonts w:ascii="Times New Roman" w:hAnsi="Times New Roman" w:cs="Times New Roman"/>
          <w:sz w:val="24"/>
          <w:szCs w:val="24"/>
        </w:rPr>
        <w:t> </w:t>
      </w:r>
      <w:r w:rsidRPr="00F13A93">
        <w:rPr>
          <w:rFonts w:ascii="Times New Roman" w:hAnsi="Times New Roman" w:cs="Times New Roman"/>
          <w:sz w:val="24"/>
          <w:szCs w:val="24"/>
        </w:rPr>
        <w:t>právnych vzťahov, ako aj nároky z nich vzniknuté do 2</w:t>
      </w:r>
      <w:r w:rsidR="009B6B61" w:rsidRPr="00F13A93">
        <w:rPr>
          <w:rFonts w:ascii="Times New Roman" w:hAnsi="Times New Roman" w:cs="Times New Roman"/>
          <w:sz w:val="24"/>
          <w:szCs w:val="24"/>
        </w:rPr>
        <w:t>4. mája 2021 sa posudzujú podľa </w:t>
      </w:r>
      <w:r w:rsidRPr="00F13A93">
        <w:rPr>
          <w:rFonts w:ascii="Times New Roman" w:hAnsi="Times New Roman" w:cs="Times New Roman"/>
          <w:sz w:val="24"/>
          <w:szCs w:val="24"/>
        </w:rPr>
        <w:t>predpisov účinných v čase ich vzniku.“.</w:t>
      </w:r>
    </w:p>
    <w:p w14:paraId="492955A6" w14:textId="77777777" w:rsidR="00E80C97" w:rsidRPr="00F13A93" w:rsidRDefault="00E80C97" w:rsidP="00EF2E6B">
      <w:pPr>
        <w:widowControl w:val="0"/>
        <w:autoSpaceDE w:val="0"/>
        <w:autoSpaceDN w:val="0"/>
        <w:adjustRightInd w:val="0"/>
        <w:spacing w:after="0" w:line="240" w:lineRule="auto"/>
        <w:jc w:val="both"/>
        <w:rPr>
          <w:rFonts w:ascii="Times New Roman" w:hAnsi="Times New Roman" w:cs="Times New Roman"/>
          <w:sz w:val="24"/>
          <w:szCs w:val="24"/>
        </w:rPr>
      </w:pPr>
    </w:p>
    <w:p w14:paraId="51C7A82E" w14:textId="77777777" w:rsidR="00303504" w:rsidRPr="00F13A93" w:rsidRDefault="00303504" w:rsidP="00EF2E6B">
      <w:pPr>
        <w:widowControl w:val="0"/>
        <w:autoSpaceDE w:val="0"/>
        <w:autoSpaceDN w:val="0"/>
        <w:adjustRightInd w:val="0"/>
        <w:spacing w:after="0" w:line="240" w:lineRule="auto"/>
        <w:rPr>
          <w:rFonts w:ascii="Times New Roman" w:hAnsi="Times New Roman" w:cs="Times New Roman"/>
          <w:sz w:val="24"/>
          <w:szCs w:val="24"/>
        </w:rPr>
      </w:pPr>
      <w:r w:rsidRPr="00F13A93">
        <w:rPr>
          <w:rFonts w:ascii="Times New Roman" w:hAnsi="Times New Roman" w:cs="Times New Roman"/>
          <w:b/>
          <w:sz w:val="24"/>
          <w:szCs w:val="24"/>
        </w:rPr>
        <w:t>3</w:t>
      </w:r>
      <w:r w:rsidR="003F2D38" w:rsidRPr="00F13A93">
        <w:rPr>
          <w:rFonts w:ascii="Times New Roman" w:hAnsi="Times New Roman" w:cs="Times New Roman"/>
          <w:b/>
          <w:sz w:val="24"/>
          <w:szCs w:val="24"/>
        </w:rPr>
        <w:t>1</w:t>
      </w:r>
      <w:r w:rsidRPr="00F13A93">
        <w:rPr>
          <w:rFonts w:ascii="Times New Roman" w:hAnsi="Times New Roman" w:cs="Times New Roman"/>
          <w:b/>
          <w:sz w:val="24"/>
          <w:szCs w:val="24"/>
        </w:rPr>
        <w:t>.</w:t>
      </w:r>
      <w:r w:rsidRPr="00F13A93">
        <w:rPr>
          <w:rFonts w:ascii="Times New Roman" w:hAnsi="Times New Roman" w:cs="Times New Roman"/>
          <w:sz w:val="24"/>
          <w:szCs w:val="24"/>
        </w:rPr>
        <w:t xml:space="preserve"> Za § 38a sa vkladá § 38b, ktorý </w:t>
      </w:r>
      <w:r w:rsidR="00E65DBA" w:rsidRPr="00F13A93">
        <w:rPr>
          <w:rFonts w:ascii="Times New Roman" w:hAnsi="Times New Roman" w:cs="Times New Roman"/>
          <w:sz w:val="24"/>
          <w:szCs w:val="24"/>
        </w:rPr>
        <w:t xml:space="preserve">vrátane nadpisu </w:t>
      </w:r>
      <w:r w:rsidRPr="00F13A93">
        <w:rPr>
          <w:rFonts w:ascii="Times New Roman" w:hAnsi="Times New Roman" w:cs="Times New Roman"/>
          <w:sz w:val="24"/>
          <w:szCs w:val="24"/>
        </w:rPr>
        <w:t>znie:</w:t>
      </w:r>
    </w:p>
    <w:p w14:paraId="738BD59C" w14:textId="77777777" w:rsidR="00350F56" w:rsidRPr="00F13A93" w:rsidRDefault="00350F56" w:rsidP="00EF2E6B">
      <w:pPr>
        <w:widowControl w:val="0"/>
        <w:autoSpaceDE w:val="0"/>
        <w:autoSpaceDN w:val="0"/>
        <w:adjustRightInd w:val="0"/>
        <w:spacing w:after="0" w:line="240" w:lineRule="auto"/>
        <w:jc w:val="center"/>
        <w:rPr>
          <w:rFonts w:ascii="Times New Roman" w:hAnsi="Times New Roman" w:cs="Times New Roman"/>
          <w:sz w:val="24"/>
          <w:szCs w:val="24"/>
        </w:rPr>
      </w:pPr>
    </w:p>
    <w:p w14:paraId="568EA6E6" w14:textId="77777777" w:rsidR="00303504" w:rsidRPr="00F13A93" w:rsidRDefault="00303504" w:rsidP="00EF2E6B">
      <w:pPr>
        <w:widowControl w:val="0"/>
        <w:autoSpaceDE w:val="0"/>
        <w:autoSpaceDN w:val="0"/>
        <w:adjustRightInd w:val="0"/>
        <w:spacing w:after="0" w:line="240" w:lineRule="auto"/>
        <w:jc w:val="center"/>
        <w:rPr>
          <w:rFonts w:ascii="Times New Roman" w:hAnsi="Times New Roman" w:cs="Times New Roman"/>
          <w:sz w:val="24"/>
          <w:szCs w:val="24"/>
        </w:rPr>
      </w:pPr>
      <w:r w:rsidRPr="00F13A93">
        <w:rPr>
          <w:rFonts w:ascii="Times New Roman" w:hAnsi="Times New Roman" w:cs="Times New Roman"/>
          <w:sz w:val="24"/>
          <w:szCs w:val="24"/>
        </w:rPr>
        <w:t xml:space="preserve">„§ 38b </w:t>
      </w:r>
    </w:p>
    <w:p w14:paraId="39A5AEAE" w14:textId="77777777" w:rsidR="00E65DBA" w:rsidRPr="00F13A93" w:rsidRDefault="00E65DBA" w:rsidP="00EF2E6B">
      <w:pPr>
        <w:widowControl w:val="0"/>
        <w:autoSpaceDE w:val="0"/>
        <w:autoSpaceDN w:val="0"/>
        <w:adjustRightInd w:val="0"/>
        <w:spacing w:after="0" w:line="240" w:lineRule="auto"/>
        <w:jc w:val="center"/>
        <w:rPr>
          <w:rFonts w:ascii="Times New Roman" w:hAnsi="Times New Roman" w:cs="Times New Roman"/>
          <w:sz w:val="24"/>
          <w:szCs w:val="24"/>
        </w:rPr>
      </w:pPr>
      <w:r w:rsidRPr="00F13A93">
        <w:rPr>
          <w:rFonts w:ascii="Times New Roman" w:hAnsi="Times New Roman" w:cs="Times New Roman"/>
          <w:sz w:val="24"/>
          <w:szCs w:val="24"/>
        </w:rPr>
        <w:t>Transpozičné ustanovenie</w:t>
      </w:r>
    </w:p>
    <w:p w14:paraId="242B1CFC" w14:textId="77777777" w:rsidR="00303504" w:rsidRPr="00F13A93" w:rsidRDefault="00303504" w:rsidP="00EF2E6B">
      <w:pPr>
        <w:widowControl w:val="0"/>
        <w:autoSpaceDE w:val="0"/>
        <w:autoSpaceDN w:val="0"/>
        <w:adjustRightInd w:val="0"/>
        <w:spacing w:after="0" w:line="240" w:lineRule="auto"/>
        <w:rPr>
          <w:rFonts w:ascii="Times New Roman" w:hAnsi="Times New Roman" w:cs="Times New Roman"/>
          <w:sz w:val="24"/>
          <w:szCs w:val="24"/>
        </w:rPr>
      </w:pPr>
    </w:p>
    <w:p w14:paraId="2503A5DF" w14:textId="77777777" w:rsidR="00303504" w:rsidRPr="00F13A93" w:rsidRDefault="006F1363" w:rsidP="00EF2E6B">
      <w:pPr>
        <w:widowControl w:val="0"/>
        <w:autoSpaceDE w:val="0"/>
        <w:autoSpaceDN w:val="0"/>
        <w:adjustRightInd w:val="0"/>
        <w:spacing w:after="0" w:line="240" w:lineRule="auto"/>
        <w:jc w:val="center"/>
        <w:rPr>
          <w:rFonts w:ascii="Times New Roman" w:hAnsi="Times New Roman" w:cs="Times New Roman"/>
          <w:sz w:val="24"/>
          <w:szCs w:val="24"/>
        </w:rPr>
      </w:pPr>
      <w:r w:rsidRPr="00F13A93">
        <w:rPr>
          <w:rFonts w:ascii="Times New Roman" w:hAnsi="Times New Roman" w:cs="Times New Roman"/>
          <w:sz w:val="24"/>
          <w:szCs w:val="24"/>
        </w:rPr>
        <w:t>Týmto zákonom sa preberajú</w:t>
      </w:r>
      <w:r w:rsidR="00303504" w:rsidRPr="00F13A93">
        <w:rPr>
          <w:rFonts w:ascii="Times New Roman" w:hAnsi="Times New Roman" w:cs="Times New Roman"/>
          <w:sz w:val="24"/>
          <w:szCs w:val="24"/>
        </w:rPr>
        <w:t xml:space="preserve"> právn</w:t>
      </w:r>
      <w:r w:rsidRPr="00F13A93">
        <w:rPr>
          <w:rFonts w:ascii="Times New Roman" w:hAnsi="Times New Roman" w:cs="Times New Roman"/>
          <w:sz w:val="24"/>
          <w:szCs w:val="24"/>
        </w:rPr>
        <w:t>e</w:t>
      </w:r>
      <w:r w:rsidR="00303504" w:rsidRPr="00F13A93">
        <w:rPr>
          <w:rFonts w:ascii="Times New Roman" w:hAnsi="Times New Roman" w:cs="Times New Roman"/>
          <w:sz w:val="24"/>
          <w:szCs w:val="24"/>
        </w:rPr>
        <w:t xml:space="preserve"> </w:t>
      </w:r>
      <w:r w:rsidRPr="00F13A93">
        <w:rPr>
          <w:rFonts w:ascii="Times New Roman" w:hAnsi="Times New Roman" w:cs="Times New Roman"/>
          <w:sz w:val="24"/>
          <w:szCs w:val="24"/>
        </w:rPr>
        <w:t>záväzné</w:t>
      </w:r>
      <w:r w:rsidR="00303504" w:rsidRPr="00F13A93">
        <w:rPr>
          <w:rFonts w:ascii="Times New Roman" w:hAnsi="Times New Roman" w:cs="Times New Roman"/>
          <w:sz w:val="24"/>
          <w:szCs w:val="24"/>
        </w:rPr>
        <w:t xml:space="preserve"> </w:t>
      </w:r>
      <w:r w:rsidRPr="00F13A93">
        <w:rPr>
          <w:rFonts w:ascii="Times New Roman" w:hAnsi="Times New Roman" w:cs="Times New Roman"/>
          <w:sz w:val="24"/>
          <w:szCs w:val="24"/>
        </w:rPr>
        <w:t xml:space="preserve">akty </w:t>
      </w:r>
      <w:r w:rsidR="00303504" w:rsidRPr="00F13A93">
        <w:rPr>
          <w:rFonts w:ascii="Times New Roman" w:hAnsi="Times New Roman" w:cs="Times New Roman"/>
          <w:sz w:val="24"/>
          <w:szCs w:val="24"/>
        </w:rPr>
        <w:t>Európskej únie uveden</w:t>
      </w:r>
      <w:r w:rsidRPr="00F13A93">
        <w:rPr>
          <w:rFonts w:ascii="Times New Roman" w:hAnsi="Times New Roman" w:cs="Times New Roman"/>
          <w:sz w:val="24"/>
          <w:szCs w:val="24"/>
        </w:rPr>
        <w:t>é</w:t>
      </w:r>
      <w:r w:rsidR="00303504" w:rsidRPr="00F13A93">
        <w:rPr>
          <w:rFonts w:ascii="Times New Roman" w:hAnsi="Times New Roman" w:cs="Times New Roman"/>
          <w:sz w:val="24"/>
          <w:szCs w:val="24"/>
        </w:rPr>
        <w:t xml:space="preserve"> v prílohe.“.</w:t>
      </w:r>
    </w:p>
    <w:p w14:paraId="17FF29F1" w14:textId="77777777" w:rsidR="00FB2DF0" w:rsidRPr="00F13A93" w:rsidRDefault="00FB2DF0" w:rsidP="00EF2E6B">
      <w:pPr>
        <w:widowControl w:val="0"/>
        <w:autoSpaceDE w:val="0"/>
        <w:autoSpaceDN w:val="0"/>
        <w:adjustRightInd w:val="0"/>
        <w:spacing w:after="0" w:line="240" w:lineRule="auto"/>
        <w:jc w:val="both"/>
        <w:rPr>
          <w:rFonts w:ascii="Times New Roman" w:hAnsi="Times New Roman" w:cs="Times New Roman"/>
          <w:sz w:val="24"/>
          <w:szCs w:val="24"/>
        </w:rPr>
      </w:pPr>
    </w:p>
    <w:p w14:paraId="32F8B26E" w14:textId="77777777" w:rsidR="00157DFD" w:rsidRPr="00F13A93" w:rsidRDefault="00157DFD" w:rsidP="00EF2E6B">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F13A93">
        <w:rPr>
          <w:rFonts w:ascii="Times New Roman" w:hAnsi="Times New Roman" w:cs="Times New Roman"/>
          <w:b/>
          <w:sz w:val="24"/>
          <w:szCs w:val="24"/>
        </w:rPr>
        <w:t>32.</w:t>
      </w:r>
      <w:r w:rsidRPr="00F13A93">
        <w:rPr>
          <w:rFonts w:ascii="Times New Roman" w:hAnsi="Times New Roman" w:cs="Times New Roman"/>
          <w:sz w:val="24"/>
          <w:szCs w:val="24"/>
        </w:rPr>
        <w:t xml:space="preserve"> </w:t>
      </w:r>
      <w:r w:rsidR="00410131" w:rsidRPr="00F13A93">
        <w:rPr>
          <w:rFonts w:ascii="Times New Roman" w:hAnsi="Times New Roman" w:cs="Times New Roman"/>
          <w:sz w:val="24"/>
          <w:szCs w:val="24"/>
        </w:rPr>
        <w:t>P</w:t>
      </w:r>
      <w:r w:rsidR="000901DD" w:rsidRPr="00F13A93">
        <w:rPr>
          <w:rFonts w:ascii="Times New Roman" w:hAnsi="Times New Roman" w:cs="Times New Roman"/>
          <w:sz w:val="24"/>
          <w:szCs w:val="24"/>
        </w:rPr>
        <w:t>ríloha vrátane nadpisu znie:</w:t>
      </w:r>
    </w:p>
    <w:p w14:paraId="09E2026D" w14:textId="77777777" w:rsidR="000901DD" w:rsidRPr="00F13A93" w:rsidRDefault="000901DD" w:rsidP="00EF2E6B">
      <w:pPr>
        <w:widowControl w:val="0"/>
        <w:autoSpaceDE w:val="0"/>
        <w:autoSpaceDN w:val="0"/>
        <w:adjustRightInd w:val="0"/>
        <w:spacing w:after="0" w:line="240" w:lineRule="auto"/>
        <w:jc w:val="both"/>
        <w:rPr>
          <w:rFonts w:ascii="Times New Roman" w:hAnsi="Times New Roman" w:cs="Times New Roman"/>
          <w:sz w:val="24"/>
          <w:szCs w:val="24"/>
        </w:rPr>
      </w:pPr>
    </w:p>
    <w:p w14:paraId="3E83C89E" w14:textId="77777777" w:rsidR="000901DD" w:rsidRPr="00F13A93" w:rsidRDefault="000901DD" w:rsidP="00EF2E6B">
      <w:pPr>
        <w:widowControl w:val="0"/>
        <w:autoSpaceDE w:val="0"/>
        <w:autoSpaceDN w:val="0"/>
        <w:adjustRightInd w:val="0"/>
        <w:spacing w:after="0" w:line="240" w:lineRule="auto"/>
        <w:ind w:left="426"/>
        <w:jc w:val="center"/>
        <w:rPr>
          <w:rFonts w:ascii="Times New Roman" w:hAnsi="Times New Roman" w:cs="Times New Roman"/>
          <w:sz w:val="24"/>
          <w:szCs w:val="24"/>
        </w:rPr>
      </w:pPr>
      <w:r w:rsidRPr="00F13A93">
        <w:rPr>
          <w:rFonts w:ascii="Times New Roman" w:hAnsi="Times New Roman" w:cs="Times New Roman"/>
          <w:sz w:val="24"/>
          <w:szCs w:val="24"/>
        </w:rPr>
        <w:t>„Zoznam preberaných právne záväzných aktov Európskej únie</w:t>
      </w:r>
    </w:p>
    <w:p w14:paraId="60B43801" w14:textId="77777777" w:rsidR="00350F56" w:rsidRPr="00F13A93" w:rsidRDefault="00350F56" w:rsidP="00EF2E6B">
      <w:pPr>
        <w:widowControl w:val="0"/>
        <w:autoSpaceDE w:val="0"/>
        <w:autoSpaceDN w:val="0"/>
        <w:adjustRightInd w:val="0"/>
        <w:spacing w:after="0" w:line="240" w:lineRule="auto"/>
        <w:ind w:left="426"/>
        <w:jc w:val="center"/>
        <w:rPr>
          <w:rFonts w:ascii="Times New Roman" w:hAnsi="Times New Roman" w:cs="Times New Roman"/>
          <w:sz w:val="24"/>
          <w:szCs w:val="24"/>
        </w:rPr>
      </w:pPr>
    </w:p>
    <w:p w14:paraId="7CD559B3" w14:textId="77777777" w:rsidR="000901DD" w:rsidRPr="00F13A93" w:rsidRDefault="000901DD" w:rsidP="00EF2E6B">
      <w:pPr>
        <w:widowControl w:val="0"/>
        <w:autoSpaceDE w:val="0"/>
        <w:autoSpaceDN w:val="0"/>
        <w:adjustRightInd w:val="0"/>
        <w:spacing w:after="0" w:line="240" w:lineRule="auto"/>
        <w:ind w:left="426"/>
        <w:jc w:val="both"/>
        <w:rPr>
          <w:rFonts w:ascii="Times New Roman" w:hAnsi="Times New Roman" w:cs="Times New Roman"/>
          <w:sz w:val="24"/>
          <w:szCs w:val="24"/>
        </w:rPr>
      </w:pPr>
      <w:r w:rsidRPr="00F13A93">
        <w:rPr>
          <w:rFonts w:ascii="Times New Roman" w:hAnsi="Times New Roman" w:cs="Times New Roman"/>
          <w:sz w:val="24"/>
          <w:szCs w:val="24"/>
        </w:rPr>
        <w:t>Smernica Európskeho parlamentu a Rady 2004/48/ES z 29. apríla 2004 o vymožiteľnosti práv duševného vlastníctva (Ú. v. EÚ L 157, 30.4.2004; Mimoriadne vydanie Ú. v. EÚ, kap. 17/zv. 2).“</w:t>
      </w:r>
    </w:p>
    <w:p w14:paraId="1FDF11FA" w14:textId="77777777" w:rsidR="00157DFD" w:rsidRPr="00F13A93" w:rsidRDefault="00157DFD" w:rsidP="00EF2E6B">
      <w:pPr>
        <w:widowControl w:val="0"/>
        <w:autoSpaceDE w:val="0"/>
        <w:autoSpaceDN w:val="0"/>
        <w:adjustRightInd w:val="0"/>
        <w:spacing w:after="0" w:line="240" w:lineRule="auto"/>
        <w:ind w:left="426"/>
        <w:jc w:val="both"/>
        <w:rPr>
          <w:rFonts w:ascii="Times New Roman" w:hAnsi="Times New Roman" w:cs="Times New Roman"/>
          <w:sz w:val="24"/>
          <w:szCs w:val="24"/>
        </w:rPr>
      </w:pPr>
    </w:p>
    <w:p w14:paraId="4BC177AA" w14:textId="77777777" w:rsidR="00EF2E6B" w:rsidRPr="00F13A93" w:rsidRDefault="00FB2DF0" w:rsidP="00EF2E6B">
      <w:pPr>
        <w:widowControl w:val="0"/>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F13A93">
        <w:rPr>
          <w:rFonts w:ascii="Times New Roman" w:hAnsi="Times New Roman" w:cs="Times New Roman"/>
          <w:b/>
          <w:sz w:val="24"/>
          <w:szCs w:val="24"/>
        </w:rPr>
        <w:t>3</w:t>
      </w:r>
      <w:r w:rsidR="00157DFD" w:rsidRPr="00F13A93">
        <w:rPr>
          <w:rFonts w:ascii="Times New Roman" w:hAnsi="Times New Roman" w:cs="Times New Roman"/>
          <w:b/>
          <w:sz w:val="24"/>
          <w:szCs w:val="24"/>
        </w:rPr>
        <w:t>3</w:t>
      </w:r>
      <w:r w:rsidRPr="00F13A93">
        <w:rPr>
          <w:rFonts w:ascii="Times New Roman" w:hAnsi="Times New Roman" w:cs="Times New Roman"/>
          <w:b/>
          <w:sz w:val="24"/>
          <w:szCs w:val="24"/>
        </w:rPr>
        <w:t>.</w:t>
      </w:r>
      <w:r w:rsidR="00EF2E6B" w:rsidRPr="00F13A93">
        <w:rPr>
          <w:rFonts w:ascii="Times New Roman" w:hAnsi="Times New Roman" w:cs="Times New Roman"/>
          <w:sz w:val="24"/>
          <w:szCs w:val="24"/>
        </w:rPr>
        <w:t xml:space="preserve"> </w:t>
      </w:r>
      <w:r w:rsidRPr="00F13A93">
        <w:rPr>
          <w:rFonts w:ascii="Times New Roman" w:hAnsi="Times New Roman" w:cs="Times New Roman"/>
          <w:sz w:val="24"/>
          <w:szCs w:val="24"/>
        </w:rPr>
        <w:t xml:space="preserve">Slová „označenie pôvodu“ sa vo všetkých tvaroch v celom texte zákona nahrádzajú slovami </w:t>
      </w:r>
      <w:r w:rsidR="00EF2E6B" w:rsidRPr="00F13A93">
        <w:rPr>
          <w:rFonts w:ascii="Times New Roman" w:hAnsi="Times New Roman" w:cs="Times New Roman"/>
          <w:sz w:val="24"/>
          <w:szCs w:val="24"/>
        </w:rPr>
        <w:t xml:space="preserve"> </w:t>
      </w:r>
    </w:p>
    <w:p w14:paraId="58189869" w14:textId="77777777" w:rsidR="00FB2DF0" w:rsidRPr="00F13A93" w:rsidRDefault="00EF2E6B" w:rsidP="00EF2E6B">
      <w:pPr>
        <w:widowControl w:val="0"/>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F13A93">
        <w:rPr>
          <w:rFonts w:ascii="Times New Roman" w:hAnsi="Times New Roman" w:cs="Times New Roman"/>
          <w:b/>
          <w:sz w:val="24"/>
          <w:szCs w:val="24"/>
        </w:rPr>
        <w:t xml:space="preserve">      </w:t>
      </w:r>
      <w:r w:rsidR="00FB2DF0" w:rsidRPr="00F13A93">
        <w:rPr>
          <w:rFonts w:ascii="Times New Roman" w:hAnsi="Times New Roman" w:cs="Times New Roman"/>
          <w:sz w:val="24"/>
          <w:szCs w:val="24"/>
        </w:rPr>
        <w:t>„označenie pôvodu výrobku“ v príslušnom tvare.</w:t>
      </w:r>
    </w:p>
    <w:p w14:paraId="429BE450" w14:textId="77777777" w:rsidR="00FB2DF0" w:rsidRPr="00F13A93" w:rsidRDefault="00FB2DF0" w:rsidP="00EF2E6B">
      <w:pPr>
        <w:widowControl w:val="0"/>
        <w:autoSpaceDE w:val="0"/>
        <w:autoSpaceDN w:val="0"/>
        <w:adjustRightInd w:val="0"/>
        <w:spacing w:after="0" w:line="240" w:lineRule="auto"/>
        <w:jc w:val="both"/>
        <w:rPr>
          <w:rFonts w:ascii="Times New Roman" w:hAnsi="Times New Roman" w:cs="Times New Roman"/>
          <w:sz w:val="24"/>
          <w:szCs w:val="24"/>
        </w:rPr>
      </w:pPr>
    </w:p>
    <w:p w14:paraId="7192A7AD" w14:textId="77777777" w:rsidR="00FB2DF0" w:rsidRPr="00F13A93" w:rsidRDefault="00784DEA" w:rsidP="00EF2E6B">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F13A93">
        <w:rPr>
          <w:rFonts w:ascii="Times New Roman" w:hAnsi="Times New Roman" w:cs="Times New Roman"/>
          <w:b/>
          <w:sz w:val="24"/>
          <w:szCs w:val="24"/>
        </w:rPr>
        <w:t>3</w:t>
      </w:r>
      <w:r w:rsidR="00157DFD" w:rsidRPr="00F13A93">
        <w:rPr>
          <w:rFonts w:ascii="Times New Roman" w:hAnsi="Times New Roman" w:cs="Times New Roman"/>
          <w:b/>
          <w:sz w:val="24"/>
          <w:szCs w:val="24"/>
        </w:rPr>
        <w:t>4</w:t>
      </w:r>
      <w:r w:rsidR="00FB2DF0" w:rsidRPr="00F13A93">
        <w:rPr>
          <w:rFonts w:ascii="Times New Roman" w:hAnsi="Times New Roman" w:cs="Times New Roman"/>
          <w:b/>
          <w:sz w:val="24"/>
          <w:szCs w:val="24"/>
        </w:rPr>
        <w:t>.</w:t>
      </w:r>
      <w:r w:rsidR="00FB2DF0" w:rsidRPr="00F13A93">
        <w:rPr>
          <w:rFonts w:ascii="Times New Roman" w:hAnsi="Times New Roman" w:cs="Times New Roman"/>
          <w:sz w:val="24"/>
          <w:szCs w:val="24"/>
        </w:rPr>
        <w:t xml:space="preserve"> Slová „zemepisné označenie“ sa vo všetkých tvaroch v celom texte zákona nahrádzajú slovami „zemepisné označenie výrobku“ v príslušnom tvare.</w:t>
      </w:r>
    </w:p>
    <w:p w14:paraId="22379727" w14:textId="77777777" w:rsidR="00FB2DF0" w:rsidRPr="00F13A93" w:rsidRDefault="00FB2DF0" w:rsidP="00EF2E6B">
      <w:pPr>
        <w:widowControl w:val="0"/>
        <w:autoSpaceDE w:val="0"/>
        <w:autoSpaceDN w:val="0"/>
        <w:adjustRightInd w:val="0"/>
        <w:spacing w:after="0" w:line="240" w:lineRule="auto"/>
        <w:jc w:val="both"/>
        <w:rPr>
          <w:rFonts w:ascii="Times New Roman" w:hAnsi="Times New Roman" w:cs="Times New Roman"/>
          <w:sz w:val="24"/>
          <w:szCs w:val="24"/>
        </w:rPr>
      </w:pPr>
    </w:p>
    <w:p w14:paraId="49AE7E05" w14:textId="77777777" w:rsidR="00303504" w:rsidRPr="00F13A93" w:rsidRDefault="00303504" w:rsidP="00EF2E6B">
      <w:pPr>
        <w:widowControl w:val="0"/>
        <w:autoSpaceDE w:val="0"/>
        <w:autoSpaceDN w:val="0"/>
        <w:adjustRightInd w:val="0"/>
        <w:spacing w:after="0" w:line="240" w:lineRule="auto"/>
        <w:rPr>
          <w:rFonts w:ascii="Times New Roman" w:hAnsi="Times New Roman" w:cs="Times New Roman"/>
          <w:sz w:val="24"/>
          <w:szCs w:val="24"/>
        </w:rPr>
      </w:pPr>
    </w:p>
    <w:p w14:paraId="46257143" w14:textId="77777777" w:rsidR="00872734" w:rsidRPr="00F13A93" w:rsidRDefault="00872734" w:rsidP="00EF2E6B">
      <w:pPr>
        <w:widowControl w:val="0"/>
        <w:autoSpaceDE w:val="0"/>
        <w:autoSpaceDN w:val="0"/>
        <w:adjustRightInd w:val="0"/>
        <w:spacing w:after="0"/>
        <w:jc w:val="center"/>
        <w:rPr>
          <w:rFonts w:ascii="Times New Roman" w:hAnsi="Times New Roman" w:cs="Times New Roman"/>
          <w:b/>
          <w:sz w:val="24"/>
          <w:szCs w:val="24"/>
        </w:rPr>
      </w:pPr>
      <w:r w:rsidRPr="00F13A93">
        <w:rPr>
          <w:rFonts w:ascii="Times New Roman" w:hAnsi="Times New Roman" w:cs="Times New Roman"/>
          <w:b/>
          <w:sz w:val="24"/>
          <w:szCs w:val="24"/>
        </w:rPr>
        <w:t>Čl. II</w:t>
      </w:r>
    </w:p>
    <w:p w14:paraId="25770350" w14:textId="77777777" w:rsidR="00872734" w:rsidRPr="00F13A93" w:rsidRDefault="00872734" w:rsidP="00EF2E6B">
      <w:pPr>
        <w:widowControl w:val="0"/>
        <w:autoSpaceDE w:val="0"/>
        <w:autoSpaceDN w:val="0"/>
        <w:adjustRightInd w:val="0"/>
        <w:spacing w:after="0"/>
        <w:rPr>
          <w:rFonts w:ascii="Times New Roman" w:hAnsi="Times New Roman" w:cs="Times New Roman"/>
          <w:sz w:val="24"/>
          <w:szCs w:val="24"/>
        </w:rPr>
      </w:pPr>
    </w:p>
    <w:p w14:paraId="61C6E416" w14:textId="77777777" w:rsidR="004A56F4" w:rsidRPr="00F13A93" w:rsidRDefault="004A56F4" w:rsidP="00EF2E6B">
      <w:pPr>
        <w:spacing w:after="0"/>
        <w:jc w:val="both"/>
        <w:rPr>
          <w:rFonts w:ascii="Times New Roman" w:hAnsi="Times New Roman" w:cs="Times New Roman"/>
          <w:sz w:val="24"/>
          <w:szCs w:val="24"/>
        </w:rPr>
      </w:pPr>
      <w:r w:rsidRPr="00F13A93">
        <w:rPr>
          <w:rFonts w:ascii="Times New Roman" w:hAnsi="Times New Roman" w:cs="Times New Roman"/>
          <w:sz w:val="24"/>
          <w:szCs w:val="24"/>
        </w:rPr>
        <w:t>Zákon Národnej rady Slovenskej republiky č. 152/1995 Z. z. o potravinách v znení zákona Národnej rady Slovenskej republiky č. 290/1996 Z. z., záko</w:t>
      </w:r>
      <w:r w:rsidR="009B6B61" w:rsidRPr="00F13A93">
        <w:rPr>
          <w:rFonts w:ascii="Times New Roman" w:hAnsi="Times New Roman" w:cs="Times New Roman"/>
          <w:sz w:val="24"/>
          <w:szCs w:val="24"/>
        </w:rPr>
        <w:t>na č. 470/2000 Z. z., zákona č. </w:t>
      </w:r>
      <w:r w:rsidRPr="00F13A93">
        <w:rPr>
          <w:rFonts w:ascii="Times New Roman" w:hAnsi="Times New Roman" w:cs="Times New Roman"/>
          <w:sz w:val="24"/>
          <w:szCs w:val="24"/>
        </w:rPr>
        <w:t>553/2001 Z. z., zákona č. 23/2002 Z. z., zákona č. 450/2002 Z. z., zákona č. 472/2003 Z. z., zákona č. 546/2004 Z. z., zákona č. 195/2007 Z. z., záko</w:t>
      </w:r>
      <w:r w:rsidR="009B6B61" w:rsidRPr="00F13A93">
        <w:rPr>
          <w:rFonts w:ascii="Times New Roman" w:hAnsi="Times New Roman" w:cs="Times New Roman"/>
          <w:sz w:val="24"/>
          <w:szCs w:val="24"/>
        </w:rPr>
        <w:t>na č. 318/2009 Z. z., zákona č. </w:t>
      </w:r>
      <w:r w:rsidRPr="00F13A93">
        <w:rPr>
          <w:rFonts w:ascii="Times New Roman" w:hAnsi="Times New Roman" w:cs="Times New Roman"/>
          <w:sz w:val="24"/>
          <w:szCs w:val="24"/>
        </w:rPr>
        <w:t>114/2010 Z. z., zákona č. 349/2011 Z. z., zákona č. 459/2012 Z. z., zákona č. 42/2013 Z. z., zákona č. 36/2014 Z. z., zákona č. 101/2014 Z. z., zákona č. 30/2015 Z. z., zákona č. 376/2016 Z. z., zákona č. 91/2019 Z. z., zákona č. 303/2019 Z. z., zákon</w:t>
      </w:r>
      <w:r w:rsidR="009B6B61" w:rsidRPr="00F13A93">
        <w:rPr>
          <w:rFonts w:ascii="Times New Roman" w:hAnsi="Times New Roman" w:cs="Times New Roman"/>
          <w:sz w:val="24"/>
          <w:szCs w:val="24"/>
        </w:rPr>
        <w:t>a č. 478/2019 Z. z. a zákona č. </w:t>
      </w:r>
      <w:r w:rsidRPr="00F13A93">
        <w:rPr>
          <w:rFonts w:ascii="Times New Roman" w:hAnsi="Times New Roman" w:cs="Times New Roman"/>
          <w:sz w:val="24"/>
          <w:szCs w:val="24"/>
        </w:rPr>
        <w:t>198/2020 Z. z. sa mení takto:</w:t>
      </w:r>
    </w:p>
    <w:p w14:paraId="2628F989" w14:textId="77777777" w:rsidR="003F2D38" w:rsidRPr="00F13A93" w:rsidRDefault="003F2D38" w:rsidP="00EF2E6B">
      <w:pPr>
        <w:spacing w:after="0"/>
        <w:jc w:val="both"/>
        <w:rPr>
          <w:rFonts w:ascii="Times New Roman" w:hAnsi="Times New Roman" w:cs="Times New Roman"/>
          <w:sz w:val="24"/>
          <w:szCs w:val="24"/>
        </w:rPr>
      </w:pPr>
    </w:p>
    <w:p w14:paraId="0CF9B292" w14:textId="77777777" w:rsidR="004A56F4" w:rsidRPr="00F13A93" w:rsidRDefault="004A56F4" w:rsidP="00EF2E6B">
      <w:pPr>
        <w:spacing w:after="0"/>
        <w:jc w:val="both"/>
        <w:rPr>
          <w:rFonts w:ascii="Times New Roman" w:hAnsi="Times New Roman" w:cs="Times New Roman"/>
          <w:sz w:val="24"/>
          <w:szCs w:val="24"/>
        </w:rPr>
      </w:pPr>
      <w:r w:rsidRPr="00F13A93">
        <w:rPr>
          <w:rFonts w:ascii="Times New Roman" w:hAnsi="Times New Roman" w:cs="Times New Roman"/>
          <w:sz w:val="24"/>
          <w:szCs w:val="24"/>
        </w:rPr>
        <w:t>V § 9a ods. 2 sa slová „technická dokumentácia“ nahrádzajú slovom „špecifikácia“.</w:t>
      </w:r>
    </w:p>
    <w:p w14:paraId="62444E8C" w14:textId="77777777" w:rsidR="00431244" w:rsidRPr="00F13A93" w:rsidRDefault="00431244" w:rsidP="00EF2E6B">
      <w:pPr>
        <w:spacing w:after="0"/>
        <w:jc w:val="both"/>
        <w:rPr>
          <w:rFonts w:ascii="Times New Roman" w:hAnsi="Times New Roman" w:cs="Times New Roman"/>
          <w:sz w:val="24"/>
          <w:szCs w:val="24"/>
        </w:rPr>
      </w:pPr>
    </w:p>
    <w:p w14:paraId="718643F2" w14:textId="668494D8" w:rsidR="004A56F4" w:rsidRPr="00F13A93" w:rsidRDefault="004A56F4" w:rsidP="00EF2E6B">
      <w:pPr>
        <w:widowControl w:val="0"/>
        <w:autoSpaceDE w:val="0"/>
        <w:autoSpaceDN w:val="0"/>
        <w:adjustRightInd w:val="0"/>
        <w:spacing w:after="0"/>
        <w:rPr>
          <w:rFonts w:ascii="Times New Roman" w:hAnsi="Times New Roman" w:cs="Times New Roman"/>
          <w:sz w:val="24"/>
          <w:szCs w:val="24"/>
        </w:rPr>
      </w:pPr>
    </w:p>
    <w:p w14:paraId="074F0F32" w14:textId="0BD930C0"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262FFBF6" w14:textId="5DA8BCDD"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2D625B81" w14:textId="1120640B"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22AAAD79" w14:textId="7E6B37A0"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7241F1F4" w14:textId="1A829446"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1E7F11FB" w14:textId="77DB7A2C"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39EAF14E" w14:textId="77777777"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46E99B1E" w14:textId="77777777" w:rsidR="004A56F4" w:rsidRPr="00F13A93" w:rsidRDefault="004A56F4" w:rsidP="00EF2E6B">
      <w:pPr>
        <w:widowControl w:val="0"/>
        <w:autoSpaceDE w:val="0"/>
        <w:autoSpaceDN w:val="0"/>
        <w:adjustRightInd w:val="0"/>
        <w:spacing w:after="0"/>
        <w:jc w:val="center"/>
        <w:rPr>
          <w:rFonts w:ascii="Times New Roman" w:hAnsi="Times New Roman" w:cs="Times New Roman"/>
          <w:b/>
          <w:sz w:val="24"/>
          <w:szCs w:val="24"/>
        </w:rPr>
      </w:pPr>
      <w:r w:rsidRPr="00F13A93">
        <w:rPr>
          <w:rFonts w:ascii="Times New Roman" w:hAnsi="Times New Roman" w:cs="Times New Roman"/>
          <w:b/>
          <w:sz w:val="24"/>
          <w:szCs w:val="24"/>
        </w:rPr>
        <w:lastRenderedPageBreak/>
        <w:t>Čl.</w:t>
      </w:r>
      <w:bookmarkStart w:id="1" w:name="_GoBack"/>
      <w:bookmarkEnd w:id="1"/>
      <w:r w:rsidRPr="00F13A93">
        <w:rPr>
          <w:rFonts w:ascii="Times New Roman" w:hAnsi="Times New Roman" w:cs="Times New Roman"/>
          <w:b/>
          <w:sz w:val="24"/>
          <w:szCs w:val="24"/>
        </w:rPr>
        <w:t xml:space="preserve"> III</w:t>
      </w:r>
    </w:p>
    <w:p w14:paraId="0AF09FA6" w14:textId="77777777" w:rsidR="004A56F4" w:rsidRPr="00F13A93" w:rsidRDefault="004A56F4" w:rsidP="00EF2E6B">
      <w:pPr>
        <w:widowControl w:val="0"/>
        <w:autoSpaceDE w:val="0"/>
        <w:autoSpaceDN w:val="0"/>
        <w:adjustRightInd w:val="0"/>
        <w:spacing w:after="0"/>
        <w:rPr>
          <w:rFonts w:ascii="Times New Roman" w:hAnsi="Times New Roman" w:cs="Times New Roman"/>
          <w:sz w:val="24"/>
          <w:szCs w:val="24"/>
        </w:rPr>
      </w:pPr>
    </w:p>
    <w:p w14:paraId="4C295D4C" w14:textId="69BA7D18" w:rsidR="00111868" w:rsidRPr="00F13A93" w:rsidRDefault="00872734" w:rsidP="00EF2E6B">
      <w:pPr>
        <w:widowControl w:val="0"/>
        <w:autoSpaceDE w:val="0"/>
        <w:autoSpaceDN w:val="0"/>
        <w:adjustRightInd w:val="0"/>
        <w:spacing w:after="0"/>
        <w:rPr>
          <w:rFonts w:ascii="Times New Roman" w:hAnsi="Times New Roman" w:cs="Times New Roman"/>
          <w:sz w:val="24"/>
          <w:szCs w:val="24"/>
        </w:rPr>
      </w:pPr>
      <w:r w:rsidRPr="00F13A93">
        <w:rPr>
          <w:rFonts w:ascii="Times New Roman" w:hAnsi="Times New Roman" w:cs="Times New Roman"/>
          <w:sz w:val="24"/>
          <w:szCs w:val="24"/>
        </w:rPr>
        <w:t xml:space="preserve">Tento zákon nadobúda účinnosť </w:t>
      </w:r>
      <w:r w:rsidR="00C31C57" w:rsidRPr="00F13A93">
        <w:rPr>
          <w:rFonts w:ascii="Times New Roman" w:hAnsi="Times New Roman" w:cs="Times New Roman"/>
          <w:sz w:val="24"/>
          <w:szCs w:val="24"/>
        </w:rPr>
        <w:t>25. mája 2021.</w:t>
      </w:r>
    </w:p>
    <w:p w14:paraId="325DFB8E" w14:textId="74BDA4D4"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2A6951CD" w14:textId="675937D0"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64BF1A06" w14:textId="082C028F"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1B6AEC10" w14:textId="5D239CA5"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3A3D4600" w14:textId="49BA316E"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0707226E" w14:textId="68C13ACF"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57F9F9BB" w14:textId="4333CE32"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357A3C77" w14:textId="198EE9EC"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1AB0B90F" w14:textId="77FD74E9"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517B08B4" w14:textId="202CB8AB"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6EB54465" w14:textId="7A719026"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71B40633" w14:textId="7E0B442C"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11434140" w14:textId="0068AF02"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4B0E844B" w14:textId="77777777"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p w14:paraId="00B34D58" w14:textId="77777777" w:rsidR="00CE3C3C" w:rsidRPr="00F13A93" w:rsidRDefault="00CE3C3C" w:rsidP="00CE3C3C">
      <w:pPr>
        <w:spacing w:after="0" w:line="240" w:lineRule="auto"/>
        <w:ind w:firstLine="426"/>
        <w:jc w:val="center"/>
        <w:rPr>
          <w:rFonts w:ascii="Times New Roman" w:hAnsi="Times New Roman" w:cs="Times New Roman"/>
          <w:sz w:val="24"/>
          <w:szCs w:val="24"/>
        </w:rPr>
      </w:pPr>
      <w:r w:rsidRPr="00F13A93">
        <w:rPr>
          <w:rFonts w:ascii="Times New Roman" w:hAnsi="Times New Roman" w:cs="Times New Roman"/>
          <w:sz w:val="24"/>
          <w:szCs w:val="24"/>
        </w:rPr>
        <w:t>prezidentka  Slovenskej republiky</w:t>
      </w:r>
    </w:p>
    <w:p w14:paraId="79AADE51"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2B1FAFDB"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79AA2F42"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10E3FADB"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151B4B0C"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531ADAA2"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4842596F"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346DD656"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74C46101" w14:textId="77777777" w:rsidR="00CE3C3C" w:rsidRPr="00F13A93" w:rsidRDefault="00CE3C3C" w:rsidP="00CE3C3C">
      <w:pPr>
        <w:spacing w:after="0" w:line="240" w:lineRule="auto"/>
        <w:ind w:firstLine="426"/>
        <w:jc w:val="center"/>
        <w:rPr>
          <w:rFonts w:ascii="Times New Roman" w:hAnsi="Times New Roman" w:cs="Times New Roman"/>
          <w:sz w:val="24"/>
          <w:szCs w:val="24"/>
        </w:rPr>
      </w:pPr>
      <w:r w:rsidRPr="00F13A93">
        <w:rPr>
          <w:rFonts w:ascii="Times New Roman" w:hAnsi="Times New Roman" w:cs="Times New Roman"/>
          <w:sz w:val="24"/>
          <w:szCs w:val="24"/>
        </w:rPr>
        <w:t>predseda Národnej rady Slovenskej republiky</w:t>
      </w:r>
    </w:p>
    <w:p w14:paraId="2CCA534F"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68EABF8F"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10C3C431"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414A4D37"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5A810069"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21F99649"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7F0735B3"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52A4034C"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791F4A68" w14:textId="77777777" w:rsidR="00CE3C3C" w:rsidRPr="00F13A93" w:rsidRDefault="00CE3C3C" w:rsidP="00CE3C3C">
      <w:pPr>
        <w:spacing w:after="0" w:line="240" w:lineRule="auto"/>
        <w:ind w:firstLine="426"/>
        <w:jc w:val="center"/>
        <w:rPr>
          <w:rFonts w:ascii="Times New Roman" w:hAnsi="Times New Roman" w:cs="Times New Roman"/>
          <w:sz w:val="24"/>
          <w:szCs w:val="24"/>
        </w:rPr>
      </w:pPr>
    </w:p>
    <w:p w14:paraId="407662C7" w14:textId="56FB1A69" w:rsidR="00CE3C3C" w:rsidRPr="00F13A93" w:rsidRDefault="00CE3C3C" w:rsidP="00CE3C3C">
      <w:pPr>
        <w:spacing w:after="0" w:line="240" w:lineRule="auto"/>
        <w:ind w:firstLine="426"/>
        <w:jc w:val="center"/>
        <w:rPr>
          <w:rFonts w:ascii="Times New Roman" w:hAnsi="Times New Roman" w:cs="Times New Roman"/>
          <w:sz w:val="24"/>
          <w:szCs w:val="24"/>
        </w:rPr>
      </w:pPr>
      <w:r w:rsidRPr="00F13A93">
        <w:rPr>
          <w:rFonts w:ascii="Times New Roman" w:hAnsi="Times New Roman" w:cs="Times New Roman"/>
          <w:sz w:val="24"/>
          <w:szCs w:val="24"/>
        </w:rPr>
        <w:t xml:space="preserve"> predseda vlády Slovenskej republiky</w:t>
      </w:r>
    </w:p>
    <w:p w14:paraId="18B854D2" w14:textId="77777777" w:rsidR="00CE3C3C" w:rsidRPr="00F13A93" w:rsidRDefault="00CE3C3C" w:rsidP="00CE3C3C">
      <w:pPr>
        <w:spacing w:after="0" w:line="240" w:lineRule="auto"/>
        <w:ind w:firstLine="426"/>
        <w:jc w:val="both"/>
        <w:rPr>
          <w:rFonts w:ascii="Times New Roman" w:hAnsi="Times New Roman" w:cs="Times New Roman"/>
          <w:sz w:val="24"/>
          <w:szCs w:val="24"/>
        </w:rPr>
      </w:pPr>
    </w:p>
    <w:p w14:paraId="729ABEAC" w14:textId="77777777" w:rsidR="00CE3C3C" w:rsidRPr="00F13A93" w:rsidRDefault="00CE3C3C" w:rsidP="00CE3C3C">
      <w:pPr>
        <w:spacing w:after="0" w:line="240" w:lineRule="auto"/>
        <w:ind w:firstLine="426"/>
        <w:jc w:val="both"/>
        <w:rPr>
          <w:rFonts w:ascii="Times New Roman" w:hAnsi="Times New Roman" w:cs="Times New Roman"/>
          <w:sz w:val="24"/>
          <w:szCs w:val="24"/>
        </w:rPr>
      </w:pPr>
    </w:p>
    <w:p w14:paraId="6AB29955" w14:textId="77777777" w:rsidR="00CE3C3C" w:rsidRPr="00F13A93" w:rsidRDefault="00CE3C3C" w:rsidP="00EF2E6B">
      <w:pPr>
        <w:widowControl w:val="0"/>
        <w:autoSpaceDE w:val="0"/>
        <w:autoSpaceDN w:val="0"/>
        <w:adjustRightInd w:val="0"/>
        <w:spacing w:after="0"/>
        <w:rPr>
          <w:rFonts w:ascii="Times New Roman" w:hAnsi="Times New Roman" w:cs="Times New Roman"/>
          <w:sz w:val="24"/>
          <w:szCs w:val="24"/>
        </w:rPr>
      </w:pPr>
    </w:p>
    <w:sectPr w:rsidR="00CE3C3C" w:rsidRPr="00F13A93" w:rsidSect="00213D2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9C80" w14:textId="77777777" w:rsidR="00360A40" w:rsidRDefault="00360A40" w:rsidP="00472DDE">
      <w:pPr>
        <w:spacing w:after="0" w:line="240" w:lineRule="auto"/>
      </w:pPr>
      <w:r>
        <w:separator/>
      </w:r>
    </w:p>
  </w:endnote>
  <w:endnote w:type="continuationSeparator" w:id="0">
    <w:p w14:paraId="7EC55626" w14:textId="77777777" w:rsidR="00360A40" w:rsidRDefault="00360A40" w:rsidP="0047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95059299"/>
      <w:docPartObj>
        <w:docPartGallery w:val="Page Numbers (Bottom of Page)"/>
        <w:docPartUnique/>
      </w:docPartObj>
    </w:sdtPr>
    <w:sdtEndPr>
      <w:rPr>
        <w:sz w:val="24"/>
        <w:szCs w:val="24"/>
      </w:rPr>
    </w:sdtEndPr>
    <w:sdtContent>
      <w:p w14:paraId="19B559DB" w14:textId="23DCCC82" w:rsidR="003F2D38" w:rsidRPr="008F5314" w:rsidRDefault="003F2D38" w:rsidP="003F2D38">
        <w:pPr>
          <w:pStyle w:val="Pta"/>
          <w:jc w:val="center"/>
          <w:rPr>
            <w:rFonts w:ascii="Times New Roman" w:hAnsi="Times New Roman" w:cs="Times New Roman"/>
            <w:sz w:val="24"/>
            <w:szCs w:val="24"/>
          </w:rPr>
        </w:pPr>
        <w:r w:rsidRPr="008F5314">
          <w:rPr>
            <w:rFonts w:ascii="Times New Roman" w:hAnsi="Times New Roman" w:cs="Times New Roman"/>
            <w:sz w:val="24"/>
            <w:szCs w:val="24"/>
          </w:rPr>
          <w:fldChar w:fldCharType="begin"/>
        </w:r>
        <w:r w:rsidRPr="008F5314">
          <w:rPr>
            <w:rFonts w:ascii="Times New Roman" w:hAnsi="Times New Roman" w:cs="Times New Roman"/>
            <w:sz w:val="24"/>
            <w:szCs w:val="24"/>
          </w:rPr>
          <w:instrText>PAGE   \* MERGEFORMAT</w:instrText>
        </w:r>
        <w:r w:rsidRPr="008F5314">
          <w:rPr>
            <w:rFonts w:ascii="Times New Roman" w:hAnsi="Times New Roman" w:cs="Times New Roman"/>
            <w:sz w:val="24"/>
            <w:szCs w:val="24"/>
          </w:rPr>
          <w:fldChar w:fldCharType="separate"/>
        </w:r>
        <w:r w:rsidR="00DB189F">
          <w:rPr>
            <w:rFonts w:ascii="Times New Roman" w:hAnsi="Times New Roman" w:cs="Times New Roman"/>
            <w:noProof/>
            <w:sz w:val="24"/>
            <w:szCs w:val="24"/>
          </w:rPr>
          <w:t>13</w:t>
        </w:r>
        <w:r w:rsidRPr="008F531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01D8" w14:textId="77777777" w:rsidR="00360A40" w:rsidRDefault="00360A40" w:rsidP="00472DDE">
      <w:pPr>
        <w:spacing w:after="0" w:line="240" w:lineRule="auto"/>
      </w:pPr>
      <w:r>
        <w:separator/>
      </w:r>
    </w:p>
  </w:footnote>
  <w:footnote w:type="continuationSeparator" w:id="0">
    <w:p w14:paraId="65A7B49F" w14:textId="77777777" w:rsidR="00360A40" w:rsidRDefault="00360A40" w:rsidP="0047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FAA"/>
    <w:multiLevelType w:val="hybridMultilevel"/>
    <w:tmpl w:val="B12C77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806E7"/>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78757B"/>
    <w:multiLevelType w:val="hybridMultilevel"/>
    <w:tmpl w:val="186EAA8A"/>
    <w:lvl w:ilvl="0" w:tplc="4FBC4F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F2066E"/>
    <w:multiLevelType w:val="hybridMultilevel"/>
    <w:tmpl w:val="B866BDE0"/>
    <w:lvl w:ilvl="0" w:tplc="00169118">
      <w:start w:val="1"/>
      <w:numFmt w:val="decimal"/>
      <w:lvlText w:val="(%1)"/>
      <w:lvlJc w:val="left"/>
      <w:pPr>
        <w:ind w:left="644" w:hanging="360"/>
      </w:pPr>
      <w:rPr>
        <w:rFonts w:ascii="Times New Roman" w:eastAsia="Times New Roman" w:hAnsi="Times New Roman" w:cs="Times New Roman" w:hint="default"/>
        <w:b/>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27187811"/>
    <w:multiLevelType w:val="hybridMultilevel"/>
    <w:tmpl w:val="CE7274C6"/>
    <w:lvl w:ilvl="0" w:tplc="3252E946">
      <w:start w:val="1"/>
      <w:numFmt w:val="decimal"/>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D960E1E"/>
    <w:multiLevelType w:val="hybridMultilevel"/>
    <w:tmpl w:val="393613F8"/>
    <w:lvl w:ilvl="0" w:tplc="02745A7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41477EE1"/>
    <w:multiLevelType w:val="hybridMultilevel"/>
    <w:tmpl w:val="22A8F744"/>
    <w:lvl w:ilvl="0" w:tplc="2430BB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4F682E"/>
    <w:multiLevelType w:val="hybridMultilevel"/>
    <w:tmpl w:val="EC785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6A6D96"/>
    <w:multiLevelType w:val="hybridMultilevel"/>
    <w:tmpl w:val="7396AA8E"/>
    <w:lvl w:ilvl="0" w:tplc="0A56C14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5A2D33"/>
    <w:multiLevelType w:val="hybridMultilevel"/>
    <w:tmpl w:val="83C4917E"/>
    <w:lvl w:ilvl="0" w:tplc="D9122D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64231D"/>
    <w:multiLevelType w:val="hybridMultilevel"/>
    <w:tmpl w:val="78749C6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551E56"/>
    <w:multiLevelType w:val="multilevel"/>
    <w:tmpl w:val="47D65B2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Times New Roman" w:eastAsia="Times New Roman" w:hAnsi="Times New Roman" w:cstheme="minorBidi"/>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4F91C45"/>
    <w:multiLevelType w:val="hybridMultilevel"/>
    <w:tmpl w:val="C7549F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116ABA"/>
    <w:multiLevelType w:val="hybridMultilevel"/>
    <w:tmpl w:val="416E9D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68CB7512"/>
    <w:multiLevelType w:val="hybridMultilevel"/>
    <w:tmpl w:val="DAB6F418"/>
    <w:lvl w:ilvl="0" w:tplc="9CE0E698">
      <w:numFmt w:val="bullet"/>
      <w:lvlText w:val="-"/>
      <w:lvlJc w:val="left"/>
      <w:pPr>
        <w:ind w:left="720" w:hanging="360"/>
      </w:pPr>
      <w:rPr>
        <w:rFonts w:ascii="Calibri" w:eastAsiaTheme="minorEastAsia"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B987C5D"/>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F8502C"/>
    <w:multiLevelType w:val="hybridMultilevel"/>
    <w:tmpl w:val="0C043E32"/>
    <w:lvl w:ilvl="0" w:tplc="E3AAAA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67865"/>
    <w:multiLevelType w:val="hybridMultilevel"/>
    <w:tmpl w:val="0D7EF9CA"/>
    <w:lvl w:ilvl="0" w:tplc="08F4C4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D435F1"/>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467C01"/>
    <w:multiLevelType w:val="hybridMultilevel"/>
    <w:tmpl w:val="25128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9"/>
  </w:num>
  <w:num w:numId="5">
    <w:abstractNumId w:val="0"/>
  </w:num>
  <w:num w:numId="6">
    <w:abstractNumId w:val="17"/>
  </w:num>
  <w:num w:numId="7">
    <w:abstractNumId w:val="5"/>
  </w:num>
  <w:num w:numId="8">
    <w:abstractNumId w:val="10"/>
  </w:num>
  <w:num w:numId="9">
    <w:abstractNumId w:val="8"/>
  </w:num>
  <w:num w:numId="10">
    <w:abstractNumId w:val="6"/>
  </w:num>
  <w:num w:numId="11">
    <w:abstractNumId w:val="3"/>
  </w:num>
  <w:num w:numId="12">
    <w:abstractNumId w:val="16"/>
  </w:num>
  <w:num w:numId="13">
    <w:abstractNumId w:val="4"/>
  </w:num>
  <w:num w:numId="14">
    <w:abstractNumId w:val="2"/>
  </w:num>
  <w:num w:numId="15">
    <w:abstractNumId w:val="9"/>
  </w:num>
  <w:num w:numId="16">
    <w:abstractNumId w:val="7"/>
  </w:num>
  <w:num w:numId="17">
    <w:abstractNumId w:val="14"/>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4A"/>
    <w:rsid w:val="000015A9"/>
    <w:rsid w:val="00004F4C"/>
    <w:rsid w:val="000135F4"/>
    <w:rsid w:val="0001657F"/>
    <w:rsid w:val="00017BF5"/>
    <w:rsid w:val="00024C19"/>
    <w:rsid w:val="00041498"/>
    <w:rsid w:val="0004233E"/>
    <w:rsid w:val="00047B62"/>
    <w:rsid w:val="00055244"/>
    <w:rsid w:val="000562F6"/>
    <w:rsid w:val="000605B5"/>
    <w:rsid w:val="00061782"/>
    <w:rsid w:val="00061DF0"/>
    <w:rsid w:val="0006350F"/>
    <w:rsid w:val="0007074A"/>
    <w:rsid w:val="000813BC"/>
    <w:rsid w:val="0008470D"/>
    <w:rsid w:val="000854CA"/>
    <w:rsid w:val="000901DD"/>
    <w:rsid w:val="00095B4B"/>
    <w:rsid w:val="000A3FC1"/>
    <w:rsid w:val="000A6BDC"/>
    <w:rsid w:val="000B46FB"/>
    <w:rsid w:val="000B5BCB"/>
    <w:rsid w:val="000C2CF1"/>
    <w:rsid w:val="000C5717"/>
    <w:rsid w:val="000D691C"/>
    <w:rsid w:val="000E52F5"/>
    <w:rsid w:val="000F0B77"/>
    <w:rsid w:val="000F5752"/>
    <w:rsid w:val="000F7A3A"/>
    <w:rsid w:val="00100B8A"/>
    <w:rsid w:val="00111868"/>
    <w:rsid w:val="0011294D"/>
    <w:rsid w:val="00120808"/>
    <w:rsid w:val="00125D61"/>
    <w:rsid w:val="001272D6"/>
    <w:rsid w:val="00130ABB"/>
    <w:rsid w:val="001322DF"/>
    <w:rsid w:val="00133AB8"/>
    <w:rsid w:val="0013564E"/>
    <w:rsid w:val="00143CD9"/>
    <w:rsid w:val="001443D3"/>
    <w:rsid w:val="00157DFD"/>
    <w:rsid w:val="001650E4"/>
    <w:rsid w:val="00170145"/>
    <w:rsid w:val="00180F46"/>
    <w:rsid w:val="00197E81"/>
    <w:rsid w:val="001A0615"/>
    <w:rsid w:val="001A57ED"/>
    <w:rsid w:val="001B4D27"/>
    <w:rsid w:val="001C37B2"/>
    <w:rsid w:val="001D434C"/>
    <w:rsid w:val="001E4D55"/>
    <w:rsid w:val="002041EF"/>
    <w:rsid w:val="00206282"/>
    <w:rsid w:val="00211EBD"/>
    <w:rsid w:val="00213D2F"/>
    <w:rsid w:val="00220D4D"/>
    <w:rsid w:val="00237B9E"/>
    <w:rsid w:val="002555DD"/>
    <w:rsid w:val="00257642"/>
    <w:rsid w:val="002711AD"/>
    <w:rsid w:val="002723A6"/>
    <w:rsid w:val="00277909"/>
    <w:rsid w:val="00283A0B"/>
    <w:rsid w:val="00293D7D"/>
    <w:rsid w:val="00297912"/>
    <w:rsid w:val="002A2418"/>
    <w:rsid w:val="002B55F5"/>
    <w:rsid w:val="002B7F40"/>
    <w:rsid w:val="002D194E"/>
    <w:rsid w:val="002D2B17"/>
    <w:rsid w:val="002F6506"/>
    <w:rsid w:val="003005D5"/>
    <w:rsid w:val="0030341C"/>
    <w:rsid w:val="00303504"/>
    <w:rsid w:val="00306904"/>
    <w:rsid w:val="00310E6F"/>
    <w:rsid w:val="003155F9"/>
    <w:rsid w:val="0031566F"/>
    <w:rsid w:val="003330D4"/>
    <w:rsid w:val="003365D3"/>
    <w:rsid w:val="00336C7A"/>
    <w:rsid w:val="003460F4"/>
    <w:rsid w:val="00350F56"/>
    <w:rsid w:val="003519E4"/>
    <w:rsid w:val="00355FBB"/>
    <w:rsid w:val="003569E2"/>
    <w:rsid w:val="00360A40"/>
    <w:rsid w:val="00367114"/>
    <w:rsid w:val="00367C41"/>
    <w:rsid w:val="003758DF"/>
    <w:rsid w:val="003775E8"/>
    <w:rsid w:val="0039149C"/>
    <w:rsid w:val="0039373C"/>
    <w:rsid w:val="003A00DE"/>
    <w:rsid w:val="003A19A7"/>
    <w:rsid w:val="003A67AD"/>
    <w:rsid w:val="003B4804"/>
    <w:rsid w:val="003B55D5"/>
    <w:rsid w:val="003B66A3"/>
    <w:rsid w:val="003D272B"/>
    <w:rsid w:val="003D59E4"/>
    <w:rsid w:val="003F1944"/>
    <w:rsid w:val="003F2D38"/>
    <w:rsid w:val="003F3549"/>
    <w:rsid w:val="004046B5"/>
    <w:rsid w:val="00410131"/>
    <w:rsid w:val="00415E97"/>
    <w:rsid w:val="00431244"/>
    <w:rsid w:val="004416DE"/>
    <w:rsid w:val="00444B11"/>
    <w:rsid w:val="004649DC"/>
    <w:rsid w:val="004725BD"/>
    <w:rsid w:val="00472DDE"/>
    <w:rsid w:val="004820C6"/>
    <w:rsid w:val="00482F85"/>
    <w:rsid w:val="00483B91"/>
    <w:rsid w:val="00496514"/>
    <w:rsid w:val="004A2094"/>
    <w:rsid w:val="004A56F4"/>
    <w:rsid w:val="004A7E7C"/>
    <w:rsid w:val="004B69BC"/>
    <w:rsid w:val="005012A9"/>
    <w:rsid w:val="00522B4A"/>
    <w:rsid w:val="00524DAE"/>
    <w:rsid w:val="00543088"/>
    <w:rsid w:val="00546F21"/>
    <w:rsid w:val="0054710B"/>
    <w:rsid w:val="00567766"/>
    <w:rsid w:val="00567E1E"/>
    <w:rsid w:val="00574F78"/>
    <w:rsid w:val="00592A04"/>
    <w:rsid w:val="00595E6B"/>
    <w:rsid w:val="005A3142"/>
    <w:rsid w:val="005B2E8C"/>
    <w:rsid w:val="005B3D61"/>
    <w:rsid w:val="005C028D"/>
    <w:rsid w:val="005C78D7"/>
    <w:rsid w:val="005E4FA8"/>
    <w:rsid w:val="005E575C"/>
    <w:rsid w:val="005F3D3F"/>
    <w:rsid w:val="005F652D"/>
    <w:rsid w:val="006054DC"/>
    <w:rsid w:val="00632510"/>
    <w:rsid w:val="006330E8"/>
    <w:rsid w:val="006471DB"/>
    <w:rsid w:val="00650FC5"/>
    <w:rsid w:val="00660F50"/>
    <w:rsid w:val="00661C2A"/>
    <w:rsid w:val="006636D0"/>
    <w:rsid w:val="0066520D"/>
    <w:rsid w:val="006717AA"/>
    <w:rsid w:val="006776DB"/>
    <w:rsid w:val="006822CA"/>
    <w:rsid w:val="00684999"/>
    <w:rsid w:val="006945B2"/>
    <w:rsid w:val="006A269B"/>
    <w:rsid w:val="006B5072"/>
    <w:rsid w:val="006C0C18"/>
    <w:rsid w:val="006E2E0A"/>
    <w:rsid w:val="006E45B4"/>
    <w:rsid w:val="006F1363"/>
    <w:rsid w:val="006F3062"/>
    <w:rsid w:val="00710211"/>
    <w:rsid w:val="007236F7"/>
    <w:rsid w:val="00734315"/>
    <w:rsid w:val="00745BA5"/>
    <w:rsid w:val="00753D65"/>
    <w:rsid w:val="0075756A"/>
    <w:rsid w:val="007612A8"/>
    <w:rsid w:val="0076162B"/>
    <w:rsid w:val="00784DEA"/>
    <w:rsid w:val="0078596A"/>
    <w:rsid w:val="007955B1"/>
    <w:rsid w:val="007A7509"/>
    <w:rsid w:val="007B3A13"/>
    <w:rsid w:val="007C0864"/>
    <w:rsid w:val="007C5F25"/>
    <w:rsid w:val="007D38C9"/>
    <w:rsid w:val="007D5D60"/>
    <w:rsid w:val="007F25CB"/>
    <w:rsid w:val="00803B18"/>
    <w:rsid w:val="0081025D"/>
    <w:rsid w:val="008232F1"/>
    <w:rsid w:val="008312CA"/>
    <w:rsid w:val="008377D0"/>
    <w:rsid w:val="00872734"/>
    <w:rsid w:val="008878C2"/>
    <w:rsid w:val="008A1D4E"/>
    <w:rsid w:val="008A2844"/>
    <w:rsid w:val="008A3BC8"/>
    <w:rsid w:val="008A6498"/>
    <w:rsid w:val="008C76B7"/>
    <w:rsid w:val="008E767F"/>
    <w:rsid w:val="008F2638"/>
    <w:rsid w:val="008F50EF"/>
    <w:rsid w:val="008F5314"/>
    <w:rsid w:val="00927331"/>
    <w:rsid w:val="009422C9"/>
    <w:rsid w:val="009437D9"/>
    <w:rsid w:val="0097543C"/>
    <w:rsid w:val="009803DD"/>
    <w:rsid w:val="00981D6C"/>
    <w:rsid w:val="0098320E"/>
    <w:rsid w:val="00985EFD"/>
    <w:rsid w:val="00993B30"/>
    <w:rsid w:val="00993E9C"/>
    <w:rsid w:val="009B6B61"/>
    <w:rsid w:val="009C57D4"/>
    <w:rsid w:val="009C675D"/>
    <w:rsid w:val="009D6342"/>
    <w:rsid w:val="009E4776"/>
    <w:rsid w:val="009F68FE"/>
    <w:rsid w:val="00A0664C"/>
    <w:rsid w:val="00A14172"/>
    <w:rsid w:val="00A1455B"/>
    <w:rsid w:val="00A179F7"/>
    <w:rsid w:val="00A420F1"/>
    <w:rsid w:val="00A43635"/>
    <w:rsid w:val="00A54195"/>
    <w:rsid w:val="00A63CB7"/>
    <w:rsid w:val="00A67EF3"/>
    <w:rsid w:val="00A77F48"/>
    <w:rsid w:val="00AB130A"/>
    <w:rsid w:val="00AB319E"/>
    <w:rsid w:val="00AB6038"/>
    <w:rsid w:val="00AF29F1"/>
    <w:rsid w:val="00AF35CE"/>
    <w:rsid w:val="00AF552F"/>
    <w:rsid w:val="00B26E43"/>
    <w:rsid w:val="00B33470"/>
    <w:rsid w:val="00B366D8"/>
    <w:rsid w:val="00B414B1"/>
    <w:rsid w:val="00B43921"/>
    <w:rsid w:val="00B65B68"/>
    <w:rsid w:val="00B9512A"/>
    <w:rsid w:val="00B975DD"/>
    <w:rsid w:val="00B97CD9"/>
    <w:rsid w:val="00BB7E9D"/>
    <w:rsid w:val="00BC18BC"/>
    <w:rsid w:val="00BC1FB6"/>
    <w:rsid w:val="00BD69EA"/>
    <w:rsid w:val="00BF44FB"/>
    <w:rsid w:val="00BF72B8"/>
    <w:rsid w:val="00C107AA"/>
    <w:rsid w:val="00C1783F"/>
    <w:rsid w:val="00C31C57"/>
    <w:rsid w:val="00C32622"/>
    <w:rsid w:val="00C328BC"/>
    <w:rsid w:val="00C43063"/>
    <w:rsid w:val="00C479B9"/>
    <w:rsid w:val="00C64D5F"/>
    <w:rsid w:val="00C67620"/>
    <w:rsid w:val="00C76C93"/>
    <w:rsid w:val="00C87F27"/>
    <w:rsid w:val="00CA49B9"/>
    <w:rsid w:val="00CA5FC6"/>
    <w:rsid w:val="00CA63ED"/>
    <w:rsid w:val="00CB0B12"/>
    <w:rsid w:val="00CB243D"/>
    <w:rsid w:val="00CC1570"/>
    <w:rsid w:val="00CD6E91"/>
    <w:rsid w:val="00CD7415"/>
    <w:rsid w:val="00CE3C3C"/>
    <w:rsid w:val="00CE7F3B"/>
    <w:rsid w:val="00CF0DC0"/>
    <w:rsid w:val="00CF231B"/>
    <w:rsid w:val="00CF5F36"/>
    <w:rsid w:val="00D10AA9"/>
    <w:rsid w:val="00D177BE"/>
    <w:rsid w:val="00D246A4"/>
    <w:rsid w:val="00D26C48"/>
    <w:rsid w:val="00D26E63"/>
    <w:rsid w:val="00D27A5E"/>
    <w:rsid w:val="00D51A82"/>
    <w:rsid w:val="00D51C15"/>
    <w:rsid w:val="00D53DE4"/>
    <w:rsid w:val="00D60B83"/>
    <w:rsid w:val="00D771AA"/>
    <w:rsid w:val="00D818FA"/>
    <w:rsid w:val="00D85CF4"/>
    <w:rsid w:val="00DA5997"/>
    <w:rsid w:val="00DB189F"/>
    <w:rsid w:val="00DB5127"/>
    <w:rsid w:val="00DC1D92"/>
    <w:rsid w:val="00DC3DF7"/>
    <w:rsid w:val="00DD066E"/>
    <w:rsid w:val="00DF3A8C"/>
    <w:rsid w:val="00DF59C8"/>
    <w:rsid w:val="00E02CD2"/>
    <w:rsid w:val="00E02DE7"/>
    <w:rsid w:val="00E07996"/>
    <w:rsid w:val="00E15B7D"/>
    <w:rsid w:val="00E21015"/>
    <w:rsid w:val="00E223CF"/>
    <w:rsid w:val="00E33F52"/>
    <w:rsid w:val="00E34602"/>
    <w:rsid w:val="00E37281"/>
    <w:rsid w:val="00E37DAF"/>
    <w:rsid w:val="00E45564"/>
    <w:rsid w:val="00E537AC"/>
    <w:rsid w:val="00E56BEC"/>
    <w:rsid w:val="00E571D2"/>
    <w:rsid w:val="00E622A5"/>
    <w:rsid w:val="00E65DBA"/>
    <w:rsid w:val="00E67FCC"/>
    <w:rsid w:val="00E75CD3"/>
    <w:rsid w:val="00E80C97"/>
    <w:rsid w:val="00E847C8"/>
    <w:rsid w:val="00E902EB"/>
    <w:rsid w:val="00E913AD"/>
    <w:rsid w:val="00EC1E94"/>
    <w:rsid w:val="00ED1169"/>
    <w:rsid w:val="00EE1806"/>
    <w:rsid w:val="00EE27BA"/>
    <w:rsid w:val="00EF2E6B"/>
    <w:rsid w:val="00EF6650"/>
    <w:rsid w:val="00F10637"/>
    <w:rsid w:val="00F13A93"/>
    <w:rsid w:val="00F13DFD"/>
    <w:rsid w:val="00F27956"/>
    <w:rsid w:val="00F310E1"/>
    <w:rsid w:val="00F45BBC"/>
    <w:rsid w:val="00F559F0"/>
    <w:rsid w:val="00F65D53"/>
    <w:rsid w:val="00F7036E"/>
    <w:rsid w:val="00F716DD"/>
    <w:rsid w:val="00F73EB2"/>
    <w:rsid w:val="00F744A0"/>
    <w:rsid w:val="00F81694"/>
    <w:rsid w:val="00F84D9F"/>
    <w:rsid w:val="00F8555F"/>
    <w:rsid w:val="00F8627A"/>
    <w:rsid w:val="00F93D7B"/>
    <w:rsid w:val="00FB2DF0"/>
    <w:rsid w:val="00FC19A7"/>
    <w:rsid w:val="00FD7D95"/>
    <w:rsid w:val="00FE0DAA"/>
    <w:rsid w:val="00FF302D"/>
    <w:rsid w:val="00FF58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C6AA"/>
  <w15:docId w15:val="{143122D9-7A96-467A-A7A9-1508340B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2B4A"/>
    <w:pPr>
      <w:spacing w:after="200" w:line="276" w:lineRule="auto"/>
    </w:pPr>
    <w:rPr>
      <w:rFonts w:eastAsia="Times New Roman"/>
    </w:rPr>
  </w:style>
  <w:style w:type="paragraph" w:styleId="Nadpis2">
    <w:name w:val="heading 2"/>
    <w:basedOn w:val="Normlny"/>
    <w:link w:val="Nadpis2Char"/>
    <w:uiPriority w:val="9"/>
    <w:qFormat/>
    <w:rsid w:val="00061782"/>
    <w:pPr>
      <w:spacing w:before="100" w:beforeAutospacing="1" w:after="100" w:afterAutospacing="1" w:line="240" w:lineRule="auto"/>
      <w:outlineLvl w:val="1"/>
    </w:pPr>
    <w:rPr>
      <w:rFonts w:ascii="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72DDE"/>
    <w:pPr>
      <w:spacing w:after="0" w:line="240" w:lineRule="auto"/>
    </w:pPr>
    <w:rPr>
      <w:rFonts w:eastAsiaTheme="minorEastAsia" w:cs="Times New Roman"/>
      <w:sz w:val="20"/>
      <w:szCs w:val="20"/>
    </w:rPr>
  </w:style>
  <w:style w:type="character" w:customStyle="1" w:styleId="TextpoznmkypodiarouChar">
    <w:name w:val="Text poznámky pod čiarou Char"/>
    <w:basedOn w:val="Predvolenpsmoodseku"/>
    <w:link w:val="Textpoznmkypodiarou"/>
    <w:uiPriority w:val="99"/>
    <w:semiHidden/>
    <w:rsid w:val="00472DDE"/>
    <w:rPr>
      <w:rFonts w:eastAsiaTheme="minorEastAsia" w:cs="Times New Roman"/>
      <w:sz w:val="20"/>
      <w:szCs w:val="20"/>
    </w:rPr>
  </w:style>
  <w:style w:type="character" w:styleId="Odkaznapoznmkupodiarou">
    <w:name w:val="footnote reference"/>
    <w:basedOn w:val="Predvolenpsmoodseku"/>
    <w:uiPriority w:val="99"/>
    <w:semiHidden/>
    <w:unhideWhenUsed/>
    <w:rsid w:val="00472DDE"/>
    <w:rPr>
      <w:rFonts w:cs="Times New Roman"/>
      <w:vertAlign w:val="superscript"/>
    </w:rPr>
  </w:style>
  <w:style w:type="character" w:styleId="Zvraznenie">
    <w:name w:val="Emphasis"/>
    <w:basedOn w:val="Predvolenpsmoodseku"/>
    <w:uiPriority w:val="20"/>
    <w:qFormat/>
    <w:rsid w:val="00472DDE"/>
    <w:rPr>
      <w:rFonts w:cs="Times New Roman"/>
      <w:i/>
    </w:rPr>
  </w:style>
  <w:style w:type="paragraph" w:styleId="Odsekzoznamu">
    <w:name w:val="List Paragraph"/>
    <w:basedOn w:val="Normlny"/>
    <w:uiPriority w:val="34"/>
    <w:qFormat/>
    <w:rsid w:val="00472DDE"/>
    <w:pPr>
      <w:spacing w:after="160" w:line="259" w:lineRule="auto"/>
      <w:ind w:left="720"/>
      <w:contextualSpacing/>
    </w:pPr>
    <w:rPr>
      <w:rFonts w:eastAsiaTheme="minorEastAsia" w:cs="Times New Roman"/>
    </w:rPr>
  </w:style>
  <w:style w:type="character" w:styleId="Odkaznakomentr">
    <w:name w:val="annotation reference"/>
    <w:basedOn w:val="Predvolenpsmoodseku"/>
    <w:uiPriority w:val="99"/>
    <w:semiHidden/>
    <w:unhideWhenUsed/>
    <w:rsid w:val="00DC1D92"/>
    <w:rPr>
      <w:rFonts w:cs="Times New Roman"/>
      <w:sz w:val="16"/>
    </w:rPr>
  </w:style>
  <w:style w:type="paragraph" w:styleId="Textkomentra">
    <w:name w:val="annotation text"/>
    <w:basedOn w:val="Normlny"/>
    <w:link w:val="TextkomentraChar"/>
    <w:uiPriority w:val="99"/>
    <w:unhideWhenUsed/>
    <w:rsid w:val="00DC1D92"/>
    <w:pPr>
      <w:spacing w:after="160" w:line="240" w:lineRule="auto"/>
    </w:pPr>
    <w:rPr>
      <w:rFonts w:eastAsiaTheme="minorEastAsia" w:cs="Times New Roman"/>
      <w:sz w:val="20"/>
      <w:szCs w:val="20"/>
    </w:rPr>
  </w:style>
  <w:style w:type="character" w:customStyle="1" w:styleId="TextkomentraChar">
    <w:name w:val="Text komentára Char"/>
    <w:basedOn w:val="Predvolenpsmoodseku"/>
    <w:link w:val="Textkomentra"/>
    <w:uiPriority w:val="99"/>
    <w:rsid w:val="00DC1D92"/>
    <w:rPr>
      <w:rFonts w:eastAsiaTheme="minorEastAsia" w:cs="Times New Roman"/>
      <w:sz w:val="20"/>
      <w:szCs w:val="20"/>
    </w:rPr>
  </w:style>
  <w:style w:type="paragraph" w:styleId="Textbubliny">
    <w:name w:val="Balloon Text"/>
    <w:basedOn w:val="Normlny"/>
    <w:link w:val="TextbublinyChar"/>
    <w:uiPriority w:val="99"/>
    <w:semiHidden/>
    <w:unhideWhenUsed/>
    <w:rsid w:val="00DC1D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D92"/>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3F1944"/>
    <w:pPr>
      <w:spacing w:after="200"/>
    </w:pPr>
    <w:rPr>
      <w:rFonts w:eastAsia="Times New Roman" w:cstheme="minorBidi"/>
      <w:b/>
      <w:bCs/>
    </w:rPr>
  </w:style>
  <w:style w:type="character" w:customStyle="1" w:styleId="PredmetkomentraChar">
    <w:name w:val="Predmet komentára Char"/>
    <w:basedOn w:val="TextkomentraChar"/>
    <w:link w:val="Predmetkomentra"/>
    <w:uiPriority w:val="99"/>
    <w:semiHidden/>
    <w:rsid w:val="003F1944"/>
    <w:rPr>
      <w:rFonts w:eastAsia="Times New Roman" w:cs="Times New Roman"/>
      <w:b/>
      <w:bCs/>
      <w:sz w:val="20"/>
      <w:szCs w:val="20"/>
    </w:rPr>
  </w:style>
  <w:style w:type="character" w:customStyle="1" w:styleId="Nadpis2Char">
    <w:name w:val="Nadpis 2 Char"/>
    <w:basedOn w:val="Predvolenpsmoodseku"/>
    <w:link w:val="Nadpis2"/>
    <w:uiPriority w:val="9"/>
    <w:rsid w:val="00061782"/>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061782"/>
    <w:rPr>
      <w:color w:val="0000FF"/>
      <w:u w:val="single"/>
    </w:rPr>
  </w:style>
  <w:style w:type="paragraph" w:styleId="Normlnywebov">
    <w:name w:val="Normal (Web)"/>
    <w:basedOn w:val="Normlny"/>
    <w:uiPriority w:val="99"/>
    <w:unhideWhenUsed/>
    <w:rsid w:val="00061782"/>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3F2D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D38"/>
    <w:rPr>
      <w:rFonts w:eastAsia="Times New Roman"/>
    </w:rPr>
  </w:style>
  <w:style w:type="paragraph" w:styleId="Pta">
    <w:name w:val="footer"/>
    <w:basedOn w:val="Normlny"/>
    <w:link w:val="PtaChar"/>
    <w:uiPriority w:val="99"/>
    <w:unhideWhenUsed/>
    <w:rsid w:val="003F2D38"/>
    <w:pPr>
      <w:tabs>
        <w:tab w:val="center" w:pos="4536"/>
        <w:tab w:val="right" w:pos="9072"/>
      </w:tabs>
      <w:spacing w:after="0" w:line="240" w:lineRule="auto"/>
    </w:pPr>
  </w:style>
  <w:style w:type="character" w:customStyle="1" w:styleId="PtaChar">
    <w:name w:val="Päta Char"/>
    <w:basedOn w:val="Predvolenpsmoodseku"/>
    <w:link w:val="Pta"/>
    <w:uiPriority w:val="99"/>
    <w:rsid w:val="003F2D3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5687">
      <w:bodyDiv w:val="1"/>
      <w:marLeft w:val="0"/>
      <w:marRight w:val="0"/>
      <w:marTop w:val="0"/>
      <w:marBottom w:val="0"/>
      <w:divBdr>
        <w:top w:val="none" w:sz="0" w:space="0" w:color="auto"/>
        <w:left w:val="none" w:sz="0" w:space="0" w:color="auto"/>
        <w:bottom w:val="none" w:sz="0" w:space="0" w:color="auto"/>
        <w:right w:val="none" w:sz="0" w:space="0" w:color="auto"/>
      </w:divBdr>
    </w:div>
    <w:div w:id="1012416834">
      <w:bodyDiv w:val="1"/>
      <w:marLeft w:val="0"/>
      <w:marRight w:val="0"/>
      <w:marTop w:val="0"/>
      <w:marBottom w:val="0"/>
      <w:divBdr>
        <w:top w:val="none" w:sz="0" w:space="0" w:color="auto"/>
        <w:left w:val="none" w:sz="0" w:space="0" w:color="auto"/>
        <w:bottom w:val="none" w:sz="0" w:space="0" w:color="auto"/>
        <w:right w:val="none" w:sz="0" w:space="0" w:color="auto"/>
      </w:divBdr>
    </w:div>
    <w:div w:id="2111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_novela_zakon_469-2003"/>
    <f:field ref="objsubject" par="" edit="true" text=""/>
    <f:field ref="objcreatedby" par="" text="Bokol, Viliam, Mgr."/>
    <f:field ref="objcreatedat" par="" text="2.9.2020 13:55:09"/>
    <f:field ref="objchangedby" par="" text="Administrator, System"/>
    <f:field ref="objmodifiedat" par="" text="2.9.2020 13:55: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F13F77-D43E-4B5A-8410-97B4F41A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3770</Words>
  <Characters>21493</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Lenka Midriaková</dc:creator>
  <cp:keywords/>
  <dc:description/>
  <cp:lastModifiedBy>Forišová, Lívia, Mgr.</cp:lastModifiedBy>
  <cp:revision>13</cp:revision>
  <cp:lastPrinted>2021-02-03T11:30:00Z</cp:lastPrinted>
  <dcterms:created xsi:type="dcterms:W3CDTF">2021-02-03T11:25:00Z</dcterms:created>
  <dcterms:modified xsi:type="dcterms:W3CDTF">2021-02-03T12:47:00Z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align="center" border="1" cellpadding="0" cellspacing="0" style="width:100.0%;" width="100%"&gt;	&lt;tbody&gt;		&lt;tr&gt;			&lt;td colspan="5" style="width:100.0%;height:15px;"&gt;			&lt;p&gt;&lt;strong&gt;Scenár 1: Verejnosť je informovaná o tvorbe právneho predpisu &lt;/strong&gt;&lt;/p</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Priemyselné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Viliam Bokol</vt:lpwstr>
  </property>
  <property fmtid="{D5CDD505-2E9C-101B-9397-08002B2CF9AE}" pid="12" name="FSC#SKEDITIONSLOVLEX@103.510:zodppredkladatel">
    <vt:lpwstr>Mgr. Matúš Medvec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fmtid="{D5CDD505-2E9C-101B-9397-08002B2CF9AE}" pid="15" name="FSC#SKEDITIONSLOVLEX@103.510:nazovpredpis1">
    <vt:lpwstr>Z. z. o potravinách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priemyselného vlastníctva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vt:lpwstr>
  </property>
  <property fmtid="{D5CDD505-2E9C-101B-9397-08002B2CF9AE}" pid="23" name="FSC#SKEDITIONSLOVLEX@103.510:plnynazovpredpis">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fmtid="{D5CDD505-2E9C-101B-9397-08002B2CF9AE}" pid="24" name="FSC#SKEDITIONSLOVLEX@103.510:plnynazovpredpis1">
    <vt:lpwstr>1995 Z. z. o potravinách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00111/2020/63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LP/2020/316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42, 43 ods. 2, 114 ods. 1 Zmluvy o fungovaní Európskej únie</vt:lpwstr>
  </property>
  <property fmtid="{D5CDD505-2E9C-101B-9397-08002B2CF9AE}" pid="47" name="FSC#SKEDITIONSLOVLEX@103.510:AttrStrListDocPropSekundarneLegPravoPO">
    <vt:lpwstr>Smernica Európskeho parlamentu a Rady 2004/48/ES z 29. apríla 2004 o vymožiteľnosti práv duševného vlastníctva (Mimoriadne vydanie Ú. v. EÚ, kap. 17/zv. 2, Ú. v. EÚ L 157, 30.4.2004), gestor: MK SR a spolugestor: MS SR a ÚPV SR._x000d_
Nariadenie Európskeho par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vt:lpwstr>
  </property>
  <property fmtid="{D5CDD505-2E9C-101B-9397-08002B2CF9AE}" pid="52" name="FSC#SKEDITIONSLOVLEX@103.510:AttrStrListDocPropLehotaPrebratieSmernic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Voči Slovenskej republike nebolo začaté žiadne z uvedených konaní ani uvedený postup Európskej komisie.</vt:lpwstr>
  </property>
  <property fmtid="{D5CDD505-2E9C-101B-9397-08002B2CF9AE}" pid="55" name="FSC#SKEDITIONSLOVLEX@103.510:AttrStrListDocPropInfoUzPreberanePP">
    <vt:lpwstr>- zákon č. 40/1964 Zb. Občiansky zákonník v znení neskorších predpisov,_x000d_
- zákon č. 513/1991 Zb. Obchodný zákonník v znení neskorších predpisov,_x000d_
- zákon č. 146/2000 Z. z. o ochrane topografií polovodičových výrobkov v znení zákona č. 84/2007 Z. z.,_x000d_
- zá</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style="margin-left: 21.3pt; text-align: justify;"&gt;Navrhovaný zákon nezavádza nové služby verejnej správy pre občana, nové práva ani povinnosti dotknutých subjektov, nemá vplyvy na podnikateľské prostredie, nepredstavuje žiadnu finančnú ani administratí</vt:lpwstr>
  </property>
  <property fmtid="{D5CDD505-2E9C-101B-9397-08002B2CF9AE}" pid="66" name="FSC#SKEDITIONSLOVLEX@103.510:AttrStrListDocPropAltRiesenia">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vt:lpwstr>
  </property>
  <property fmtid="{D5CDD505-2E9C-101B-9397-08002B2CF9AE}" pid="67" name="FSC#SKEDITIONSLOVLEX@103.510:AttrStrListDocPropStanoviskoGest">
    <vt:lpwstr>&lt;p style="text-align: justify;"&gt;Vzhľadom na to, že predkladateľom neboli identifikované žiadne vplyvy predkladaného návrhu zákona, predbežné pripomienkové konanie sa neuskutočnilo.&lt;/p&gt;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priemyselného vlastníctva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Úradu priemyselného vlastníctva Slovenskej republiky</vt:lpwstr>
  </property>
  <property fmtid="{D5CDD505-2E9C-101B-9397-08002B2CF9AE}" pid="142" name="FSC#SKEDITIONSLOVLEX@103.510:funkciaZodpPredAkuzativ">
    <vt:lpwstr>predsedu Úradu priemyselného vlastníctva Slovenskej republiky</vt:lpwstr>
  </property>
  <property fmtid="{D5CDD505-2E9C-101B-9397-08002B2CF9AE}" pid="143" name="FSC#SKEDITIONSLOVLEX@103.510:funkciaZodpPredDativ">
    <vt:lpwstr>predsedovi Úradu priemyselného vlastníctva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Matúš Medvec_x000d_
predseda Úradu priemyselného vlastníctva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justify;"&gt;Úrad priemyselného vlastníctva Slovenskej republiky predkladá do legislatívneho procesu&amp;nbsp;návrh zákona, ktorým sa mení a&amp;nbsp;dopĺňa zákon č. 469/2003 Z. z. o&amp;nbsp;označeniach pôvodu výrobkov a&amp;nbsp;zemepisných označenia</vt:lpwstr>
  </property>
  <property fmtid="{D5CDD505-2E9C-101B-9397-08002B2CF9AE}" pid="150" name="FSC#SKEDITIONSLOVLEX@103.510:vytvorenedna">
    <vt:lpwstr>2. 9. 2020</vt:lpwstr>
  </property>
  <property fmtid="{D5CDD505-2E9C-101B-9397-08002B2CF9AE}" pid="151" name="FSC#COOSYSTEM@1.1:Container">
    <vt:lpwstr>COO.2145.1000.3.3993184</vt:lpwstr>
  </property>
  <property fmtid="{D5CDD505-2E9C-101B-9397-08002B2CF9AE}" pid="152" name="FSC#FSCFOLIO@1.1001:docpropproject">
    <vt:lpwstr/>
  </property>
</Properties>
</file>