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A9214D" w:rsidRPr="009045B4" w:rsidRDefault="00A9214D" w:rsidP="00E03758">
      <w:pPr>
        <w:spacing w:before="120"/>
      </w:pP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FE4C8C">
        <w:t>62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FE4C8C">
        <w:t>2</w:t>
      </w:r>
      <w:r w:rsidR="00752837">
        <w:t>12</w:t>
      </w:r>
      <w:r w:rsidR="003E532E">
        <w:t>/</w:t>
      </w:r>
      <w:r w:rsidR="009A659D">
        <w:t>202</w:t>
      </w:r>
      <w:r w:rsidR="00FE4C8C">
        <w:t>1</w:t>
      </w:r>
    </w:p>
    <w:p w:rsidR="00D66A33" w:rsidRPr="009045B4" w:rsidRDefault="00D66A33" w:rsidP="00E03758">
      <w:pPr>
        <w:rPr>
          <w:lang w:eastAsia="en-US"/>
        </w:rPr>
      </w:pPr>
    </w:p>
    <w:p w:rsidR="00D66A33" w:rsidRPr="0074614D" w:rsidRDefault="00FE4C8C" w:rsidP="00D66A33">
      <w:pPr>
        <w:pStyle w:val="Bezriadkovania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22</w:t>
      </w:r>
      <w:r w:rsidR="00752837">
        <w:rPr>
          <w:sz w:val="36"/>
          <w:szCs w:val="36"/>
          <w:lang w:eastAsia="en-US"/>
        </w:rPr>
        <w:t>3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D24B8E" w:rsidP="00D66A33">
      <w:pPr>
        <w:pStyle w:val="Bezriadkovania"/>
        <w:jc w:val="center"/>
        <w:rPr>
          <w:b/>
        </w:rPr>
      </w:pPr>
      <w:r>
        <w:rPr>
          <w:b/>
        </w:rPr>
        <w:t xml:space="preserve">z </w:t>
      </w:r>
      <w:r w:rsidR="00E4754C">
        <w:rPr>
          <w:b/>
        </w:rPr>
        <w:t>5</w:t>
      </w:r>
      <w:r w:rsidR="007A7A81">
        <w:rPr>
          <w:b/>
        </w:rPr>
        <w:t>. februára</w:t>
      </w:r>
      <w:r w:rsidR="00D66A33" w:rsidRPr="009045B4">
        <w:rPr>
          <w:b/>
        </w:rPr>
        <w:t xml:space="preserve"> 20</w:t>
      </w:r>
      <w:r w:rsidR="00D66A33">
        <w:rPr>
          <w:b/>
        </w:rPr>
        <w:t>2</w:t>
      </w:r>
      <w:r w:rsidR="007A7A81">
        <w:rPr>
          <w:b/>
        </w:rPr>
        <w:t>1</w:t>
      </w:r>
    </w:p>
    <w:p w:rsidR="00193E70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752837" w:rsidRPr="00752837" w:rsidRDefault="00D66A33" w:rsidP="00752837">
      <w:pPr>
        <w:tabs>
          <w:tab w:val="left" w:pos="3969"/>
        </w:tabs>
        <w:jc w:val="both"/>
      </w:pPr>
      <w:r w:rsidRPr="00752837">
        <w:rPr>
          <w:iCs/>
        </w:rPr>
        <w:t>k vládn</w:t>
      </w:r>
      <w:r w:rsidR="00D415AE" w:rsidRPr="00752837">
        <w:rPr>
          <w:iCs/>
        </w:rPr>
        <w:t>e</w:t>
      </w:r>
      <w:r w:rsidR="0052385D" w:rsidRPr="00752837">
        <w:rPr>
          <w:iCs/>
        </w:rPr>
        <w:t>m</w:t>
      </w:r>
      <w:r w:rsidR="00D415AE" w:rsidRPr="00752837">
        <w:rPr>
          <w:iCs/>
        </w:rPr>
        <w:t>u</w:t>
      </w:r>
      <w:r w:rsidR="0052385D" w:rsidRPr="00752837">
        <w:rPr>
          <w:iCs/>
        </w:rPr>
        <w:t xml:space="preserve"> návrhu zákona, </w:t>
      </w:r>
      <w:r w:rsidR="00752837" w:rsidRPr="00752837">
        <w:t xml:space="preserve">ktorým sa dopĺňa </w:t>
      </w:r>
      <w:r w:rsidR="00752837" w:rsidRPr="00752837">
        <w:rPr>
          <w:b/>
        </w:rPr>
        <w:t>zákon č. 67/2020 Z. z. o niektorých mimoriadnych opatreniach vo finančnej oblasti v súvislosti so šírením nebezpečnej nákazlivej ľudskej choroby COVID-19</w:t>
      </w:r>
      <w:r w:rsidR="00752837" w:rsidRPr="00752837">
        <w:t xml:space="preserve"> v znení neskorších predpisov (tlač 425)</w:t>
      </w:r>
    </w:p>
    <w:p w:rsidR="00752837" w:rsidRPr="00752837" w:rsidRDefault="00752837" w:rsidP="00752837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7A7A81" w:rsidRPr="00752837" w:rsidRDefault="007A7A81" w:rsidP="00752837">
      <w:pPr>
        <w:tabs>
          <w:tab w:val="left" w:pos="3828"/>
        </w:tabs>
        <w:ind w:left="284"/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D66A33">
        <w:rPr>
          <w:b/>
          <w:i w:val="0"/>
          <w:sz w:val="24"/>
          <w:szCs w:val="24"/>
        </w:rPr>
        <w:t>s </w:t>
      </w:r>
      <w:r w:rsidR="00D66A33" w:rsidRPr="000F4C28">
        <w:rPr>
          <w:b/>
          <w:i w:val="0"/>
          <w:sz w:val="24"/>
          <w:szCs w:val="24"/>
        </w:rPr>
        <w:t>ú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h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l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a</w:t>
      </w:r>
      <w:r w:rsidR="00D66A33">
        <w:rPr>
          <w:b/>
          <w:i w:val="0"/>
          <w:sz w:val="24"/>
          <w:szCs w:val="24"/>
        </w:rPr>
        <w:t> </w:t>
      </w:r>
      <w:r w:rsidR="00D66A33" w:rsidRPr="000F4C28">
        <w:rPr>
          <w:b/>
          <w:i w:val="0"/>
          <w:sz w:val="24"/>
          <w:szCs w:val="24"/>
        </w:rPr>
        <w:t>s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752837" w:rsidRPr="00752837" w:rsidRDefault="00D66A33" w:rsidP="00752837">
      <w:pPr>
        <w:tabs>
          <w:tab w:val="left" w:pos="993"/>
        </w:tabs>
        <w:jc w:val="both"/>
      </w:pPr>
      <w:r w:rsidRPr="00B4238B">
        <w:t xml:space="preserve">      </w:t>
      </w:r>
      <w:r w:rsidR="00193E70">
        <w:tab/>
      </w:r>
      <w:r w:rsidR="00B4238B" w:rsidRPr="00752837">
        <w:t> </w:t>
      </w:r>
      <w:r w:rsidR="004049C8" w:rsidRPr="00752837">
        <w:t xml:space="preserve"> </w:t>
      </w:r>
      <w:r w:rsidRPr="00752837">
        <w:t>s vládn</w:t>
      </w:r>
      <w:r w:rsidR="00D415AE" w:rsidRPr="00752837">
        <w:t>y</w:t>
      </w:r>
      <w:r w:rsidRPr="00752837">
        <w:t>m návrh</w:t>
      </w:r>
      <w:r w:rsidR="00D415AE" w:rsidRPr="00752837">
        <w:t>om</w:t>
      </w:r>
      <w:r w:rsidRPr="00752837">
        <w:t xml:space="preserve"> zákona, </w:t>
      </w:r>
      <w:r w:rsidR="00752837" w:rsidRPr="00752837">
        <w:t>ktorým sa dopĺňa zákon č. 67/2020 Z. z. o niektorých mimoriadnych opatreniach vo finančnej oblasti v súvislosti so šírením nebezpečnej nákazlivej ľudskej choroby COVID-19 v znení neskorších predpisov (tlač 425);</w:t>
      </w:r>
    </w:p>
    <w:p w:rsidR="00752837" w:rsidRPr="00752837" w:rsidRDefault="00752837" w:rsidP="00752837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 xml:space="preserve"> 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193E70" w:rsidRDefault="00D66A33" w:rsidP="00193E70">
      <w:pPr>
        <w:pStyle w:val="Odsekzoznamu"/>
        <w:tabs>
          <w:tab w:val="left" w:pos="993"/>
          <w:tab w:val="left" w:pos="3969"/>
        </w:tabs>
        <w:spacing w:after="0" w:line="240" w:lineRule="auto"/>
        <w:ind w:left="0"/>
        <w:jc w:val="both"/>
        <w:rPr>
          <w:szCs w:val="24"/>
          <w:lang w:eastAsia="sk-SK"/>
        </w:rPr>
      </w:pPr>
      <w:r>
        <w:rPr>
          <w:b/>
          <w:iCs/>
        </w:rPr>
        <w:tab/>
      </w:r>
      <w:r w:rsidR="00B4238B">
        <w:rPr>
          <w:b/>
          <w:iCs/>
        </w:rPr>
        <w:t xml:space="preserve">  </w:t>
      </w:r>
      <w:r w:rsidRPr="00D66A33">
        <w:rPr>
          <w:iCs/>
        </w:rPr>
        <w:t>vládn</w:t>
      </w:r>
      <w:r w:rsidR="00D415AE">
        <w:rPr>
          <w:iCs/>
        </w:rPr>
        <w:t>y</w:t>
      </w:r>
      <w:r w:rsidRPr="00D66A33">
        <w:rPr>
          <w:iCs/>
        </w:rPr>
        <w:t xml:space="preserve"> návrh zákona, </w:t>
      </w:r>
      <w:r w:rsidR="00752837" w:rsidRPr="00752837">
        <w:rPr>
          <w:szCs w:val="24"/>
          <w:lang w:eastAsia="sk-SK"/>
        </w:rPr>
        <w:t>ktorým sa dopĺňa zákon č. 67/2020 Z. z. o niektorých mimoriadnych opatreniach vo finančnej oblasti v súvislosti so šírením nebezpečnej nákazlivej ľudskej choroby COVID-19 v znení neskorších predpisov (tlač 425)</w:t>
      </w:r>
      <w:r w:rsidR="00752837">
        <w:rPr>
          <w:szCs w:val="24"/>
          <w:lang w:eastAsia="sk-SK"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</w:p>
    <w:p w:rsidR="002277E2" w:rsidRDefault="002277E2" w:rsidP="002277E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 w:rsidR="002B0A7B">
        <w:t xml:space="preserve"> financie a rozpočet.</w:t>
      </w:r>
      <w:r w:rsidR="004B2529">
        <w:t xml:space="preserve"> </w:t>
      </w: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D66A33" w:rsidRDefault="00D66A33" w:rsidP="002277E2">
      <w:pPr>
        <w:pStyle w:val="Zkladntext"/>
        <w:tabs>
          <w:tab w:val="left" w:pos="1134"/>
          <w:tab w:val="left" w:pos="1276"/>
        </w:tabs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5E" w:rsidRDefault="00196C5E">
      <w:r>
        <w:separator/>
      </w:r>
    </w:p>
  </w:endnote>
  <w:endnote w:type="continuationSeparator" w:id="0">
    <w:p w:rsidR="00196C5E" w:rsidRDefault="001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5E" w:rsidRDefault="00196C5E">
      <w:r>
        <w:separator/>
      </w:r>
    </w:p>
  </w:footnote>
  <w:footnote w:type="continuationSeparator" w:id="0">
    <w:p w:rsidR="00196C5E" w:rsidRDefault="0019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B73E7"/>
    <w:rsid w:val="000D2092"/>
    <w:rsid w:val="000D4C2E"/>
    <w:rsid w:val="000E7715"/>
    <w:rsid w:val="0010783E"/>
    <w:rsid w:val="00111C66"/>
    <w:rsid w:val="00116B81"/>
    <w:rsid w:val="00130381"/>
    <w:rsid w:val="0014227E"/>
    <w:rsid w:val="0015643A"/>
    <w:rsid w:val="001569BF"/>
    <w:rsid w:val="00193E70"/>
    <w:rsid w:val="00196C5E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77E2"/>
    <w:rsid w:val="00243B01"/>
    <w:rsid w:val="00285159"/>
    <w:rsid w:val="00293817"/>
    <w:rsid w:val="00293ACE"/>
    <w:rsid w:val="002B0A7B"/>
    <w:rsid w:val="002B18BA"/>
    <w:rsid w:val="002B3C7A"/>
    <w:rsid w:val="002B40B3"/>
    <w:rsid w:val="002D165E"/>
    <w:rsid w:val="002D3B1F"/>
    <w:rsid w:val="002E1706"/>
    <w:rsid w:val="00303614"/>
    <w:rsid w:val="003135EB"/>
    <w:rsid w:val="00317781"/>
    <w:rsid w:val="0032228D"/>
    <w:rsid w:val="00327999"/>
    <w:rsid w:val="00347724"/>
    <w:rsid w:val="00374BDA"/>
    <w:rsid w:val="003759DD"/>
    <w:rsid w:val="00375A72"/>
    <w:rsid w:val="0038515B"/>
    <w:rsid w:val="00386916"/>
    <w:rsid w:val="00386C68"/>
    <w:rsid w:val="003A6E13"/>
    <w:rsid w:val="003C452E"/>
    <w:rsid w:val="003E532E"/>
    <w:rsid w:val="003F5957"/>
    <w:rsid w:val="00403B1B"/>
    <w:rsid w:val="004049C8"/>
    <w:rsid w:val="00407E15"/>
    <w:rsid w:val="00422C76"/>
    <w:rsid w:val="00442C6F"/>
    <w:rsid w:val="004472CF"/>
    <w:rsid w:val="004543D4"/>
    <w:rsid w:val="004766CB"/>
    <w:rsid w:val="00494528"/>
    <w:rsid w:val="004A12AC"/>
    <w:rsid w:val="004B2529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37874"/>
    <w:rsid w:val="0054065F"/>
    <w:rsid w:val="005421E8"/>
    <w:rsid w:val="00556B78"/>
    <w:rsid w:val="00572BAD"/>
    <w:rsid w:val="0058189C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52837"/>
    <w:rsid w:val="0079216B"/>
    <w:rsid w:val="007A7A81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45B4"/>
    <w:rsid w:val="00910CF2"/>
    <w:rsid w:val="00913ECD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9F4679"/>
    <w:rsid w:val="00A12642"/>
    <w:rsid w:val="00A16AF9"/>
    <w:rsid w:val="00A22088"/>
    <w:rsid w:val="00A23A15"/>
    <w:rsid w:val="00A63BDB"/>
    <w:rsid w:val="00A70B64"/>
    <w:rsid w:val="00A9214D"/>
    <w:rsid w:val="00AA1B07"/>
    <w:rsid w:val="00AA6C59"/>
    <w:rsid w:val="00AC204D"/>
    <w:rsid w:val="00AE1BCC"/>
    <w:rsid w:val="00AE61CA"/>
    <w:rsid w:val="00AE7A36"/>
    <w:rsid w:val="00B32ED7"/>
    <w:rsid w:val="00B34481"/>
    <w:rsid w:val="00B402D5"/>
    <w:rsid w:val="00B4238B"/>
    <w:rsid w:val="00B46153"/>
    <w:rsid w:val="00B46CC7"/>
    <w:rsid w:val="00B51680"/>
    <w:rsid w:val="00B54532"/>
    <w:rsid w:val="00B662FB"/>
    <w:rsid w:val="00B80D07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540BA"/>
    <w:rsid w:val="00C96E2B"/>
    <w:rsid w:val="00CD16BF"/>
    <w:rsid w:val="00CE17CB"/>
    <w:rsid w:val="00D01A1D"/>
    <w:rsid w:val="00D24B8E"/>
    <w:rsid w:val="00D27599"/>
    <w:rsid w:val="00D415AE"/>
    <w:rsid w:val="00D52A6B"/>
    <w:rsid w:val="00D56A05"/>
    <w:rsid w:val="00D66A33"/>
    <w:rsid w:val="00D92373"/>
    <w:rsid w:val="00DB5889"/>
    <w:rsid w:val="00DC19BE"/>
    <w:rsid w:val="00DE07DE"/>
    <w:rsid w:val="00DF055C"/>
    <w:rsid w:val="00E03758"/>
    <w:rsid w:val="00E17370"/>
    <w:rsid w:val="00E220FD"/>
    <w:rsid w:val="00E41FA4"/>
    <w:rsid w:val="00E4253C"/>
    <w:rsid w:val="00E439C8"/>
    <w:rsid w:val="00E44075"/>
    <w:rsid w:val="00E4754C"/>
    <w:rsid w:val="00E514C6"/>
    <w:rsid w:val="00E635B1"/>
    <w:rsid w:val="00E67782"/>
    <w:rsid w:val="00E67D2D"/>
    <w:rsid w:val="00E7418F"/>
    <w:rsid w:val="00E77BEB"/>
    <w:rsid w:val="00E92908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B59"/>
    <w:rsid w:val="00F5485B"/>
    <w:rsid w:val="00F57D2A"/>
    <w:rsid w:val="00F6710B"/>
    <w:rsid w:val="00F763B5"/>
    <w:rsid w:val="00F85B0D"/>
    <w:rsid w:val="00F93A9A"/>
    <w:rsid w:val="00FA30BD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65</cp:revision>
  <cp:lastPrinted>2021-02-02T12:37:00Z</cp:lastPrinted>
  <dcterms:created xsi:type="dcterms:W3CDTF">2020-03-24T08:20:00Z</dcterms:created>
  <dcterms:modified xsi:type="dcterms:W3CDTF">2021-02-05T07:30:00Z</dcterms:modified>
  <cp:category>uznesenie výboru</cp:category>
</cp:coreProperties>
</file>