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85D9A">
        <w:rPr>
          <w:sz w:val="22"/>
          <w:szCs w:val="22"/>
        </w:rPr>
        <w:t>200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D0178">
      <w:pPr>
        <w:pStyle w:val="rozhodnutia"/>
      </w:pPr>
      <w:r>
        <w:t>415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0E0E92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A85D9A">
        <w:rPr>
          <w:rFonts w:ascii="Arial" w:hAnsi="Arial" w:cs="Arial"/>
          <w:sz w:val="22"/>
        </w:rPr>
        <w:t>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A85D9A">
        <w:rPr>
          <w:rFonts w:cs="Arial"/>
          <w:noProof/>
          <w:sz w:val="22"/>
          <w:lang w:val="sk-SK"/>
        </w:rPr>
        <w:t xml:space="preserve">mení a </w:t>
      </w:r>
      <w:r w:rsidR="00DB58FD">
        <w:rPr>
          <w:rFonts w:cs="Arial"/>
          <w:noProof/>
          <w:sz w:val="22"/>
          <w:lang w:val="sk-SK"/>
        </w:rPr>
        <w:t xml:space="preserve">dopĺňa zákon č. </w:t>
      </w:r>
      <w:r w:rsidR="00A85D9A">
        <w:rPr>
          <w:rFonts w:cs="Arial"/>
          <w:noProof/>
          <w:sz w:val="22"/>
          <w:lang w:val="sk-SK"/>
        </w:rPr>
        <w:t>45/2011 Z. z. o kritickej infraštruktúre v znení neskorších predpisov a ktorým sa menia a dopĺňajú niektoré zákony</w:t>
      </w:r>
      <w:r w:rsidR="00210F3F">
        <w:rPr>
          <w:rFonts w:cs="Arial"/>
          <w:noProof/>
          <w:sz w:val="22"/>
          <w:lang w:val="sk-SK"/>
        </w:rPr>
        <w:t xml:space="preserve"> </w:t>
      </w:r>
      <w:r w:rsidR="00A85D9A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47219">
        <w:rPr>
          <w:rFonts w:cs="Arial"/>
          <w:sz w:val="22"/>
          <w:lang w:val="sk-SK"/>
        </w:rPr>
        <w:t>4</w:t>
      </w:r>
      <w:r w:rsidR="00A85D9A">
        <w:rPr>
          <w:rFonts w:cs="Arial"/>
          <w:sz w:val="22"/>
          <w:lang w:val="sk-SK"/>
        </w:rPr>
        <w:t>23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85D9A">
        <w:rPr>
          <w:rFonts w:cs="Arial"/>
          <w:sz w:val="22"/>
          <w:lang w:val="sk-SK"/>
        </w:rPr>
        <w:t>1.</w:t>
      </w:r>
      <w:r w:rsidR="00AD7E2C">
        <w:rPr>
          <w:rFonts w:cs="Arial"/>
          <w:sz w:val="22"/>
          <w:lang w:val="sk-SK"/>
        </w:rPr>
        <w:t xml:space="preserve"> </w:t>
      </w:r>
      <w:r w:rsidR="00A85D9A">
        <w:rPr>
          <w:rFonts w:cs="Arial"/>
          <w:sz w:val="22"/>
          <w:lang w:val="sk-SK"/>
        </w:rPr>
        <w:t>februára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D0178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773B5B">
        <w:rPr>
          <w:rFonts w:ascii="Arial" w:hAnsi="Arial" w:cs="Arial"/>
          <w:sz w:val="22"/>
          <w:szCs w:val="22"/>
        </w:rPr>
        <w:t>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A85D9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A85D9A">
        <w:rPr>
          <w:rFonts w:ascii="Arial" w:hAnsi="Arial" w:cs="Arial"/>
          <w:sz w:val="22"/>
        </w:rPr>
        <w:t xml:space="preserve">hospodárske záležitosti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773B5B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23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0915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2021-02-02T07:59:00Z</cp:lastPrinted>
  <dcterms:created xsi:type="dcterms:W3CDTF">2021-02-01T13:17:00Z</dcterms:created>
  <dcterms:modified xsi:type="dcterms:W3CDTF">2021-02-02T08:02:00Z</dcterms:modified>
</cp:coreProperties>
</file>