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6552C" w14:textId="77777777" w:rsidR="00773A11" w:rsidRPr="00C929EC" w:rsidRDefault="00773A11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C929EC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NÁRODNÁ RADA SLOVENSKEJ REPUBLIKY </w:t>
      </w:r>
    </w:p>
    <w:p w14:paraId="221E615D" w14:textId="77777777" w:rsidR="00773A11" w:rsidRPr="00C929EC" w:rsidRDefault="00773A11" w:rsidP="00773A11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r w:rsidRPr="00C929EC">
        <w:rPr>
          <w:rFonts w:ascii="Times New Roman" w:eastAsia="Times New Roman" w:hAnsi="Times New Roman" w:cs="Times New Roman"/>
          <w:spacing w:val="30"/>
          <w:sz w:val="24"/>
          <w:szCs w:val="24"/>
        </w:rPr>
        <w:t>VIII. volebné obdobie</w:t>
      </w:r>
    </w:p>
    <w:p w14:paraId="0289E13D" w14:textId="77777777" w:rsidR="00773A11" w:rsidRPr="00C929EC" w:rsidRDefault="00773A11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14:paraId="7E929A54" w14:textId="77777777" w:rsidR="00773A11" w:rsidRPr="00C929EC" w:rsidRDefault="00773A11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14:paraId="5937790F" w14:textId="77777777" w:rsidR="00773A11" w:rsidRPr="00C929EC" w:rsidRDefault="00773A11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14:paraId="402C1E9F" w14:textId="5DA878A3" w:rsidR="00773A11" w:rsidRPr="00C929EC" w:rsidRDefault="00D637A0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421</w:t>
      </w:r>
    </w:p>
    <w:p w14:paraId="779FA25C" w14:textId="77777777" w:rsidR="00773A11" w:rsidRPr="00C929EC" w:rsidRDefault="00773A11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highlight w:val="yellow"/>
        </w:rPr>
      </w:pPr>
    </w:p>
    <w:p w14:paraId="42249324" w14:textId="77777777" w:rsidR="00773A11" w:rsidRPr="00C929EC" w:rsidRDefault="00773A11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highlight w:val="yellow"/>
        </w:rPr>
      </w:pPr>
    </w:p>
    <w:p w14:paraId="102D9F54" w14:textId="77777777" w:rsidR="00773A11" w:rsidRPr="00C929EC" w:rsidRDefault="00773A11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C929EC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VLÁDNY NÁVRH </w:t>
      </w:r>
    </w:p>
    <w:p w14:paraId="4146056D" w14:textId="77777777" w:rsidR="00773A11" w:rsidRPr="00C929EC" w:rsidRDefault="00773A11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14:paraId="364AEB02" w14:textId="77777777" w:rsidR="00773A11" w:rsidRPr="00C929EC" w:rsidRDefault="00773A11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14:paraId="73267F58" w14:textId="77777777" w:rsidR="00773A11" w:rsidRPr="00C929EC" w:rsidRDefault="00773A11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C929EC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Z á k o n</w:t>
      </w:r>
    </w:p>
    <w:p w14:paraId="26F04815" w14:textId="77777777" w:rsidR="00773A11" w:rsidRPr="00C929EC" w:rsidRDefault="00773A11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6B0A23DE" w14:textId="77777777" w:rsidR="00773A11" w:rsidRPr="00C929EC" w:rsidRDefault="00773A11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7F0EFE78" w14:textId="6F04D277" w:rsidR="00773A11" w:rsidRPr="00C929EC" w:rsidRDefault="00773A11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9EC">
        <w:rPr>
          <w:rFonts w:ascii="Times New Roman" w:eastAsia="Times New Roman" w:hAnsi="Times New Roman" w:cs="Times New Roman"/>
          <w:sz w:val="24"/>
          <w:szCs w:val="24"/>
        </w:rPr>
        <w:t xml:space="preserve">z ... </w:t>
      </w:r>
      <w:r>
        <w:rPr>
          <w:rFonts w:ascii="Times New Roman" w:eastAsia="Times New Roman" w:hAnsi="Times New Roman" w:cs="Times New Roman"/>
          <w:sz w:val="24"/>
          <w:szCs w:val="24"/>
        </w:rPr>
        <w:t>2021,</w:t>
      </w:r>
    </w:p>
    <w:p w14:paraId="7D45477D" w14:textId="77777777" w:rsidR="00773A11" w:rsidRDefault="00773A11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65D47707" w14:textId="77777777" w:rsidR="00773A11" w:rsidRPr="00C929EC" w:rsidRDefault="00773A11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5FDD7133" w14:textId="1FAB6892" w:rsidR="00773A11" w:rsidRPr="00C32BA4" w:rsidRDefault="00773A11" w:rsidP="00773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32BA4">
        <w:rPr>
          <w:rFonts w:ascii="Times New Roman" w:hAnsi="Times New Roman" w:cs="Times New Roman"/>
          <w:b/>
          <w:sz w:val="24"/>
        </w:rPr>
        <w:t xml:space="preserve">ktorým sa dopĺňa zákon č. 385/2000 Z. z. </w:t>
      </w:r>
      <w:r w:rsidR="005A6232">
        <w:rPr>
          <w:rFonts w:ascii="Times New Roman" w:hAnsi="Times New Roman" w:cs="Times New Roman"/>
          <w:b/>
          <w:sz w:val="24"/>
        </w:rPr>
        <w:t xml:space="preserve">o </w:t>
      </w:r>
      <w:bookmarkStart w:id="0" w:name="_GoBack"/>
      <w:bookmarkEnd w:id="0"/>
      <w:r w:rsidRPr="00C32BA4">
        <w:rPr>
          <w:rFonts w:ascii="Times New Roman" w:hAnsi="Times New Roman" w:cs="Times New Roman"/>
          <w:b/>
          <w:sz w:val="24"/>
        </w:rPr>
        <w:t>sudcoch a prísediacich a o zmene a doplnení niektorých zákonov v znení neskorších predpisov</w:t>
      </w:r>
    </w:p>
    <w:p w14:paraId="4D4C8BD1" w14:textId="77777777" w:rsidR="00773A11" w:rsidRDefault="00773A11" w:rsidP="00773A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C9CA60C" w14:textId="77777777" w:rsidR="00773A11" w:rsidRDefault="00773A11" w:rsidP="00773A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09ADB05" w14:textId="77777777" w:rsidR="00773A11" w:rsidRDefault="00773A11" w:rsidP="0077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Národná rada Slovenskej republiky sa uzniesla na tomto zákone: </w:t>
      </w:r>
    </w:p>
    <w:p w14:paraId="7FD145A6" w14:textId="77777777" w:rsidR="00773A11" w:rsidRDefault="00773A11" w:rsidP="00773A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69F4CE" w14:textId="77777777" w:rsidR="00773A11" w:rsidRPr="00C32BA4" w:rsidRDefault="00773A11" w:rsidP="00773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32BA4">
        <w:rPr>
          <w:rFonts w:ascii="Times New Roman" w:hAnsi="Times New Roman" w:cs="Times New Roman"/>
          <w:b/>
          <w:sz w:val="24"/>
        </w:rPr>
        <w:t>Čl. I</w:t>
      </w:r>
    </w:p>
    <w:p w14:paraId="6DE15448" w14:textId="77777777" w:rsidR="00773A11" w:rsidRDefault="00773A11" w:rsidP="00773A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86B3900" w14:textId="77777777" w:rsidR="00773A11" w:rsidRDefault="00773A11" w:rsidP="0077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32BA4">
        <w:rPr>
          <w:rFonts w:ascii="Times New Roman" w:hAnsi="Times New Roman" w:cs="Times New Roman"/>
          <w:sz w:val="24"/>
        </w:rPr>
        <w:t xml:space="preserve">Zákon č. 385/2000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 o sudcoch a prísediacich a o zmene a doplnení niektorých zákonov v znení zákona č.185/2002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670/2002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426/2003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458/2003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462/2003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505/2003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514/2003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548/2003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267/2004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403/2004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530/2004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586/2004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609/2004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757/2004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122/2005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622/2005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nálezu Ústavného súdu Slovenskej republiky č. 15/2008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517/2008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520/2008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59/2009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nálezu Ústavného súdu Slovenskej republiky č. 290/2009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291/2009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500/2010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543/2010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33/2011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100/2011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467/2011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503/2011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79/2012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335/2012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392/2012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462/2013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195/2014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nálezu Ústavného súdu Slovenskej republiky č. 216/2014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uznesenia Ústavného súdu Slovenskej republiky č. 261/2014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307/2014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322/2014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362/2014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401/2015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nálezu Ústavného súdu Slovenskej republiky č. 443/2015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125/2016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152/2017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177/2018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314/2018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nálezu Ústavného súdu Slovenskej republiky č. 40/2019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282/2019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397/2019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, zákona č. 459/2019 </w:t>
      </w:r>
      <w:r>
        <w:rPr>
          <w:rFonts w:ascii="Times New Roman" w:hAnsi="Times New Roman" w:cs="Times New Roman"/>
          <w:sz w:val="24"/>
        </w:rPr>
        <w:t>Z. z.,</w:t>
      </w:r>
      <w:r w:rsidRPr="00C32BA4">
        <w:rPr>
          <w:rFonts w:ascii="Times New Roman" w:hAnsi="Times New Roman" w:cs="Times New Roman"/>
          <w:sz w:val="24"/>
        </w:rPr>
        <w:t xml:space="preserve"> zákona č. 241/2020 </w:t>
      </w:r>
      <w:r>
        <w:rPr>
          <w:rFonts w:ascii="Times New Roman" w:hAnsi="Times New Roman" w:cs="Times New Roman"/>
          <w:sz w:val="24"/>
        </w:rPr>
        <w:t>Z. z.</w:t>
      </w:r>
      <w:r w:rsidRPr="00C32B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 zákona č. 423/2020 Z. z. </w:t>
      </w:r>
      <w:r w:rsidRPr="00C32BA4">
        <w:rPr>
          <w:rFonts w:ascii="Times New Roman" w:hAnsi="Times New Roman" w:cs="Times New Roman"/>
          <w:sz w:val="24"/>
        </w:rPr>
        <w:t>sa dopĺňa takto:</w:t>
      </w:r>
    </w:p>
    <w:p w14:paraId="4476B61A" w14:textId="77777777" w:rsidR="00773A11" w:rsidRDefault="00773A11" w:rsidP="00773A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D90ABDF" w14:textId="77777777" w:rsidR="00281765" w:rsidRDefault="00281765" w:rsidP="002817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Pr="00485292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§ 150 sa dopĺňa odsekom 3, ktorý znie:</w:t>
      </w:r>
    </w:p>
    <w:p w14:paraId="221E57F0" w14:textId="56D50400" w:rsidR="00281765" w:rsidRDefault="00281765" w:rsidP="002817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„(3) Osobu, ktorej zanikla funkcia sudcu</w:t>
      </w:r>
      <w:r w:rsidR="00C0731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možno zvoliť za člena hodnotiacej komisie, ak je určené voľné miesto sudcu pre výkon funkcie člena hodnotiacej komisie, a to spravidla na súde, na ktorom naposledy vykonávala funkciu sudcu. </w:t>
      </w:r>
      <w:r w:rsidRPr="00AC5DDE">
        <w:rPr>
          <w:rFonts w:ascii="Times New Roman" w:hAnsi="Times New Roman" w:cs="Times New Roman"/>
          <w:sz w:val="24"/>
        </w:rPr>
        <w:t xml:space="preserve">Členovi hodnotiacej komisie podľa prvej vety patrí plat vo výške základného platu sudcu a vzťahujú sa na neho primerane ustanovenia štvrtej </w:t>
      </w:r>
      <w:r w:rsidRPr="00AC5DDE">
        <w:rPr>
          <w:rFonts w:ascii="Times New Roman" w:hAnsi="Times New Roman" w:cs="Times New Roman"/>
          <w:sz w:val="24"/>
        </w:rPr>
        <w:lastRenderedPageBreak/>
        <w:t>a šiestej hlavy druhej časti; funkciu jeho osobného úradu plní súd, na ktorom je určené voľné miesto sudcu podľa prvej vety</w:t>
      </w:r>
      <w:r>
        <w:rPr>
          <w:rFonts w:ascii="Times New Roman" w:hAnsi="Times New Roman" w:cs="Times New Roman"/>
          <w:sz w:val="24"/>
        </w:rPr>
        <w:t xml:space="preserve">.“. </w:t>
      </w:r>
    </w:p>
    <w:p w14:paraId="0120686F" w14:textId="77777777" w:rsidR="00281765" w:rsidRDefault="00281765" w:rsidP="002817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353206C" w14:textId="77777777" w:rsidR="00281765" w:rsidRDefault="00281765" w:rsidP="002817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154B7F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Za § 151zf sa vkladá § 151zg, ktorý vrátane nadpisu znie:</w:t>
      </w:r>
    </w:p>
    <w:p w14:paraId="370FAE9F" w14:textId="77777777" w:rsidR="00281765" w:rsidRDefault="00281765" w:rsidP="002817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FAAD177" w14:textId="77777777" w:rsidR="00281765" w:rsidRDefault="00281765" w:rsidP="002817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„§ 151zg</w:t>
      </w:r>
    </w:p>
    <w:p w14:paraId="0732BBEB" w14:textId="77777777" w:rsidR="00281765" w:rsidRDefault="00281765" w:rsidP="002817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Prechodné ustanovenie</w:t>
      </w:r>
    </w:p>
    <w:p w14:paraId="405FD93F" w14:textId="77777777" w:rsidR="00281765" w:rsidRDefault="00281765" w:rsidP="002817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81E2C8A" w14:textId="77777777" w:rsidR="00281765" w:rsidRDefault="00281765" w:rsidP="00281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54B7F">
        <w:rPr>
          <w:rFonts w:ascii="Times New Roman" w:hAnsi="Times New Roman" w:cs="Times New Roman"/>
          <w:sz w:val="24"/>
        </w:rPr>
        <w:t xml:space="preserve">Členom hodnotiacej komisie môže byť aj ten, komu do 31. decembra 2020 zanikla funkcia sudcu odvolaním z dôvodu dosiahnutia veku 65 </w:t>
      </w:r>
      <w:r w:rsidRPr="00E74736">
        <w:rPr>
          <w:rFonts w:ascii="Times New Roman" w:hAnsi="Times New Roman" w:cs="Times New Roman"/>
          <w:color w:val="000000" w:themeColor="text1"/>
          <w:sz w:val="24"/>
        </w:rPr>
        <w:t>rokov</w:t>
      </w:r>
      <w:r w:rsidRPr="00154B7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“.</w:t>
      </w:r>
    </w:p>
    <w:p w14:paraId="03CD18E3" w14:textId="77777777" w:rsidR="00773A11" w:rsidRDefault="00773A11" w:rsidP="00773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E406C31" w14:textId="77777777" w:rsidR="00773A11" w:rsidRPr="00C32BA4" w:rsidRDefault="00773A11" w:rsidP="00773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32BA4">
        <w:rPr>
          <w:rFonts w:ascii="Times New Roman" w:hAnsi="Times New Roman" w:cs="Times New Roman"/>
          <w:b/>
          <w:sz w:val="24"/>
        </w:rPr>
        <w:t>Čl. II</w:t>
      </w:r>
    </w:p>
    <w:p w14:paraId="388388B1" w14:textId="77777777" w:rsidR="00773A11" w:rsidRDefault="00773A11" w:rsidP="00773A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91FAF91" w14:textId="77777777" w:rsidR="00773A11" w:rsidRDefault="00773A11" w:rsidP="0077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Tento zákon nadobúda účinnosť dňom vyhlásenia. </w:t>
      </w:r>
    </w:p>
    <w:p w14:paraId="3F9F092B" w14:textId="77777777" w:rsidR="00773A11" w:rsidRDefault="00773A11" w:rsidP="00773A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0D7FB34" w14:textId="77777777" w:rsidR="006A4F0D" w:rsidRDefault="003D7AC3" w:rsidP="00773A11">
      <w:pPr>
        <w:spacing w:after="0" w:line="240" w:lineRule="auto"/>
        <w:jc w:val="center"/>
      </w:pPr>
    </w:p>
    <w:sectPr w:rsidR="006A4F0D" w:rsidSect="000179DD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29C93" w14:textId="77777777" w:rsidR="003D7AC3" w:rsidRDefault="003D7AC3" w:rsidP="00773A11">
      <w:pPr>
        <w:spacing w:after="0" w:line="240" w:lineRule="auto"/>
      </w:pPr>
      <w:r>
        <w:separator/>
      </w:r>
    </w:p>
  </w:endnote>
  <w:endnote w:type="continuationSeparator" w:id="0">
    <w:p w14:paraId="1E789DCA" w14:textId="77777777" w:rsidR="003D7AC3" w:rsidRDefault="003D7AC3" w:rsidP="0077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959564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A9B3C7" w14:textId="1D6EDE50" w:rsidR="00DC3EDC" w:rsidRPr="00B8190A" w:rsidRDefault="00CB1524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19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19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62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462C15F" w14:textId="77777777" w:rsidR="00DC3EDC" w:rsidRPr="00B8190A" w:rsidRDefault="003D7AC3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035FA" w14:textId="77777777" w:rsidR="003D7AC3" w:rsidRDefault="003D7AC3" w:rsidP="00773A11">
      <w:pPr>
        <w:spacing w:after="0" w:line="240" w:lineRule="auto"/>
      </w:pPr>
      <w:r>
        <w:separator/>
      </w:r>
    </w:p>
  </w:footnote>
  <w:footnote w:type="continuationSeparator" w:id="0">
    <w:p w14:paraId="4E261ACA" w14:textId="77777777" w:rsidR="003D7AC3" w:rsidRDefault="003D7AC3" w:rsidP="0077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113E"/>
    <w:multiLevelType w:val="hybridMultilevel"/>
    <w:tmpl w:val="4B08D9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A679B"/>
    <w:multiLevelType w:val="hybridMultilevel"/>
    <w:tmpl w:val="4D6EFA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11"/>
    <w:rsid w:val="000134C1"/>
    <w:rsid w:val="0019424E"/>
    <w:rsid w:val="00281765"/>
    <w:rsid w:val="0037025A"/>
    <w:rsid w:val="003D7AC3"/>
    <w:rsid w:val="00463651"/>
    <w:rsid w:val="00517A44"/>
    <w:rsid w:val="00526BCB"/>
    <w:rsid w:val="005A6232"/>
    <w:rsid w:val="00773A11"/>
    <w:rsid w:val="00774679"/>
    <w:rsid w:val="009D24C3"/>
    <w:rsid w:val="00A82E11"/>
    <w:rsid w:val="00C07315"/>
    <w:rsid w:val="00CB1524"/>
    <w:rsid w:val="00D6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1D3D"/>
  <w15:chartTrackingRefBased/>
  <w15:docId w15:val="{FF460F41-8211-9142-B5E2-35062EB3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3A11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3A11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77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3A11"/>
    <w:rPr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73A1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73A1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3A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PALÚŠ Juraj</cp:lastModifiedBy>
  <cp:revision>7</cp:revision>
  <dcterms:created xsi:type="dcterms:W3CDTF">2021-01-29T09:09:00Z</dcterms:created>
  <dcterms:modified xsi:type="dcterms:W3CDTF">2021-02-01T13:32:00Z</dcterms:modified>
</cp:coreProperties>
</file>