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42FD2" w14:textId="5320238B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0700E" w14:textId="12D7736C" w:rsidR="005F5B2D" w:rsidRDefault="005F5B2D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3C1C2" w14:textId="69DD3346" w:rsidR="005F5B2D" w:rsidRDefault="005F5B2D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4F1C0" w14:textId="66BB2D1D" w:rsidR="005F5B2D" w:rsidRDefault="005F5B2D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E8D9F" w14:textId="6A4BEFAA" w:rsidR="005F5B2D" w:rsidRDefault="005F5B2D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643F7" w14:textId="02DA5A90" w:rsidR="005F5B2D" w:rsidRDefault="005F5B2D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0F54C" w14:textId="245F13D2" w:rsidR="005F5B2D" w:rsidRDefault="005F5B2D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81409" w14:textId="77777777" w:rsidR="005F5B2D" w:rsidRDefault="005F5B2D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B80DA" w14:textId="7009AC03" w:rsidR="0039506E" w:rsidRPr="00DF1647" w:rsidRDefault="0039506E" w:rsidP="00CF561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47">
        <w:rPr>
          <w:rFonts w:ascii="Times New Roman" w:hAnsi="Times New Roman" w:cs="Times New Roman"/>
          <w:b/>
          <w:sz w:val="24"/>
          <w:szCs w:val="24"/>
        </w:rPr>
        <w:t>z</w:t>
      </w:r>
      <w:r w:rsidR="00CD2DE6">
        <w:rPr>
          <w:rFonts w:ascii="Times New Roman" w:hAnsi="Times New Roman" w:cs="Times New Roman"/>
          <w:b/>
          <w:sz w:val="24"/>
          <w:szCs w:val="24"/>
        </w:rPr>
        <w:t> 28</w:t>
      </w:r>
      <w:r w:rsidR="005E694B" w:rsidRPr="00DF1647">
        <w:rPr>
          <w:rFonts w:ascii="Times New Roman" w:hAnsi="Times New Roman" w:cs="Times New Roman"/>
          <w:b/>
          <w:sz w:val="24"/>
          <w:szCs w:val="24"/>
        </w:rPr>
        <w:t>. januára</w:t>
      </w:r>
      <w:r w:rsidR="005E694B" w:rsidRPr="00DF1647" w:rsidDel="00AE4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4B" w:rsidRPr="00DF1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647">
        <w:rPr>
          <w:rFonts w:ascii="Times New Roman" w:hAnsi="Times New Roman" w:cs="Times New Roman"/>
          <w:b/>
          <w:sz w:val="24"/>
          <w:szCs w:val="24"/>
        </w:rPr>
        <w:t>202</w:t>
      </w:r>
      <w:r w:rsidR="000B4372" w:rsidRPr="00DF1647">
        <w:rPr>
          <w:rFonts w:ascii="Times New Roman" w:hAnsi="Times New Roman" w:cs="Times New Roman"/>
          <w:b/>
          <w:sz w:val="24"/>
          <w:szCs w:val="24"/>
        </w:rPr>
        <w:t>1</w:t>
      </w:r>
      <w:r w:rsidR="002D2AFD" w:rsidRPr="00DF1647">
        <w:rPr>
          <w:rFonts w:ascii="Times New Roman" w:hAnsi="Times New Roman" w:cs="Times New Roman"/>
          <w:b/>
          <w:sz w:val="24"/>
          <w:szCs w:val="24"/>
        </w:rPr>
        <w:t>,</w:t>
      </w:r>
    </w:p>
    <w:p w14:paraId="197B04E3" w14:textId="77777777" w:rsidR="0039506E" w:rsidRPr="00DF1647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73C34" w14:textId="77777777" w:rsidR="0039506E" w:rsidRPr="00DF1647" w:rsidRDefault="000B4372" w:rsidP="000B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47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45133F" w:rsidRPr="00DF1647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DF1647">
        <w:rPr>
          <w:rFonts w:ascii="Times New Roman" w:hAnsi="Times New Roman" w:cs="Times New Roman"/>
          <w:b/>
          <w:sz w:val="24"/>
          <w:szCs w:val="24"/>
        </w:rPr>
        <w:t>dopĺňa zákon č. 39/2013 Z. z. o integrovanej prevencii a kontrole znečisťovania životného prostredia a o zmene a doplnení niektorých zákonov v znení neskorších predpisov a ktorým sa dopĺňa zákon č. 79/2015 Z. z. o odpadoch a o zmene a doplnení niektorých zákonov v znení neskorších predpisov</w:t>
      </w:r>
      <w:r w:rsidR="008D1517" w:rsidRPr="00DF1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06E" w:rsidRPr="00DF1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4D5229" w14:textId="77777777" w:rsidR="0039506E" w:rsidRPr="00DF1647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5BC5E" w14:textId="77777777" w:rsidR="0039506E" w:rsidRPr="00DF1647" w:rsidRDefault="0039506E" w:rsidP="0039506E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164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D285B4E" w14:textId="77777777" w:rsidR="00992396" w:rsidRPr="00DF1647" w:rsidRDefault="00992396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3B499" w14:textId="77777777" w:rsidR="000B4372" w:rsidRPr="00DF1647" w:rsidRDefault="002217A1" w:rsidP="000B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4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39506E" w:rsidRPr="00DF1647">
        <w:rPr>
          <w:rFonts w:ascii="Times New Roman" w:hAnsi="Times New Roman" w:cs="Times New Roman"/>
          <w:b/>
          <w:sz w:val="24"/>
          <w:szCs w:val="24"/>
        </w:rPr>
        <w:t>I</w:t>
      </w:r>
    </w:p>
    <w:p w14:paraId="707435AF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47">
        <w:rPr>
          <w:rFonts w:ascii="Times New Roman" w:hAnsi="Times New Roman" w:cs="Times New Roman"/>
          <w:sz w:val="24"/>
          <w:szCs w:val="24"/>
        </w:rPr>
        <w:t>Zákon č. 39/2013 Z. z. o integrovanej prevencii a kontrole znečisťovania životného prostredia a o zmene a doplnení niektorých zákonov v znení zákona č. 484/2013 Z. z., zákona č. 58/2014 Z. z., zákona č. 79/2015 Z. z., zákona č. 262/2015 Z. z., zákona č. 148/2017 Z. z., zákona č. 292/2017 Z. z., zákona č. 177/2018 Z. z., zákona č. 193/2018 Z. z., zákona č. 312/2018 Z. z.</w:t>
      </w:r>
      <w:r w:rsidR="000346D4" w:rsidRPr="00DF1647">
        <w:rPr>
          <w:rFonts w:ascii="Times New Roman" w:hAnsi="Times New Roman" w:cs="Times New Roman"/>
          <w:sz w:val="24"/>
          <w:szCs w:val="24"/>
        </w:rPr>
        <w:t xml:space="preserve">, </w:t>
      </w:r>
      <w:r w:rsidRPr="00DF1647">
        <w:rPr>
          <w:rFonts w:ascii="Times New Roman" w:hAnsi="Times New Roman" w:cs="Times New Roman"/>
          <w:sz w:val="24"/>
          <w:szCs w:val="24"/>
        </w:rPr>
        <w:t>zákona č. 460/2019 Z. z.</w:t>
      </w:r>
      <w:r w:rsidR="0045133F" w:rsidRPr="00DF1647">
        <w:rPr>
          <w:rFonts w:ascii="Times New Roman" w:hAnsi="Times New Roman" w:cs="Times New Roman"/>
          <w:sz w:val="24"/>
          <w:szCs w:val="24"/>
        </w:rPr>
        <w:t>, zákona č. 74/2020 Z. z. a zákona č. 218/2020 Z. z.</w:t>
      </w:r>
      <w:r w:rsidRPr="00DF1647">
        <w:rPr>
          <w:rFonts w:ascii="Times New Roman" w:hAnsi="Times New Roman" w:cs="Times New Roman"/>
          <w:sz w:val="24"/>
          <w:szCs w:val="24"/>
        </w:rPr>
        <w:t xml:space="preserve"> sa mení </w:t>
      </w:r>
      <w:r w:rsidR="0045133F" w:rsidRPr="00DF1647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DF1647">
        <w:rPr>
          <w:rFonts w:ascii="Times New Roman" w:hAnsi="Times New Roman" w:cs="Times New Roman"/>
          <w:sz w:val="24"/>
          <w:szCs w:val="24"/>
        </w:rPr>
        <w:t>takto:</w:t>
      </w:r>
    </w:p>
    <w:p w14:paraId="353C6E31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C0BC4" w14:textId="77777777" w:rsidR="00ED6FC5" w:rsidRPr="00DF1647" w:rsidRDefault="00ED6FC5" w:rsidP="00DF1647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F1647">
        <w:rPr>
          <w:rFonts w:ascii="Times New Roman" w:hAnsi="Times New Roman" w:cs="Times New Roman"/>
          <w:sz w:val="24"/>
          <w:szCs w:val="24"/>
          <w:lang w:eastAsia="sk-SK"/>
        </w:rPr>
        <w:t xml:space="preserve">1. V § 2  písmeno l) znie: </w:t>
      </w:r>
    </w:p>
    <w:p w14:paraId="683C405B" w14:textId="77777777" w:rsidR="00ED6FC5" w:rsidRPr="00DF1647" w:rsidRDefault="00ED6FC5" w:rsidP="00ED6FC5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F1647">
        <w:rPr>
          <w:rFonts w:ascii="Times New Roman" w:hAnsi="Times New Roman" w:cs="Times New Roman"/>
          <w:sz w:val="24"/>
          <w:szCs w:val="24"/>
          <w:lang w:eastAsia="sk-SK"/>
        </w:rPr>
        <w:t xml:space="preserve"> „l) podstatná zmena je akákoľvek zmena charakteru alebo činnosti alebo rozšírenie zariadenia, ak zmena alebo rozšírenie samotné presahujú kapacitné prahové hodnoty</w:t>
      </w:r>
      <w:r w:rsidR="00451BE2" w:rsidRPr="00DF1647">
        <w:rPr>
          <w:rFonts w:ascii="Times New Roman" w:hAnsi="Times New Roman" w:cs="Times New Roman"/>
          <w:sz w:val="24"/>
          <w:szCs w:val="24"/>
          <w:lang w:eastAsia="sk-SK"/>
        </w:rPr>
        <w:t xml:space="preserve"> ustanovené v prílohe č. 1,“.</w:t>
      </w:r>
    </w:p>
    <w:p w14:paraId="6A7DE14F" w14:textId="77777777" w:rsidR="00ED6FC5" w:rsidRPr="00DF1647" w:rsidRDefault="00ED6FC5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9965F" w14:textId="6F717D99" w:rsidR="000B4372" w:rsidRPr="00DF1647" w:rsidRDefault="00ED6FC5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647">
        <w:rPr>
          <w:rFonts w:ascii="Times New Roman" w:hAnsi="Times New Roman" w:cs="Times New Roman"/>
          <w:bCs/>
          <w:sz w:val="24"/>
          <w:szCs w:val="24"/>
        </w:rPr>
        <w:t>2</w:t>
      </w:r>
      <w:r w:rsidR="000B4372" w:rsidRPr="00DF1647">
        <w:rPr>
          <w:rFonts w:ascii="Times New Roman" w:hAnsi="Times New Roman" w:cs="Times New Roman"/>
          <w:bCs/>
          <w:sz w:val="24"/>
          <w:szCs w:val="24"/>
        </w:rPr>
        <w:t>. V § 31 sa odsek 1 dopĺňa písmenom k), ktoré znie:</w:t>
      </w:r>
    </w:p>
    <w:p w14:paraId="0E4AB253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47">
        <w:rPr>
          <w:rFonts w:ascii="Times New Roman" w:hAnsi="Times New Roman" w:cs="Times New Roman"/>
          <w:sz w:val="24"/>
          <w:szCs w:val="24"/>
        </w:rPr>
        <w:t xml:space="preserve">    „k) udelí poverenie podľa § 40g ods. 2</w:t>
      </w:r>
      <w:r w:rsidR="0045133F" w:rsidRPr="00DF1647">
        <w:rPr>
          <w:rFonts w:ascii="Times New Roman" w:hAnsi="Times New Roman" w:cs="Times New Roman"/>
          <w:sz w:val="24"/>
          <w:szCs w:val="24"/>
        </w:rPr>
        <w:t>.</w:t>
      </w:r>
      <w:r w:rsidRPr="00DF1647">
        <w:rPr>
          <w:rFonts w:ascii="Times New Roman" w:hAnsi="Times New Roman" w:cs="Times New Roman"/>
          <w:sz w:val="24"/>
          <w:szCs w:val="24"/>
        </w:rPr>
        <w:t>“.</w:t>
      </w:r>
    </w:p>
    <w:p w14:paraId="62A7DEB6" w14:textId="77777777" w:rsidR="00ED6FC5" w:rsidRPr="00DF1647" w:rsidRDefault="00ED6FC5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7CDAC" w14:textId="77777777" w:rsidR="00ED6FC5" w:rsidRPr="00DF1647" w:rsidRDefault="00ED6FC5" w:rsidP="00DF1647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647">
        <w:rPr>
          <w:rFonts w:ascii="Times New Roman" w:eastAsia="Times New Roman" w:hAnsi="Times New Roman" w:cs="Times New Roman"/>
          <w:sz w:val="24"/>
          <w:szCs w:val="24"/>
          <w:lang w:eastAsia="sk-SK"/>
        </w:rPr>
        <w:t>3. § 35 sa dopĺňa odsekmi 5 a 6, ktoré znejú:</w:t>
      </w:r>
    </w:p>
    <w:p w14:paraId="753A2C5A" w14:textId="77777777" w:rsidR="00ED6FC5" w:rsidRPr="00DF1647" w:rsidRDefault="00ED6FC5" w:rsidP="00DF1647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„(5) Inšpekcia môže rozhodnúť o obmedzení činnosti v prevádzke alebo o zastavení činnosti v nej alebo v jej časti aj vtedy, ak prevádzka nemá právoplatné povolenie a vykonáva činnosť podľa prílohy č. 1.</w:t>
      </w:r>
    </w:p>
    <w:p w14:paraId="53C475F9" w14:textId="77777777" w:rsidR="00ED6FC5" w:rsidRPr="00DF1647" w:rsidRDefault="00ED6FC5" w:rsidP="00ED6FC5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EEC645" w14:textId="675C32A1" w:rsidR="00ED6FC5" w:rsidRPr="00DF1647" w:rsidRDefault="00ED6FC5" w:rsidP="00DF1647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64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(6) Na konanie o vydaní rozhodnutia podľa odseku 5 sa nevzťahuje všeobecný predpis o správnom konaní. Rozhodnutie podľa odseku 5 nadobúda právoplatnosť dňom jeho </w:t>
      </w:r>
      <w:r w:rsidRPr="00DF164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doručenia</w:t>
      </w:r>
      <w:bookmarkStart w:id="0" w:name="_GoBack"/>
      <w:bookmarkEnd w:id="0"/>
      <w:r w:rsidRPr="00DF164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80908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D3925BA" w14:textId="77777777" w:rsidR="00ED6FC5" w:rsidRPr="00DF1647" w:rsidRDefault="00ED6FC5" w:rsidP="00ED6FC5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69102F" w14:textId="68BA22FA" w:rsidR="00ED6FC5" w:rsidRPr="00DF1647" w:rsidRDefault="003256E7" w:rsidP="00ED6FC5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4. </w:t>
      </w:r>
      <w:r w:rsidR="00ED6FC5" w:rsidRPr="00DF16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39 sa slovo „a“ nahrádza čiarkou a za slová „§ 29“ sa vkladá čiarka a slová „§ 35  </w:t>
      </w:r>
      <w:r w:rsidR="00ED6FC5" w:rsidRPr="00DF164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706C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ods. 6 a § 40g ods. 3“.</w:t>
      </w:r>
    </w:p>
    <w:p w14:paraId="2D9EBD15" w14:textId="77777777" w:rsidR="00ED6FC5" w:rsidRPr="00DF1647" w:rsidRDefault="00ED6FC5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BC670" w14:textId="77777777" w:rsidR="00A90821" w:rsidRPr="00DF1647" w:rsidRDefault="00A90821" w:rsidP="00DF1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47">
        <w:rPr>
          <w:rFonts w:ascii="Times New Roman" w:hAnsi="Times New Roman" w:cs="Times New Roman"/>
          <w:sz w:val="24"/>
          <w:szCs w:val="24"/>
        </w:rPr>
        <w:t>5. Doterajší text § 40g sa označuje ako odsek 1 a dopĺňa sa odsekmi 2 a 3, ktoré znejú:</w:t>
      </w:r>
    </w:p>
    <w:p w14:paraId="70B8A3EE" w14:textId="77777777" w:rsidR="00A90821" w:rsidRPr="00DF1647" w:rsidRDefault="00A90821" w:rsidP="00A9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47">
        <w:rPr>
          <w:rFonts w:ascii="Times New Roman" w:hAnsi="Times New Roman" w:cs="Times New Roman"/>
          <w:sz w:val="24"/>
          <w:szCs w:val="24"/>
        </w:rPr>
        <w:t xml:space="preserve">     „(2) Ministerstvo môže počas mimoriadnej situácie, núdzového stavu alebo výnimočného stavu vyhláseného v súvislosti s ochorením COVID-19 poveriť prevádzkovateľa zariadenia na zhodnocovanie odpadov alebo prevádzkovateľa zariadenia na zneškodňovanie odpadov, ktorému bolo udelené integrované povolenie podľa § 3 ods. 3 písm. a) a c) štvrtého bodu, na prijatie a zhodnotenie  alebo zneškodnenie  nebezpečného odpadu v súvislosti s opatreniami počas mimoriadnej situácie, núdzového stavu alebo výnimočného stavu vyhláseného v súvislosti s ochorením COVID-19.</w:t>
      </w:r>
    </w:p>
    <w:p w14:paraId="7675DB37" w14:textId="77777777" w:rsidR="00A90821" w:rsidRPr="00DF1647" w:rsidRDefault="00A90821" w:rsidP="00A9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7D3A1" w14:textId="77777777" w:rsidR="00A90821" w:rsidRPr="00DF1647" w:rsidRDefault="00A90821" w:rsidP="00A9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47">
        <w:rPr>
          <w:rFonts w:ascii="Times New Roman" w:hAnsi="Times New Roman" w:cs="Times New Roman"/>
          <w:sz w:val="24"/>
          <w:szCs w:val="24"/>
        </w:rPr>
        <w:t xml:space="preserve">     (3) Na konanie o vydaní poverenia podľa odseku 2 sa nevzťahuje všeobecný predpis o správnom konaní.“.</w:t>
      </w:r>
    </w:p>
    <w:p w14:paraId="042E8AB4" w14:textId="77777777" w:rsidR="00A90821" w:rsidRPr="00DF1647" w:rsidRDefault="00A90821" w:rsidP="00D429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8BCC3F" w14:textId="77777777" w:rsidR="0017611A" w:rsidRPr="00DF1647" w:rsidRDefault="0017611A" w:rsidP="00D42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47">
        <w:rPr>
          <w:rFonts w:ascii="Times New Roman" w:hAnsi="Times New Roman" w:cs="Times New Roman"/>
          <w:b/>
          <w:sz w:val="24"/>
          <w:szCs w:val="24"/>
        </w:rPr>
        <w:t>Čl.</w:t>
      </w:r>
      <w:r w:rsidR="00992396" w:rsidRPr="00DF1647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14:paraId="762750D8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647">
        <w:rPr>
          <w:rFonts w:ascii="Times New Roman" w:hAnsi="Times New Roman" w:cs="Times New Roman"/>
          <w:bCs/>
          <w:sz w:val="24"/>
          <w:szCs w:val="24"/>
        </w:rPr>
        <w:t xml:space="preserve">Zákon č. 79/2015 Z. z. o odpadoch a o zmene a doplnení niektorých zákonov v znení zákona č. 91/2016 Z. z., zákona č. 313/2016 Z. z., zákona č. 90/2017 Z. z., zákona č. 292/2017 Z. z., zákona č. 106/2018 Z. z., zákona č. 177/2018 Z. z., zákona č. 208/2018 Z. z., zákona č. 312/2018 Z. z., zákona č. 302/2019 Z. z., zákona č. 364/2019 Z. z., zákona č. 460/2019 Z. z., zákona č. 74/2020 Z. z., zákona č. 218/2020 Z. z., zákona č. 285/2020 Z. z. a zákona č. </w:t>
      </w:r>
      <w:r w:rsidR="0045133F" w:rsidRPr="00DF1647">
        <w:rPr>
          <w:rFonts w:ascii="Times New Roman" w:hAnsi="Times New Roman" w:cs="Times New Roman"/>
          <w:bCs/>
          <w:sz w:val="24"/>
          <w:szCs w:val="24"/>
        </w:rPr>
        <w:t>9/</w:t>
      </w:r>
      <w:r w:rsidRPr="00DF1647">
        <w:rPr>
          <w:rFonts w:ascii="Times New Roman" w:hAnsi="Times New Roman" w:cs="Times New Roman"/>
          <w:bCs/>
          <w:sz w:val="24"/>
          <w:szCs w:val="24"/>
        </w:rPr>
        <w:t>2021 Z. z. sa dopĺňa takto:</w:t>
      </w:r>
    </w:p>
    <w:p w14:paraId="5D556501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10BEFE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647">
        <w:rPr>
          <w:rFonts w:ascii="Times New Roman" w:hAnsi="Times New Roman" w:cs="Times New Roman"/>
          <w:bCs/>
          <w:sz w:val="24"/>
          <w:szCs w:val="24"/>
        </w:rPr>
        <w:t>1. V § 14 ods. 1 písm. e) sa za slová „§ 135h ods. 4“ vkladajú slová „a 5“.</w:t>
      </w:r>
    </w:p>
    <w:p w14:paraId="0D7BD1C5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2B2E95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647">
        <w:rPr>
          <w:rFonts w:ascii="Times New Roman" w:hAnsi="Times New Roman" w:cs="Times New Roman"/>
          <w:bCs/>
          <w:sz w:val="24"/>
          <w:szCs w:val="24"/>
        </w:rPr>
        <w:t xml:space="preserve">2. V § 105 sa odsek 2 dopĺňa písmenom </w:t>
      </w:r>
      <w:proofErr w:type="spellStart"/>
      <w:r w:rsidRPr="00DF1647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DF1647">
        <w:rPr>
          <w:rFonts w:ascii="Times New Roman" w:hAnsi="Times New Roman" w:cs="Times New Roman"/>
          <w:bCs/>
          <w:sz w:val="24"/>
          <w:szCs w:val="24"/>
        </w:rPr>
        <w:t>), ktoré znie:</w:t>
      </w:r>
    </w:p>
    <w:p w14:paraId="2DA6F6ED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47">
        <w:rPr>
          <w:rFonts w:ascii="Times New Roman" w:hAnsi="Times New Roman" w:cs="Times New Roman"/>
          <w:sz w:val="24"/>
          <w:szCs w:val="24"/>
        </w:rPr>
        <w:t xml:space="preserve">    „</w:t>
      </w:r>
      <w:proofErr w:type="spellStart"/>
      <w:r w:rsidRPr="00DF164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F1647">
        <w:rPr>
          <w:rFonts w:ascii="Times New Roman" w:hAnsi="Times New Roman" w:cs="Times New Roman"/>
          <w:sz w:val="24"/>
          <w:szCs w:val="24"/>
        </w:rPr>
        <w:t>) udelí poverenie podľa § 135h ods. 5</w:t>
      </w:r>
      <w:r w:rsidR="0045133F" w:rsidRPr="00DF1647">
        <w:rPr>
          <w:rFonts w:ascii="Times New Roman" w:hAnsi="Times New Roman" w:cs="Times New Roman"/>
          <w:sz w:val="24"/>
          <w:szCs w:val="24"/>
        </w:rPr>
        <w:t>.</w:t>
      </w:r>
      <w:r w:rsidRPr="00DF1647">
        <w:rPr>
          <w:rFonts w:ascii="Times New Roman" w:hAnsi="Times New Roman" w:cs="Times New Roman"/>
          <w:sz w:val="24"/>
          <w:szCs w:val="24"/>
        </w:rPr>
        <w:t>“.</w:t>
      </w:r>
    </w:p>
    <w:p w14:paraId="795BB20B" w14:textId="77777777" w:rsidR="008266D4" w:rsidRPr="00DF1647" w:rsidRDefault="008266D4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A48EE" w14:textId="77777777" w:rsidR="008266D4" w:rsidRPr="00DF1647" w:rsidRDefault="008266D4" w:rsidP="008266D4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647">
        <w:rPr>
          <w:rFonts w:ascii="Times New Roman" w:eastAsia="Times New Roman" w:hAnsi="Times New Roman" w:cs="Times New Roman"/>
          <w:sz w:val="24"/>
          <w:szCs w:val="24"/>
          <w:lang w:eastAsia="sk-SK"/>
        </w:rPr>
        <w:t>3. V § 113 sa odsek 2 dopĺňa písmenom s), ktoré znie:</w:t>
      </w:r>
    </w:p>
    <w:p w14:paraId="645CB2E4" w14:textId="4A7D281A" w:rsidR="008266D4" w:rsidRPr="00DF1647" w:rsidRDefault="008266D4" w:rsidP="008266D4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647">
        <w:rPr>
          <w:rFonts w:ascii="Times New Roman" w:hAnsi="Times New Roman" w:cs="Times New Roman"/>
          <w:color w:val="000000"/>
          <w:sz w:val="24"/>
          <w:szCs w:val="24"/>
        </w:rPr>
        <w:t xml:space="preserve">   „s) vydanie poverenia podľa § 135h ods. 4 a 5</w:t>
      </w:r>
      <w:r w:rsidR="00706C0B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047414B7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B52F2" w14:textId="5882A9C1" w:rsidR="000B4372" w:rsidRPr="00DF1647" w:rsidRDefault="008266D4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47">
        <w:rPr>
          <w:rFonts w:ascii="Times New Roman" w:hAnsi="Times New Roman" w:cs="Times New Roman"/>
          <w:sz w:val="24"/>
          <w:szCs w:val="24"/>
        </w:rPr>
        <w:t>4</w:t>
      </w:r>
      <w:r w:rsidR="000B4372" w:rsidRPr="00DF1647">
        <w:rPr>
          <w:rFonts w:ascii="Times New Roman" w:hAnsi="Times New Roman" w:cs="Times New Roman"/>
          <w:sz w:val="24"/>
          <w:szCs w:val="24"/>
        </w:rPr>
        <w:t>. § 135h sa dopĺňa odsekom 5, ktorý znie:</w:t>
      </w:r>
    </w:p>
    <w:p w14:paraId="08B9FD09" w14:textId="77777777" w:rsidR="000B4372" w:rsidRPr="00DF1647" w:rsidRDefault="000B4372" w:rsidP="000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47">
        <w:rPr>
          <w:rFonts w:ascii="Times New Roman" w:hAnsi="Times New Roman" w:cs="Times New Roman"/>
          <w:sz w:val="24"/>
          <w:szCs w:val="24"/>
        </w:rPr>
        <w:t>„(5) Ministerstvo môže počas krízovej situácie poveriť prevádzkovateľa zariadenia na zhodnocovanie odpadov</w:t>
      </w:r>
      <w:r w:rsidR="001D1450" w:rsidRPr="00DF1647">
        <w:rPr>
          <w:rFonts w:ascii="Times New Roman" w:hAnsi="Times New Roman" w:cs="Times New Roman"/>
          <w:sz w:val="24"/>
          <w:szCs w:val="24"/>
        </w:rPr>
        <w:t xml:space="preserve"> </w:t>
      </w:r>
      <w:r w:rsidR="001D1450" w:rsidRPr="00DF1647">
        <w:rPr>
          <w:rFonts w:ascii="Times New Roman" w:hAnsi="Times New Roman" w:cs="Times New Roman"/>
          <w:color w:val="000000"/>
          <w:sz w:val="24"/>
          <w:szCs w:val="24"/>
        </w:rPr>
        <w:t>alebo prevádzkovateľa zariadenia na zneškodňovanie odpadov</w:t>
      </w:r>
      <w:r w:rsidRPr="00DF1647">
        <w:rPr>
          <w:rFonts w:ascii="Times New Roman" w:hAnsi="Times New Roman" w:cs="Times New Roman"/>
          <w:sz w:val="24"/>
          <w:szCs w:val="24"/>
        </w:rPr>
        <w:t>, ktorému bol udelený súhlas podľa § 97 ods. 1 písm. c), na prijatie</w:t>
      </w:r>
      <w:r w:rsidR="001D1450" w:rsidRPr="00DF1647">
        <w:rPr>
          <w:rFonts w:ascii="Times New Roman" w:hAnsi="Times New Roman" w:cs="Times New Roman"/>
          <w:sz w:val="24"/>
          <w:szCs w:val="24"/>
        </w:rPr>
        <w:t xml:space="preserve"> </w:t>
      </w:r>
      <w:r w:rsidR="001D1450" w:rsidRPr="00DF1647">
        <w:rPr>
          <w:rFonts w:ascii="Times New Roman" w:hAnsi="Times New Roman" w:cs="Times New Roman"/>
          <w:color w:val="000000"/>
          <w:sz w:val="24"/>
          <w:szCs w:val="24"/>
        </w:rPr>
        <w:t>a zhodnotenie alebo zneškodnenie</w:t>
      </w:r>
      <w:r w:rsidRPr="00DF1647">
        <w:rPr>
          <w:rFonts w:ascii="Times New Roman" w:hAnsi="Times New Roman" w:cs="Times New Roman"/>
          <w:sz w:val="24"/>
          <w:szCs w:val="24"/>
        </w:rPr>
        <w:t xml:space="preserve"> nebezpečného odpadu v súvislosti s opatreniami počas krízovej situácie.“.</w:t>
      </w:r>
    </w:p>
    <w:p w14:paraId="622D0421" w14:textId="6E9DEF38" w:rsidR="00325B35" w:rsidRPr="00DF1647" w:rsidRDefault="00325B35" w:rsidP="000B43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F34A0" w14:textId="62C2AC93" w:rsidR="005F5B2D" w:rsidRPr="00DF1647" w:rsidRDefault="005F5B2D" w:rsidP="000B43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3640F" w14:textId="3D02796D" w:rsidR="005F5B2D" w:rsidRPr="00DF1647" w:rsidRDefault="005F5B2D" w:rsidP="000B43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92C9B" w14:textId="4C310043" w:rsidR="005F5B2D" w:rsidRPr="00DF1647" w:rsidRDefault="005F5B2D" w:rsidP="000B43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3EEE6" w14:textId="595097E3" w:rsidR="005F5B2D" w:rsidRPr="00DF1647" w:rsidRDefault="005F5B2D" w:rsidP="000B43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FD15C" w14:textId="77777777" w:rsidR="005F5B2D" w:rsidRPr="00DF1647" w:rsidRDefault="005F5B2D" w:rsidP="000B43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4593A" w14:textId="77777777" w:rsidR="00700A0F" w:rsidRPr="00DF1647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47">
        <w:rPr>
          <w:rFonts w:ascii="Times New Roman" w:hAnsi="Times New Roman" w:cs="Times New Roman"/>
          <w:b/>
          <w:sz w:val="24"/>
          <w:szCs w:val="24"/>
        </w:rPr>
        <w:lastRenderedPageBreak/>
        <w:t>Čl.</w:t>
      </w:r>
      <w:r w:rsidR="00325B35" w:rsidRPr="00DF1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17" w:rsidRPr="00DF1647">
        <w:rPr>
          <w:rFonts w:ascii="Times New Roman" w:hAnsi="Times New Roman" w:cs="Times New Roman"/>
          <w:b/>
          <w:sz w:val="24"/>
          <w:szCs w:val="24"/>
        </w:rPr>
        <w:t>III</w:t>
      </w:r>
    </w:p>
    <w:p w14:paraId="65DFEDD8" w14:textId="77777777" w:rsidR="00700A0F" w:rsidRPr="00DF1647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46756" w14:textId="77777777" w:rsidR="00700A0F" w:rsidRPr="00DF1647" w:rsidRDefault="00700A0F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647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14:paraId="55ED2F59" w14:textId="7ADBDF37" w:rsidR="00700A0F" w:rsidRPr="00DF1647" w:rsidRDefault="00700A0F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0F2EC0" w14:textId="418159A3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588C8C" w14:textId="52BBDEB8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5C117D" w14:textId="43179751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14CD06" w14:textId="72CC34FF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1A1020" w14:textId="45E96E45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83452" w14:textId="77777777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5682AA" w14:textId="07DF9684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9E0904" w14:textId="74CCA7BB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4BA37F" w14:textId="77777777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1FCA7F" w14:textId="30A85DE7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732D2" w14:textId="68D57C33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0AAF87" w14:textId="71FCC9AC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D1C073" w14:textId="4ED0C415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072184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647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7C9D883C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806A58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7C983F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E98067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EFCF41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EEB060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F142D1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9D3401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E0C960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647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639A5EDC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3608D8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FE2807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525B0E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7BD8A4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32DA08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E31F33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30CD81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48BE42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7AF23" w14:textId="77777777" w:rsidR="009C6047" w:rsidRPr="00DF1647" w:rsidRDefault="009C6047" w:rsidP="009C60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647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3EC69E4B" w14:textId="77777777" w:rsidR="009C6047" w:rsidRPr="00DF1647" w:rsidRDefault="009C6047" w:rsidP="009C6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36F26" w14:textId="77777777" w:rsidR="009C6047" w:rsidRPr="00DF1647" w:rsidRDefault="009C6047" w:rsidP="009C6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F3E55" w14:textId="77777777" w:rsidR="009C6047" w:rsidRPr="00DF1647" w:rsidRDefault="009C604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C6047" w:rsidRPr="00DF16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566FA" w14:textId="77777777" w:rsidR="009620E4" w:rsidRDefault="009620E4" w:rsidP="009620E4">
      <w:pPr>
        <w:spacing w:after="0" w:line="240" w:lineRule="auto"/>
      </w:pPr>
      <w:r>
        <w:separator/>
      </w:r>
    </w:p>
  </w:endnote>
  <w:endnote w:type="continuationSeparator" w:id="0">
    <w:p w14:paraId="3DCCBCA0" w14:textId="77777777" w:rsidR="009620E4" w:rsidRDefault="009620E4" w:rsidP="0096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241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FF709B" w14:textId="5C65F781" w:rsidR="009620E4" w:rsidRPr="00DF1647" w:rsidRDefault="009620E4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16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16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16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29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16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A7090E" w14:textId="77777777" w:rsidR="009620E4" w:rsidRDefault="009620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06A8B" w14:textId="77777777" w:rsidR="009620E4" w:rsidRDefault="009620E4" w:rsidP="009620E4">
      <w:pPr>
        <w:spacing w:after="0" w:line="240" w:lineRule="auto"/>
      </w:pPr>
      <w:r>
        <w:separator/>
      </w:r>
    </w:p>
  </w:footnote>
  <w:footnote w:type="continuationSeparator" w:id="0">
    <w:p w14:paraId="6A83515F" w14:textId="77777777" w:rsidR="009620E4" w:rsidRDefault="009620E4" w:rsidP="0096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4EB0"/>
    <w:rsid w:val="00024F75"/>
    <w:rsid w:val="000346D4"/>
    <w:rsid w:val="000B4372"/>
    <w:rsid w:val="000C6456"/>
    <w:rsid w:val="001723FE"/>
    <w:rsid w:val="00174B07"/>
    <w:rsid w:val="0017611A"/>
    <w:rsid w:val="0018774A"/>
    <w:rsid w:val="001D1450"/>
    <w:rsid w:val="0022070C"/>
    <w:rsid w:val="002217A1"/>
    <w:rsid w:val="00277759"/>
    <w:rsid w:val="00281F2D"/>
    <w:rsid w:val="002C21CD"/>
    <w:rsid w:val="002D2AFD"/>
    <w:rsid w:val="003106AC"/>
    <w:rsid w:val="003256E7"/>
    <w:rsid w:val="00325B35"/>
    <w:rsid w:val="0039506E"/>
    <w:rsid w:val="003C6BF1"/>
    <w:rsid w:val="003E69EB"/>
    <w:rsid w:val="00415AB9"/>
    <w:rsid w:val="0045133F"/>
    <w:rsid w:val="00451BE2"/>
    <w:rsid w:val="00451DB1"/>
    <w:rsid w:val="0045676A"/>
    <w:rsid w:val="004E78DB"/>
    <w:rsid w:val="005B5F48"/>
    <w:rsid w:val="005E694B"/>
    <w:rsid w:val="005F5B2D"/>
    <w:rsid w:val="00603627"/>
    <w:rsid w:val="006B297D"/>
    <w:rsid w:val="00700A0F"/>
    <w:rsid w:val="00706C0B"/>
    <w:rsid w:val="007405F0"/>
    <w:rsid w:val="008266D4"/>
    <w:rsid w:val="008568B3"/>
    <w:rsid w:val="0087721F"/>
    <w:rsid w:val="00883F82"/>
    <w:rsid w:val="008C23BA"/>
    <w:rsid w:val="008D1517"/>
    <w:rsid w:val="008F0805"/>
    <w:rsid w:val="00961982"/>
    <w:rsid w:val="009620E4"/>
    <w:rsid w:val="00992396"/>
    <w:rsid w:val="009C3A8D"/>
    <w:rsid w:val="009C6047"/>
    <w:rsid w:val="00A255C0"/>
    <w:rsid w:val="00A7187A"/>
    <w:rsid w:val="00A90821"/>
    <w:rsid w:val="00AD0009"/>
    <w:rsid w:val="00AD6EE3"/>
    <w:rsid w:val="00AE4BF5"/>
    <w:rsid w:val="00AF2999"/>
    <w:rsid w:val="00B46DE1"/>
    <w:rsid w:val="00C57204"/>
    <w:rsid w:val="00C700F6"/>
    <w:rsid w:val="00C72498"/>
    <w:rsid w:val="00C92023"/>
    <w:rsid w:val="00C97D19"/>
    <w:rsid w:val="00CC726F"/>
    <w:rsid w:val="00CD2DE6"/>
    <w:rsid w:val="00CF561D"/>
    <w:rsid w:val="00D429CE"/>
    <w:rsid w:val="00D5584A"/>
    <w:rsid w:val="00D80908"/>
    <w:rsid w:val="00DD246D"/>
    <w:rsid w:val="00DF1647"/>
    <w:rsid w:val="00E73A21"/>
    <w:rsid w:val="00E83A40"/>
    <w:rsid w:val="00ED408F"/>
    <w:rsid w:val="00E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2F93"/>
  <w15:chartTrackingRefBased/>
  <w15:docId w15:val="{BD1ACBF5-F31B-4310-8A8A-79E1DB31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AF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51B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1BE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1BE2"/>
    <w:rPr>
      <w:rFonts w:asciiTheme="minorHAnsi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1B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1BE2"/>
    <w:rPr>
      <w:rFonts w:asciiTheme="minorHAnsi" w:hAnsiTheme="minorHAnsi" w:cstheme="minorBidi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6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20E4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6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20E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Podmajerská, Alena</cp:lastModifiedBy>
  <cp:revision>9</cp:revision>
  <cp:lastPrinted>2021-01-28T15:59:00Z</cp:lastPrinted>
  <dcterms:created xsi:type="dcterms:W3CDTF">2021-01-27T11:55:00Z</dcterms:created>
  <dcterms:modified xsi:type="dcterms:W3CDTF">2021-01-28T16:03:00Z</dcterms:modified>
</cp:coreProperties>
</file>