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1DED4" w14:textId="77777777" w:rsidR="00131276" w:rsidRPr="00762144" w:rsidRDefault="00131276" w:rsidP="00131276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 w:rsidRPr="00762144"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14:paraId="14AE1A60" w14:textId="405F103C" w:rsidR="00131276" w:rsidRPr="00762144" w:rsidRDefault="00131276" w:rsidP="00131276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2144">
        <w:rPr>
          <w:rFonts w:ascii="Times New Roman" w:hAnsi="Times New Roman"/>
          <w:b/>
          <w:bCs/>
          <w:sz w:val="28"/>
          <w:szCs w:val="28"/>
        </w:rPr>
        <w:t>VI</w:t>
      </w:r>
      <w:r>
        <w:rPr>
          <w:rFonts w:ascii="Times New Roman" w:hAnsi="Times New Roman"/>
          <w:b/>
          <w:bCs/>
          <w:sz w:val="28"/>
          <w:szCs w:val="28"/>
        </w:rPr>
        <w:t>I</w:t>
      </w:r>
      <w:r w:rsidRPr="00762144">
        <w:rPr>
          <w:rFonts w:ascii="Times New Roman" w:hAnsi="Times New Roman"/>
          <w:b/>
          <w:bCs/>
          <w:sz w:val="28"/>
          <w:szCs w:val="28"/>
        </w:rPr>
        <w:t>I. volebné obdobie</w:t>
      </w:r>
    </w:p>
    <w:p w14:paraId="7636808E" w14:textId="77777777" w:rsidR="00131276" w:rsidRPr="00762144" w:rsidRDefault="00131276" w:rsidP="00131276">
      <w:pPr>
        <w:shd w:val="clear" w:color="auto" w:fill="FFFFFF"/>
        <w:spacing w:before="240"/>
        <w:jc w:val="center"/>
        <w:rPr>
          <w:rFonts w:ascii="Times New Roman" w:hAnsi="Times New Roman"/>
          <w:b/>
          <w:bCs/>
        </w:rPr>
      </w:pPr>
    </w:p>
    <w:p w14:paraId="23EEC3D2" w14:textId="77777777" w:rsidR="00131276" w:rsidRPr="00762144" w:rsidRDefault="00131276" w:rsidP="00131276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14:paraId="19DB0910" w14:textId="5D527BAA" w:rsidR="00131276" w:rsidRPr="00762144" w:rsidRDefault="00131276" w:rsidP="00131276">
      <w:pPr>
        <w:shd w:val="clear" w:color="auto" w:fill="FFFFFF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403</w:t>
      </w:r>
    </w:p>
    <w:p w14:paraId="02F76004" w14:textId="77777777" w:rsidR="00131276" w:rsidRPr="00762144" w:rsidRDefault="00131276" w:rsidP="00131276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72B2B94" w14:textId="77777777" w:rsidR="00131276" w:rsidRPr="00762144" w:rsidRDefault="00131276" w:rsidP="00131276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E33BA76" w14:textId="77777777" w:rsidR="00131276" w:rsidRPr="00762144" w:rsidRDefault="00131276" w:rsidP="00131276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762144">
        <w:rPr>
          <w:rFonts w:ascii="Times New Roman" w:hAnsi="Times New Roman"/>
          <w:b/>
          <w:bCs/>
          <w:sz w:val="28"/>
          <w:szCs w:val="28"/>
        </w:rPr>
        <w:t>VLÁDNY  NÁVRH</w:t>
      </w:r>
    </w:p>
    <w:p w14:paraId="21852EB7" w14:textId="77777777" w:rsidR="00131276" w:rsidRPr="00762144" w:rsidRDefault="00131276" w:rsidP="00131276">
      <w:pPr>
        <w:jc w:val="center"/>
        <w:rPr>
          <w:rFonts w:ascii="Times New Roman" w:hAnsi="Times New Roman"/>
          <w:b/>
          <w:sz w:val="24"/>
          <w:szCs w:val="24"/>
        </w:rPr>
      </w:pPr>
      <w:r w:rsidRPr="00762144">
        <w:rPr>
          <w:rFonts w:ascii="Times New Roman" w:hAnsi="Times New Roman"/>
          <w:b/>
          <w:sz w:val="24"/>
          <w:szCs w:val="24"/>
        </w:rPr>
        <w:t>Z Á K O N</w:t>
      </w:r>
    </w:p>
    <w:p w14:paraId="53D8DF1E" w14:textId="5FF39657" w:rsidR="00DF5DE8" w:rsidRPr="007202BC" w:rsidRDefault="00131276" w:rsidP="002F7E50">
      <w:pPr>
        <w:jc w:val="center"/>
      </w:pPr>
      <w:r w:rsidRPr="00762144">
        <w:rPr>
          <w:rFonts w:ascii="Times New Roman" w:hAnsi="Times New Roman"/>
          <w:b/>
          <w:sz w:val="24"/>
          <w:szCs w:val="24"/>
        </w:rPr>
        <w:t>z ... 20</w:t>
      </w:r>
      <w:r>
        <w:rPr>
          <w:rFonts w:ascii="Times New Roman" w:hAnsi="Times New Roman"/>
          <w:b/>
          <w:sz w:val="24"/>
          <w:szCs w:val="24"/>
        </w:rPr>
        <w:t>21</w:t>
      </w:r>
      <w:r w:rsidRPr="00762144">
        <w:rPr>
          <w:rFonts w:ascii="Times New Roman" w:hAnsi="Times New Roman"/>
          <w:b/>
          <w:sz w:val="24"/>
          <w:szCs w:val="24"/>
        </w:rPr>
        <w:t>,</w:t>
      </w:r>
    </w:p>
    <w:p w14:paraId="41F45FDC" w14:textId="6AEEE778" w:rsidR="00DF5DE8" w:rsidRDefault="00DF5DE8" w:rsidP="00DF5DE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BC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292/2014 Z. z. o príspevku poskytovanom z európskych štrukturálnych a investičných fondov a o zmene a doplnení niektorých zákonov v znení neskorších predpisov </w:t>
      </w:r>
    </w:p>
    <w:p w14:paraId="7A5FF976" w14:textId="77777777" w:rsidR="00000A47" w:rsidRPr="007202BC" w:rsidRDefault="00000A47" w:rsidP="00DF5DE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70E4C38" w14:textId="77777777" w:rsidR="00DF5DE8" w:rsidRPr="007202BC" w:rsidRDefault="00DF5DE8" w:rsidP="00DF5DE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5A8EDD41" w14:textId="77777777" w:rsidR="00DF5DE8" w:rsidRPr="007202BC" w:rsidRDefault="00DF5DE8" w:rsidP="00DF5DE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CAE972" w14:textId="77777777" w:rsidR="00DF5DE8" w:rsidRPr="007202BC" w:rsidRDefault="00DF5DE8" w:rsidP="00DF5DE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6A844B" w14:textId="77777777" w:rsidR="00DF5DE8" w:rsidRPr="007202BC" w:rsidRDefault="00DF5DE8" w:rsidP="00DF5DE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BC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5620ED5" w14:textId="77777777" w:rsidR="00DF5DE8" w:rsidRPr="007202BC" w:rsidRDefault="00DF5DE8" w:rsidP="00DF5DE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DFD632" w14:textId="77777777" w:rsidR="00DF5DE8" w:rsidRPr="007202BC" w:rsidRDefault="00DF5DE8" w:rsidP="00000A47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Zákon č. 292/2014 Z. z. o príspevku poskytovanom z európskych štrukturálnych a investičných fondov a o zmene a doplnení niektorých zákonov v znení zákona č. 357/2015 Z. z., zákona č. 91/2016 Z. z., zákona č. 171/2016 Z. z., zákona č. 315/2016 Z. z., zákona č. 93/2017 Z. z., zákona č. 280/2017 Z. z., zákona č. 112/2018 Z. z., zákona č. 154/2019 Z. z., zákona č. 461/2019 Z. z., zákona č. 128/2020 Z. z., zákona č. 134/2020 Z. z. a zákona č. 198/2020 Z. z. sa mení a dopĺňa takto:</w:t>
      </w:r>
    </w:p>
    <w:p w14:paraId="6F292DAE" w14:textId="77777777" w:rsidR="00DF5DE8" w:rsidRPr="007202BC" w:rsidRDefault="00DF5DE8" w:rsidP="00D902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A4D2C" w14:textId="77777777" w:rsidR="00052F7D" w:rsidRPr="007202BC" w:rsidRDefault="00052F7D" w:rsidP="00F060B9">
      <w:pPr>
        <w:pStyle w:val="Odsekzoznamu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3 ods. 1 písm. f) sa nad slovom „kontrole“ odkaz „11)“ nahrádza odkazom „12)“.</w:t>
      </w:r>
    </w:p>
    <w:p w14:paraId="00FF4643" w14:textId="77777777" w:rsidR="00052F7D" w:rsidRPr="007202BC" w:rsidRDefault="00052F7D" w:rsidP="00052F7D">
      <w:pPr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Poznámka pod čiarou k odkazu 11 sa vypúšťa.</w:t>
      </w:r>
    </w:p>
    <w:p w14:paraId="5C37316F" w14:textId="77777777" w:rsidR="007329D4" w:rsidRPr="007202BC" w:rsidRDefault="007329D4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C7058E6" w14:textId="77777777" w:rsidR="002B021E" w:rsidRPr="007202BC" w:rsidRDefault="00D92396" w:rsidP="0094538A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9D25DC" w:rsidRPr="007202BC">
        <w:rPr>
          <w:rFonts w:ascii="Times New Roman" w:hAnsi="Times New Roman" w:cs="Times New Roman"/>
          <w:sz w:val="24"/>
          <w:szCs w:val="24"/>
        </w:rPr>
        <w:t xml:space="preserve">V </w:t>
      </w:r>
      <w:r w:rsidRPr="007202BC">
        <w:rPr>
          <w:rFonts w:ascii="Times New Roman" w:hAnsi="Times New Roman" w:cs="Times New Roman"/>
          <w:sz w:val="24"/>
          <w:szCs w:val="24"/>
        </w:rPr>
        <w:t>§ 5 ods. 5 sa nad slovom „úloh“ vypúšťa odkaz 33 vrátane poznámky pod čiarou k odkazu 33.</w:t>
      </w:r>
    </w:p>
    <w:p w14:paraId="0D0F523D" w14:textId="77777777" w:rsidR="00D92396" w:rsidRPr="007202BC" w:rsidRDefault="00D92396" w:rsidP="000D029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D2AA1B" w14:textId="77777777" w:rsidR="002B021E" w:rsidRPr="007202BC" w:rsidRDefault="00371106" w:rsidP="0094538A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9D25DC" w:rsidRPr="007202BC">
        <w:rPr>
          <w:rFonts w:ascii="Times New Roman" w:hAnsi="Times New Roman" w:cs="Times New Roman"/>
          <w:sz w:val="24"/>
          <w:szCs w:val="24"/>
        </w:rPr>
        <w:t xml:space="preserve">V </w:t>
      </w:r>
      <w:r w:rsidRPr="007202BC">
        <w:rPr>
          <w:rFonts w:ascii="Times New Roman" w:hAnsi="Times New Roman" w:cs="Times New Roman"/>
          <w:sz w:val="24"/>
          <w:szCs w:val="24"/>
        </w:rPr>
        <w:t xml:space="preserve">§ 10 ods. 1 sa slová „orgánu auditu pre Európsky poľnohospodársky fond“ nahrádzajú slovami „okrem Európskeho poľnohospodárskeho fondu“. </w:t>
      </w:r>
    </w:p>
    <w:p w14:paraId="6FD48D45" w14:textId="77777777" w:rsidR="00371106" w:rsidRPr="007202BC" w:rsidRDefault="00371106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83C8A80" w14:textId="77777777" w:rsidR="00207D67" w:rsidRPr="007202BC" w:rsidRDefault="00157DC2" w:rsidP="00F060B9">
      <w:pPr>
        <w:pStyle w:val="Odsekzoznamu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</w:t>
      </w:r>
      <w:r w:rsidR="00703AFC" w:rsidRPr="007202BC">
        <w:rPr>
          <w:rFonts w:ascii="Times New Roman" w:hAnsi="Times New Roman" w:cs="Times New Roman"/>
          <w:sz w:val="24"/>
          <w:szCs w:val="24"/>
        </w:rPr>
        <w:t>§ 10 ods. 2</w:t>
      </w:r>
      <w:r w:rsidRPr="007202BC">
        <w:rPr>
          <w:rFonts w:ascii="Times New Roman" w:hAnsi="Times New Roman" w:cs="Times New Roman"/>
          <w:sz w:val="24"/>
          <w:szCs w:val="24"/>
        </w:rPr>
        <w:t xml:space="preserve"> sa </w:t>
      </w:r>
      <w:r w:rsidR="00207D67" w:rsidRPr="007202BC">
        <w:rPr>
          <w:rFonts w:ascii="Times New Roman" w:hAnsi="Times New Roman" w:cs="Times New Roman"/>
          <w:sz w:val="24"/>
          <w:szCs w:val="24"/>
        </w:rPr>
        <w:t xml:space="preserve">za písmeno f) </w:t>
      </w:r>
      <w:r w:rsidRPr="007202BC">
        <w:rPr>
          <w:rFonts w:ascii="Times New Roman" w:hAnsi="Times New Roman" w:cs="Times New Roman"/>
          <w:sz w:val="24"/>
          <w:szCs w:val="24"/>
        </w:rPr>
        <w:t xml:space="preserve">vkladá nové písmeno g), ktoré znie: </w:t>
      </w:r>
    </w:p>
    <w:p w14:paraId="559A22D8" w14:textId="518D49EB" w:rsidR="00157DC2" w:rsidRPr="007202BC" w:rsidRDefault="00157DC2" w:rsidP="00913A61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„</w:t>
      </w:r>
      <w:r w:rsidR="007F1142">
        <w:rPr>
          <w:rFonts w:ascii="Times New Roman" w:hAnsi="Times New Roman" w:cs="Times New Roman"/>
          <w:sz w:val="24"/>
          <w:szCs w:val="24"/>
        </w:rPr>
        <w:t xml:space="preserve">g) </w:t>
      </w:r>
      <w:r w:rsidR="007202BC" w:rsidRPr="007202BC">
        <w:rPr>
          <w:rFonts w:ascii="Times New Roman" w:hAnsi="Times New Roman" w:cs="Times New Roman"/>
          <w:sz w:val="24"/>
          <w:szCs w:val="24"/>
        </w:rPr>
        <w:t>zverejňuje na webovom sídle ministerstva financií v termínoch do 28. februára a 31. augusta nedostatky a odporúčania z auditov vykonaných podľa osobitného predpisu</w:t>
      </w:r>
      <w:r w:rsidR="007F1142">
        <w:rPr>
          <w:rFonts w:ascii="Times New Roman" w:hAnsi="Times New Roman" w:cs="Times New Roman"/>
          <w:sz w:val="24"/>
          <w:szCs w:val="24"/>
        </w:rPr>
        <w:t>,</w:t>
      </w:r>
      <w:r w:rsidR="002B3369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7202BC" w:rsidRPr="007202BC">
        <w:rPr>
          <w:rFonts w:ascii="Times New Roman" w:hAnsi="Times New Roman" w:cs="Times New Roman"/>
          <w:sz w:val="24"/>
          <w:szCs w:val="24"/>
        </w:rPr>
        <w:t>)</w:t>
      </w:r>
      <w:r w:rsidRPr="007202BC">
        <w:rPr>
          <w:rFonts w:ascii="Times New Roman" w:hAnsi="Times New Roman" w:cs="Times New Roman"/>
          <w:sz w:val="24"/>
          <w:szCs w:val="24"/>
        </w:rPr>
        <w:t>“</w:t>
      </w:r>
      <w:r w:rsidR="008E6B0C" w:rsidRPr="007202BC">
        <w:rPr>
          <w:rFonts w:ascii="Times New Roman" w:hAnsi="Times New Roman" w:cs="Times New Roman"/>
          <w:sz w:val="24"/>
          <w:szCs w:val="24"/>
        </w:rPr>
        <w:t>.</w:t>
      </w:r>
    </w:p>
    <w:p w14:paraId="1537AA36" w14:textId="77777777" w:rsidR="000D0290" w:rsidRPr="007202BC" w:rsidRDefault="000D0290" w:rsidP="000D029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389A91F" w14:textId="77777777" w:rsidR="00157DC2" w:rsidRPr="007202BC" w:rsidRDefault="00157DC2" w:rsidP="000D029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Doterajšie písmeno g) sa označuje ako písmeno h).</w:t>
      </w:r>
    </w:p>
    <w:p w14:paraId="2329B306" w14:textId="77777777" w:rsidR="00157DC2" w:rsidRPr="007202BC" w:rsidRDefault="00157DC2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C5BFD4" w14:textId="3DD87157" w:rsidR="002D5D7E" w:rsidRPr="007202BC" w:rsidRDefault="007A6CC7" w:rsidP="00F060B9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16a ods</w:t>
      </w:r>
      <w:r w:rsidR="00B629B3" w:rsidRPr="007202BC">
        <w:rPr>
          <w:rFonts w:ascii="Times New Roman" w:hAnsi="Times New Roman" w:cs="Times New Roman"/>
          <w:sz w:val="24"/>
          <w:szCs w:val="24"/>
        </w:rPr>
        <w:t>.</w:t>
      </w:r>
      <w:r w:rsidRPr="007202BC">
        <w:rPr>
          <w:rFonts w:ascii="Times New Roman" w:hAnsi="Times New Roman" w:cs="Times New Roman"/>
          <w:sz w:val="24"/>
          <w:szCs w:val="24"/>
        </w:rPr>
        <w:t xml:space="preserve"> 2 sa </w:t>
      </w:r>
      <w:r w:rsidR="007F1142">
        <w:rPr>
          <w:rFonts w:ascii="Times New Roman" w:hAnsi="Times New Roman" w:cs="Times New Roman"/>
          <w:sz w:val="24"/>
          <w:szCs w:val="24"/>
        </w:rPr>
        <w:t>bodka na konci nahrádza čiarkou</w:t>
      </w:r>
      <w:r w:rsidR="007C6BFA" w:rsidRPr="007202BC">
        <w:rPr>
          <w:rFonts w:ascii="Times New Roman" w:hAnsi="Times New Roman" w:cs="Times New Roman"/>
          <w:sz w:val="24"/>
          <w:szCs w:val="24"/>
        </w:rPr>
        <w:t xml:space="preserve"> a</w:t>
      </w:r>
      <w:r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30471B" w:rsidRPr="007202BC">
        <w:rPr>
          <w:rFonts w:ascii="Times New Roman" w:hAnsi="Times New Roman" w:cs="Times New Roman"/>
          <w:sz w:val="24"/>
          <w:szCs w:val="24"/>
        </w:rPr>
        <w:t xml:space="preserve">pripájajú </w:t>
      </w:r>
      <w:r w:rsidR="007C6BFA" w:rsidRPr="007202BC">
        <w:rPr>
          <w:rFonts w:ascii="Times New Roman" w:hAnsi="Times New Roman" w:cs="Times New Roman"/>
          <w:sz w:val="24"/>
          <w:szCs w:val="24"/>
        </w:rPr>
        <w:t xml:space="preserve">sa </w:t>
      </w:r>
      <w:r w:rsidR="0030471B" w:rsidRPr="007202BC">
        <w:rPr>
          <w:rFonts w:ascii="Times New Roman" w:hAnsi="Times New Roman" w:cs="Times New Roman"/>
          <w:sz w:val="24"/>
          <w:szCs w:val="24"/>
        </w:rPr>
        <w:t xml:space="preserve">tieto </w:t>
      </w:r>
      <w:r w:rsidRPr="007202BC">
        <w:rPr>
          <w:rFonts w:ascii="Times New Roman" w:hAnsi="Times New Roman" w:cs="Times New Roman"/>
          <w:sz w:val="24"/>
          <w:szCs w:val="24"/>
        </w:rPr>
        <w:t>slová</w:t>
      </w:r>
      <w:r w:rsidR="0030471B" w:rsidRPr="007202BC">
        <w:rPr>
          <w:rFonts w:ascii="Times New Roman" w:hAnsi="Times New Roman" w:cs="Times New Roman"/>
          <w:sz w:val="24"/>
          <w:szCs w:val="24"/>
        </w:rPr>
        <w:t>:</w:t>
      </w:r>
      <w:r w:rsidRPr="007202BC">
        <w:rPr>
          <w:rFonts w:ascii="Times New Roman" w:hAnsi="Times New Roman" w:cs="Times New Roman"/>
          <w:sz w:val="24"/>
          <w:szCs w:val="24"/>
        </w:rPr>
        <w:t xml:space="preserve"> „</w:t>
      </w:r>
      <w:r w:rsidR="004B26F5" w:rsidRPr="007202BC">
        <w:rPr>
          <w:rFonts w:ascii="Times New Roman" w:hAnsi="Times New Roman" w:cs="Times New Roman"/>
          <w:sz w:val="24"/>
          <w:szCs w:val="24"/>
        </w:rPr>
        <w:t xml:space="preserve">v zmluve podľa § 16 ods. 1 </w:t>
      </w:r>
      <w:r w:rsidRPr="007202BC">
        <w:rPr>
          <w:rFonts w:ascii="Times New Roman" w:hAnsi="Times New Roman" w:cs="Times New Roman"/>
          <w:sz w:val="24"/>
          <w:szCs w:val="24"/>
        </w:rPr>
        <w:t>alebo v</w:t>
      </w:r>
      <w:r w:rsidR="004B26F5" w:rsidRPr="007202BC">
        <w:rPr>
          <w:rFonts w:ascii="Times New Roman" w:hAnsi="Times New Roman" w:cs="Times New Roman"/>
          <w:sz w:val="24"/>
          <w:szCs w:val="24"/>
        </w:rPr>
        <w:t> rozhodnutí podľa § 16 ods. 2</w:t>
      </w:r>
      <w:r w:rsidR="00AC25FD" w:rsidRPr="007202BC">
        <w:rPr>
          <w:rFonts w:ascii="Times New Roman" w:hAnsi="Times New Roman" w:cs="Times New Roman"/>
          <w:sz w:val="24"/>
          <w:szCs w:val="24"/>
        </w:rPr>
        <w:t>.</w:t>
      </w:r>
      <w:r w:rsidR="00AC25FD" w:rsidRPr="007202BC">
        <w:rPr>
          <w:rFonts w:ascii="Times New Roman" w:hAnsi="Times New Roman" w:cs="Times New Roman"/>
          <w:sz w:val="24"/>
          <w:szCs w:val="24"/>
          <w:vertAlign w:val="superscript"/>
        </w:rPr>
        <w:t>62da</w:t>
      </w:r>
      <w:r w:rsidR="00AC25FD" w:rsidRPr="007202BC">
        <w:rPr>
          <w:rFonts w:ascii="Times New Roman" w:hAnsi="Times New Roman" w:cs="Times New Roman"/>
          <w:sz w:val="24"/>
          <w:szCs w:val="24"/>
        </w:rPr>
        <w:t>)</w:t>
      </w:r>
      <w:r w:rsidRPr="007202BC">
        <w:rPr>
          <w:rFonts w:ascii="Times New Roman" w:hAnsi="Times New Roman" w:cs="Times New Roman"/>
          <w:sz w:val="24"/>
          <w:szCs w:val="24"/>
        </w:rPr>
        <w:t>“.</w:t>
      </w:r>
    </w:p>
    <w:p w14:paraId="095FCB4D" w14:textId="4D041CCE" w:rsidR="004B26F5" w:rsidRPr="0094538A" w:rsidRDefault="004B26F5" w:rsidP="0094538A">
      <w:pPr>
        <w:jc w:val="both"/>
        <w:rPr>
          <w:rFonts w:ascii="Times New Roman" w:hAnsi="Times New Roman" w:cs="Times New Roman"/>
          <w:sz w:val="24"/>
          <w:szCs w:val="24"/>
        </w:rPr>
      </w:pPr>
      <w:r w:rsidRPr="0094538A">
        <w:rPr>
          <w:rFonts w:ascii="Times New Roman" w:hAnsi="Times New Roman" w:cs="Times New Roman"/>
          <w:sz w:val="24"/>
          <w:szCs w:val="24"/>
        </w:rPr>
        <w:t>Poznámka pod čiarou k odkazu 62</w:t>
      </w:r>
      <w:r w:rsidR="00AC25FD" w:rsidRPr="0094538A">
        <w:rPr>
          <w:rFonts w:ascii="Times New Roman" w:hAnsi="Times New Roman" w:cs="Times New Roman"/>
          <w:sz w:val="24"/>
          <w:szCs w:val="24"/>
        </w:rPr>
        <w:t>da</w:t>
      </w:r>
      <w:r w:rsidRPr="0094538A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3B06F33C" w14:textId="7316C849" w:rsidR="004B26F5" w:rsidRPr="007202BC" w:rsidRDefault="004B26F5" w:rsidP="00F060B9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„</w:t>
      </w:r>
      <w:r w:rsidRPr="007202BC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="00AC25FD" w:rsidRPr="007202BC">
        <w:rPr>
          <w:rFonts w:ascii="Times New Roman" w:hAnsi="Times New Roman" w:cs="Times New Roman"/>
          <w:sz w:val="24"/>
          <w:szCs w:val="24"/>
          <w:vertAlign w:val="superscript"/>
        </w:rPr>
        <w:t>da</w:t>
      </w:r>
      <w:r w:rsidRPr="007202BC">
        <w:rPr>
          <w:rFonts w:ascii="Times New Roman" w:hAnsi="Times New Roman" w:cs="Times New Roman"/>
          <w:sz w:val="24"/>
          <w:szCs w:val="24"/>
        </w:rPr>
        <w:t xml:space="preserve">) </w:t>
      </w:r>
      <w:r w:rsidR="007F1142">
        <w:rPr>
          <w:rFonts w:ascii="Times New Roman" w:hAnsi="Times New Roman" w:cs="Times New Roman"/>
          <w:sz w:val="24"/>
          <w:szCs w:val="24"/>
        </w:rPr>
        <w:t>Č</w:t>
      </w:r>
      <w:r w:rsidRPr="007202BC">
        <w:rPr>
          <w:rFonts w:ascii="Times New Roman" w:hAnsi="Times New Roman" w:cs="Times New Roman"/>
          <w:sz w:val="24"/>
          <w:szCs w:val="24"/>
        </w:rPr>
        <w:t xml:space="preserve">l. 67 ods. 6 </w:t>
      </w:r>
      <w:r w:rsidR="007F1142">
        <w:rPr>
          <w:rFonts w:ascii="Times New Roman" w:hAnsi="Times New Roman" w:cs="Times New Roman"/>
          <w:sz w:val="24"/>
          <w:szCs w:val="24"/>
        </w:rPr>
        <w:t>n</w:t>
      </w:r>
      <w:r w:rsidRPr="007202BC">
        <w:rPr>
          <w:rFonts w:ascii="Times New Roman" w:hAnsi="Times New Roman" w:cs="Times New Roman"/>
          <w:sz w:val="24"/>
          <w:szCs w:val="24"/>
        </w:rPr>
        <w:t>ariadenia (EÚ) č. 1303/2013 v platnom znení.“.</w:t>
      </w:r>
    </w:p>
    <w:p w14:paraId="14AE095C" w14:textId="77777777" w:rsidR="00014F02" w:rsidRPr="007202BC" w:rsidRDefault="00014F02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A9C99D" w14:textId="77777777" w:rsidR="0063388A" w:rsidRPr="007202BC" w:rsidRDefault="0063388A" w:rsidP="00F060B9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17 ods</w:t>
      </w:r>
      <w:r w:rsidR="00271D46" w:rsidRPr="007202BC">
        <w:rPr>
          <w:rFonts w:ascii="Times New Roman" w:hAnsi="Times New Roman" w:cs="Times New Roman"/>
          <w:sz w:val="24"/>
          <w:szCs w:val="24"/>
        </w:rPr>
        <w:t>ek</w:t>
      </w:r>
      <w:r w:rsidR="0060684E"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Pr="007202BC">
        <w:rPr>
          <w:rFonts w:ascii="Times New Roman" w:hAnsi="Times New Roman" w:cs="Times New Roman"/>
          <w:sz w:val="24"/>
          <w:szCs w:val="24"/>
        </w:rPr>
        <w:t xml:space="preserve">6 </w:t>
      </w:r>
      <w:r w:rsidR="00271D46" w:rsidRPr="007202BC">
        <w:rPr>
          <w:rFonts w:ascii="Times New Roman" w:hAnsi="Times New Roman" w:cs="Times New Roman"/>
          <w:sz w:val="24"/>
          <w:szCs w:val="24"/>
        </w:rPr>
        <w:t>znie</w:t>
      </w:r>
      <w:r w:rsidRPr="007202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A878E8" w14:textId="77777777" w:rsidR="0063388A" w:rsidRPr="007202BC" w:rsidRDefault="00014F02" w:rsidP="00313B23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„(6) </w:t>
      </w:r>
      <w:r w:rsidR="0063388A" w:rsidRPr="007202BC">
        <w:rPr>
          <w:rFonts w:ascii="Times New Roman" w:hAnsi="Times New Roman" w:cs="Times New Roman"/>
          <w:sz w:val="24"/>
          <w:szCs w:val="24"/>
        </w:rPr>
        <w:t>Poskytovateľ môže výzvu s určeným dátumom uzavretia zmeniť do vydania prvého rozhodnutia o</w:t>
      </w:r>
      <w:r w:rsidR="00C432FB" w:rsidRPr="007202BC">
        <w:rPr>
          <w:rFonts w:ascii="Times New Roman" w:hAnsi="Times New Roman" w:cs="Times New Roman"/>
          <w:sz w:val="24"/>
          <w:szCs w:val="24"/>
        </w:rPr>
        <w:t> </w:t>
      </w:r>
      <w:r w:rsidR="0063388A" w:rsidRPr="007202BC">
        <w:rPr>
          <w:rFonts w:ascii="Times New Roman" w:hAnsi="Times New Roman" w:cs="Times New Roman"/>
          <w:sz w:val="24"/>
          <w:szCs w:val="24"/>
        </w:rPr>
        <w:t>žiadosti</w:t>
      </w:r>
      <w:r w:rsidR="00C432FB" w:rsidRPr="007202BC">
        <w:rPr>
          <w:rFonts w:ascii="Times New Roman" w:hAnsi="Times New Roman" w:cs="Times New Roman"/>
          <w:sz w:val="24"/>
          <w:szCs w:val="24"/>
        </w:rPr>
        <w:t xml:space="preserve">, ak nie je v odseku 8 </w:t>
      </w:r>
      <w:r w:rsidR="00443A4A" w:rsidRPr="007202BC">
        <w:rPr>
          <w:rFonts w:ascii="Times New Roman" w:hAnsi="Times New Roman" w:cs="Times New Roman"/>
          <w:sz w:val="24"/>
          <w:szCs w:val="24"/>
        </w:rPr>
        <w:t xml:space="preserve">ustanovené </w:t>
      </w:r>
      <w:r w:rsidR="00C432FB" w:rsidRPr="007202BC">
        <w:rPr>
          <w:rFonts w:ascii="Times New Roman" w:hAnsi="Times New Roman" w:cs="Times New Roman"/>
          <w:sz w:val="24"/>
          <w:szCs w:val="24"/>
        </w:rPr>
        <w:t>inak</w:t>
      </w:r>
      <w:r w:rsidR="0063388A" w:rsidRPr="007202BC">
        <w:rPr>
          <w:rFonts w:ascii="Times New Roman" w:hAnsi="Times New Roman" w:cs="Times New Roman"/>
          <w:sz w:val="24"/>
          <w:szCs w:val="24"/>
        </w:rPr>
        <w:t>. Poskytovateľ môže výzvu s uzavretím na základe skutočnosti</w:t>
      </w:r>
      <w:r w:rsidR="00C432FB" w:rsidRPr="007202BC">
        <w:rPr>
          <w:rFonts w:ascii="Times New Roman" w:hAnsi="Times New Roman" w:cs="Times New Roman"/>
          <w:sz w:val="24"/>
          <w:szCs w:val="24"/>
        </w:rPr>
        <w:t xml:space="preserve">, ak nie je v odseku 8 </w:t>
      </w:r>
      <w:r w:rsidR="00443A4A" w:rsidRPr="007202BC">
        <w:rPr>
          <w:rFonts w:ascii="Times New Roman" w:hAnsi="Times New Roman" w:cs="Times New Roman"/>
          <w:sz w:val="24"/>
          <w:szCs w:val="24"/>
        </w:rPr>
        <w:t xml:space="preserve">ustanovené </w:t>
      </w:r>
      <w:r w:rsidR="00C432FB" w:rsidRPr="007202BC">
        <w:rPr>
          <w:rFonts w:ascii="Times New Roman" w:hAnsi="Times New Roman" w:cs="Times New Roman"/>
          <w:sz w:val="24"/>
          <w:szCs w:val="24"/>
        </w:rPr>
        <w:t>inak,</w:t>
      </w:r>
      <w:r w:rsidR="0063388A" w:rsidRPr="007202BC">
        <w:rPr>
          <w:rFonts w:ascii="Times New Roman" w:hAnsi="Times New Roman" w:cs="Times New Roman"/>
          <w:sz w:val="24"/>
          <w:szCs w:val="24"/>
        </w:rPr>
        <w:t xml:space="preserve"> zmeniť do vydania prvého rozhodnutia od aktuálne posudzovaného časového obdobia výzvy s účinnosťou aj na všetky nasledujúce posudzované časové obdobia; výzva sa vo vzťahu k skôr posudzovaným časovým obdobiam považuje za nezmenenú. Poskytovateľ nesmie zmenou výzvy zúžiť rozsah podmienok poskytnutia príspevku podľa </w:t>
      </w:r>
      <w:r w:rsidRPr="007202BC">
        <w:rPr>
          <w:rFonts w:ascii="Times New Roman" w:hAnsi="Times New Roman" w:cs="Times New Roman"/>
          <w:sz w:val="24"/>
          <w:szCs w:val="24"/>
        </w:rPr>
        <w:t>ods</w:t>
      </w:r>
      <w:r w:rsidR="00443A4A" w:rsidRPr="007202BC">
        <w:rPr>
          <w:rFonts w:ascii="Times New Roman" w:hAnsi="Times New Roman" w:cs="Times New Roman"/>
          <w:sz w:val="24"/>
          <w:szCs w:val="24"/>
        </w:rPr>
        <w:t>eku</w:t>
      </w:r>
      <w:r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63388A" w:rsidRPr="007202BC">
        <w:rPr>
          <w:rFonts w:ascii="Times New Roman" w:hAnsi="Times New Roman" w:cs="Times New Roman"/>
          <w:sz w:val="24"/>
          <w:szCs w:val="24"/>
        </w:rPr>
        <w:t>3 písm. a) a ods</w:t>
      </w:r>
      <w:r w:rsidR="00443A4A" w:rsidRPr="007202BC">
        <w:rPr>
          <w:rFonts w:ascii="Times New Roman" w:hAnsi="Times New Roman" w:cs="Times New Roman"/>
          <w:sz w:val="24"/>
          <w:szCs w:val="24"/>
        </w:rPr>
        <w:t>eku</w:t>
      </w:r>
      <w:r w:rsidR="0063388A" w:rsidRPr="007202BC">
        <w:rPr>
          <w:rFonts w:ascii="Times New Roman" w:hAnsi="Times New Roman" w:cs="Times New Roman"/>
          <w:sz w:val="24"/>
          <w:szCs w:val="24"/>
        </w:rPr>
        <w:t xml:space="preserve"> 4 písm. a).</w:t>
      </w:r>
      <w:r w:rsidR="00271D46" w:rsidRPr="007202BC">
        <w:rPr>
          <w:rFonts w:ascii="Times New Roman" w:hAnsi="Times New Roman" w:cs="Times New Roman"/>
          <w:sz w:val="24"/>
          <w:szCs w:val="24"/>
        </w:rPr>
        <w:t>".</w:t>
      </w:r>
    </w:p>
    <w:p w14:paraId="01333347" w14:textId="77777777" w:rsidR="00271D46" w:rsidRPr="007202BC" w:rsidRDefault="00271D46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42D9DA" w14:textId="77777777" w:rsidR="0060684E" w:rsidRPr="007202BC" w:rsidRDefault="00271D46" w:rsidP="00F060B9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17 sa za odsek 6 vkladá nový odsek 7, ktorý znie:</w:t>
      </w:r>
    </w:p>
    <w:p w14:paraId="33AC365F" w14:textId="77777777" w:rsidR="0060684E" w:rsidRPr="007202BC" w:rsidRDefault="00271D46" w:rsidP="00313B23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„</w:t>
      </w:r>
      <w:r w:rsidR="0060684E" w:rsidRPr="007202BC">
        <w:rPr>
          <w:rFonts w:ascii="Times New Roman" w:hAnsi="Times New Roman" w:cs="Times New Roman"/>
          <w:sz w:val="24"/>
          <w:szCs w:val="24"/>
        </w:rPr>
        <w:t>(7) Poskytovateľ umožní žiadateľovi doplniť alebo zmeniť žiadosť podanú do termínu zmeny výzvy, ak ide o takú zmenu výzvy, ktorou môže byť skôr podaná žiadosť dotknutá; poskytovateľ písomne informuje žiadateľa a určí primeranú lehotu na doplnenie alebo zmenu žiadosti</w:t>
      </w:r>
      <w:r w:rsidR="00174D85" w:rsidRPr="007202BC">
        <w:rPr>
          <w:rFonts w:ascii="Times New Roman" w:hAnsi="Times New Roman" w:cs="Times New Roman"/>
          <w:sz w:val="24"/>
          <w:szCs w:val="24"/>
        </w:rPr>
        <w:t>, ktorá nesmie byť kratšia ako 15 pracovných dní</w:t>
      </w:r>
      <w:r w:rsidR="0060684E" w:rsidRPr="007202BC">
        <w:rPr>
          <w:rFonts w:ascii="Times New Roman" w:hAnsi="Times New Roman" w:cs="Times New Roman"/>
          <w:sz w:val="24"/>
          <w:szCs w:val="24"/>
        </w:rPr>
        <w:t>. Rozhodnutie podľa tohto zákona vydané na základe výzvy s uzavretím na základe skutočnosti, ktorá bola zmenená podľa odseku 6, zmenou výzvy nie je dotknuté.“</w:t>
      </w:r>
      <w:r w:rsidRPr="007202BC">
        <w:rPr>
          <w:rFonts w:ascii="Times New Roman" w:hAnsi="Times New Roman" w:cs="Times New Roman"/>
          <w:sz w:val="24"/>
          <w:szCs w:val="24"/>
        </w:rPr>
        <w:t>.</w:t>
      </w:r>
    </w:p>
    <w:p w14:paraId="77233B21" w14:textId="5B62C335" w:rsidR="0063388A" w:rsidRPr="0094538A" w:rsidRDefault="0060684E" w:rsidP="0094538A">
      <w:pPr>
        <w:jc w:val="both"/>
        <w:rPr>
          <w:rFonts w:ascii="Times New Roman" w:hAnsi="Times New Roman" w:cs="Times New Roman"/>
          <w:sz w:val="24"/>
          <w:szCs w:val="24"/>
        </w:rPr>
      </w:pPr>
      <w:r w:rsidRPr="0094538A">
        <w:rPr>
          <w:rFonts w:ascii="Times New Roman" w:hAnsi="Times New Roman" w:cs="Times New Roman"/>
          <w:sz w:val="24"/>
          <w:szCs w:val="24"/>
        </w:rPr>
        <w:t xml:space="preserve">Doterajšie odseky 7 a 8 sa označujú ako odseky 8 a 9. </w:t>
      </w:r>
    </w:p>
    <w:p w14:paraId="1DA06397" w14:textId="77777777" w:rsidR="0060684E" w:rsidRPr="007202BC" w:rsidRDefault="0060684E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196269" w14:textId="77777777" w:rsidR="0060684E" w:rsidRPr="007202BC" w:rsidRDefault="00B629B3" w:rsidP="00F060B9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</w:t>
      </w:r>
      <w:r w:rsidR="0060684E" w:rsidRPr="007202BC">
        <w:rPr>
          <w:rFonts w:ascii="Times New Roman" w:hAnsi="Times New Roman" w:cs="Times New Roman"/>
          <w:sz w:val="24"/>
          <w:szCs w:val="24"/>
        </w:rPr>
        <w:t xml:space="preserve">§ 17 </w:t>
      </w:r>
      <w:r w:rsidR="00872AC6" w:rsidRPr="007202BC">
        <w:rPr>
          <w:rFonts w:ascii="Times New Roman" w:hAnsi="Times New Roman" w:cs="Times New Roman"/>
          <w:sz w:val="24"/>
          <w:szCs w:val="24"/>
        </w:rPr>
        <w:t>odsek</w:t>
      </w:r>
      <w:r w:rsidR="0060684E" w:rsidRPr="007202BC">
        <w:rPr>
          <w:rFonts w:ascii="Times New Roman" w:hAnsi="Times New Roman" w:cs="Times New Roman"/>
          <w:sz w:val="24"/>
          <w:szCs w:val="24"/>
        </w:rPr>
        <w:t> 9</w:t>
      </w:r>
      <w:r w:rsidR="00872AC6" w:rsidRPr="007202BC">
        <w:rPr>
          <w:rFonts w:ascii="Times New Roman" w:hAnsi="Times New Roman" w:cs="Times New Roman"/>
          <w:sz w:val="24"/>
          <w:szCs w:val="24"/>
        </w:rPr>
        <w:t xml:space="preserve"> znie</w:t>
      </w:r>
      <w:r w:rsidR="0060684E" w:rsidRPr="007202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E125B8" w14:textId="433D0F5E" w:rsidR="00C34197" w:rsidRPr="007202BC" w:rsidRDefault="0060684E" w:rsidP="00313B23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„(9) Poskytovateľ môže výzvu zrušiť. Rozhodnutie podľa tohto zákona vydané na základe výzvy, ktorá bola zrušená, </w:t>
      </w:r>
      <w:r w:rsidR="007B03C6" w:rsidRPr="007202BC">
        <w:rPr>
          <w:rFonts w:ascii="Times New Roman" w:hAnsi="Times New Roman" w:cs="Times New Roman"/>
          <w:sz w:val="24"/>
          <w:szCs w:val="24"/>
        </w:rPr>
        <w:t xml:space="preserve">nie </w:t>
      </w:r>
      <w:r w:rsidRPr="007202BC">
        <w:rPr>
          <w:rFonts w:ascii="Times New Roman" w:hAnsi="Times New Roman" w:cs="Times New Roman"/>
          <w:sz w:val="24"/>
          <w:szCs w:val="24"/>
        </w:rPr>
        <w:t>je zrušením výzvy dotknuté. Poskytovateľ predloženú žiadosť podanú do zrušenia výzvy, o ktorej nebolo rozhodnuté podľa § 19</w:t>
      </w:r>
      <w:r w:rsidR="007A5866" w:rsidRPr="007202BC">
        <w:rPr>
          <w:rFonts w:ascii="Times New Roman" w:hAnsi="Times New Roman" w:cs="Times New Roman"/>
          <w:sz w:val="24"/>
          <w:szCs w:val="24"/>
        </w:rPr>
        <w:t>,</w:t>
      </w:r>
      <w:r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7F1142">
        <w:rPr>
          <w:rFonts w:ascii="Times New Roman" w:hAnsi="Times New Roman" w:cs="Times New Roman"/>
          <w:sz w:val="24"/>
          <w:szCs w:val="24"/>
        </w:rPr>
        <w:t xml:space="preserve">§ </w:t>
      </w:r>
      <w:r w:rsidRPr="007202BC">
        <w:rPr>
          <w:rFonts w:ascii="Times New Roman" w:hAnsi="Times New Roman" w:cs="Times New Roman"/>
          <w:sz w:val="24"/>
          <w:szCs w:val="24"/>
        </w:rPr>
        <w:t>20 alebo § 57, žiadateľovi vráti alebo o žiadosti rozhodne.</w:t>
      </w:r>
      <w:r w:rsidR="00872AC6" w:rsidRPr="007202BC">
        <w:rPr>
          <w:rFonts w:ascii="Times New Roman" w:hAnsi="Times New Roman" w:cs="Times New Roman"/>
          <w:sz w:val="24"/>
          <w:szCs w:val="24"/>
        </w:rPr>
        <w:t>“.</w:t>
      </w:r>
    </w:p>
    <w:p w14:paraId="7570D9EF" w14:textId="77777777" w:rsidR="00C34197" w:rsidRPr="007202BC" w:rsidRDefault="00C34197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659AB7" w14:textId="5C0BE6A6" w:rsidR="00872AC6" w:rsidRPr="007202BC" w:rsidRDefault="00872AC6" w:rsidP="00F060B9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§ 17 sa dopĺňa odsek</w:t>
      </w:r>
      <w:r w:rsidR="003E46DB">
        <w:rPr>
          <w:rFonts w:ascii="Times New Roman" w:hAnsi="Times New Roman" w:cs="Times New Roman"/>
          <w:sz w:val="24"/>
          <w:szCs w:val="24"/>
        </w:rPr>
        <w:t>om</w:t>
      </w:r>
      <w:r w:rsidR="00BB7DBA">
        <w:rPr>
          <w:rFonts w:ascii="Times New Roman" w:hAnsi="Times New Roman" w:cs="Times New Roman"/>
          <w:sz w:val="24"/>
          <w:szCs w:val="24"/>
        </w:rPr>
        <w:t xml:space="preserve"> </w:t>
      </w:r>
      <w:r w:rsidRPr="007202BC">
        <w:rPr>
          <w:rFonts w:ascii="Times New Roman" w:hAnsi="Times New Roman" w:cs="Times New Roman"/>
          <w:sz w:val="24"/>
          <w:szCs w:val="24"/>
        </w:rPr>
        <w:t xml:space="preserve">10, </w:t>
      </w:r>
      <w:r w:rsidR="000A48F7" w:rsidRPr="007202BC">
        <w:rPr>
          <w:rFonts w:ascii="Times New Roman" w:hAnsi="Times New Roman" w:cs="Times New Roman"/>
          <w:sz w:val="24"/>
          <w:szCs w:val="24"/>
        </w:rPr>
        <w:t>ktor</w:t>
      </w:r>
      <w:r w:rsidR="00A83136">
        <w:rPr>
          <w:rFonts w:ascii="Times New Roman" w:hAnsi="Times New Roman" w:cs="Times New Roman"/>
          <w:sz w:val="24"/>
          <w:szCs w:val="24"/>
        </w:rPr>
        <w:t>ý</w:t>
      </w:r>
      <w:r w:rsidR="000A48F7"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Pr="007202BC">
        <w:rPr>
          <w:rFonts w:ascii="Times New Roman" w:hAnsi="Times New Roman" w:cs="Times New Roman"/>
          <w:sz w:val="24"/>
          <w:szCs w:val="24"/>
        </w:rPr>
        <w:t>zn</w:t>
      </w:r>
      <w:r w:rsidR="00A83136">
        <w:rPr>
          <w:rFonts w:ascii="Times New Roman" w:hAnsi="Times New Roman" w:cs="Times New Roman"/>
          <w:sz w:val="24"/>
          <w:szCs w:val="24"/>
        </w:rPr>
        <w:t>ie</w:t>
      </w:r>
      <w:r w:rsidRPr="007202BC">
        <w:rPr>
          <w:rFonts w:ascii="Times New Roman" w:hAnsi="Times New Roman" w:cs="Times New Roman"/>
          <w:sz w:val="24"/>
          <w:szCs w:val="24"/>
        </w:rPr>
        <w:t>:</w:t>
      </w:r>
    </w:p>
    <w:p w14:paraId="25ED1FBF" w14:textId="1E1447B6" w:rsidR="000A48F7" w:rsidRPr="007202BC" w:rsidRDefault="00872AC6" w:rsidP="00313B23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„</w:t>
      </w:r>
      <w:r w:rsidR="00C34197" w:rsidRPr="007202BC">
        <w:rPr>
          <w:rFonts w:ascii="Times New Roman" w:hAnsi="Times New Roman" w:cs="Times New Roman"/>
          <w:sz w:val="24"/>
          <w:szCs w:val="24"/>
        </w:rPr>
        <w:t xml:space="preserve">(10) </w:t>
      </w:r>
      <w:r w:rsidR="000A48F7" w:rsidRPr="007202BC">
        <w:rPr>
          <w:rFonts w:ascii="Times New Roman" w:hAnsi="Times New Roman" w:cs="Times New Roman"/>
          <w:sz w:val="24"/>
          <w:szCs w:val="24"/>
        </w:rPr>
        <w:t>Informáciu o zmene výzvy a zdôvodnenie tejto zmeny a i</w:t>
      </w:r>
      <w:r w:rsidR="00A67357" w:rsidRPr="007202BC">
        <w:rPr>
          <w:rFonts w:ascii="Times New Roman" w:hAnsi="Times New Roman" w:cs="Times New Roman"/>
          <w:sz w:val="24"/>
          <w:szCs w:val="24"/>
        </w:rPr>
        <w:t>n</w:t>
      </w:r>
      <w:r w:rsidR="000A48F7" w:rsidRPr="007202BC">
        <w:rPr>
          <w:rFonts w:ascii="Times New Roman" w:hAnsi="Times New Roman" w:cs="Times New Roman"/>
          <w:sz w:val="24"/>
          <w:szCs w:val="24"/>
        </w:rPr>
        <w:t>formác</w:t>
      </w:r>
      <w:r w:rsidR="00A67357" w:rsidRPr="007202BC">
        <w:rPr>
          <w:rFonts w:ascii="Times New Roman" w:hAnsi="Times New Roman" w:cs="Times New Roman"/>
          <w:sz w:val="24"/>
          <w:szCs w:val="24"/>
        </w:rPr>
        <w:t>i</w:t>
      </w:r>
      <w:r w:rsidR="000A48F7" w:rsidRPr="007202BC">
        <w:rPr>
          <w:rFonts w:ascii="Times New Roman" w:hAnsi="Times New Roman" w:cs="Times New Roman"/>
          <w:sz w:val="24"/>
          <w:szCs w:val="24"/>
        </w:rPr>
        <w:t>u o zrušení výzvy a zdôvodnenie jej zrušenia zverejní poskytovateľ na svojom webovom sídle.</w:t>
      </w:r>
      <w:r w:rsidR="003E46DB">
        <w:rPr>
          <w:rFonts w:ascii="Times New Roman" w:hAnsi="Times New Roman" w:cs="Times New Roman"/>
          <w:sz w:val="24"/>
          <w:szCs w:val="24"/>
        </w:rPr>
        <w:t>“.</w:t>
      </w:r>
    </w:p>
    <w:p w14:paraId="14E79DE2" w14:textId="77777777" w:rsidR="000A48F7" w:rsidRPr="007202BC" w:rsidRDefault="000A48F7" w:rsidP="00313B23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9EA2B1" w14:textId="77777777" w:rsidR="0060684E" w:rsidRPr="007202BC" w:rsidRDefault="0060684E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D4569C" w14:textId="77777777" w:rsidR="0060684E" w:rsidRPr="007202BC" w:rsidRDefault="0060684E" w:rsidP="00F060B9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lastRenderedPageBreak/>
        <w:t>V §</w:t>
      </w:r>
      <w:r w:rsidR="00227F95"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Pr="007202BC">
        <w:rPr>
          <w:rFonts w:ascii="Times New Roman" w:hAnsi="Times New Roman" w:cs="Times New Roman"/>
          <w:sz w:val="24"/>
          <w:szCs w:val="24"/>
        </w:rPr>
        <w:t>19 ods. 7 sa vypúšťaj</w:t>
      </w:r>
      <w:r w:rsidR="00227F95" w:rsidRPr="007202BC">
        <w:rPr>
          <w:rFonts w:ascii="Times New Roman" w:hAnsi="Times New Roman" w:cs="Times New Roman"/>
          <w:sz w:val="24"/>
          <w:szCs w:val="24"/>
        </w:rPr>
        <w:t xml:space="preserve">ú slová „platných ku dňu uzavretia výzvy alebo ku dňu predloženia žiadosti, ak sa vzhľadom na priebežný charakter výzvy koná o žiadosti pred jej uzavretím“. </w:t>
      </w:r>
    </w:p>
    <w:p w14:paraId="060B97AF" w14:textId="77777777" w:rsidR="00014F02" w:rsidRPr="007202BC" w:rsidRDefault="00014F02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C6D58A" w14:textId="2E41880F" w:rsidR="00DF2DBB" w:rsidRPr="007202BC" w:rsidRDefault="00227F95" w:rsidP="00F060B9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19 ods</w:t>
      </w:r>
      <w:r w:rsidR="00FB4733">
        <w:rPr>
          <w:rFonts w:ascii="Times New Roman" w:hAnsi="Times New Roman" w:cs="Times New Roman"/>
          <w:sz w:val="24"/>
          <w:szCs w:val="24"/>
        </w:rPr>
        <w:t>ek</w:t>
      </w:r>
      <w:r w:rsidRPr="007202BC">
        <w:rPr>
          <w:rFonts w:ascii="Times New Roman" w:hAnsi="Times New Roman" w:cs="Times New Roman"/>
          <w:sz w:val="24"/>
          <w:szCs w:val="24"/>
        </w:rPr>
        <w:t xml:space="preserve"> 10 </w:t>
      </w:r>
      <w:r w:rsidR="00DF2DBB" w:rsidRPr="007202BC">
        <w:rPr>
          <w:rFonts w:ascii="Times New Roman" w:hAnsi="Times New Roman" w:cs="Times New Roman"/>
          <w:sz w:val="24"/>
          <w:szCs w:val="24"/>
        </w:rPr>
        <w:t xml:space="preserve">znie: </w:t>
      </w:r>
    </w:p>
    <w:p w14:paraId="37FAD51E" w14:textId="2F78633A" w:rsidR="00227F95" w:rsidRPr="007202BC" w:rsidRDefault="00DF2DBB" w:rsidP="00F060B9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„</w:t>
      </w:r>
      <w:r w:rsidR="007202BC" w:rsidRPr="007202BC">
        <w:rPr>
          <w:rFonts w:ascii="Times New Roman" w:hAnsi="Times New Roman" w:cs="Times New Roman"/>
          <w:sz w:val="24"/>
          <w:szCs w:val="24"/>
        </w:rPr>
        <w:t>(</w:t>
      </w:r>
      <w:r w:rsidRPr="007202BC">
        <w:rPr>
          <w:rFonts w:ascii="Times New Roman" w:hAnsi="Times New Roman" w:cs="Times New Roman"/>
          <w:sz w:val="24"/>
          <w:szCs w:val="24"/>
        </w:rPr>
        <w:t>10) Rozhodnutie o žiadosti sa vyhotovuje písomne a obsahuje výrok, odôvodnenie, poučenie o opravnom prostriedku, označenie orgánu, ktorý rozhodnutie vydal, dátum vydania rozhodnutia a označenie žiadosti, ktorá bola predmetom konania. Rozhodnutie v listinnej podobe musí mať odtlačok úradnej pečiatky a podpis s uvedením mena, priezviska a funkcie oprávnenej osoby. Rozhodnutie v elektronickej podobe podľa osobitného predpisu</w:t>
      </w:r>
      <w:r w:rsidRPr="007202BC">
        <w:rPr>
          <w:rFonts w:ascii="Times New Roman" w:hAnsi="Times New Roman" w:cs="Times New Roman"/>
          <w:sz w:val="24"/>
          <w:szCs w:val="24"/>
          <w:vertAlign w:val="superscript"/>
        </w:rPr>
        <w:t>63a</w:t>
      </w:r>
      <w:r w:rsidRPr="007202BC">
        <w:rPr>
          <w:rFonts w:ascii="Times New Roman" w:hAnsi="Times New Roman" w:cs="Times New Roman"/>
          <w:sz w:val="24"/>
          <w:szCs w:val="24"/>
        </w:rPr>
        <w:t>) je poskytovateľom autorizované podľa osobitného predpisu</w:t>
      </w:r>
      <w:r w:rsidRPr="007202BC">
        <w:rPr>
          <w:rFonts w:ascii="Times New Roman" w:hAnsi="Times New Roman" w:cs="Times New Roman"/>
          <w:sz w:val="24"/>
          <w:szCs w:val="24"/>
          <w:vertAlign w:val="superscript"/>
        </w:rPr>
        <w:t>63a</w:t>
      </w:r>
      <w:r w:rsidRPr="007202BC">
        <w:rPr>
          <w:rFonts w:ascii="Times New Roman" w:hAnsi="Times New Roman" w:cs="Times New Roman"/>
          <w:sz w:val="24"/>
          <w:szCs w:val="24"/>
        </w:rPr>
        <w:t>) a za dátum vydania rozhodnutia sa považuje dátum vyplývajúci z kvalifikovanej elektronickej časovej pečiatky pripojenej k autorizácii oprávnenou osobou podľa osobitného predpisu</w:t>
      </w:r>
      <w:r w:rsidR="000044C9" w:rsidRPr="007202BC">
        <w:rPr>
          <w:rFonts w:ascii="Times New Roman" w:hAnsi="Times New Roman" w:cs="Times New Roman"/>
          <w:sz w:val="24"/>
          <w:szCs w:val="24"/>
        </w:rPr>
        <w:t>.</w:t>
      </w:r>
      <w:r w:rsidR="00CA7043" w:rsidRPr="007202BC">
        <w:rPr>
          <w:rFonts w:ascii="Times New Roman" w:hAnsi="Times New Roman" w:cs="Times New Roman"/>
          <w:sz w:val="24"/>
          <w:szCs w:val="24"/>
          <w:vertAlign w:val="superscript"/>
        </w:rPr>
        <w:t>63b</w:t>
      </w:r>
      <w:r w:rsidR="00CA7043" w:rsidRPr="007202BC">
        <w:rPr>
          <w:rFonts w:ascii="Times New Roman" w:hAnsi="Times New Roman" w:cs="Times New Roman"/>
          <w:sz w:val="24"/>
          <w:szCs w:val="24"/>
        </w:rPr>
        <w:t>)“</w:t>
      </w:r>
      <w:r w:rsidR="00207D67" w:rsidRPr="007202BC">
        <w:rPr>
          <w:rFonts w:ascii="Times New Roman" w:hAnsi="Times New Roman" w:cs="Times New Roman"/>
          <w:sz w:val="24"/>
          <w:szCs w:val="24"/>
        </w:rPr>
        <w:t>.</w:t>
      </w:r>
    </w:p>
    <w:p w14:paraId="2CCEAC67" w14:textId="77777777" w:rsidR="00227F95" w:rsidRPr="007202BC" w:rsidRDefault="00227F95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FB8B05B" w14:textId="77777777" w:rsidR="00BC10A1" w:rsidRPr="007202BC" w:rsidRDefault="000669E1" w:rsidP="000D029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Poznámka pod čiarou k odkazu 63</w:t>
      </w:r>
      <w:r w:rsidR="00BC10A1" w:rsidRPr="007202BC">
        <w:rPr>
          <w:rFonts w:ascii="Times New Roman" w:hAnsi="Times New Roman" w:cs="Times New Roman"/>
          <w:sz w:val="24"/>
          <w:szCs w:val="24"/>
        </w:rPr>
        <w:t>b znie</w:t>
      </w:r>
      <w:r w:rsidRPr="007202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524ABB" w14:textId="77777777" w:rsidR="000669E1" w:rsidRPr="007202BC" w:rsidRDefault="000669E1" w:rsidP="000D029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„</w:t>
      </w:r>
      <w:r w:rsidR="00BC10A1" w:rsidRPr="007202BC">
        <w:rPr>
          <w:rFonts w:ascii="Times New Roman" w:hAnsi="Times New Roman" w:cs="Times New Roman"/>
          <w:sz w:val="24"/>
          <w:szCs w:val="24"/>
          <w:vertAlign w:val="superscript"/>
        </w:rPr>
        <w:t>63b</w:t>
      </w:r>
      <w:r w:rsidR="00BC10A1" w:rsidRPr="007202BC">
        <w:rPr>
          <w:rFonts w:ascii="Times New Roman" w:hAnsi="Times New Roman" w:cs="Times New Roman"/>
          <w:sz w:val="24"/>
          <w:szCs w:val="24"/>
        </w:rPr>
        <w:t xml:space="preserve">) </w:t>
      </w:r>
      <w:r w:rsidRPr="007202BC">
        <w:rPr>
          <w:rFonts w:ascii="Times New Roman" w:hAnsi="Times New Roman" w:cs="Times New Roman"/>
          <w:sz w:val="24"/>
          <w:szCs w:val="24"/>
        </w:rPr>
        <w:t>§ 23 zákona č. 305/2013 Z. z. v znení neskorších predpisov</w:t>
      </w:r>
      <w:r w:rsidR="00623888" w:rsidRPr="007202BC">
        <w:rPr>
          <w:rFonts w:ascii="Times New Roman" w:hAnsi="Times New Roman" w:cs="Times New Roman"/>
          <w:sz w:val="24"/>
          <w:szCs w:val="24"/>
        </w:rPr>
        <w:t>.“</w:t>
      </w:r>
      <w:r w:rsidR="0032188B" w:rsidRPr="007202BC">
        <w:rPr>
          <w:rFonts w:ascii="Times New Roman" w:hAnsi="Times New Roman" w:cs="Times New Roman"/>
          <w:sz w:val="24"/>
          <w:szCs w:val="24"/>
        </w:rPr>
        <w:t>.</w:t>
      </w:r>
    </w:p>
    <w:p w14:paraId="5F09C033" w14:textId="77777777" w:rsidR="000669E1" w:rsidRPr="007202BC" w:rsidRDefault="000669E1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41F3D52" w14:textId="77777777" w:rsidR="00014F02" w:rsidRPr="007202BC" w:rsidRDefault="00227F95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20 ods. 1 sa vypúšťa písm</w:t>
      </w:r>
      <w:r w:rsidR="00F13CC9" w:rsidRPr="007202BC">
        <w:rPr>
          <w:rFonts w:ascii="Times New Roman" w:hAnsi="Times New Roman" w:cs="Times New Roman"/>
          <w:sz w:val="24"/>
          <w:szCs w:val="24"/>
        </w:rPr>
        <w:t>eno</w:t>
      </w:r>
      <w:r w:rsidRPr="007202BC">
        <w:rPr>
          <w:rFonts w:ascii="Times New Roman" w:hAnsi="Times New Roman" w:cs="Times New Roman"/>
          <w:sz w:val="24"/>
          <w:szCs w:val="24"/>
        </w:rPr>
        <w:t xml:space="preserve"> d). </w:t>
      </w:r>
    </w:p>
    <w:p w14:paraId="0D802FA2" w14:textId="77777777" w:rsidR="003D1540" w:rsidRPr="007202BC" w:rsidRDefault="003D1540" w:rsidP="003D154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9B02036" w14:textId="77777777" w:rsidR="003D1540" w:rsidRPr="007202BC" w:rsidRDefault="003D1540" w:rsidP="00D06013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Doterajšie písmeno e) sa označuje ako písmeno d).</w:t>
      </w:r>
    </w:p>
    <w:p w14:paraId="44D08099" w14:textId="77777777" w:rsidR="00227F95" w:rsidRPr="007202BC" w:rsidRDefault="00227F95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DE24447" w14:textId="77777777" w:rsidR="00227F95" w:rsidRPr="007202BC" w:rsidRDefault="00227F95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§ 20 </w:t>
      </w:r>
      <w:r w:rsidR="00D17802" w:rsidRPr="007202BC">
        <w:rPr>
          <w:rFonts w:ascii="Times New Roman" w:hAnsi="Times New Roman" w:cs="Times New Roman"/>
          <w:sz w:val="24"/>
          <w:szCs w:val="24"/>
        </w:rPr>
        <w:t xml:space="preserve">sa za </w:t>
      </w:r>
      <w:r w:rsidRPr="007202BC">
        <w:rPr>
          <w:rFonts w:ascii="Times New Roman" w:hAnsi="Times New Roman" w:cs="Times New Roman"/>
          <w:sz w:val="24"/>
          <w:szCs w:val="24"/>
        </w:rPr>
        <w:t>ods</w:t>
      </w:r>
      <w:r w:rsidR="00C522AB" w:rsidRPr="007202BC">
        <w:rPr>
          <w:rFonts w:ascii="Times New Roman" w:hAnsi="Times New Roman" w:cs="Times New Roman"/>
          <w:sz w:val="24"/>
          <w:szCs w:val="24"/>
        </w:rPr>
        <w:t>ek</w:t>
      </w:r>
      <w:r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370A99" w:rsidRPr="007202BC">
        <w:rPr>
          <w:rFonts w:ascii="Times New Roman" w:hAnsi="Times New Roman" w:cs="Times New Roman"/>
          <w:sz w:val="24"/>
          <w:szCs w:val="24"/>
        </w:rPr>
        <w:t>1 vkladá nový odsek</w:t>
      </w:r>
      <w:r w:rsidR="00D17802"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Pr="007202BC">
        <w:rPr>
          <w:rFonts w:ascii="Times New Roman" w:hAnsi="Times New Roman" w:cs="Times New Roman"/>
          <w:sz w:val="24"/>
          <w:szCs w:val="24"/>
        </w:rPr>
        <w:t>2</w:t>
      </w:r>
      <w:r w:rsidR="00D17802" w:rsidRPr="007202BC">
        <w:rPr>
          <w:rFonts w:ascii="Times New Roman" w:hAnsi="Times New Roman" w:cs="Times New Roman"/>
          <w:sz w:val="24"/>
          <w:szCs w:val="24"/>
        </w:rPr>
        <w:t>, ktorý</w:t>
      </w:r>
      <w:r w:rsidRPr="007202BC"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3C621157" w14:textId="77777777" w:rsidR="00227F95" w:rsidRPr="007202BC" w:rsidRDefault="00227F95" w:rsidP="000D029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„(2) Poskytovateľ môže zastaviť konanie o žiadosti, ak sú pochybnosti o pravdivosti alebo </w:t>
      </w:r>
      <w:r w:rsidR="00A54276" w:rsidRPr="007202BC">
        <w:rPr>
          <w:rFonts w:ascii="Times New Roman" w:hAnsi="Times New Roman" w:cs="Times New Roman"/>
          <w:sz w:val="24"/>
          <w:szCs w:val="24"/>
        </w:rPr>
        <w:t xml:space="preserve">o </w:t>
      </w:r>
      <w:r w:rsidRPr="007202BC">
        <w:rPr>
          <w:rFonts w:ascii="Times New Roman" w:hAnsi="Times New Roman" w:cs="Times New Roman"/>
          <w:sz w:val="24"/>
          <w:szCs w:val="24"/>
        </w:rPr>
        <w:t>úplnosti žiadosti a žiadateľ tieto pochybnosti neodstránil v určenej lehote, hoci bol o možnosti zastavenia konania poučený. Ustanovenie § 19 ods. 5 sa použije primerane.“</w:t>
      </w:r>
      <w:r w:rsidR="007A5866" w:rsidRPr="007202BC">
        <w:rPr>
          <w:rFonts w:ascii="Times New Roman" w:hAnsi="Times New Roman" w:cs="Times New Roman"/>
          <w:sz w:val="24"/>
          <w:szCs w:val="24"/>
        </w:rPr>
        <w:t>.</w:t>
      </w:r>
    </w:p>
    <w:p w14:paraId="193FFD44" w14:textId="77777777" w:rsidR="00227F95" w:rsidRPr="007202BC" w:rsidRDefault="00227F95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E3D831" w14:textId="77777777" w:rsidR="00227F95" w:rsidRPr="007202BC" w:rsidRDefault="00227F95" w:rsidP="000D029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Doterajšie odseky 2 a 3 sa označujú ako odseky 3 a 4. </w:t>
      </w:r>
    </w:p>
    <w:p w14:paraId="2DE9BC60" w14:textId="77777777" w:rsidR="00227F95" w:rsidRPr="007202BC" w:rsidRDefault="00227F95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AEC69EA" w14:textId="77777777" w:rsidR="0044664A" w:rsidRPr="007202BC" w:rsidRDefault="0044664A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§ 21 ods. 5 sa slovo „nechválení“ nahrádza slovom „neschválení“. </w:t>
      </w:r>
    </w:p>
    <w:p w14:paraId="5AA83B4E" w14:textId="77777777" w:rsidR="0044664A" w:rsidRPr="007202BC" w:rsidRDefault="0044664A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2F7FE93" w14:textId="77777777" w:rsidR="008110E7" w:rsidRPr="007202BC" w:rsidRDefault="00227F95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§ </w:t>
      </w:r>
      <w:r w:rsidR="008110E7" w:rsidRPr="007202BC">
        <w:rPr>
          <w:rFonts w:ascii="Times New Roman" w:hAnsi="Times New Roman" w:cs="Times New Roman"/>
          <w:sz w:val="24"/>
          <w:szCs w:val="24"/>
        </w:rPr>
        <w:t>22 ods. 7 písm</w:t>
      </w:r>
      <w:r w:rsidR="00B629B3" w:rsidRPr="007202BC">
        <w:rPr>
          <w:rFonts w:ascii="Times New Roman" w:hAnsi="Times New Roman" w:cs="Times New Roman"/>
          <w:sz w:val="24"/>
          <w:szCs w:val="24"/>
        </w:rPr>
        <w:t>eno</w:t>
      </w:r>
      <w:r w:rsidR="008110E7" w:rsidRPr="007202BC">
        <w:rPr>
          <w:rFonts w:ascii="Times New Roman" w:hAnsi="Times New Roman" w:cs="Times New Roman"/>
          <w:sz w:val="24"/>
          <w:szCs w:val="24"/>
        </w:rPr>
        <w:t xml:space="preserve"> a)</w:t>
      </w:r>
      <w:r w:rsidR="00F25C7F" w:rsidRPr="007202BC">
        <w:rPr>
          <w:rFonts w:ascii="Times New Roman" w:hAnsi="Times New Roman" w:cs="Times New Roman"/>
          <w:sz w:val="24"/>
          <w:szCs w:val="24"/>
        </w:rPr>
        <w:t xml:space="preserve"> znie: </w:t>
      </w:r>
      <w:r w:rsidR="008110E7" w:rsidRPr="007202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3257" w14:textId="69BC1D51" w:rsidR="00F25C7F" w:rsidRPr="007202BC" w:rsidRDefault="00F25C7F" w:rsidP="00F25C7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„a) rozhodnutiu o zastavení konania podľa § 20 </w:t>
      </w:r>
      <w:r w:rsidR="00DE6D92" w:rsidRPr="007202BC">
        <w:rPr>
          <w:rFonts w:ascii="Times New Roman" w:hAnsi="Times New Roman" w:cs="Times New Roman"/>
          <w:sz w:val="24"/>
          <w:szCs w:val="24"/>
        </w:rPr>
        <w:t xml:space="preserve"> ods. 1 </w:t>
      </w:r>
      <w:r w:rsidRPr="007202BC">
        <w:rPr>
          <w:rFonts w:ascii="Times New Roman" w:hAnsi="Times New Roman" w:cs="Times New Roman"/>
          <w:sz w:val="24"/>
          <w:szCs w:val="24"/>
        </w:rPr>
        <w:t>písm. a), b) a d),“</w:t>
      </w:r>
      <w:r w:rsidR="007F1142">
        <w:rPr>
          <w:rFonts w:ascii="Times New Roman" w:hAnsi="Times New Roman" w:cs="Times New Roman"/>
          <w:sz w:val="24"/>
          <w:szCs w:val="24"/>
        </w:rPr>
        <w:t>.</w:t>
      </w:r>
    </w:p>
    <w:p w14:paraId="093DE716" w14:textId="77777777" w:rsidR="00DF5DE8" w:rsidRPr="007202BC" w:rsidRDefault="00DF5DE8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D6E24D" w14:textId="77777777" w:rsidR="00C12B16" w:rsidRPr="007202BC" w:rsidRDefault="00AF0D36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 § 24 sa </w:t>
      </w:r>
      <w:r w:rsidR="00C12B16" w:rsidRPr="007202BC">
        <w:rPr>
          <w:rFonts w:ascii="Times New Roman" w:hAnsi="Times New Roman" w:cs="Times New Roman"/>
          <w:sz w:val="24"/>
          <w:szCs w:val="24"/>
        </w:rPr>
        <w:t xml:space="preserve">dopĺňa odsekom </w:t>
      </w:r>
      <w:r w:rsidR="003D1540" w:rsidRPr="007202BC">
        <w:rPr>
          <w:rFonts w:ascii="Times New Roman" w:hAnsi="Times New Roman" w:cs="Times New Roman"/>
          <w:sz w:val="24"/>
          <w:szCs w:val="24"/>
        </w:rPr>
        <w:t>9</w:t>
      </w:r>
      <w:r w:rsidR="00C12B16" w:rsidRPr="007202BC">
        <w:rPr>
          <w:rFonts w:ascii="Times New Roman" w:hAnsi="Times New Roman" w:cs="Times New Roman"/>
          <w:sz w:val="24"/>
          <w:szCs w:val="24"/>
        </w:rPr>
        <w:t>, ktorý znie:</w:t>
      </w:r>
    </w:p>
    <w:p w14:paraId="1CB47D5D" w14:textId="36697B9C" w:rsidR="00C12B16" w:rsidRPr="007202BC" w:rsidRDefault="00C12B16" w:rsidP="000D0290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„(</w:t>
      </w:r>
      <w:r w:rsidR="003D1540" w:rsidRPr="007202BC">
        <w:rPr>
          <w:rFonts w:ascii="Times New Roman" w:hAnsi="Times New Roman" w:cs="Times New Roman"/>
          <w:sz w:val="24"/>
          <w:szCs w:val="24"/>
        </w:rPr>
        <w:t>9</w:t>
      </w:r>
      <w:r w:rsidRPr="007202BC">
        <w:rPr>
          <w:rFonts w:ascii="Times New Roman" w:hAnsi="Times New Roman" w:cs="Times New Roman"/>
          <w:sz w:val="24"/>
          <w:szCs w:val="24"/>
        </w:rPr>
        <w:t xml:space="preserve">) </w:t>
      </w:r>
      <w:r w:rsidR="00F84E62" w:rsidRPr="007202BC">
        <w:rPr>
          <w:rFonts w:ascii="Times New Roman" w:hAnsi="Times New Roman" w:cs="Times New Roman"/>
          <w:sz w:val="24"/>
          <w:szCs w:val="24"/>
        </w:rPr>
        <w:t xml:space="preserve">Ak v konaní o preskúmaní rozhodnutia o neschválení žiadosti alebo rozhodnutia o zastavení konania mimo odvolacieho konania, </w:t>
      </w:r>
      <w:r w:rsidR="00812EF5" w:rsidRPr="007202BC">
        <w:rPr>
          <w:rFonts w:ascii="Times New Roman" w:hAnsi="Times New Roman" w:cs="Times New Roman"/>
          <w:sz w:val="24"/>
          <w:szCs w:val="24"/>
        </w:rPr>
        <w:t xml:space="preserve">ktoré bolo začaté </w:t>
      </w:r>
      <w:r w:rsidR="00315064">
        <w:rPr>
          <w:rFonts w:ascii="Times New Roman" w:hAnsi="Times New Roman" w:cs="Times New Roman"/>
          <w:sz w:val="24"/>
          <w:szCs w:val="24"/>
        </w:rPr>
        <w:t xml:space="preserve">z </w:t>
      </w:r>
      <w:r w:rsidR="00812EF5" w:rsidRPr="007202BC">
        <w:rPr>
          <w:rFonts w:ascii="Times New Roman" w:hAnsi="Times New Roman" w:cs="Times New Roman"/>
          <w:sz w:val="24"/>
          <w:szCs w:val="24"/>
        </w:rPr>
        <w:t xml:space="preserve">podnetu podaného žiadateľom, </w:t>
      </w:r>
      <w:r w:rsidR="00F84E62" w:rsidRPr="007202BC">
        <w:rPr>
          <w:rFonts w:ascii="Times New Roman" w:hAnsi="Times New Roman" w:cs="Times New Roman"/>
          <w:sz w:val="24"/>
          <w:szCs w:val="24"/>
        </w:rPr>
        <w:t>žiadateľ písomne oznámi štatutárnemu orgánu poskytovateľa, že na preskúmaní netrvá, štatutárny orgán poskytovateľa konanie mimo odvolacieho konania zastav</w:t>
      </w:r>
      <w:r w:rsidR="00A83136">
        <w:rPr>
          <w:rFonts w:ascii="Times New Roman" w:hAnsi="Times New Roman" w:cs="Times New Roman"/>
          <w:sz w:val="24"/>
          <w:szCs w:val="24"/>
        </w:rPr>
        <w:t>í</w:t>
      </w:r>
      <w:r w:rsidR="00F84E62" w:rsidRPr="007202BC">
        <w:rPr>
          <w:rFonts w:ascii="Times New Roman" w:hAnsi="Times New Roman" w:cs="Times New Roman"/>
          <w:sz w:val="24"/>
          <w:szCs w:val="24"/>
        </w:rPr>
        <w:t>.“</w:t>
      </w:r>
      <w:r w:rsidR="007A5866" w:rsidRPr="007202BC">
        <w:rPr>
          <w:rFonts w:ascii="Times New Roman" w:hAnsi="Times New Roman" w:cs="Times New Roman"/>
          <w:sz w:val="24"/>
          <w:szCs w:val="24"/>
        </w:rPr>
        <w:t>.</w:t>
      </w:r>
    </w:p>
    <w:p w14:paraId="533A2702" w14:textId="77777777" w:rsidR="00C12B16" w:rsidRPr="007202BC" w:rsidRDefault="00C12B16" w:rsidP="00D902C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8F769D7" w14:textId="77777777" w:rsidR="00554A7E" w:rsidRPr="007202BC" w:rsidRDefault="00BC10A1" w:rsidP="00F060B9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26 ods. 3 prvej vete</w:t>
      </w:r>
      <w:r w:rsidR="009A0F67" w:rsidRPr="007202BC">
        <w:rPr>
          <w:rFonts w:ascii="Times New Roman" w:hAnsi="Times New Roman" w:cs="Times New Roman"/>
          <w:sz w:val="24"/>
          <w:szCs w:val="24"/>
        </w:rPr>
        <w:t xml:space="preserve"> sa</w:t>
      </w:r>
      <w:r w:rsidR="00630F42" w:rsidRPr="007202BC">
        <w:rPr>
          <w:rFonts w:ascii="Times New Roman" w:hAnsi="Times New Roman" w:cs="Times New Roman"/>
          <w:sz w:val="24"/>
          <w:szCs w:val="24"/>
        </w:rPr>
        <w:t xml:space="preserve"> za slovo „žiadateľa“ </w:t>
      </w:r>
      <w:r w:rsidR="00BE3104" w:rsidRPr="007202BC">
        <w:rPr>
          <w:rFonts w:ascii="Times New Roman" w:hAnsi="Times New Roman" w:cs="Times New Roman"/>
          <w:sz w:val="24"/>
          <w:szCs w:val="24"/>
        </w:rPr>
        <w:t>vkladajú slová</w:t>
      </w:r>
      <w:r w:rsidR="00630F42" w:rsidRPr="007202BC">
        <w:rPr>
          <w:rFonts w:ascii="Times New Roman" w:hAnsi="Times New Roman" w:cs="Times New Roman"/>
          <w:sz w:val="24"/>
          <w:szCs w:val="24"/>
        </w:rPr>
        <w:t xml:space="preserve"> „alebo žiadateľov“ a</w:t>
      </w:r>
      <w:r w:rsidRPr="007202BC">
        <w:rPr>
          <w:rFonts w:ascii="Times New Roman" w:hAnsi="Times New Roman" w:cs="Times New Roman"/>
          <w:sz w:val="24"/>
          <w:szCs w:val="24"/>
        </w:rPr>
        <w:t xml:space="preserve"> na konci</w:t>
      </w:r>
      <w:r w:rsidR="00630F42" w:rsidRPr="007202BC">
        <w:rPr>
          <w:rFonts w:ascii="Times New Roman" w:hAnsi="Times New Roman" w:cs="Times New Roman"/>
          <w:sz w:val="24"/>
          <w:szCs w:val="24"/>
        </w:rPr>
        <w:t xml:space="preserve"> sa</w:t>
      </w:r>
      <w:r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9A0F67" w:rsidRPr="007202BC">
        <w:rPr>
          <w:rFonts w:ascii="Times New Roman" w:hAnsi="Times New Roman" w:cs="Times New Roman"/>
          <w:sz w:val="24"/>
          <w:szCs w:val="24"/>
        </w:rPr>
        <w:t xml:space="preserve">pripájajú tieto </w:t>
      </w:r>
      <w:r w:rsidRPr="007202BC">
        <w:rPr>
          <w:rFonts w:ascii="Times New Roman" w:hAnsi="Times New Roman" w:cs="Times New Roman"/>
          <w:sz w:val="24"/>
          <w:szCs w:val="24"/>
        </w:rPr>
        <w:t>slová</w:t>
      </w:r>
      <w:r w:rsidR="009A0F67" w:rsidRPr="007202BC">
        <w:rPr>
          <w:rFonts w:ascii="Times New Roman" w:hAnsi="Times New Roman" w:cs="Times New Roman"/>
          <w:sz w:val="24"/>
          <w:szCs w:val="24"/>
        </w:rPr>
        <w:t>:</w:t>
      </w:r>
      <w:r w:rsidRPr="007202BC">
        <w:rPr>
          <w:rFonts w:ascii="Times New Roman" w:hAnsi="Times New Roman" w:cs="Times New Roman"/>
          <w:sz w:val="24"/>
          <w:szCs w:val="24"/>
        </w:rPr>
        <w:t xml:space="preserve"> „alebo národných projektov“.</w:t>
      </w:r>
    </w:p>
    <w:p w14:paraId="46A44F72" w14:textId="77777777" w:rsidR="001655F8" w:rsidRPr="007202BC" w:rsidRDefault="001655F8" w:rsidP="001655F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88A973" w14:textId="77777777" w:rsidR="0044664A" w:rsidRPr="007202BC" w:rsidRDefault="00FC66FB" w:rsidP="00F060B9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lastRenderedPageBreak/>
        <w:t>V § 26</w:t>
      </w:r>
      <w:r w:rsidR="00554A7E" w:rsidRPr="007202BC">
        <w:rPr>
          <w:rFonts w:ascii="Times New Roman" w:hAnsi="Times New Roman" w:cs="Times New Roman"/>
          <w:sz w:val="24"/>
          <w:szCs w:val="24"/>
        </w:rPr>
        <w:t xml:space="preserve"> ods. 3, § 27 ods. 1 a § 28 ods. 4 sa slová „ods. 5 až 8“ nahrádzajú slovami „ods. 5 až 9“.</w:t>
      </w:r>
      <w:r w:rsidR="00BC10A1" w:rsidRPr="007202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95CDF" w14:textId="77777777" w:rsidR="00BC10A1" w:rsidRPr="007202BC" w:rsidRDefault="00BC10A1" w:rsidP="00BC10A1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CCA46A" w14:textId="77777777" w:rsidR="007A1A7D" w:rsidRPr="007202BC" w:rsidRDefault="00B629B3" w:rsidP="00F060B9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</w:t>
      </w:r>
      <w:r w:rsidR="007A1A7D" w:rsidRPr="007202BC">
        <w:rPr>
          <w:rFonts w:ascii="Times New Roman" w:hAnsi="Times New Roman" w:cs="Times New Roman"/>
          <w:sz w:val="24"/>
          <w:szCs w:val="24"/>
        </w:rPr>
        <w:t>§ 28 ods</w:t>
      </w:r>
      <w:r w:rsidRPr="007202BC">
        <w:rPr>
          <w:rFonts w:ascii="Times New Roman" w:hAnsi="Times New Roman" w:cs="Times New Roman"/>
          <w:sz w:val="24"/>
          <w:szCs w:val="24"/>
        </w:rPr>
        <w:t>ek</w:t>
      </w:r>
      <w:r w:rsidR="007A1A7D" w:rsidRPr="007202BC">
        <w:rPr>
          <w:rFonts w:ascii="Times New Roman" w:hAnsi="Times New Roman" w:cs="Times New Roman"/>
          <w:sz w:val="24"/>
          <w:szCs w:val="24"/>
        </w:rPr>
        <w:t xml:space="preserve"> 1 znie:</w:t>
      </w:r>
    </w:p>
    <w:p w14:paraId="63CC4255" w14:textId="77777777" w:rsidR="007A1A7D" w:rsidRPr="007202BC" w:rsidRDefault="007A1A7D" w:rsidP="007A1A7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„(1) Poskytovateľ vyzve budúceho žiadateľa alebo žiadateľov písomne alebo zverejnením na svojom webovom sídle na prípravu a predloženie projektu technickej pomoci alebo projektov technickej pomoci. Ak poskytovateľ vyzve budúceho žiadateľa alebo žiadateľov písomne, bezodkladne zverejní vyzvanie na svojom webovom sídle.“.</w:t>
      </w:r>
    </w:p>
    <w:p w14:paraId="2E19B030" w14:textId="77777777" w:rsidR="007A1A7D" w:rsidRPr="007202BC" w:rsidRDefault="007A1A7D" w:rsidP="007A1A7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88FE33" w14:textId="77777777" w:rsidR="007A1A7D" w:rsidRPr="007202BC" w:rsidRDefault="007A1A7D" w:rsidP="00F060B9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§ 28 ods. 2 až 4 a </w:t>
      </w:r>
      <w:r w:rsidR="00B629B3" w:rsidRPr="007202BC">
        <w:rPr>
          <w:rFonts w:ascii="Times New Roman" w:hAnsi="Times New Roman" w:cs="Times New Roman"/>
          <w:sz w:val="24"/>
          <w:szCs w:val="24"/>
        </w:rPr>
        <w:t xml:space="preserve">§ </w:t>
      </w:r>
      <w:r w:rsidRPr="007202BC">
        <w:rPr>
          <w:rFonts w:ascii="Times New Roman" w:hAnsi="Times New Roman" w:cs="Times New Roman"/>
          <w:sz w:val="24"/>
          <w:szCs w:val="24"/>
        </w:rPr>
        <w:t xml:space="preserve">41 ods. 11 sa slová „riadiaci orgán“ </w:t>
      </w:r>
      <w:r w:rsidR="007A5866" w:rsidRPr="007202BC">
        <w:rPr>
          <w:rFonts w:ascii="Times New Roman" w:hAnsi="Times New Roman" w:cs="Times New Roman"/>
          <w:sz w:val="24"/>
          <w:szCs w:val="24"/>
        </w:rPr>
        <w:t xml:space="preserve">vo všetkých tvaroch </w:t>
      </w:r>
      <w:r w:rsidRPr="007202BC">
        <w:rPr>
          <w:rFonts w:ascii="Times New Roman" w:hAnsi="Times New Roman" w:cs="Times New Roman"/>
          <w:sz w:val="24"/>
          <w:szCs w:val="24"/>
        </w:rPr>
        <w:t xml:space="preserve">nahrádzajú slovom „poskytovateľ“ v príslušnom tvare. </w:t>
      </w:r>
    </w:p>
    <w:p w14:paraId="648CBF6B" w14:textId="77777777" w:rsidR="007A1A7D" w:rsidRPr="007202BC" w:rsidRDefault="007A1A7D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698645C" w14:textId="77777777" w:rsidR="000845EE" w:rsidRPr="007202BC" w:rsidRDefault="000962E1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37 odse</w:t>
      </w:r>
      <w:r w:rsidR="000845EE" w:rsidRPr="007202BC">
        <w:rPr>
          <w:rFonts w:ascii="Times New Roman" w:hAnsi="Times New Roman" w:cs="Times New Roman"/>
          <w:sz w:val="24"/>
          <w:szCs w:val="24"/>
        </w:rPr>
        <w:t>ky 3 až 5 znejú:</w:t>
      </w:r>
    </w:p>
    <w:p w14:paraId="1F4ED3E6" w14:textId="4FA96739" w:rsidR="000845EE" w:rsidRPr="007202BC" w:rsidRDefault="000845EE" w:rsidP="000D029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„(3) Ak riadiaci orgán zistí nezrovnalosť z</w:t>
      </w:r>
      <w:r w:rsidR="00443A4A" w:rsidRPr="007202BC">
        <w:rPr>
          <w:rFonts w:ascii="Times New Roman" w:hAnsi="Times New Roman" w:cs="Times New Roman"/>
          <w:sz w:val="24"/>
          <w:szCs w:val="24"/>
        </w:rPr>
        <w:t> </w:t>
      </w:r>
      <w:r w:rsidRPr="007202BC">
        <w:rPr>
          <w:rFonts w:ascii="Times New Roman" w:hAnsi="Times New Roman" w:cs="Times New Roman"/>
          <w:sz w:val="24"/>
          <w:szCs w:val="24"/>
        </w:rPr>
        <w:t>vlastného</w:t>
      </w:r>
      <w:r w:rsidR="00443A4A" w:rsidRPr="007202BC">
        <w:rPr>
          <w:rFonts w:ascii="Times New Roman" w:hAnsi="Times New Roman" w:cs="Times New Roman"/>
          <w:sz w:val="24"/>
          <w:szCs w:val="24"/>
        </w:rPr>
        <w:t xml:space="preserve"> podnetu</w:t>
      </w:r>
      <w:r w:rsidRPr="007202BC">
        <w:rPr>
          <w:rFonts w:ascii="Times New Roman" w:hAnsi="Times New Roman" w:cs="Times New Roman"/>
          <w:sz w:val="24"/>
          <w:szCs w:val="24"/>
        </w:rPr>
        <w:t xml:space="preserve"> alebo iného podnetu, je povinný</w:t>
      </w:r>
      <w:r w:rsidR="00913A61"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Pr="007202BC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7E1C11" w:rsidRPr="007202BC">
        <w:rPr>
          <w:rFonts w:ascii="Times New Roman" w:hAnsi="Times New Roman" w:cs="Times New Roman"/>
          <w:sz w:val="24"/>
          <w:szCs w:val="24"/>
        </w:rPr>
        <w:t>i</w:t>
      </w:r>
      <w:r w:rsidRPr="007202BC">
        <w:rPr>
          <w:rFonts w:ascii="Times New Roman" w:hAnsi="Times New Roman" w:cs="Times New Roman"/>
          <w:sz w:val="24"/>
          <w:szCs w:val="24"/>
        </w:rPr>
        <w:t>nformačného monitorovacieho systému vypracovať a schváliť správu o zistenej nezrovnalosti</w:t>
      </w:r>
      <w:r w:rsidR="008A2E2D">
        <w:rPr>
          <w:rFonts w:ascii="Times New Roman" w:hAnsi="Times New Roman" w:cs="Times New Roman"/>
          <w:sz w:val="24"/>
          <w:szCs w:val="24"/>
        </w:rPr>
        <w:t>.</w:t>
      </w:r>
      <w:r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8A2E2D">
        <w:rPr>
          <w:rFonts w:ascii="Times New Roman" w:hAnsi="Times New Roman" w:cs="Times New Roman"/>
          <w:sz w:val="24"/>
          <w:szCs w:val="24"/>
        </w:rPr>
        <w:t xml:space="preserve">V odôvodnených prípadoch, najmä </w:t>
      </w:r>
      <w:r w:rsidRPr="007202BC">
        <w:rPr>
          <w:rFonts w:ascii="Times New Roman" w:hAnsi="Times New Roman" w:cs="Times New Roman"/>
          <w:sz w:val="24"/>
          <w:szCs w:val="24"/>
        </w:rPr>
        <w:t>ak je štatutárny orgán, zamestnanec alebo osoba konajúca v mene a na účet riadiaceho orgánu podozrivá zo spáchania trestného činu, priestupku alebo iného správneho deliktu, správa o zistenej nezrovnalosti sa vypracováva a schvaľuje v </w:t>
      </w:r>
      <w:r w:rsidR="00913A61" w:rsidRPr="007202BC">
        <w:rPr>
          <w:rFonts w:ascii="Times New Roman" w:hAnsi="Times New Roman" w:cs="Times New Roman"/>
          <w:sz w:val="24"/>
          <w:szCs w:val="24"/>
        </w:rPr>
        <w:t xml:space="preserve">listinnej </w:t>
      </w:r>
      <w:r w:rsidRPr="007202BC">
        <w:rPr>
          <w:rFonts w:ascii="Times New Roman" w:hAnsi="Times New Roman" w:cs="Times New Roman"/>
          <w:sz w:val="24"/>
          <w:szCs w:val="24"/>
        </w:rPr>
        <w:t>podobe</w:t>
      </w:r>
      <w:r w:rsidR="00B4742D" w:rsidRPr="007202BC">
        <w:rPr>
          <w:rFonts w:ascii="Times New Roman" w:hAnsi="Times New Roman" w:cs="Times New Roman"/>
          <w:sz w:val="24"/>
          <w:szCs w:val="24"/>
        </w:rPr>
        <w:t xml:space="preserve"> a predkladá sa certifikačnému orgánu a orgánu zabezpečujúcemu ochranu finančných záujmov Európskej únie</w:t>
      </w:r>
      <w:r w:rsidRPr="007202BC">
        <w:rPr>
          <w:rFonts w:ascii="Times New Roman" w:hAnsi="Times New Roman" w:cs="Times New Roman"/>
          <w:sz w:val="24"/>
          <w:szCs w:val="24"/>
        </w:rPr>
        <w:t>.</w:t>
      </w:r>
    </w:p>
    <w:p w14:paraId="2E23D40E" w14:textId="77777777" w:rsidR="000845EE" w:rsidRPr="007202BC" w:rsidRDefault="000845EE" w:rsidP="000845E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AEB16" w14:textId="30E9CAC0" w:rsidR="000845EE" w:rsidRPr="007202BC" w:rsidRDefault="000845EE" w:rsidP="000D029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(4) Ak certifikačný orgán, platobná jednotka, orgán auditu alebo spolupracujúci orgán z</w:t>
      </w:r>
      <w:r w:rsidR="00443A4A" w:rsidRPr="007202BC">
        <w:rPr>
          <w:rFonts w:ascii="Times New Roman" w:hAnsi="Times New Roman" w:cs="Times New Roman"/>
          <w:sz w:val="24"/>
          <w:szCs w:val="24"/>
        </w:rPr>
        <w:t> </w:t>
      </w:r>
      <w:r w:rsidRPr="007202BC">
        <w:rPr>
          <w:rFonts w:ascii="Times New Roman" w:hAnsi="Times New Roman" w:cs="Times New Roman"/>
          <w:sz w:val="24"/>
          <w:szCs w:val="24"/>
        </w:rPr>
        <w:t>vlastného</w:t>
      </w:r>
      <w:r w:rsidR="00443A4A" w:rsidRPr="007202BC">
        <w:rPr>
          <w:rFonts w:ascii="Times New Roman" w:hAnsi="Times New Roman" w:cs="Times New Roman"/>
          <w:sz w:val="24"/>
          <w:szCs w:val="24"/>
        </w:rPr>
        <w:t xml:space="preserve"> podnetu</w:t>
      </w:r>
      <w:r w:rsidRPr="007202BC">
        <w:rPr>
          <w:rFonts w:ascii="Times New Roman" w:hAnsi="Times New Roman" w:cs="Times New Roman"/>
          <w:sz w:val="24"/>
          <w:szCs w:val="24"/>
        </w:rPr>
        <w:t xml:space="preserve"> alebo iného podnetu zistí nezrovnalosť a nedá podnet riadiacemu orgánu, je povinný prostredníctvom </w:t>
      </w:r>
      <w:r w:rsidR="007E1C11" w:rsidRPr="007202BC">
        <w:rPr>
          <w:rFonts w:ascii="Times New Roman" w:hAnsi="Times New Roman" w:cs="Times New Roman"/>
          <w:sz w:val="24"/>
          <w:szCs w:val="24"/>
        </w:rPr>
        <w:t>i</w:t>
      </w:r>
      <w:r w:rsidRPr="007202BC">
        <w:rPr>
          <w:rFonts w:ascii="Times New Roman" w:hAnsi="Times New Roman" w:cs="Times New Roman"/>
          <w:sz w:val="24"/>
          <w:szCs w:val="24"/>
        </w:rPr>
        <w:t>nformačného monitorovacieho systému vypracovať a schváliť správu o zistenej nezrovnalosti</w:t>
      </w:r>
      <w:r w:rsidR="00BE5EA4" w:rsidRPr="007202BC">
        <w:rPr>
          <w:rFonts w:ascii="Times New Roman" w:hAnsi="Times New Roman" w:cs="Times New Roman"/>
          <w:sz w:val="24"/>
          <w:szCs w:val="24"/>
        </w:rPr>
        <w:t xml:space="preserve"> a informovať o tejto skutočnosti riadiaci orgán</w:t>
      </w:r>
      <w:r w:rsidR="008A2E2D">
        <w:rPr>
          <w:rFonts w:ascii="Times New Roman" w:hAnsi="Times New Roman" w:cs="Times New Roman"/>
          <w:sz w:val="24"/>
          <w:szCs w:val="24"/>
        </w:rPr>
        <w:t xml:space="preserve">. </w:t>
      </w:r>
      <w:r w:rsidR="008A2E2D" w:rsidRPr="008A2E2D">
        <w:rPr>
          <w:rFonts w:ascii="Times New Roman" w:hAnsi="Times New Roman" w:cs="Times New Roman"/>
          <w:sz w:val="24"/>
          <w:szCs w:val="24"/>
        </w:rPr>
        <w:t>V odôvodnených prípadoch, najmä</w:t>
      </w:r>
      <w:r w:rsidRPr="007202BC">
        <w:rPr>
          <w:rFonts w:ascii="Times New Roman" w:hAnsi="Times New Roman" w:cs="Times New Roman"/>
          <w:sz w:val="24"/>
          <w:szCs w:val="24"/>
        </w:rPr>
        <w:t xml:space="preserve"> ak je štatutárny orgán, zamestnanec alebo osoba konajúca v mene a na účet riadiaceho orgánu podozrivá zo spáchania trestného činu, priestupku alebo iného správneho deliktu, správa o zistenej nezrovnalosti sa vypracováva a schvaľuje v </w:t>
      </w:r>
      <w:r w:rsidR="00913A61" w:rsidRPr="007202BC">
        <w:rPr>
          <w:rFonts w:ascii="Times New Roman" w:hAnsi="Times New Roman" w:cs="Times New Roman"/>
          <w:sz w:val="24"/>
          <w:szCs w:val="24"/>
        </w:rPr>
        <w:t>listinnej</w:t>
      </w:r>
      <w:r w:rsidRPr="007202BC">
        <w:rPr>
          <w:rFonts w:ascii="Times New Roman" w:hAnsi="Times New Roman" w:cs="Times New Roman"/>
          <w:sz w:val="24"/>
          <w:szCs w:val="24"/>
        </w:rPr>
        <w:t xml:space="preserve"> podobe</w:t>
      </w:r>
      <w:r w:rsidR="00B4742D" w:rsidRPr="007202BC">
        <w:rPr>
          <w:rFonts w:ascii="Times New Roman" w:hAnsi="Times New Roman" w:cs="Times New Roman"/>
          <w:sz w:val="24"/>
          <w:szCs w:val="24"/>
        </w:rPr>
        <w:t xml:space="preserve"> a predkladá sa certifikačnému orgánu</w:t>
      </w:r>
      <w:r w:rsidR="00516CE1" w:rsidRPr="007202BC">
        <w:rPr>
          <w:rFonts w:ascii="Times New Roman" w:hAnsi="Times New Roman" w:cs="Times New Roman"/>
          <w:sz w:val="24"/>
          <w:szCs w:val="24"/>
        </w:rPr>
        <w:t>,</w:t>
      </w:r>
      <w:r w:rsidR="00B4742D"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243C07" w:rsidRPr="007202BC">
        <w:rPr>
          <w:rFonts w:ascii="Times New Roman" w:hAnsi="Times New Roman" w:cs="Times New Roman"/>
          <w:sz w:val="24"/>
          <w:szCs w:val="24"/>
        </w:rPr>
        <w:t>ak ju certifikačný orgán nevypracoval</w:t>
      </w:r>
      <w:r w:rsidR="00516CE1" w:rsidRPr="007202BC">
        <w:rPr>
          <w:rFonts w:ascii="Times New Roman" w:hAnsi="Times New Roman" w:cs="Times New Roman"/>
          <w:sz w:val="24"/>
          <w:szCs w:val="24"/>
        </w:rPr>
        <w:t>,</w:t>
      </w:r>
      <w:r w:rsidR="00243C07"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B4742D" w:rsidRPr="007202BC">
        <w:rPr>
          <w:rFonts w:ascii="Times New Roman" w:hAnsi="Times New Roman" w:cs="Times New Roman"/>
          <w:sz w:val="24"/>
          <w:szCs w:val="24"/>
        </w:rPr>
        <w:t>a orgánu zabezpečujúcemu ochranu finančných záujmov Európskej únie.</w:t>
      </w:r>
    </w:p>
    <w:p w14:paraId="7F698833" w14:textId="77777777" w:rsidR="000845EE" w:rsidRPr="007202BC" w:rsidRDefault="000845EE" w:rsidP="000845E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B0B3C" w14:textId="141407D0" w:rsidR="000845EE" w:rsidRPr="007202BC" w:rsidRDefault="000845EE" w:rsidP="000D029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(5) Ak agentúra zistí nezrovnalosť z vlastného podnetu alebo iného podnetu, je povinná vypracovať správu o zistenej nezrovnalosti a predložiť ju prijímateľovi</w:t>
      </w:r>
      <w:r w:rsidR="00B4742D" w:rsidRPr="007202BC">
        <w:rPr>
          <w:rFonts w:ascii="Times New Roman" w:hAnsi="Times New Roman" w:cs="Times New Roman"/>
          <w:sz w:val="24"/>
          <w:szCs w:val="24"/>
        </w:rPr>
        <w:t xml:space="preserve"> a v prípade nezrovnalosti podľa osobitného predpisu,</w:t>
      </w:r>
      <w:r w:rsidR="00B4742D" w:rsidRPr="007202BC">
        <w:rPr>
          <w:rFonts w:ascii="Times New Roman" w:hAnsi="Times New Roman" w:cs="Times New Roman"/>
          <w:sz w:val="24"/>
          <w:szCs w:val="24"/>
          <w:vertAlign w:val="superscript"/>
        </w:rPr>
        <w:t>87)</w:t>
      </w:r>
      <w:r w:rsidR="00B4742D" w:rsidRPr="007202BC">
        <w:rPr>
          <w:rFonts w:ascii="Times New Roman" w:hAnsi="Times New Roman" w:cs="Times New Roman"/>
          <w:sz w:val="24"/>
          <w:szCs w:val="24"/>
        </w:rPr>
        <w:t xml:space="preserve"> aj orgánu zabezpečujúcemu ochranu finančných záujmov Európskej únie. </w:t>
      </w:r>
      <w:r w:rsidR="008A2E2D" w:rsidRPr="008A2E2D">
        <w:rPr>
          <w:rFonts w:ascii="Times New Roman" w:hAnsi="Times New Roman" w:cs="Times New Roman"/>
          <w:sz w:val="24"/>
          <w:szCs w:val="24"/>
        </w:rPr>
        <w:t xml:space="preserve">V odôvodnených prípadoch, najmä </w:t>
      </w:r>
      <w:r w:rsidR="008A2E2D">
        <w:rPr>
          <w:rFonts w:ascii="Times New Roman" w:hAnsi="Times New Roman" w:cs="Times New Roman"/>
          <w:sz w:val="24"/>
          <w:szCs w:val="24"/>
        </w:rPr>
        <w:t>a</w:t>
      </w:r>
      <w:r w:rsidR="00B4742D" w:rsidRPr="007202BC">
        <w:rPr>
          <w:rFonts w:ascii="Times New Roman" w:hAnsi="Times New Roman" w:cs="Times New Roman"/>
          <w:sz w:val="24"/>
          <w:szCs w:val="24"/>
        </w:rPr>
        <w:t>k je štatutárny orgán, zamestnanec alebo osoba konajúca v mene a na účet agentúry alebo riadiaceho orgánu pre Európsky poľnohospodársky fond pre rozvoj vidieka podozrivá zo spáchania trestného činu, priestupku alebo iného správneho deliktu, správa o zistenej nezrovnalosti sa prijímateľovi nepredkladá</w:t>
      </w:r>
      <w:r w:rsidRPr="007202BC">
        <w:rPr>
          <w:rFonts w:ascii="Times New Roman" w:hAnsi="Times New Roman" w:cs="Times New Roman"/>
          <w:sz w:val="24"/>
          <w:szCs w:val="24"/>
        </w:rPr>
        <w:t>.“.</w:t>
      </w:r>
    </w:p>
    <w:p w14:paraId="6D0AB644" w14:textId="77777777" w:rsidR="005933F7" w:rsidRPr="007202BC" w:rsidRDefault="005933F7" w:rsidP="000D029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FF34C1" w14:textId="77777777" w:rsidR="005933F7" w:rsidRPr="007202BC" w:rsidRDefault="005933F7" w:rsidP="000D029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Poznámka pod čiarou k odkazu 87 znie:</w:t>
      </w:r>
    </w:p>
    <w:p w14:paraId="2F97B93D" w14:textId="77777777" w:rsidR="005933F7" w:rsidRPr="007202BC" w:rsidRDefault="005933F7" w:rsidP="005933F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„87) </w:t>
      </w:r>
      <w:r w:rsidRPr="007202BC">
        <w:rPr>
          <w:rFonts w:ascii="Times New Roman" w:hAnsi="Times New Roman" w:cs="Times New Roman"/>
          <w:sz w:val="24"/>
          <w:szCs w:val="24"/>
          <w:shd w:val="clear" w:color="auto" w:fill="FFFFFF"/>
        </w:rPr>
        <w:t>Čl. 122 nariadenia (EÚ) č. 1303/2013 v platnom znení.</w:t>
      </w:r>
    </w:p>
    <w:p w14:paraId="6AAA2CED" w14:textId="77777777" w:rsidR="005933F7" w:rsidRPr="007202BC" w:rsidRDefault="005933F7" w:rsidP="005933F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02BC">
        <w:rPr>
          <w:rFonts w:ascii="Times New Roman" w:hAnsi="Times New Roman" w:cs="Times New Roman"/>
          <w:sz w:val="24"/>
          <w:szCs w:val="24"/>
          <w:shd w:val="clear" w:color="auto" w:fill="FFFFFF"/>
        </w:rPr>
        <w:t>Delegované nariadenie Komisie (EÚ) 2015/1970 z 8. júla 2015, ktorým sa do nariadenia Európskeho parlamentu a Rady (EÚ) č. 1303/2013 dopĺňajú osobitné ustanovenia k oznamovaniu nezrovnalostí týkajúcich sa Európskeho fondu regionálneho rozvoja, Európskeho sociálneho fondu, Kohézneho fondu a Európskeho námorného a rybárskeho fondu (Ú. v. EÚ L 293, 10. 11. 2015).</w:t>
      </w:r>
    </w:p>
    <w:p w14:paraId="1D8A8326" w14:textId="77777777" w:rsidR="005933F7" w:rsidRPr="007202BC" w:rsidRDefault="005933F7" w:rsidP="005933F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lastRenderedPageBreak/>
        <w:t>Delegované nariadenie Komisie (EÚ) 2015/1971 z 8. júla 2015, ktorým sa do nariadenia Európskeho parlamentu a Rady (EÚ) č. 1306/2013 dopĺňajú osobitné ustanovenia k oznamovaniu nezrovnalostí týkajúcich sa Európskeho poľnohospodárskeho záručného fondu a Európskeho poľnohospodárskeho fondu pre rozvoj vidieka a ktorým sa zrušuje nariadenie Komisie (ES) č. 1848/2006 (Ú. v. EÚ L 293, 10. 11. 2015).</w:t>
      </w:r>
    </w:p>
    <w:p w14:paraId="65D616BA" w14:textId="77777777" w:rsidR="005933F7" w:rsidRPr="007202BC" w:rsidRDefault="005933F7" w:rsidP="005933F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02BC">
        <w:rPr>
          <w:rFonts w:ascii="Times New Roman" w:hAnsi="Times New Roman" w:cs="Times New Roman"/>
          <w:sz w:val="24"/>
          <w:szCs w:val="24"/>
          <w:shd w:val="clear" w:color="auto" w:fill="FFFFFF"/>
        </w:rPr>
        <w:t>Vykonávacie nariadenie Komisie (EÚ) 2015/1974 z 8. júla 2015, ktorým sa podľa nariadenia Európskeho parlamentu a Rady (EÚ) č. 1303/2013 stanovuje frekvencia a formát správ o nezrovnalostiach, pokiaľ ide o Európsky fond regionálneho rozvoja, Európsky sociálny fond, Kohézny fond a Európsky námorný a rybársky fond (Ú. v. EÚ L 293, 10. 11. 2015).</w:t>
      </w:r>
    </w:p>
    <w:p w14:paraId="6132DA2D" w14:textId="77777777" w:rsidR="005933F7" w:rsidRPr="007202BC" w:rsidRDefault="005933F7" w:rsidP="005933F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Vykonávacie nariadenie Komisie (EÚ) 2015/1975 z 8. júla 2015, ktorým sa podľa nariadenia Európskeho parlamentu a Rady (EÚ) č. 1306/2013 stanovuje frekvencia a formát správ o nezrovnalostiach, pokiaľ ide o Európsky poľnohospodársky záručný fond a Európsky poľnohospodársky fond pre rozvoj vidieka (Ú. v. EÚ L 293, 10. 11. 2015).“.</w:t>
      </w:r>
    </w:p>
    <w:p w14:paraId="76E8CCCE" w14:textId="77777777" w:rsidR="000845EE" w:rsidRPr="007202BC" w:rsidRDefault="000845EE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C060095" w14:textId="540368B4" w:rsidR="000845EE" w:rsidRPr="007202BC" w:rsidRDefault="000845EE" w:rsidP="00000A47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37 sa vypúšťa</w:t>
      </w:r>
      <w:r w:rsidR="005B70CC" w:rsidRPr="007202BC">
        <w:rPr>
          <w:rFonts w:ascii="Times New Roman" w:hAnsi="Times New Roman" w:cs="Times New Roman"/>
          <w:sz w:val="24"/>
          <w:szCs w:val="24"/>
        </w:rPr>
        <w:t>jú</w:t>
      </w:r>
      <w:r w:rsidRPr="007202BC">
        <w:rPr>
          <w:rFonts w:ascii="Times New Roman" w:hAnsi="Times New Roman" w:cs="Times New Roman"/>
          <w:sz w:val="24"/>
          <w:szCs w:val="24"/>
        </w:rPr>
        <w:t xml:space="preserve"> odsek</w:t>
      </w:r>
      <w:r w:rsidR="005B70CC" w:rsidRPr="007202BC">
        <w:rPr>
          <w:rFonts w:ascii="Times New Roman" w:hAnsi="Times New Roman" w:cs="Times New Roman"/>
          <w:sz w:val="24"/>
          <w:szCs w:val="24"/>
        </w:rPr>
        <w:t>y</w:t>
      </w:r>
      <w:r w:rsidRPr="007202BC">
        <w:rPr>
          <w:rFonts w:ascii="Times New Roman" w:hAnsi="Times New Roman" w:cs="Times New Roman"/>
          <w:sz w:val="24"/>
          <w:szCs w:val="24"/>
        </w:rPr>
        <w:t xml:space="preserve"> 6</w:t>
      </w:r>
      <w:r w:rsidR="005B70CC" w:rsidRPr="007202BC">
        <w:rPr>
          <w:rFonts w:ascii="Times New Roman" w:hAnsi="Times New Roman" w:cs="Times New Roman"/>
          <w:sz w:val="24"/>
          <w:szCs w:val="24"/>
        </w:rPr>
        <w:t xml:space="preserve"> a 8</w:t>
      </w:r>
      <w:r w:rsidRPr="007202BC">
        <w:rPr>
          <w:rFonts w:ascii="Times New Roman" w:hAnsi="Times New Roman" w:cs="Times New Roman"/>
          <w:sz w:val="24"/>
          <w:szCs w:val="24"/>
        </w:rPr>
        <w:t>. Doterajšie odseky 7 a</w:t>
      </w:r>
      <w:r w:rsidR="005B70CC" w:rsidRPr="007202BC">
        <w:rPr>
          <w:rFonts w:ascii="Times New Roman" w:hAnsi="Times New Roman" w:cs="Times New Roman"/>
          <w:sz w:val="24"/>
          <w:szCs w:val="24"/>
        </w:rPr>
        <w:t xml:space="preserve"> 9 až</w:t>
      </w:r>
      <w:r w:rsidRPr="007202BC">
        <w:rPr>
          <w:rFonts w:ascii="Times New Roman" w:hAnsi="Times New Roman" w:cs="Times New Roman"/>
          <w:sz w:val="24"/>
          <w:szCs w:val="24"/>
        </w:rPr>
        <w:t xml:space="preserve"> 15 sa označujú ako odseky 6 </w:t>
      </w:r>
      <w:r w:rsidR="005B70CC" w:rsidRPr="007202BC">
        <w:rPr>
          <w:rFonts w:ascii="Times New Roman" w:hAnsi="Times New Roman" w:cs="Times New Roman"/>
          <w:sz w:val="24"/>
          <w:szCs w:val="24"/>
        </w:rPr>
        <w:t xml:space="preserve">a 7 </w:t>
      </w:r>
      <w:r w:rsidRPr="007202BC">
        <w:rPr>
          <w:rFonts w:ascii="Times New Roman" w:hAnsi="Times New Roman" w:cs="Times New Roman"/>
          <w:sz w:val="24"/>
          <w:szCs w:val="24"/>
        </w:rPr>
        <w:t>až 1</w:t>
      </w:r>
      <w:r w:rsidR="00FB4733">
        <w:rPr>
          <w:rFonts w:ascii="Times New Roman" w:hAnsi="Times New Roman" w:cs="Times New Roman"/>
          <w:sz w:val="24"/>
          <w:szCs w:val="24"/>
        </w:rPr>
        <w:t>3</w:t>
      </w:r>
      <w:r w:rsidRPr="007202BC">
        <w:rPr>
          <w:rFonts w:ascii="Times New Roman" w:hAnsi="Times New Roman" w:cs="Times New Roman"/>
          <w:sz w:val="24"/>
          <w:szCs w:val="24"/>
        </w:rPr>
        <w:t>.</w:t>
      </w:r>
    </w:p>
    <w:p w14:paraId="6D5136CF" w14:textId="77777777" w:rsidR="00C2249D" w:rsidRPr="007202BC" w:rsidRDefault="00C2249D" w:rsidP="00067ADD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FB08581" w14:textId="5F7C64CB" w:rsidR="00C2249D" w:rsidRPr="007202BC" w:rsidRDefault="00C2249D" w:rsidP="00000A47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37 ods. 6 sa na konci pripájajú tieto slová: „a v prípade nezrovnalosti podľa osobitného predpisu,</w:t>
      </w:r>
      <w:r w:rsidRPr="007202BC">
        <w:rPr>
          <w:rFonts w:ascii="Times New Roman" w:hAnsi="Times New Roman" w:cs="Times New Roman"/>
          <w:sz w:val="24"/>
          <w:szCs w:val="24"/>
          <w:vertAlign w:val="superscript"/>
        </w:rPr>
        <w:t>87</w:t>
      </w:r>
      <w:r w:rsidRPr="00BB7DBA">
        <w:rPr>
          <w:rFonts w:ascii="Times New Roman" w:hAnsi="Times New Roman" w:cs="Times New Roman"/>
          <w:sz w:val="24"/>
          <w:szCs w:val="24"/>
        </w:rPr>
        <w:t>)</w:t>
      </w:r>
      <w:r w:rsidRPr="007202BC">
        <w:rPr>
          <w:rFonts w:ascii="Times New Roman" w:hAnsi="Times New Roman" w:cs="Times New Roman"/>
          <w:sz w:val="24"/>
          <w:szCs w:val="24"/>
        </w:rPr>
        <w:t xml:space="preserve"> aj orgánu zabezpečujúcemu ochranu finančných záujmov Európskej únie. </w:t>
      </w:r>
      <w:r w:rsidR="008A2E2D" w:rsidRPr="008A2E2D">
        <w:rPr>
          <w:rFonts w:ascii="Times New Roman" w:hAnsi="Times New Roman" w:cs="Times New Roman"/>
          <w:sz w:val="24"/>
          <w:szCs w:val="24"/>
        </w:rPr>
        <w:t xml:space="preserve">V odôvodnených prípadoch, najmä </w:t>
      </w:r>
      <w:r w:rsidR="008A2E2D">
        <w:rPr>
          <w:rFonts w:ascii="Times New Roman" w:hAnsi="Times New Roman" w:cs="Times New Roman"/>
          <w:sz w:val="24"/>
          <w:szCs w:val="24"/>
        </w:rPr>
        <w:t>a</w:t>
      </w:r>
      <w:r w:rsidRPr="007202BC">
        <w:rPr>
          <w:rFonts w:ascii="Times New Roman" w:hAnsi="Times New Roman" w:cs="Times New Roman"/>
          <w:sz w:val="24"/>
          <w:szCs w:val="24"/>
        </w:rPr>
        <w:t>k je štatutárny orgán, zamestnanec alebo osoba konajúca v mene a na účet agentúry alebo riadiaceho orgánu pre Európsky poľnohospodársky fond pre rozvoj vidieka podozrivá zo spáchania trestného činu, priestupku alebo iného správneho deliktu, správa o zistenej nezrovnalosti sa prijímateľovi nepredkladá.“.</w:t>
      </w:r>
    </w:p>
    <w:p w14:paraId="11FE8BB2" w14:textId="77777777" w:rsidR="000845EE" w:rsidRPr="007202BC" w:rsidRDefault="000845EE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41D95E" w14:textId="77777777" w:rsidR="000845EE" w:rsidRPr="007202BC" w:rsidRDefault="000845EE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§ 37 </w:t>
      </w:r>
      <w:r w:rsidR="005B70CC" w:rsidRPr="007202BC">
        <w:rPr>
          <w:rFonts w:ascii="Times New Roman" w:hAnsi="Times New Roman" w:cs="Times New Roman"/>
          <w:sz w:val="24"/>
          <w:szCs w:val="24"/>
        </w:rPr>
        <w:t>ods. 7 sa slová „odsekov 3 až 7“ nahrádzajú slovami „odsekov 3 až 6“</w:t>
      </w:r>
      <w:r w:rsidRPr="007202BC">
        <w:rPr>
          <w:rFonts w:ascii="Times New Roman" w:hAnsi="Times New Roman" w:cs="Times New Roman"/>
          <w:sz w:val="24"/>
          <w:szCs w:val="24"/>
        </w:rPr>
        <w:t>.</w:t>
      </w:r>
    </w:p>
    <w:p w14:paraId="123CE3B6" w14:textId="77777777" w:rsidR="000845EE" w:rsidRPr="007202BC" w:rsidRDefault="000845EE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4F87AA2" w14:textId="77777777" w:rsidR="000845EE" w:rsidRPr="007202BC" w:rsidRDefault="000845EE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37 odsek 8 znie:</w:t>
      </w:r>
    </w:p>
    <w:p w14:paraId="0B857790" w14:textId="09D60309" w:rsidR="000845EE" w:rsidRPr="007202BC" w:rsidRDefault="000845EE" w:rsidP="000845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„(8) </w:t>
      </w:r>
      <w:r w:rsidR="00BB7DBA" w:rsidRPr="00BB7DBA">
        <w:rPr>
          <w:rFonts w:ascii="Times New Roman" w:hAnsi="Times New Roman" w:cs="Times New Roman"/>
          <w:sz w:val="24"/>
          <w:szCs w:val="24"/>
        </w:rPr>
        <w:t xml:space="preserve">V odôvodnených prípadoch, najmä ak </w:t>
      </w:r>
      <w:r w:rsidR="000812BF">
        <w:rPr>
          <w:rFonts w:ascii="Times New Roman" w:hAnsi="Times New Roman" w:cs="Times New Roman"/>
          <w:sz w:val="24"/>
          <w:szCs w:val="24"/>
        </w:rPr>
        <w:t xml:space="preserve">je </w:t>
      </w:r>
      <w:r w:rsidR="00BB7DBA" w:rsidRPr="00BB7DBA">
        <w:rPr>
          <w:rFonts w:ascii="Times New Roman" w:hAnsi="Times New Roman" w:cs="Times New Roman"/>
          <w:sz w:val="24"/>
          <w:szCs w:val="24"/>
        </w:rPr>
        <w:t>prijímateľ, partner, štatutárny orgán, zamestnanec alebo osoba konajúca v mene a na účet prijímateľa alebo partnera podozrivá zo spáchania trestného činu, priestupku alebo iného správneho deliktu, sa správa o zistenej nezrovnalosti prijímateľovi nepredkladá</w:t>
      </w:r>
      <w:r w:rsidRPr="007202BC">
        <w:rPr>
          <w:rFonts w:ascii="Times New Roman" w:hAnsi="Times New Roman" w:cs="Times New Roman"/>
          <w:sz w:val="24"/>
          <w:szCs w:val="24"/>
        </w:rPr>
        <w:t>.“.</w:t>
      </w:r>
    </w:p>
    <w:p w14:paraId="1A489992" w14:textId="77777777" w:rsidR="000845EE" w:rsidRPr="007202BC" w:rsidRDefault="000845EE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E3829BD" w14:textId="23785A8C" w:rsidR="00D66A72" w:rsidRPr="007202BC" w:rsidRDefault="00D66A72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41 ods</w:t>
      </w:r>
      <w:r w:rsidR="00A81FC3">
        <w:rPr>
          <w:rFonts w:ascii="Times New Roman" w:hAnsi="Times New Roman" w:cs="Times New Roman"/>
          <w:sz w:val="24"/>
          <w:szCs w:val="24"/>
        </w:rPr>
        <w:t xml:space="preserve">. 3 sa </w:t>
      </w:r>
      <w:r w:rsidR="003C3695">
        <w:rPr>
          <w:rFonts w:ascii="Times New Roman" w:hAnsi="Times New Roman" w:cs="Times New Roman"/>
          <w:sz w:val="24"/>
          <w:szCs w:val="24"/>
        </w:rPr>
        <w:t xml:space="preserve">slová „poskytovateľ podá“ </w:t>
      </w:r>
      <w:r w:rsidR="00A93013">
        <w:rPr>
          <w:rFonts w:ascii="Times New Roman" w:hAnsi="Times New Roman" w:cs="Times New Roman"/>
          <w:sz w:val="24"/>
          <w:szCs w:val="24"/>
        </w:rPr>
        <w:t xml:space="preserve">nahrádzajú </w:t>
      </w:r>
      <w:r w:rsidR="00A81FC3">
        <w:rPr>
          <w:rFonts w:ascii="Times New Roman" w:hAnsi="Times New Roman" w:cs="Times New Roman"/>
          <w:sz w:val="24"/>
          <w:szCs w:val="24"/>
        </w:rPr>
        <w:t>slov</w:t>
      </w:r>
      <w:r w:rsidR="00A93013">
        <w:rPr>
          <w:rFonts w:ascii="Times New Roman" w:hAnsi="Times New Roman" w:cs="Times New Roman"/>
          <w:sz w:val="24"/>
          <w:szCs w:val="24"/>
        </w:rPr>
        <w:t>ami</w:t>
      </w:r>
      <w:r w:rsidR="00A81FC3">
        <w:rPr>
          <w:rFonts w:ascii="Times New Roman" w:hAnsi="Times New Roman" w:cs="Times New Roman"/>
          <w:sz w:val="24"/>
          <w:szCs w:val="24"/>
        </w:rPr>
        <w:t xml:space="preserve"> „</w:t>
      </w:r>
      <w:r w:rsidR="00A93013">
        <w:rPr>
          <w:rFonts w:ascii="Times New Roman" w:hAnsi="Times New Roman" w:cs="Times New Roman"/>
          <w:sz w:val="24"/>
          <w:szCs w:val="24"/>
        </w:rPr>
        <w:t xml:space="preserve">poskytovateľ </w:t>
      </w:r>
      <w:r w:rsidR="00A81FC3">
        <w:rPr>
          <w:rFonts w:ascii="Times New Roman" w:hAnsi="Times New Roman" w:cs="Times New Roman"/>
          <w:sz w:val="24"/>
          <w:szCs w:val="24"/>
        </w:rPr>
        <w:t>bezodkladne</w:t>
      </w:r>
      <w:r w:rsidR="00A93013">
        <w:rPr>
          <w:rFonts w:ascii="Times New Roman" w:hAnsi="Times New Roman" w:cs="Times New Roman"/>
          <w:sz w:val="24"/>
          <w:szCs w:val="24"/>
        </w:rPr>
        <w:t xml:space="preserve"> podá</w:t>
      </w:r>
      <w:r w:rsidR="00A81FC3">
        <w:rPr>
          <w:rFonts w:ascii="Times New Roman" w:hAnsi="Times New Roman" w:cs="Times New Roman"/>
          <w:sz w:val="24"/>
          <w:szCs w:val="24"/>
        </w:rPr>
        <w:t>“.</w:t>
      </w:r>
    </w:p>
    <w:p w14:paraId="7BA61E3C" w14:textId="1EA5A78F" w:rsidR="00D66A72" w:rsidRPr="007202BC" w:rsidRDefault="00D66A72" w:rsidP="000D029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E2D743" w14:textId="77777777" w:rsidR="00D66A72" w:rsidRPr="007202BC" w:rsidRDefault="00D66A72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F68FBBB" w14:textId="7E736FDE" w:rsidR="00D66A72" w:rsidRPr="007202BC" w:rsidRDefault="00D66A72" w:rsidP="007202BC">
      <w:pPr>
        <w:pStyle w:val="Odsekzoznamu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§ 41 ods. 4 </w:t>
      </w:r>
      <w:r w:rsidR="00A81FC3">
        <w:rPr>
          <w:rFonts w:ascii="Times New Roman" w:hAnsi="Times New Roman" w:cs="Times New Roman"/>
          <w:sz w:val="24"/>
          <w:szCs w:val="24"/>
        </w:rPr>
        <w:t xml:space="preserve">druhej vete </w:t>
      </w:r>
      <w:r w:rsidR="0062203D">
        <w:rPr>
          <w:rFonts w:ascii="Times New Roman" w:hAnsi="Times New Roman" w:cs="Times New Roman"/>
          <w:sz w:val="24"/>
          <w:szCs w:val="24"/>
        </w:rPr>
        <w:t xml:space="preserve">sa </w:t>
      </w:r>
      <w:r w:rsidR="00A81FC3">
        <w:rPr>
          <w:rFonts w:ascii="Times New Roman" w:hAnsi="Times New Roman" w:cs="Times New Roman"/>
          <w:sz w:val="24"/>
          <w:szCs w:val="24"/>
        </w:rPr>
        <w:t>za slovo „poskytovateľ“ vkladá slovo „bezodkladne“</w:t>
      </w:r>
      <w:r w:rsidR="008156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E1F56" w14:textId="6A7A358E" w:rsidR="00D66A72" w:rsidRPr="007202BC" w:rsidRDefault="00D66A72" w:rsidP="000D029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54D706" w14:textId="77777777" w:rsidR="00D66A72" w:rsidRPr="007202BC" w:rsidRDefault="00D66A72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DC9BE2C" w14:textId="5B367431" w:rsidR="00D66A72" w:rsidRPr="007202BC" w:rsidRDefault="00D66A72" w:rsidP="00000A47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§ 41 ods. 5 sa </w:t>
      </w:r>
      <w:r w:rsidR="00917394" w:rsidRPr="007202BC">
        <w:rPr>
          <w:rFonts w:ascii="Times New Roman" w:hAnsi="Times New Roman" w:cs="Times New Roman"/>
          <w:sz w:val="24"/>
          <w:szCs w:val="24"/>
        </w:rPr>
        <w:t xml:space="preserve">na konci bodka nahrádza bodkočiarkou a pripájajú sa </w:t>
      </w:r>
      <w:r w:rsidR="00A93013">
        <w:rPr>
          <w:rFonts w:ascii="Times New Roman" w:hAnsi="Times New Roman" w:cs="Times New Roman"/>
          <w:sz w:val="24"/>
          <w:szCs w:val="24"/>
        </w:rPr>
        <w:t xml:space="preserve">tieto </w:t>
      </w:r>
      <w:r w:rsidR="00917394" w:rsidRPr="007202BC">
        <w:rPr>
          <w:rFonts w:ascii="Times New Roman" w:hAnsi="Times New Roman" w:cs="Times New Roman"/>
          <w:sz w:val="24"/>
          <w:szCs w:val="24"/>
        </w:rPr>
        <w:t xml:space="preserve">slová: „správny orgán je povinný začať správne konanie do šiestich mesiacov odo dňa doručenia podnetu podľa odseku 3 alebo </w:t>
      </w:r>
      <w:r w:rsidR="00A93013">
        <w:rPr>
          <w:rFonts w:ascii="Times New Roman" w:hAnsi="Times New Roman" w:cs="Times New Roman"/>
          <w:sz w:val="24"/>
          <w:szCs w:val="24"/>
        </w:rPr>
        <w:t xml:space="preserve">odseku </w:t>
      </w:r>
      <w:r w:rsidR="00917394" w:rsidRPr="007202BC">
        <w:rPr>
          <w:rFonts w:ascii="Times New Roman" w:hAnsi="Times New Roman" w:cs="Times New Roman"/>
          <w:sz w:val="24"/>
          <w:szCs w:val="24"/>
        </w:rPr>
        <w:t>4.</w:t>
      </w:r>
      <w:r w:rsidR="00A81FC3">
        <w:rPr>
          <w:rFonts w:ascii="Times New Roman" w:hAnsi="Times New Roman" w:cs="Times New Roman"/>
          <w:sz w:val="24"/>
          <w:szCs w:val="24"/>
        </w:rPr>
        <w:t xml:space="preserve"> Ú</w:t>
      </w:r>
      <w:r w:rsidR="00A81FC3" w:rsidRPr="007202BC">
        <w:rPr>
          <w:rFonts w:ascii="Times New Roman" w:hAnsi="Times New Roman" w:cs="Times New Roman"/>
          <w:sz w:val="24"/>
          <w:szCs w:val="24"/>
        </w:rPr>
        <w:t>roky z omeškania</w:t>
      </w:r>
      <w:r w:rsidR="00A81FC3" w:rsidRPr="007202BC">
        <w:rPr>
          <w:rFonts w:ascii="Times New Roman" w:hAnsi="Times New Roman" w:cs="Times New Roman"/>
          <w:sz w:val="24"/>
          <w:szCs w:val="24"/>
          <w:vertAlign w:val="superscript"/>
        </w:rPr>
        <w:t>111a</w:t>
      </w:r>
      <w:r w:rsidR="00A81FC3" w:rsidRPr="007202BC">
        <w:rPr>
          <w:rFonts w:ascii="Times New Roman" w:hAnsi="Times New Roman" w:cs="Times New Roman"/>
          <w:sz w:val="24"/>
          <w:szCs w:val="24"/>
        </w:rPr>
        <w:t>) sa uplatňujú od</w:t>
      </w:r>
      <w:r w:rsidR="00B7764A">
        <w:rPr>
          <w:rFonts w:ascii="Times New Roman" w:hAnsi="Times New Roman" w:cs="Times New Roman"/>
          <w:sz w:val="24"/>
          <w:szCs w:val="24"/>
        </w:rPr>
        <w:t>o</w:t>
      </w:r>
      <w:r w:rsidR="00A81FC3" w:rsidRPr="007202BC">
        <w:rPr>
          <w:rFonts w:ascii="Times New Roman" w:hAnsi="Times New Roman" w:cs="Times New Roman"/>
          <w:sz w:val="24"/>
          <w:szCs w:val="24"/>
        </w:rPr>
        <w:t xml:space="preserve"> dňa</w:t>
      </w:r>
      <w:r w:rsidR="00B7764A">
        <w:rPr>
          <w:rFonts w:ascii="Times New Roman" w:hAnsi="Times New Roman" w:cs="Times New Roman"/>
          <w:sz w:val="24"/>
          <w:szCs w:val="24"/>
        </w:rPr>
        <w:t xml:space="preserve"> právoplatnosti rozhodnutia </w:t>
      </w:r>
      <w:r w:rsidR="00A81FC3">
        <w:rPr>
          <w:rFonts w:ascii="Times New Roman" w:hAnsi="Times New Roman" w:cs="Times New Roman"/>
          <w:sz w:val="24"/>
          <w:szCs w:val="24"/>
        </w:rPr>
        <w:t>správneho orgánu.</w:t>
      </w:r>
      <w:r w:rsidR="00917394" w:rsidRPr="007202BC">
        <w:rPr>
          <w:rFonts w:ascii="Times New Roman" w:hAnsi="Times New Roman" w:cs="Times New Roman"/>
          <w:sz w:val="24"/>
          <w:szCs w:val="24"/>
        </w:rPr>
        <w:t>“.</w:t>
      </w:r>
    </w:p>
    <w:p w14:paraId="4F917247" w14:textId="77777777" w:rsidR="00C600D3" w:rsidRPr="007202BC" w:rsidRDefault="00C600D3" w:rsidP="00C600D3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D9F4E6" w14:textId="77777777" w:rsidR="00670146" w:rsidRPr="007202BC" w:rsidRDefault="00670146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41a odsek 3 znie:</w:t>
      </w:r>
    </w:p>
    <w:p w14:paraId="5994CCA2" w14:textId="7E230311" w:rsidR="00670146" w:rsidRPr="007202BC" w:rsidRDefault="00670146" w:rsidP="000D029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lastRenderedPageBreak/>
        <w:t>„(3) Správny orgán na základe podnetu podľa odseku 2 rozhodne o vrátení sumy uvedenej v žiadosti o vrátenie podľa odseku 1</w:t>
      </w:r>
      <w:r w:rsidR="00917394" w:rsidRPr="007202BC">
        <w:rPr>
          <w:rFonts w:ascii="Times New Roman" w:hAnsi="Times New Roman" w:cs="Times New Roman"/>
          <w:sz w:val="24"/>
          <w:szCs w:val="24"/>
        </w:rPr>
        <w:t>; správny orgán je povinný začať správne konanie do šiestich mesiacov odo dňa doručenia podnetu podľa odseku 2. Ú</w:t>
      </w:r>
      <w:r w:rsidRPr="007202BC">
        <w:rPr>
          <w:rFonts w:ascii="Times New Roman" w:hAnsi="Times New Roman" w:cs="Times New Roman"/>
          <w:sz w:val="24"/>
          <w:szCs w:val="24"/>
        </w:rPr>
        <w:t>roky z omeškania</w:t>
      </w:r>
      <w:r w:rsidRPr="007202BC">
        <w:rPr>
          <w:rFonts w:ascii="Times New Roman" w:hAnsi="Times New Roman" w:cs="Times New Roman"/>
          <w:sz w:val="24"/>
          <w:szCs w:val="24"/>
          <w:vertAlign w:val="superscript"/>
        </w:rPr>
        <w:t>111a</w:t>
      </w:r>
      <w:r w:rsidRPr="007202BC">
        <w:rPr>
          <w:rFonts w:ascii="Times New Roman" w:hAnsi="Times New Roman" w:cs="Times New Roman"/>
          <w:sz w:val="24"/>
          <w:szCs w:val="24"/>
        </w:rPr>
        <w:t xml:space="preserve">) sa uplatňujú </w:t>
      </w:r>
      <w:r w:rsidR="003944C1" w:rsidRPr="007202BC">
        <w:rPr>
          <w:rFonts w:ascii="Times New Roman" w:hAnsi="Times New Roman" w:cs="Times New Roman"/>
          <w:sz w:val="24"/>
          <w:szCs w:val="24"/>
        </w:rPr>
        <w:t>od</w:t>
      </w:r>
      <w:r w:rsidR="00B7764A">
        <w:rPr>
          <w:rFonts w:ascii="Times New Roman" w:hAnsi="Times New Roman" w:cs="Times New Roman"/>
          <w:sz w:val="24"/>
          <w:szCs w:val="24"/>
        </w:rPr>
        <w:t>o dňa</w:t>
      </w:r>
      <w:r w:rsidR="003944C1"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B7764A">
        <w:rPr>
          <w:rFonts w:ascii="Times New Roman" w:hAnsi="Times New Roman" w:cs="Times New Roman"/>
          <w:sz w:val="24"/>
          <w:szCs w:val="24"/>
        </w:rPr>
        <w:t xml:space="preserve">právoplatnosti rozhodnutia </w:t>
      </w:r>
      <w:r w:rsidR="003944C1">
        <w:rPr>
          <w:rFonts w:ascii="Times New Roman" w:hAnsi="Times New Roman" w:cs="Times New Roman"/>
          <w:sz w:val="24"/>
          <w:szCs w:val="24"/>
        </w:rPr>
        <w:t>správneho orgánu</w:t>
      </w:r>
      <w:r w:rsidRPr="007202BC">
        <w:rPr>
          <w:rFonts w:ascii="Times New Roman" w:hAnsi="Times New Roman" w:cs="Times New Roman"/>
          <w:sz w:val="24"/>
          <w:szCs w:val="24"/>
        </w:rPr>
        <w:t>.“.</w:t>
      </w:r>
    </w:p>
    <w:p w14:paraId="77D3DBD7" w14:textId="15A5B82D" w:rsidR="00E232F8" w:rsidRPr="007202BC" w:rsidRDefault="00E232F8" w:rsidP="000D029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974D93" w14:textId="20399D89" w:rsidR="00E232F8" w:rsidRPr="007202BC" w:rsidRDefault="00E232F8" w:rsidP="00000A47">
      <w:pPr>
        <w:pStyle w:val="Odsekzoznamu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</w:t>
      </w:r>
      <w:r w:rsidR="00C020F8" w:rsidRPr="007202BC">
        <w:rPr>
          <w:rFonts w:ascii="Times New Roman" w:hAnsi="Times New Roman" w:cs="Times New Roman"/>
          <w:sz w:val="24"/>
          <w:szCs w:val="24"/>
        </w:rPr>
        <w:t xml:space="preserve"> § 43 ods. 10 poslednej</w:t>
      </w:r>
      <w:r w:rsidRPr="007202BC">
        <w:rPr>
          <w:rFonts w:ascii="Times New Roman" w:hAnsi="Times New Roman" w:cs="Times New Roman"/>
          <w:sz w:val="24"/>
          <w:szCs w:val="24"/>
        </w:rPr>
        <w:t xml:space="preserve"> vete sa za slová „§ 45“ vkladajú slová „a ak poskytovateľ nepostupuje podľa § 41 ods. 2 alebo ods. 4 alebo § 41a ods. 2“.</w:t>
      </w:r>
    </w:p>
    <w:p w14:paraId="3C7B3BB8" w14:textId="77777777" w:rsidR="00913A61" w:rsidRPr="007202BC" w:rsidRDefault="00913A61" w:rsidP="000D029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AEC5A7" w14:textId="77777777" w:rsidR="00174D85" w:rsidRPr="007202BC" w:rsidRDefault="00174D85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§ 48 </w:t>
      </w:r>
      <w:r w:rsidR="00B629B3" w:rsidRPr="007202BC">
        <w:rPr>
          <w:rFonts w:ascii="Times New Roman" w:hAnsi="Times New Roman" w:cs="Times New Roman"/>
          <w:sz w:val="24"/>
          <w:szCs w:val="24"/>
        </w:rPr>
        <w:t xml:space="preserve">sa </w:t>
      </w:r>
      <w:r w:rsidRPr="007202BC">
        <w:rPr>
          <w:rFonts w:ascii="Times New Roman" w:hAnsi="Times New Roman" w:cs="Times New Roman"/>
          <w:sz w:val="24"/>
          <w:szCs w:val="24"/>
        </w:rPr>
        <w:t xml:space="preserve">odsek 1 dopĺňa písmenom e), ktoré znie: </w:t>
      </w:r>
    </w:p>
    <w:p w14:paraId="71E18044" w14:textId="4DB34B6C" w:rsidR="00174D85" w:rsidRPr="007202BC" w:rsidRDefault="00174D85" w:rsidP="0094538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„e) </w:t>
      </w:r>
      <w:r w:rsidR="00331F19" w:rsidRPr="007202BC">
        <w:rPr>
          <w:rFonts w:ascii="Times New Roman" w:hAnsi="Times New Roman" w:cs="Times New Roman"/>
          <w:sz w:val="24"/>
          <w:szCs w:val="24"/>
        </w:rPr>
        <w:t xml:space="preserve">titul, </w:t>
      </w:r>
      <w:r w:rsidR="006E799B" w:rsidRPr="007202BC">
        <w:rPr>
          <w:rFonts w:ascii="Times New Roman" w:hAnsi="Times New Roman" w:cs="Times New Roman"/>
          <w:sz w:val="24"/>
          <w:szCs w:val="24"/>
        </w:rPr>
        <w:t>meno</w:t>
      </w:r>
      <w:r w:rsidR="00331F19" w:rsidRPr="007202BC">
        <w:rPr>
          <w:rFonts w:ascii="Times New Roman" w:hAnsi="Times New Roman" w:cs="Times New Roman"/>
          <w:sz w:val="24"/>
          <w:szCs w:val="24"/>
        </w:rPr>
        <w:t xml:space="preserve"> a</w:t>
      </w:r>
      <w:r w:rsidR="006E799B" w:rsidRPr="007202BC">
        <w:rPr>
          <w:rFonts w:ascii="Times New Roman" w:hAnsi="Times New Roman" w:cs="Times New Roman"/>
          <w:sz w:val="24"/>
          <w:szCs w:val="24"/>
        </w:rPr>
        <w:t xml:space="preserve"> priezvisko fyzickej osoby</w:t>
      </w:r>
      <w:r w:rsidR="00184051" w:rsidRPr="007202BC">
        <w:rPr>
          <w:rFonts w:ascii="Times New Roman" w:hAnsi="Times New Roman" w:cs="Times New Roman"/>
          <w:sz w:val="24"/>
          <w:szCs w:val="24"/>
        </w:rPr>
        <w:t xml:space="preserve"> alebo obchodné meno alebo názov právnickej osoby, ktorá sa podieľala na vypracovaní projektu; to neplatí pre fyzické osoby v pracovnom pomere alebo služobnom pomere k žiadateľovi.“</w:t>
      </w:r>
      <w:r w:rsidR="007A5866" w:rsidRPr="007202BC">
        <w:rPr>
          <w:rFonts w:ascii="Times New Roman" w:hAnsi="Times New Roman" w:cs="Times New Roman"/>
          <w:sz w:val="24"/>
          <w:szCs w:val="24"/>
        </w:rPr>
        <w:t>.</w:t>
      </w:r>
    </w:p>
    <w:p w14:paraId="7302A06B" w14:textId="77777777" w:rsidR="00174D85" w:rsidRPr="007202BC" w:rsidRDefault="00174D85" w:rsidP="00C904BD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D1227B" w14:textId="77777777" w:rsidR="00A401A7" w:rsidRPr="007202BC" w:rsidRDefault="00A401A7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§ 48 </w:t>
      </w:r>
      <w:r w:rsidR="00B629B3" w:rsidRPr="007202BC">
        <w:rPr>
          <w:rFonts w:ascii="Times New Roman" w:hAnsi="Times New Roman" w:cs="Times New Roman"/>
          <w:sz w:val="24"/>
          <w:szCs w:val="24"/>
        </w:rPr>
        <w:t xml:space="preserve">sa </w:t>
      </w:r>
      <w:r w:rsidRPr="007202BC">
        <w:rPr>
          <w:rFonts w:ascii="Times New Roman" w:hAnsi="Times New Roman" w:cs="Times New Roman"/>
          <w:sz w:val="24"/>
          <w:szCs w:val="24"/>
        </w:rPr>
        <w:t xml:space="preserve">odsek 2 dopĺňa písmenom e), ktoré znie: </w:t>
      </w:r>
    </w:p>
    <w:p w14:paraId="60249B07" w14:textId="1ABA7FB2" w:rsidR="00A401A7" w:rsidRPr="007202BC" w:rsidRDefault="00A401A7" w:rsidP="0094538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„e) </w:t>
      </w:r>
      <w:r w:rsidR="00331F19" w:rsidRPr="007202BC">
        <w:rPr>
          <w:rFonts w:ascii="Times New Roman" w:hAnsi="Times New Roman" w:cs="Times New Roman"/>
          <w:sz w:val="24"/>
          <w:szCs w:val="24"/>
        </w:rPr>
        <w:t xml:space="preserve">titul, </w:t>
      </w:r>
      <w:r w:rsidRPr="007202BC">
        <w:rPr>
          <w:rFonts w:ascii="Times New Roman" w:hAnsi="Times New Roman" w:cs="Times New Roman"/>
          <w:sz w:val="24"/>
          <w:szCs w:val="24"/>
        </w:rPr>
        <w:t>meno</w:t>
      </w:r>
      <w:r w:rsidR="00331F19" w:rsidRPr="007202BC">
        <w:rPr>
          <w:rFonts w:ascii="Times New Roman" w:hAnsi="Times New Roman" w:cs="Times New Roman"/>
          <w:sz w:val="24"/>
          <w:szCs w:val="24"/>
        </w:rPr>
        <w:t xml:space="preserve"> a</w:t>
      </w:r>
      <w:r w:rsidRPr="007202BC">
        <w:rPr>
          <w:rFonts w:ascii="Times New Roman" w:hAnsi="Times New Roman" w:cs="Times New Roman"/>
          <w:sz w:val="24"/>
          <w:szCs w:val="24"/>
        </w:rPr>
        <w:t xml:space="preserve"> priezvisko fyzickej osoby alebo obchodné meno alebo názov právnickej osoby, ktorá sa podieľala na vypracovaní projektu; to neplatí pre fyzické osoby v pracovnom pomere alebo služobnom pomere k žiadateľovi.“</w:t>
      </w:r>
      <w:r w:rsidR="007A5866" w:rsidRPr="007202BC">
        <w:rPr>
          <w:rFonts w:ascii="Times New Roman" w:hAnsi="Times New Roman" w:cs="Times New Roman"/>
          <w:sz w:val="24"/>
          <w:szCs w:val="24"/>
        </w:rPr>
        <w:t>.</w:t>
      </w:r>
    </w:p>
    <w:p w14:paraId="775C4D48" w14:textId="77777777" w:rsidR="00A401A7" w:rsidRPr="007202BC" w:rsidRDefault="00A401A7" w:rsidP="00C904BD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0DB905" w14:textId="77777777" w:rsidR="00913A61" w:rsidRPr="007202BC" w:rsidRDefault="00913A61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§ 56 odsek 4 znie: </w:t>
      </w:r>
    </w:p>
    <w:p w14:paraId="487FC404" w14:textId="61A20D6E" w:rsidR="00913A61" w:rsidRPr="007202BC" w:rsidRDefault="00913A61" w:rsidP="00913A61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„(4) V čase krízovej situácie môže byť zmluva, ktorá sa uzatvára podľa § 3 ods. 2 písm. d), nahradená iným obdobným právnym vzťahom medzi prijímateľom a užívateľom alebo partnerom a užívateľom.</w:t>
      </w:r>
      <w:r w:rsidR="00174D85" w:rsidRPr="007202BC">
        <w:rPr>
          <w:rFonts w:ascii="Times New Roman" w:hAnsi="Times New Roman" w:cs="Times New Roman"/>
          <w:sz w:val="24"/>
          <w:szCs w:val="24"/>
        </w:rPr>
        <w:t xml:space="preserve"> Právny úkon, </w:t>
      </w:r>
      <w:r w:rsidR="00A401A7" w:rsidRPr="007202BC">
        <w:rPr>
          <w:rFonts w:ascii="Times New Roman" w:hAnsi="Times New Roman" w:cs="Times New Roman"/>
          <w:sz w:val="24"/>
          <w:szCs w:val="24"/>
        </w:rPr>
        <w:t xml:space="preserve">ktorý potvrdzuje existenciu iného obdobného </w:t>
      </w:r>
      <w:r w:rsidR="006910D1" w:rsidRPr="007202BC">
        <w:rPr>
          <w:rFonts w:ascii="Times New Roman" w:hAnsi="Times New Roman" w:cs="Times New Roman"/>
          <w:sz w:val="24"/>
          <w:szCs w:val="24"/>
        </w:rPr>
        <w:t xml:space="preserve">právneho </w:t>
      </w:r>
      <w:r w:rsidR="00A401A7" w:rsidRPr="007202BC">
        <w:rPr>
          <w:rFonts w:ascii="Times New Roman" w:hAnsi="Times New Roman" w:cs="Times New Roman"/>
          <w:sz w:val="24"/>
          <w:szCs w:val="24"/>
        </w:rPr>
        <w:t>vzťahu</w:t>
      </w:r>
      <w:r w:rsidR="00174D85" w:rsidRPr="007202BC">
        <w:rPr>
          <w:rFonts w:ascii="Times New Roman" w:hAnsi="Times New Roman" w:cs="Times New Roman"/>
          <w:sz w:val="24"/>
          <w:szCs w:val="24"/>
        </w:rPr>
        <w:t xml:space="preserve"> medzi prijímateľom a užívateľom alebo partnerom a užívateľom, musí byť zverejnený na webovom sídle</w:t>
      </w:r>
      <w:r w:rsidR="007A1259" w:rsidRPr="007202BC">
        <w:rPr>
          <w:rFonts w:ascii="Times New Roman" w:hAnsi="Times New Roman" w:cs="Times New Roman"/>
          <w:sz w:val="24"/>
          <w:szCs w:val="24"/>
        </w:rPr>
        <w:t xml:space="preserve"> prijímateľa alebo partnera do </w:t>
      </w:r>
      <w:r w:rsidR="00AD187A">
        <w:rPr>
          <w:rFonts w:ascii="Times New Roman" w:hAnsi="Times New Roman" w:cs="Times New Roman"/>
          <w:sz w:val="24"/>
          <w:szCs w:val="24"/>
        </w:rPr>
        <w:t xml:space="preserve">siedmich </w:t>
      </w:r>
      <w:r w:rsidR="00174D85" w:rsidRPr="007202BC">
        <w:rPr>
          <w:rFonts w:ascii="Times New Roman" w:hAnsi="Times New Roman" w:cs="Times New Roman"/>
          <w:sz w:val="24"/>
          <w:szCs w:val="24"/>
        </w:rPr>
        <w:t xml:space="preserve">pracovných dní od jeho </w:t>
      </w:r>
      <w:r w:rsidR="00D62590" w:rsidRPr="007202BC">
        <w:rPr>
          <w:rFonts w:ascii="Times New Roman" w:hAnsi="Times New Roman" w:cs="Times New Roman"/>
          <w:sz w:val="24"/>
          <w:szCs w:val="24"/>
        </w:rPr>
        <w:t>vykonania</w:t>
      </w:r>
      <w:r w:rsidR="00174D85" w:rsidRPr="007202BC">
        <w:rPr>
          <w:rFonts w:ascii="Times New Roman" w:hAnsi="Times New Roman" w:cs="Times New Roman"/>
          <w:sz w:val="24"/>
          <w:szCs w:val="24"/>
        </w:rPr>
        <w:t>. Ak to nie je možné, prijímateľ alebo partner rovnakým spôsobom zverejní zoznam užívateľov a výšku príspevku, ktorú užívateľom poskytne.</w:t>
      </w:r>
      <w:r w:rsidRPr="007202BC">
        <w:rPr>
          <w:rFonts w:ascii="Times New Roman" w:hAnsi="Times New Roman" w:cs="Times New Roman"/>
          <w:sz w:val="24"/>
          <w:szCs w:val="24"/>
        </w:rPr>
        <w:t>“</w:t>
      </w:r>
      <w:r w:rsidR="007A5866" w:rsidRPr="007202BC">
        <w:rPr>
          <w:rFonts w:ascii="Times New Roman" w:hAnsi="Times New Roman" w:cs="Times New Roman"/>
          <w:sz w:val="24"/>
          <w:szCs w:val="24"/>
        </w:rPr>
        <w:t>.</w:t>
      </w:r>
    </w:p>
    <w:p w14:paraId="688FA711" w14:textId="77777777" w:rsidR="00670146" w:rsidRPr="007202BC" w:rsidRDefault="00670146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A091A4E" w14:textId="77777777" w:rsidR="00367174" w:rsidRPr="007202BC" w:rsidRDefault="00C600D3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V </w:t>
      </w:r>
      <w:r w:rsidR="00DF5DE8" w:rsidRPr="007202BC">
        <w:rPr>
          <w:rFonts w:ascii="Times New Roman" w:hAnsi="Times New Roman" w:cs="Times New Roman"/>
          <w:sz w:val="24"/>
          <w:szCs w:val="24"/>
        </w:rPr>
        <w:t xml:space="preserve">§ 57 </w:t>
      </w:r>
      <w:r w:rsidR="00C4329B" w:rsidRPr="007202BC">
        <w:rPr>
          <w:rFonts w:ascii="Times New Roman" w:hAnsi="Times New Roman" w:cs="Times New Roman"/>
          <w:sz w:val="24"/>
          <w:szCs w:val="24"/>
        </w:rPr>
        <w:t xml:space="preserve">sa vypúšťajú odseky 1 až 6 a  8. Súčasne sa zrušuje označenie odseku 7. </w:t>
      </w:r>
    </w:p>
    <w:p w14:paraId="7A430816" w14:textId="77777777" w:rsidR="00D66092" w:rsidRPr="007202BC" w:rsidRDefault="00D66092" w:rsidP="00F060B9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89A2774" w14:textId="77777777" w:rsidR="00367174" w:rsidRPr="007202BC" w:rsidRDefault="00463DB9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 </w:t>
      </w:r>
      <w:r w:rsidR="00367174" w:rsidRPr="007202BC">
        <w:rPr>
          <w:rFonts w:ascii="Times New Roman" w:hAnsi="Times New Roman" w:cs="Times New Roman"/>
          <w:sz w:val="24"/>
          <w:szCs w:val="24"/>
        </w:rPr>
        <w:t xml:space="preserve">V § 58 odsek 1 znie: </w:t>
      </w:r>
    </w:p>
    <w:p w14:paraId="0FFF00AB" w14:textId="7FC18ED3" w:rsidR="00DF5DE8" w:rsidRPr="0094538A" w:rsidRDefault="00367174" w:rsidP="0094538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 xml:space="preserve">„(1) Poskytovateľ môže vyzvanie pre národný projekt podľa § 26 ods. 3 zmeniť </w:t>
      </w:r>
      <w:r w:rsidR="00A93013">
        <w:rPr>
          <w:rFonts w:ascii="Times New Roman" w:hAnsi="Times New Roman" w:cs="Times New Roman"/>
          <w:sz w:val="24"/>
          <w:szCs w:val="24"/>
        </w:rPr>
        <w:t>okrem</w:t>
      </w:r>
      <w:r w:rsidRPr="007202BC">
        <w:rPr>
          <w:rFonts w:ascii="Times New Roman" w:hAnsi="Times New Roman" w:cs="Times New Roman"/>
          <w:sz w:val="24"/>
          <w:szCs w:val="24"/>
        </w:rPr>
        <w:t xml:space="preserve"> podmienky poskytnutia príspevku podľa § 17 ods. 3 písm. a). Poskytovateľ nesmie zmenou vyzvania pre národný projekt zúžiť rozsah podmienok poskytnutia príspevku podľa § 17 ods. 4 písm. a). Ustanovenia § 57 ods. 2, 3 a 6 sa použijú primerane; ustanovenia § 17 ods. 6 a </w:t>
      </w:r>
      <w:r w:rsidR="005822D3" w:rsidRPr="007202BC">
        <w:rPr>
          <w:rFonts w:ascii="Times New Roman" w:hAnsi="Times New Roman" w:cs="Times New Roman"/>
          <w:sz w:val="24"/>
          <w:szCs w:val="24"/>
        </w:rPr>
        <w:t>9</w:t>
      </w:r>
      <w:r w:rsidRPr="007202BC">
        <w:rPr>
          <w:rFonts w:ascii="Times New Roman" w:hAnsi="Times New Roman" w:cs="Times New Roman"/>
          <w:sz w:val="24"/>
          <w:szCs w:val="24"/>
        </w:rPr>
        <w:t xml:space="preserve"> a § 26 ods. 2 sa nepoužijú.“.</w:t>
      </w:r>
    </w:p>
    <w:p w14:paraId="44C957DE" w14:textId="77777777" w:rsidR="00C4329B" w:rsidRPr="007202BC" w:rsidRDefault="00C4329B" w:rsidP="00C4329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B3CBEE1" w14:textId="77777777" w:rsidR="00930B26" w:rsidRPr="007202BC" w:rsidRDefault="00930B26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V § 61 ods. 2 sa slová „ods. 1 písm. d)“ nahrádzajú slovami „ods. 2“.</w:t>
      </w:r>
    </w:p>
    <w:p w14:paraId="6473B8C5" w14:textId="77777777" w:rsidR="00930B26" w:rsidRPr="007202BC" w:rsidRDefault="00930B26" w:rsidP="000D029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84414C" w14:textId="77777777" w:rsidR="00C4329B" w:rsidRPr="007202BC" w:rsidRDefault="00C4329B" w:rsidP="00F060B9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02BC">
        <w:rPr>
          <w:rFonts w:ascii="Times New Roman" w:hAnsi="Times New Roman" w:cs="Times New Roman"/>
          <w:sz w:val="24"/>
          <w:szCs w:val="24"/>
        </w:rPr>
        <w:t>Za § 61 sa dopĺňa § 6</w:t>
      </w:r>
      <w:r w:rsidR="00644609" w:rsidRPr="007202BC">
        <w:rPr>
          <w:rFonts w:ascii="Times New Roman" w:hAnsi="Times New Roman" w:cs="Times New Roman"/>
          <w:sz w:val="24"/>
          <w:szCs w:val="24"/>
        </w:rPr>
        <w:t>2</w:t>
      </w:r>
      <w:r w:rsidRPr="007202BC">
        <w:rPr>
          <w:rFonts w:ascii="Times New Roman" w:hAnsi="Times New Roman" w:cs="Times New Roman"/>
          <w:sz w:val="24"/>
          <w:szCs w:val="24"/>
        </w:rPr>
        <w:t xml:space="preserve">, ktorý vrátane nadpisu znie: </w:t>
      </w:r>
    </w:p>
    <w:p w14:paraId="5AC9D161" w14:textId="77777777" w:rsidR="00C4329B" w:rsidRPr="007202BC" w:rsidRDefault="00C4329B" w:rsidP="00C4329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726F1A" w14:textId="77777777" w:rsidR="00097E07" w:rsidRPr="007202BC" w:rsidRDefault="007A5866" w:rsidP="000D0290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BC">
        <w:rPr>
          <w:rFonts w:ascii="Times New Roman" w:hAnsi="Times New Roman" w:cs="Times New Roman"/>
          <w:b/>
          <w:sz w:val="24"/>
          <w:szCs w:val="24"/>
        </w:rPr>
        <w:t>„</w:t>
      </w:r>
      <w:r w:rsidR="00097E07" w:rsidRPr="007202BC">
        <w:rPr>
          <w:rFonts w:ascii="Times New Roman" w:hAnsi="Times New Roman" w:cs="Times New Roman"/>
          <w:b/>
          <w:sz w:val="24"/>
          <w:szCs w:val="24"/>
        </w:rPr>
        <w:t>§ 62</w:t>
      </w:r>
    </w:p>
    <w:p w14:paraId="401CEB66" w14:textId="7CA6F868" w:rsidR="00C4329B" w:rsidRPr="007202BC" w:rsidRDefault="00C4329B" w:rsidP="0097353D">
      <w:pPr>
        <w:pStyle w:val="Odsekzoznamu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BC">
        <w:rPr>
          <w:rFonts w:ascii="Times New Roman" w:hAnsi="Times New Roman" w:cs="Times New Roman"/>
          <w:b/>
          <w:sz w:val="24"/>
          <w:szCs w:val="24"/>
        </w:rPr>
        <w:t xml:space="preserve">Prechodné ustanovenia k úpravám účinným od </w:t>
      </w:r>
      <w:r w:rsidR="009F0D47" w:rsidRPr="007202B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B7DBA">
        <w:rPr>
          <w:rFonts w:ascii="Times New Roman" w:hAnsi="Times New Roman" w:cs="Times New Roman"/>
          <w:b/>
          <w:sz w:val="24"/>
          <w:szCs w:val="24"/>
        </w:rPr>
        <w:t xml:space="preserve">júna </w:t>
      </w:r>
      <w:r w:rsidR="009F0D47" w:rsidRPr="007202BC">
        <w:rPr>
          <w:rFonts w:ascii="Times New Roman" w:hAnsi="Times New Roman" w:cs="Times New Roman"/>
          <w:b/>
          <w:sz w:val="24"/>
          <w:szCs w:val="24"/>
        </w:rPr>
        <w:t>2021</w:t>
      </w:r>
    </w:p>
    <w:p w14:paraId="307F6F50" w14:textId="77777777" w:rsidR="0097353D" w:rsidRPr="007202BC" w:rsidRDefault="0097353D" w:rsidP="0097353D">
      <w:pPr>
        <w:pStyle w:val="Odsekzoznamu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A7C30" w14:textId="5ED7EECF" w:rsidR="00FB4733" w:rsidRDefault="005B388D" w:rsidP="000D0290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(1)</w:t>
      </w:r>
      <w:r w:rsidR="00FB47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B4733" w:rsidRPr="00FB47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Povinnosť </w:t>
      </w:r>
      <w:r w:rsidR="0054700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="00FB4733" w:rsidRPr="00FB47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48 ods. 1 písm. e) a ods. 2 pí</w:t>
      </w:r>
      <w:r w:rsidR="0054700A">
        <w:rPr>
          <w:rFonts w:ascii="Times New Roman" w:eastAsia="Times New Roman" w:hAnsi="Times New Roman" w:cs="Times New Roman"/>
          <w:sz w:val="24"/>
          <w:szCs w:val="24"/>
          <w:lang w:eastAsia="sk-SK"/>
        </w:rPr>
        <w:t>sm. e) sa nevzťahuje na žiadosti</w:t>
      </w:r>
      <w:r w:rsidR="00FB4733" w:rsidRPr="00FB47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predložené na základe výziev vyhlásených do </w:t>
      </w:r>
      <w:r w:rsidR="00A9301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681728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54700A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681728">
        <w:rPr>
          <w:rFonts w:ascii="Times New Roman" w:eastAsia="Times New Roman" w:hAnsi="Times New Roman" w:cs="Times New Roman"/>
          <w:sz w:val="24"/>
          <w:szCs w:val="24"/>
          <w:lang w:eastAsia="sk-SK"/>
        </w:rPr>
        <w:t>mája</w:t>
      </w:r>
      <w:r w:rsidR="00A93013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4700A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>2021</w:t>
      </w:r>
      <w:r w:rsidR="00FB4733" w:rsidRPr="00FB473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B7C05CB" w14:textId="7515E30B" w:rsidR="0097353D" w:rsidRPr="00000A47" w:rsidRDefault="00FB4733" w:rsidP="00000A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</w:t>
      </w:r>
      <w:r w:rsidR="00327810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Konanie podľa § 57 právoplatne neskončené pred 1. </w:t>
      </w:r>
      <w:r w:rsidR="00681728">
        <w:rPr>
          <w:rFonts w:ascii="Times New Roman" w:eastAsia="Times New Roman" w:hAnsi="Times New Roman" w:cs="Times New Roman"/>
          <w:sz w:val="24"/>
          <w:szCs w:val="24"/>
          <w:lang w:eastAsia="sk-SK"/>
        </w:rPr>
        <w:t>júnom</w:t>
      </w:r>
      <w:r w:rsidR="00681728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27810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2021 sa dokončí podľa zákona účinného do </w:t>
      </w:r>
      <w:r w:rsidR="00A9301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681728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327810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681728">
        <w:rPr>
          <w:rFonts w:ascii="Times New Roman" w:eastAsia="Times New Roman" w:hAnsi="Times New Roman" w:cs="Times New Roman"/>
          <w:sz w:val="24"/>
          <w:szCs w:val="24"/>
          <w:lang w:eastAsia="sk-SK"/>
        </w:rPr>
        <w:t>mája</w:t>
      </w:r>
      <w:r w:rsidR="00A93013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27810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>2021.</w:t>
      </w:r>
    </w:p>
    <w:p w14:paraId="5CCF4FD9" w14:textId="46D64628" w:rsidR="00D711EC" w:rsidRDefault="005B388D" w:rsidP="000D0290">
      <w:pPr>
        <w:pStyle w:val="Odsekzoznamu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FB473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C34197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Právo </w:t>
      </w:r>
      <w:r w:rsidR="00644609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žiadateľa</w:t>
      </w:r>
      <w:r w:rsidR="00C34197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podať odvolanie podľa § 22 </w:t>
      </w:r>
      <w:r w:rsidR="008D6B7C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znení účinnom od 1. </w:t>
      </w:r>
      <w:r w:rsidR="00681728">
        <w:rPr>
          <w:rFonts w:ascii="Times New Roman" w:eastAsia="Times New Roman" w:hAnsi="Times New Roman" w:cs="Times New Roman"/>
          <w:sz w:val="24"/>
          <w:szCs w:val="24"/>
          <w:lang w:eastAsia="sk-SK"/>
        </w:rPr>
        <w:t>júna</w:t>
      </w:r>
      <w:r w:rsidR="00681728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D6B7C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2021 proti rozhodnutiu vydanému podľa § 20 alebo podľa § 57 ods. 8 účinných do </w:t>
      </w:r>
      <w:r w:rsidR="00A9301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681728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8D6B7C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681728">
        <w:rPr>
          <w:rFonts w:ascii="Times New Roman" w:eastAsia="Times New Roman" w:hAnsi="Times New Roman" w:cs="Times New Roman"/>
          <w:sz w:val="24"/>
          <w:szCs w:val="24"/>
          <w:lang w:eastAsia="sk-SK"/>
        </w:rPr>
        <w:t>mája</w:t>
      </w:r>
      <w:r w:rsidR="00A93013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D6B7C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2021 sa vzťahuje na rozhodnutia vydané do </w:t>
      </w:r>
      <w:r w:rsidR="00A9301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681728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8D6B7C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681728">
        <w:rPr>
          <w:rFonts w:ascii="Times New Roman" w:eastAsia="Times New Roman" w:hAnsi="Times New Roman" w:cs="Times New Roman"/>
          <w:sz w:val="24"/>
          <w:szCs w:val="24"/>
          <w:lang w:eastAsia="sk-SK"/>
        </w:rPr>
        <w:t>mája</w:t>
      </w:r>
      <w:r w:rsidR="00A93013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D6B7C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2021, ktoré boli žiadateľovi doručené po 1. </w:t>
      </w:r>
      <w:r w:rsidR="00681728">
        <w:rPr>
          <w:rFonts w:ascii="Times New Roman" w:eastAsia="Times New Roman" w:hAnsi="Times New Roman" w:cs="Times New Roman"/>
          <w:sz w:val="24"/>
          <w:szCs w:val="24"/>
          <w:lang w:eastAsia="sk-SK"/>
        </w:rPr>
        <w:t>júni</w:t>
      </w:r>
      <w:r w:rsidR="00681728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D6B7C" w:rsidRPr="007202BC">
        <w:rPr>
          <w:rFonts w:ascii="Times New Roman" w:eastAsia="Times New Roman" w:hAnsi="Times New Roman" w:cs="Times New Roman"/>
          <w:sz w:val="24"/>
          <w:szCs w:val="24"/>
          <w:lang w:eastAsia="sk-SK"/>
        </w:rPr>
        <w:t>2021.</w:t>
      </w:r>
    </w:p>
    <w:p w14:paraId="40FFDA25" w14:textId="77777777" w:rsidR="00B97622" w:rsidRPr="007202BC" w:rsidRDefault="00B97622" w:rsidP="00000A47"/>
    <w:p w14:paraId="3260914A" w14:textId="77777777" w:rsidR="007B0DE6" w:rsidRPr="007202BC" w:rsidRDefault="007B0DE6" w:rsidP="007B0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BC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3DB2812D" w14:textId="77777777" w:rsidR="007B0DE6" w:rsidRPr="007202BC" w:rsidRDefault="007B0DE6" w:rsidP="007B0DE6">
      <w:pPr>
        <w:pStyle w:val="Bezriadkovania1"/>
        <w:jc w:val="center"/>
        <w:rPr>
          <w:rFonts w:ascii="Times New Roman" w:hAnsi="Times New Roman"/>
          <w:b/>
          <w:sz w:val="24"/>
          <w:szCs w:val="24"/>
        </w:rPr>
      </w:pPr>
    </w:p>
    <w:p w14:paraId="58CA7AF5" w14:textId="44DD93FB" w:rsidR="0063388A" w:rsidRPr="007202BC" w:rsidRDefault="007B0DE6" w:rsidP="00BB7DBA">
      <w:pPr>
        <w:pStyle w:val="Bezriadkovania1"/>
        <w:jc w:val="both"/>
      </w:pPr>
      <w:r w:rsidRPr="007202BC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5D2C77" w:rsidRPr="007202BC">
        <w:rPr>
          <w:rFonts w:ascii="Times New Roman" w:hAnsi="Times New Roman"/>
          <w:sz w:val="24"/>
          <w:szCs w:val="24"/>
        </w:rPr>
        <w:t xml:space="preserve">1. </w:t>
      </w:r>
      <w:r w:rsidR="00681728">
        <w:rPr>
          <w:rFonts w:ascii="Times New Roman" w:hAnsi="Times New Roman"/>
          <w:sz w:val="24"/>
          <w:szCs w:val="24"/>
        </w:rPr>
        <w:t>júna</w:t>
      </w:r>
      <w:r w:rsidR="00681728" w:rsidRPr="007202BC">
        <w:rPr>
          <w:rFonts w:ascii="Times New Roman" w:hAnsi="Times New Roman"/>
          <w:sz w:val="24"/>
          <w:szCs w:val="24"/>
        </w:rPr>
        <w:t xml:space="preserve"> </w:t>
      </w:r>
      <w:r w:rsidR="005D2C77" w:rsidRPr="007202BC">
        <w:rPr>
          <w:rFonts w:ascii="Times New Roman" w:hAnsi="Times New Roman"/>
          <w:sz w:val="24"/>
          <w:szCs w:val="24"/>
        </w:rPr>
        <w:t>2021</w:t>
      </w:r>
    </w:p>
    <w:sectPr w:rsidR="0063388A" w:rsidRPr="00720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4565F" w14:textId="77777777" w:rsidR="005847DB" w:rsidRDefault="005847DB" w:rsidP="00E036D7">
      <w:pPr>
        <w:spacing w:after="0" w:line="240" w:lineRule="auto"/>
      </w:pPr>
      <w:r>
        <w:separator/>
      </w:r>
    </w:p>
  </w:endnote>
  <w:endnote w:type="continuationSeparator" w:id="0">
    <w:p w14:paraId="0E4C9420" w14:textId="77777777" w:rsidR="005847DB" w:rsidRDefault="005847DB" w:rsidP="00E0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C65DE" w14:textId="77777777" w:rsidR="005847DB" w:rsidRDefault="005847DB" w:rsidP="00E036D7">
      <w:pPr>
        <w:spacing w:after="0" w:line="240" w:lineRule="auto"/>
      </w:pPr>
      <w:r>
        <w:separator/>
      </w:r>
    </w:p>
  </w:footnote>
  <w:footnote w:type="continuationSeparator" w:id="0">
    <w:p w14:paraId="4224BE12" w14:textId="77777777" w:rsidR="005847DB" w:rsidRDefault="005847DB" w:rsidP="00E0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D0BE9"/>
    <w:multiLevelType w:val="hybridMultilevel"/>
    <w:tmpl w:val="24D8E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35EC0"/>
    <w:multiLevelType w:val="hybridMultilevel"/>
    <w:tmpl w:val="C2EC4B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A73E6"/>
    <w:multiLevelType w:val="hybridMultilevel"/>
    <w:tmpl w:val="5A0CF39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C5CEC"/>
    <w:multiLevelType w:val="hybridMultilevel"/>
    <w:tmpl w:val="29DE8E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20544"/>
    <w:multiLevelType w:val="hybridMultilevel"/>
    <w:tmpl w:val="2696B7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144B"/>
    <w:multiLevelType w:val="hybridMultilevel"/>
    <w:tmpl w:val="833C25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8A"/>
    <w:rsid w:val="00000A47"/>
    <w:rsid w:val="000044C9"/>
    <w:rsid w:val="00014F02"/>
    <w:rsid w:val="00030EEE"/>
    <w:rsid w:val="00052F7D"/>
    <w:rsid w:val="000669E1"/>
    <w:rsid w:val="00067ADD"/>
    <w:rsid w:val="00071437"/>
    <w:rsid w:val="00074E26"/>
    <w:rsid w:val="000812BF"/>
    <w:rsid w:val="000845EE"/>
    <w:rsid w:val="000871C0"/>
    <w:rsid w:val="00095A45"/>
    <w:rsid w:val="000962E1"/>
    <w:rsid w:val="00097E07"/>
    <w:rsid w:val="000A48F7"/>
    <w:rsid w:val="000C6339"/>
    <w:rsid w:val="000D0290"/>
    <w:rsid w:val="000D36BB"/>
    <w:rsid w:val="000D37E6"/>
    <w:rsid w:val="000D3B53"/>
    <w:rsid w:val="00102FB8"/>
    <w:rsid w:val="00113532"/>
    <w:rsid w:val="00117F8C"/>
    <w:rsid w:val="00117FE1"/>
    <w:rsid w:val="00131276"/>
    <w:rsid w:val="0015044E"/>
    <w:rsid w:val="00157DC2"/>
    <w:rsid w:val="001655F8"/>
    <w:rsid w:val="00165BB8"/>
    <w:rsid w:val="00166658"/>
    <w:rsid w:val="0017414E"/>
    <w:rsid w:val="00174D85"/>
    <w:rsid w:val="00184051"/>
    <w:rsid w:val="00187356"/>
    <w:rsid w:val="001C770C"/>
    <w:rsid w:val="001D5D17"/>
    <w:rsid w:val="001E33DD"/>
    <w:rsid w:val="001F10A6"/>
    <w:rsid w:val="0020643C"/>
    <w:rsid w:val="00207D67"/>
    <w:rsid w:val="00211A17"/>
    <w:rsid w:val="00227F95"/>
    <w:rsid w:val="0023407A"/>
    <w:rsid w:val="00243C07"/>
    <w:rsid w:val="00250904"/>
    <w:rsid w:val="002547FF"/>
    <w:rsid w:val="00254936"/>
    <w:rsid w:val="00271D46"/>
    <w:rsid w:val="002B021E"/>
    <w:rsid w:val="002B1BE6"/>
    <w:rsid w:val="002B3369"/>
    <w:rsid w:val="002B682A"/>
    <w:rsid w:val="002C4461"/>
    <w:rsid w:val="002D585A"/>
    <w:rsid w:val="002D5D7E"/>
    <w:rsid w:val="002F2A8D"/>
    <w:rsid w:val="002F2B09"/>
    <w:rsid w:val="002F7E50"/>
    <w:rsid w:val="00301748"/>
    <w:rsid w:val="0030471B"/>
    <w:rsid w:val="00313B23"/>
    <w:rsid w:val="00315064"/>
    <w:rsid w:val="0032188B"/>
    <w:rsid w:val="003228F6"/>
    <w:rsid w:val="00327810"/>
    <w:rsid w:val="00331F19"/>
    <w:rsid w:val="00365EB8"/>
    <w:rsid w:val="00367174"/>
    <w:rsid w:val="00370A99"/>
    <w:rsid w:val="00371106"/>
    <w:rsid w:val="003944C1"/>
    <w:rsid w:val="003949DC"/>
    <w:rsid w:val="00396B3B"/>
    <w:rsid w:val="003976B9"/>
    <w:rsid w:val="00397752"/>
    <w:rsid w:val="003A2A54"/>
    <w:rsid w:val="003A33DE"/>
    <w:rsid w:val="003C3695"/>
    <w:rsid w:val="003D1540"/>
    <w:rsid w:val="003D1CD7"/>
    <w:rsid w:val="003E46DB"/>
    <w:rsid w:val="003F1408"/>
    <w:rsid w:val="00402039"/>
    <w:rsid w:val="004076BA"/>
    <w:rsid w:val="00442EA7"/>
    <w:rsid w:val="00443A4A"/>
    <w:rsid w:val="0044664A"/>
    <w:rsid w:val="00463DB9"/>
    <w:rsid w:val="004B26F5"/>
    <w:rsid w:val="004C6400"/>
    <w:rsid w:val="004C7A00"/>
    <w:rsid w:val="004E1A62"/>
    <w:rsid w:val="004F3652"/>
    <w:rsid w:val="005035B0"/>
    <w:rsid w:val="00511FA7"/>
    <w:rsid w:val="00516CE1"/>
    <w:rsid w:val="0054547C"/>
    <w:rsid w:val="0054700A"/>
    <w:rsid w:val="0054733F"/>
    <w:rsid w:val="005535F4"/>
    <w:rsid w:val="00554A7E"/>
    <w:rsid w:val="00556818"/>
    <w:rsid w:val="0055730A"/>
    <w:rsid w:val="005822D3"/>
    <w:rsid w:val="005847DB"/>
    <w:rsid w:val="00587EEA"/>
    <w:rsid w:val="00590C0B"/>
    <w:rsid w:val="005933F7"/>
    <w:rsid w:val="005A3FA6"/>
    <w:rsid w:val="005B388D"/>
    <w:rsid w:val="005B70CC"/>
    <w:rsid w:val="005C23E8"/>
    <w:rsid w:val="005D2C77"/>
    <w:rsid w:val="005F1087"/>
    <w:rsid w:val="0060371C"/>
    <w:rsid w:val="0060684E"/>
    <w:rsid w:val="00607136"/>
    <w:rsid w:val="00616286"/>
    <w:rsid w:val="0062203D"/>
    <w:rsid w:val="00623888"/>
    <w:rsid w:val="00630F42"/>
    <w:rsid w:val="0063388A"/>
    <w:rsid w:val="00644609"/>
    <w:rsid w:val="006556FE"/>
    <w:rsid w:val="0065713D"/>
    <w:rsid w:val="00670146"/>
    <w:rsid w:val="00681728"/>
    <w:rsid w:val="006834AA"/>
    <w:rsid w:val="006910D1"/>
    <w:rsid w:val="0069450A"/>
    <w:rsid w:val="00696327"/>
    <w:rsid w:val="006C4AC6"/>
    <w:rsid w:val="006D538D"/>
    <w:rsid w:val="006E799B"/>
    <w:rsid w:val="006F1E9A"/>
    <w:rsid w:val="00702BE0"/>
    <w:rsid w:val="00703AFC"/>
    <w:rsid w:val="007127BA"/>
    <w:rsid w:val="007202BC"/>
    <w:rsid w:val="00730AB6"/>
    <w:rsid w:val="007329D4"/>
    <w:rsid w:val="007351E0"/>
    <w:rsid w:val="00735E03"/>
    <w:rsid w:val="00740D0D"/>
    <w:rsid w:val="00752B2A"/>
    <w:rsid w:val="00754624"/>
    <w:rsid w:val="00770259"/>
    <w:rsid w:val="007A1259"/>
    <w:rsid w:val="007A1A7D"/>
    <w:rsid w:val="007A4E9A"/>
    <w:rsid w:val="007A5866"/>
    <w:rsid w:val="007A6CC7"/>
    <w:rsid w:val="007B03C6"/>
    <w:rsid w:val="007B0DE6"/>
    <w:rsid w:val="007B63E9"/>
    <w:rsid w:val="007C2C3E"/>
    <w:rsid w:val="007C6BFA"/>
    <w:rsid w:val="007E1C11"/>
    <w:rsid w:val="007F1142"/>
    <w:rsid w:val="007F776A"/>
    <w:rsid w:val="00800872"/>
    <w:rsid w:val="008110AB"/>
    <w:rsid w:val="008110E7"/>
    <w:rsid w:val="00812EF5"/>
    <w:rsid w:val="00815656"/>
    <w:rsid w:val="00854D60"/>
    <w:rsid w:val="00872AC6"/>
    <w:rsid w:val="00873851"/>
    <w:rsid w:val="0088223D"/>
    <w:rsid w:val="0088692D"/>
    <w:rsid w:val="00895B09"/>
    <w:rsid w:val="008A2E2D"/>
    <w:rsid w:val="008D6B7C"/>
    <w:rsid w:val="008E4601"/>
    <w:rsid w:val="008E6B0C"/>
    <w:rsid w:val="00913A61"/>
    <w:rsid w:val="00917394"/>
    <w:rsid w:val="009210D7"/>
    <w:rsid w:val="00930B26"/>
    <w:rsid w:val="009328CC"/>
    <w:rsid w:val="009369AF"/>
    <w:rsid w:val="0094538A"/>
    <w:rsid w:val="0097353D"/>
    <w:rsid w:val="00977FDF"/>
    <w:rsid w:val="009805A1"/>
    <w:rsid w:val="009A0F67"/>
    <w:rsid w:val="009A6236"/>
    <w:rsid w:val="009B3608"/>
    <w:rsid w:val="009B3F9B"/>
    <w:rsid w:val="009D0602"/>
    <w:rsid w:val="009D25DC"/>
    <w:rsid w:val="009E2FDE"/>
    <w:rsid w:val="009F0D47"/>
    <w:rsid w:val="00A07268"/>
    <w:rsid w:val="00A11E3F"/>
    <w:rsid w:val="00A12F43"/>
    <w:rsid w:val="00A33C57"/>
    <w:rsid w:val="00A401A7"/>
    <w:rsid w:val="00A54276"/>
    <w:rsid w:val="00A56D2A"/>
    <w:rsid w:val="00A67357"/>
    <w:rsid w:val="00A67DBC"/>
    <w:rsid w:val="00A81FC3"/>
    <w:rsid w:val="00A83136"/>
    <w:rsid w:val="00A844C7"/>
    <w:rsid w:val="00A93013"/>
    <w:rsid w:val="00AB507E"/>
    <w:rsid w:val="00AC25FD"/>
    <w:rsid w:val="00AD0A75"/>
    <w:rsid w:val="00AD187A"/>
    <w:rsid w:val="00AE25E2"/>
    <w:rsid w:val="00AF0D36"/>
    <w:rsid w:val="00B22612"/>
    <w:rsid w:val="00B271D8"/>
    <w:rsid w:val="00B41A03"/>
    <w:rsid w:val="00B4742D"/>
    <w:rsid w:val="00B57D65"/>
    <w:rsid w:val="00B629B3"/>
    <w:rsid w:val="00B74263"/>
    <w:rsid w:val="00B7764A"/>
    <w:rsid w:val="00B83459"/>
    <w:rsid w:val="00B97622"/>
    <w:rsid w:val="00BB2F54"/>
    <w:rsid w:val="00BB56CF"/>
    <w:rsid w:val="00BB7DBA"/>
    <w:rsid w:val="00BC10A1"/>
    <w:rsid w:val="00BC3C68"/>
    <w:rsid w:val="00BE23BE"/>
    <w:rsid w:val="00BE3104"/>
    <w:rsid w:val="00BE5EA4"/>
    <w:rsid w:val="00C020F8"/>
    <w:rsid w:val="00C03246"/>
    <w:rsid w:val="00C12B16"/>
    <w:rsid w:val="00C1564F"/>
    <w:rsid w:val="00C2136C"/>
    <w:rsid w:val="00C2249D"/>
    <w:rsid w:val="00C34197"/>
    <w:rsid w:val="00C4329B"/>
    <w:rsid w:val="00C432FB"/>
    <w:rsid w:val="00C47BDD"/>
    <w:rsid w:val="00C522AB"/>
    <w:rsid w:val="00C600D3"/>
    <w:rsid w:val="00C904BD"/>
    <w:rsid w:val="00C92D09"/>
    <w:rsid w:val="00CA2E31"/>
    <w:rsid w:val="00CA7043"/>
    <w:rsid w:val="00CC0FA5"/>
    <w:rsid w:val="00CC170E"/>
    <w:rsid w:val="00CD5700"/>
    <w:rsid w:val="00CE03FF"/>
    <w:rsid w:val="00CE6245"/>
    <w:rsid w:val="00CF79B7"/>
    <w:rsid w:val="00D02E45"/>
    <w:rsid w:val="00D06013"/>
    <w:rsid w:val="00D17802"/>
    <w:rsid w:val="00D24760"/>
    <w:rsid w:val="00D62590"/>
    <w:rsid w:val="00D66092"/>
    <w:rsid w:val="00D66A72"/>
    <w:rsid w:val="00D711EC"/>
    <w:rsid w:val="00D902CB"/>
    <w:rsid w:val="00D92396"/>
    <w:rsid w:val="00DC18CC"/>
    <w:rsid w:val="00DC36DC"/>
    <w:rsid w:val="00DD46FC"/>
    <w:rsid w:val="00DE6D92"/>
    <w:rsid w:val="00DF2DBB"/>
    <w:rsid w:val="00DF5DE8"/>
    <w:rsid w:val="00E01A28"/>
    <w:rsid w:val="00E036D7"/>
    <w:rsid w:val="00E232F8"/>
    <w:rsid w:val="00E2660B"/>
    <w:rsid w:val="00E27963"/>
    <w:rsid w:val="00E5229E"/>
    <w:rsid w:val="00E74C9E"/>
    <w:rsid w:val="00E754EB"/>
    <w:rsid w:val="00EA6062"/>
    <w:rsid w:val="00ED69B4"/>
    <w:rsid w:val="00EE41C7"/>
    <w:rsid w:val="00EE64EB"/>
    <w:rsid w:val="00EE73B2"/>
    <w:rsid w:val="00EF295F"/>
    <w:rsid w:val="00F060B9"/>
    <w:rsid w:val="00F1108F"/>
    <w:rsid w:val="00F13CC9"/>
    <w:rsid w:val="00F25C7F"/>
    <w:rsid w:val="00F32727"/>
    <w:rsid w:val="00F410B4"/>
    <w:rsid w:val="00F67184"/>
    <w:rsid w:val="00F8113B"/>
    <w:rsid w:val="00F83426"/>
    <w:rsid w:val="00F849F0"/>
    <w:rsid w:val="00F84E62"/>
    <w:rsid w:val="00F87A07"/>
    <w:rsid w:val="00F87EE8"/>
    <w:rsid w:val="00FB4733"/>
    <w:rsid w:val="00FB7819"/>
    <w:rsid w:val="00FC61C9"/>
    <w:rsid w:val="00FC66FB"/>
    <w:rsid w:val="00FD19CE"/>
    <w:rsid w:val="00FD4A33"/>
    <w:rsid w:val="00FD6804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B13A"/>
  <w15:docId w15:val="{A726838A-1B66-4AE3-BB07-6710E137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388A"/>
    <w:pPr>
      <w:ind w:left="720"/>
      <w:contextualSpacing/>
    </w:pPr>
  </w:style>
  <w:style w:type="paragraph" w:customStyle="1" w:styleId="Bezriadkovania1">
    <w:name w:val="Bez riadkovania1"/>
    <w:rsid w:val="007B0DE6"/>
    <w:pPr>
      <w:spacing w:after="0" w:line="240" w:lineRule="auto"/>
    </w:pPr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D15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15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D1540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1540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036D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036D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036D7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4E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4E2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02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9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DE56-FEF7-48E8-995F-39B0060B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</dc:creator>
  <cp:lastModifiedBy>Ján Rosocha</cp:lastModifiedBy>
  <cp:revision>3</cp:revision>
  <cp:lastPrinted>2020-12-03T13:58:00Z</cp:lastPrinted>
  <dcterms:created xsi:type="dcterms:W3CDTF">2021-01-18T12:35:00Z</dcterms:created>
  <dcterms:modified xsi:type="dcterms:W3CDTF">2021-01-18T12:36:00Z</dcterms:modified>
</cp:coreProperties>
</file>