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E433E" w14:textId="77777777" w:rsidR="006E7665" w:rsidRDefault="006E7665" w:rsidP="006E7665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14:paraId="2C1654DA" w14:textId="77777777" w:rsidR="006E7665" w:rsidRDefault="006E7665" w:rsidP="006E7665">
      <w:pPr>
        <w:keepNext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VIII. volebné obdobie</w:t>
      </w:r>
    </w:p>
    <w:p w14:paraId="6FC1F2EE" w14:textId="77777777" w:rsidR="006E7665" w:rsidRDefault="006E7665" w:rsidP="006E7665">
      <w:pPr>
        <w:rPr>
          <w:b/>
          <w:bCs/>
        </w:rPr>
      </w:pPr>
    </w:p>
    <w:p w14:paraId="7E917617" w14:textId="4C84A2A8" w:rsidR="006E7665" w:rsidRDefault="00525787" w:rsidP="006E766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418</w:t>
      </w:r>
    </w:p>
    <w:p w14:paraId="2D6C4445" w14:textId="77777777" w:rsidR="006E7665" w:rsidRDefault="006E7665" w:rsidP="006E7665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 NÁVRH VLÁDY</w:t>
      </w:r>
    </w:p>
    <w:p w14:paraId="59C716EE" w14:textId="77777777" w:rsidR="006E7665" w:rsidRDefault="006E7665" w:rsidP="004A6D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597BF" w14:textId="5A413FC9" w:rsidR="000F4612" w:rsidRPr="006E7665" w:rsidRDefault="00464904" w:rsidP="006E766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665">
        <w:rPr>
          <w:rFonts w:ascii="Times New Roman" w:hAnsi="Times New Roman" w:cs="Times New Roman"/>
          <w:bCs/>
          <w:sz w:val="24"/>
          <w:szCs w:val="24"/>
        </w:rPr>
        <w:t xml:space="preserve">na skrátené legislatívne </w:t>
      </w:r>
      <w:r w:rsidR="007C33F9" w:rsidRPr="006E7665">
        <w:rPr>
          <w:rFonts w:ascii="Times New Roman" w:hAnsi="Times New Roman" w:cs="Times New Roman"/>
          <w:bCs/>
          <w:sz w:val="24"/>
          <w:szCs w:val="24"/>
        </w:rPr>
        <w:t xml:space="preserve">konanie o </w:t>
      </w:r>
      <w:r w:rsidR="00FC33E3" w:rsidRPr="006E7665">
        <w:rPr>
          <w:rFonts w:ascii="Times New Roman" w:hAnsi="Times New Roman" w:cs="Times New Roman"/>
          <w:bCs/>
          <w:sz w:val="24"/>
          <w:szCs w:val="24"/>
        </w:rPr>
        <w:t xml:space="preserve">vládnom návrhu zákona, ktorým sa dopĺňa zákon </w:t>
      </w:r>
      <w:r w:rsidR="006E7665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FC33E3" w:rsidRPr="006E7665">
        <w:rPr>
          <w:rFonts w:ascii="Times New Roman" w:hAnsi="Times New Roman" w:cs="Times New Roman"/>
          <w:bCs/>
          <w:sz w:val="24"/>
          <w:szCs w:val="24"/>
        </w:rPr>
        <w:t>č. 67/2020 Z. z. o niektorých mimoriadnych o</w:t>
      </w:r>
      <w:r w:rsidR="006E7665">
        <w:rPr>
          <w:rFonts w:ascii="Times New Roman" w:hAnsi="Times New Roman" w:cs="Times New Roman"/>
          <w:bCs/>
          <w:sz w:val="24"/>
          <w:szCs w:val="24"/>
        </w:rPr>
        <w:t xml:space="preserve">patreniach vo finančnej oblasti </w:t>
      </w:r>
      <w:r w:rsidR="00FC33E3" w:rsidRPr="006E7665">
        <w:rPr>
          <w:rFonts w:ascii="Times New Roman" w:hAnsi="Times New Roman" w:cs="Times New Roman"/>
          <w:bCs/>
          <w:sz w:val="24"/>
          <w:szCs w:val="24"/>
        </w:rPr>
        <w:t>v súvislosti so šírením nebezpečnej náka</w:t>
      </w:r>
      <w:r w:rsidR="004A6D58" w:rsidRPr="006E7665">
        <w:rPr>
          <w:rFonts w:ascii="Times New Roman" w:hAnsi="Times New Roman" w:cs="Times New Roman"/>
          <w:bCs/>
          <w:sz w:val="24"/>
          <w:szCs w:val="24"/>
        </w:rPr>
        <w:t>zlivej ľudskej choroby COVID-19</w:t>
      </w:r>
      <w:r w:rsidR="00FC33E3" w:rsidRPr="006E7665">
        <w:rPr>
          <w:rFonts w:ascii="Times New Roman" w:hAnsi="Times New Roman" w:cs="Times New Roman"/>
          <w:bCs/>
          <w:sz w:val="24"/>
          <w:szCs w:val="24"/>
        </w:rPr>
        <w:t xml:space="preserve"> v znení neskorších predpisov</w:t>
      </w:r>
    </w:p>
    <w:p w14:paraId="19DC055D" w14:textId="4A3A3C8A" w:rsidR="006025FE" w:rsidRDefault="00464904" w:rsidP="00D4226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7A5">
        <w:rPr>
          <w:rFonts w:ascii="Times New Roman" w:hAnsi="Times New Roman" w:cs="Times New Roman"/>
          <w:sz w:val="24"/>
          <w:szCs w:val="24"/>
        </w:rPr>
        <w:t xml:space="preserve">Vláda Slovenskej republiky predkladá návrh na skrátené legislatívne konanie o vládnom návrhu </w:t>
      </w:r>
      <w:r w:rsidR="00FC33E3" w:rsidRPr="00FC33E3">
        <w:rPr>
          <w:rFonts w:ascii="Times New Roman" w:hAnsi="Times New Roman" w:cs="Times New Roman"/>
          <w:sz w:val="24"/>
          <w:szCs w:val="24"/>
        </w:rPr>
        <w:t>zákona, ktorým sa dopĺňa zákon č. 67/2020 Z. z. o niektorých mimoriadnych opatreniach vo finančnej oblasti  v súvislosti so šírením nebezpečnej nákazlivej ľudskej choroby COVID-19 v znení neskorších predpisov</w:t>
      </w:r>
      <w:r w:rsidR="00FC33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F4397E" w14:textId="7B5342F8" w:rsidR="001E4219" w:rsidRDefault="001E4219" w:rsidP="001E421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219">
        <w:rPr>
          <w:rFonts w:ascii="Times New Roman" w:hAnsi="Times New Roman" w:cs="Times New Roman"/>
          <w:sz w:val="24"/>
          <w:szCs w:val="24"/>
        </w:rPr>
        <w:t>Nakoľko pandémia spôsobila a ešte stále spôsobuje rozsiahle negatívne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CB4">
        <w:rPr>
          <w:rFonts w:ascii="Times New Roman" w:hAnsi="Times New Roman" w:cs="Times New Roman"/>
          <w:sz w:val="24"/>
          <w:szCs w:val="24"/>
        </w:rPr>
        <w:t>dopady na domácu ekonomiku</w:t>
      </w:r>
      <w:r w:rsidR="002C4909">
        <w:rPr>
          <w:rFonts w:ascii="Times New Roman" w:hAnsi="Times New Roman" w:cs="Times New Roman"/>
          <w:sz w:val="24"/>
          <w:szCs w:val="24"/>
        </w:rPr>
        <w:t>, čím hrozia značné hospodárske škody štátu</w:t>
      </w:r>
      <w:r w:rsidR="00770CB4">
        <w:rPr>
          <w:rFonts w:ascii="Times New Roman" w:hAnsi="Times New Roman" w:cs="Times New Roman"/>
          <w:sz w:val="24"/>
          <w:szCs w:val="24"/>
        </w:rPr>
        <w:t xml:space="preserve"> a v neposlednom rade na občanov, </w:t>
      </w:r>
      <w:r w:rsidRPr="001E4219">
        <w:rPr>
          <w:rFonts w:ascii="Times New Roman" w:hAnsi="Times New Roman" w:cs="Times New Roman"/>
          <w:sz w:val="24"/>
          <w:szCs w:val="24"/>
        </w:rPr>
        <w:t>je nevyhnutné ďalej prijímať opatrenia na</w:t>
      </w:r>
      <w:r>
        <w:rPr>
          <w:rFonts w:ascii="Times New Roman" w:hAnsi="Times New Roman" w:cs="Times New Roman"/>
          <w:sz w:val="24"/>
          <w:szCs w:val="24"/>
        </w:rPr>
        <w:t xml:space="preserve"> zmiernenie dopadov </w:t>
      </w:r>
      <w:r w:rsidR="00267786">
        <w:rPr>
          <w:rFonts w:ascii="Times New Roman" w:hAnsi="Times New Roman" w:cs="Times New Roman"/>
          <w:sz w:val="24"/>
          <w:szCs w:val="24"/>
        </w:rPr>
        <w:t xml:space="preserve">na finančnú situáciu </w:t>
      </w:r>
      <w:r w:rsidR="001B1F0B">
        <w:rPr>
          <w:rFonts w:ascii="Times New Roman" w:hAnsi="Times New Roman" w:cs="Times New Roman"/>
          <w:sz w:val="24"/>
          <w:szCs w:val="24"/>
        </w:rPr>
        <w:t xml:space="preserve">daňovníkov. </w:t>
      </w:r>
      <w:r w:rsidR="0026778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BCE0E1" w14:textId="18DD3A0E" w:rsidR="00464904" w:rsidRDefault="00464904" w:rsidP="00BF77C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7A5">
        <w:rPr>
          <w:rFonts w:ascii="Times New Roman" w:hAnsi="Times New Roman" w:cs="Times New Roman"/>
          <w:sz w:val="24"/>
          <w:szCs w:val="24"/>
        </w:rPr>
        <w:t xml:space="preserve">Vzhľadom na uvedené je potrebné urýchlene </w:t>
      </w:r>
      <w:r w:rsidR="00964BA9">
        <w:rPr>
          <w:rFonts w:ascii="Times New Roman" w:hAnsi="Times New Roman" w:cs="Times New Roman"/>
          <w:sz w:val="24"/>
          <w:szCs w:val="24"/>
        </w:rPr>
        <w:t>prijať</w:t>
      </w:r>
      <w:r>
        <w:rPr>
          <w:rFonts w:ascii="Times New Roman" w:hAnsi="Times New Roman" w:cs="Times New Roman"/>
          <w:sz w:val="24"/>
          <w:szCs w:val="24"/>
        </w:rPr>
        <w:t xml:space="preserve"> zákon</w:t>
      </w:r>
      <w:r w:rsidR="00BF77C9">
        <w:rPr>
          <w:rFonts w:ascii="Times New Roman" w:hAnsi="Times New Roman" w:cs="Times New Roman"/>
          <w:sz w:val="24"/>
          <w:szCs w:val="24"/>
        </w:rPr>
        <w:t xml:space="preserve">, </w:t>
      </w:r>
      <w:r w:rsidR="004A6D58">
        <w:rPr>
          <w:rFonts w:ascii="Times New Roman" w:hAnsi="Times New Roman" w:cs="Times New Roman"/>
          <w:sz w:val="24"/>
          <w:szCs w:val="24"/>
        </w:rPr>
        <w:t>ktorým sa</w:t>
      </w:r>
      <w:r w:rsidR="00BF77C9">
        <w:rPr>
          <w:rFonts w:ascii="Times New Roman" w:hAnsi="Times New Roman" w:cs="Times New Roman"/>
          <w:sz w:val="24"/>
          <w:szCs w:val="24"/>
        </w:rPr>
        <w:t> </w:t>
      </w:r>
      <w:r w:rsidR="00BF77C9" w:rsidRPr="00BF77C9">
        <w:rPr>
          <w:rFonts w:ascii="Times New Roman" w:hAnsi="Times New Roman" w:cs="Times New Roman"/>
          <w:sz w:val="24"/>
          <w:szCs w:val="24"/>
        </w:rPr>
        <w:t>dopĺňa</w:t>
      </w:r>
      <w:r w:rsidR="00BF77C9">
        <w:rPr>
          <w:rFonts w:ascii="Times New Roman" w:hAnsi="Times New Roman" w:cs="Times New Roman"/>
          <w:sz w:val="24"/>
          <w:szCs w:val="24"/>
        </w:rPr>
        <w:t xml:space="preserve"> </w:t>
      </w:r>
      <w:r w:rsidR="00BF77C9" w:rsidRPr="00BF77C9">
        <w:rPr>
          <w:rFonts w:ascii="Times New Roman" w:hAnsi="Times New Roman" w:cs="Times New Roman"/>
          <w:sz w:val="24"/>
          <w:szCs w:val="24"/>
        </w:rPr>
        <w:t xml:space="preserve">zákon </w:t>
      </w:r>
      <w:r w:rsidR="004A6D5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F77C9" w:rsidRPr="00BF77C9">
        <w:rPr>
          <w:rFonts w:ascii="Times New Roman" w:hAnsi="Times New Roman" w:cs="Times New Roman"/>
          <w:sz w:val="24"/>
          <w:szCs w:val="24"/>
        </w:rPr>
        <w:t>č. 67/2020 Z. z. o niektorých mimoriadnych opatreniach vo finančnej oblasti v</w:t>
      </w:r>
      <w:r w:rsidR="00BF77C9">
        <w:rPr>
          <w:rFonts w:ascii="Times New Roman" w:hAnsi="Times New Roman" w:cs="Times New Roman"/>
          <w:sz w:val="24"/>
          <w:szCs w:val="24"/>
        </w:rPr>
        <w:t> </w:t>
      </w:r>
      <w:r w:rsidR="00BF77C9" w:rsidRPr="00BF77C9">
        <w:rPr>
          <w:rFonts w:ascii="Times New Roman" w:hAnsi="Times New Roman" w:cs="Times New Roman"/>
          <w:sz w:val="24"/>
          <w:szCs w:val="24"/>
        </w:rPr>
        <w:t>súvislosti</w:t>
      </w:r>
      <w:r w:rsidR="00BF77C9">
        <w:rPr>
          <w:rFonts w:ascii="Times New Roman" w:hAnsi="Times New Roman" w:cs="Times New Roman"/>
          <w:sz w:val="24"/>
          <w:szCs w:val="24"/>
        </w:rPr>
        <w:t xml:space="preserve"> </w:t>
      </w:r>
      <w:r w:rsidR="00BF77C9" w:rsidRPr="00BF77C9">
        <w:rPr>
          <w:rFonts w:ascii="Times New Roman" w:hAnsi="Times New Roman" w:cs="Times New Roman"/>
          <w:sz w:val="24"/>
          <w:szCs w:val="24"/>
        </w:rPr>
        <w:t>so šírením nebezpečnej nákazlivej ľudskej choroby COVID-19 v znení neskorších predpisov</w:t>
      </w:r>
      <w:r w:rsidR="00BF77C9">
        <w:rPr>
          <w:rFonts w:ascii="Times New Roman" w:hAnsi="Times New Roman" w:cs="Times New Roman"/>
          <w:sz w:val="24"/>
          <w:szCs w:val="24"/>
        </w:rPr>
        <w:t xml:space="preserve"> tak</w:t>
      </w:r>
      <w:r>
        <w:rPr>
          <w:rFonts w:ascii="Times New Roman" w:hAnsi="Times New Roman" w:cs="Times New Roman"/>
          <w:sz w:val="24"/>
          <w:szCs w:val="24"/>
        </w:rPr>
        <w:t xml:space="preserve">, aby sa  </w:t>
      </w:r>
      <w:r w:rsidR="00267786">
        <w:rPr>
          <w:rFonts w:ascii="Times New Roman" w:hAnsi="Times New Roman" w:cs="Times New Roman"/>
          <w:sz w:val="24"/>
          <w:szCs w:val="24"/>
        </w:rPr>
        <w:t>upravili</w:t>
      </w:r>
      <w:r w:rsidRPr="001C67A5">
        <w:rPr>
          <w:rFonts w:ascii="Times New Roman" w:hAnsi="Times New Roman" w:cs="Times New Roman"/>
          <w:sz w:val="24"/>
          <w:szCs w:val="24"/>
        </w:rPr>
        <w:t xml:space="preserve"> legislatívn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C67A5">
        <w:rPr>
          <w:rFonts w:ascii="Times New Roman" w:hAnsi="Times New Roman" w:cs="Times New Roman"/>
          <w:sz w:val="24"/>
          <w:szCs w:val="24"/>
        </w:rPr>
        <w:t xml:space="preserve"> podmienk</w:t>
      </w:r>
      <w:r>
        <w:rPr>
          <w:rFonts w:ascii="Times New Roman" w:hAnsi="Times New Roman" w:cs="Times New Roman"/>
          <w:sz w:val="24"/>
          <w:szCs w:val="24"/>
        </w:rPr>
        <w:t>y</w:t>
      </w:r>
      <w:r w:rsidR="001B1F0B">
        <w:rPr>
          <w:rFonts w:ascii="Times New Roman" w:hAnsi="Times New Roman" w:cs="Times New Roman"/>
          <w:sz w:val="24"/>
          <w:szCs w:val="24"/>
        </w:rPr>
        <w:t xml:space="preserve"> tý</w:t>
      </w:r>
      <w:r w:rsidR="005561E1">
        <w:rPr>
          <w:rFonts w:ascii="Times New Roman" w:hAnsi="Times New Roman" w:cs="Times New Roman"/>
          <w:sz w:val="24"/>
          <w:szCs w:val="24"/>
        </w:rPr>
        <w:t xml:space="preserve">kajúce sa uplatnenia </w:t>
      </w:r>
      <w:r w:rsidR="00770CB4">
        <w:rPr>
          <w:rFonts w:ascii="Times New Roman" w:hAnsi="Times New Roman" w:cs="Times New Roman"/>
          <w:sz w:val="24"/>
          <w:szCs w:val="24"/>
        </w:rPr>
        <w:t>daňov</w:t>
      </w:r>
      <w:r w:rsidR="00404208">
        <w:rPr>
          <w:rFonts w:ascii="Times New Roman" w:hAnsi="Times New Roman" w:cs="Times New Roman"/>
          <w:sz w:val="24"/>
          <w:szCs w:val="24"/>
        </w:rPr>
        <w:t>ého bonusu na vyživované dieťa za zdaňovacie obdobi</w:t>
      </w:r>
      <w:r w:rsidR="005561E1">
        <w:rPr>
          <w:rFonts w:ascii="Times New Roman" w:hAnsi="Times New Roman" w:cs="Times New Roman"/>
          <w:sz w:val="24"/>
          <w:szCs w:val="24"/>
        </w:rPr>
        <w:t>e roka 2020</w:t>
      </w:r>
      <w:r w:rsidR="00EF543F">
        <w:rPr>
          <w:rFonts w:ascii="Times New Roman" w:hAnsi="Times New Roman" w:cs="Times New Roman"/>
          <w:sz w:val="24"/>
          <w:szCs w:val="24"/>
        </w:rPr>
        <w:t xml:space="preserve">. Takisto sa upravuje, že </w:t>
      </w:r>
      <w:r w:rsidR="003676FB">
        <w:rPr>
          <w:rFonts w:ascii="Times New Roman" w:hAnsi="Times New Roman" w:cs="Times New Roman"/>
          <w:sz w:val="24"/>
          <w:szCs w:val="24"/>
        </w:rPr>
        <w:t xml:space="preserve">zákonom vymedzené </w:t>
      </w:r>
      <w:r w:rsidR="00EF543F">
        <w:rPr>
          <w:rFonts w:ascii="Times New Roman" w:hAnsi="Times New Roman" w:cs="Times New Roman"/>
          <w:sz w:val="24"/>
          <w:szCs w:val="24"/>
        </w:rPr>
        <w:t>výdavky (náklady) vynaložené počas obdobia pandémie v súvislosti so z</w:t>
      </w:r>
      <w:r w:rsidR="005561E1" w:rsidRPr="005561E1">
        <w:rPr>
          <w:rFonts w:ascii="Times New Roman" w:hAnsi="Times New Roman" w:cs="Times New Roman"/>
          <w:sz w:val="24"/>
          <w:szCs w:val="24"/>
        </w:rPr>
        <w:t>a</w:t>
      </w:r>
      <w:r w:rsidR="005561E1">
        <w:rPr>
          <w:rFonts w:ascii="Times New Roman" w:hAnsi="Times New Roman" w:cs="Times New Roman"/>
          <w:sz w:val="24"/>
          <w:szCs w:val="24"/>
        </w:rPr>
        <w:t>bezpečením testovania</w:t>
      </w:r>
      <w:r w:rsidR="00EF543F">
        <w:rPr>
          <w:rFonts w:ascii="Times New Roman" w:hAnsi="Times New Roman" w:cs="Times New Roman"/>
          <w:sz w:val="24"/>
          <w:szCs w:val="24"/>
        </w:rPr>
        <w:t xml:space="preserve">, </w:t>
      </w:r>
      <w:r w:rsidR="005561E1">
        <w:rPr>
          <w:rFonts w:ascii="Times New Roman" w:hAnsi="Times New Roman" w:cs="Times New Roman"/>
          <w:sz w:val="24"/>
          <w:szCs w:val="24"/>
        </w:rPr>
        <w:t xml:space="preserve"> </w:t>
      </w:r>
      <w:r w:rsidR="00EF543F">
        <w:rPr>
          <w:rFonts w:ascii="Times New Roman" w:hAnsi="Times New Roman" w:cs="Times New Roman"/>
          <w:sz w:val="24"/>
          <w:szCs w:val="24"/>
        </w:rPr>
        <w:t>sa budú považovať za daňové výdavky, pričom uvedené sa použije počas celého obd</w:t>
      </w:r>
      <w:r w:rsidR="005561E1" w:rsidRPr="005561E1">
        <w:rPr>
          <w:rFonts w:ascii="Times New Roman" w:hAnsi="Times New Roman" w:cs="Times New Roman"/>
          <w:sz w:val="24"/>
          <w:szCs w:val="24"/>
        </w:rPr>
        <w:t>obia pandémie</w:t>
      </w:r>
      <w:r w:rsidR="005561E1">
        <w:rPr>
          <w:rFonts w:ascii="Times New Roman" w:hAnsi="Times New Roman" w:cs="Times New Roman"/>
          <w:sz w:val="24"/>
          <w:szCs w:val="24"/>
        </w:rPr>
        <w:t xml:space="preserve"> – t. j. aj spätne za zdaňovacie obdobie roka 2020</w:t>
      </w:r>
      <w:r w:rsidR="00EF54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0BE284" w14:textId="28C115A3" w:rsidR="00464904" w:rsidRPr="00F35BA9" w:rsidRDefault="00464904" w:rsidP="00A354F4">
      <w:pPr>
        <w:spacing w:line="240" w:lineRule="auto"/>
        <w:ind w:firstLine="708"/>
        <w:jc w:val="both"/>
      </w:pPr>
      <w:r w:rsidRPr="001C67A5">
        <w:rPr>
          <w:rFonts w:ascii="Times New Roman" w:hAnsi="Times New Roman" w:cs="Times New Roman"/>
          <w:sz w:val="24"/>
          <w:szCs w:val="24"/>
        </w:rPr>
        <w:t>Na základe uvedených skutočností je potrebné pod</w:t>
      </w:r>
      <w:bookmarkStart w:id="0" w:name="_GoBack"/>
      <w:bookmarkEnd w:id="0"/>
      <w:r w:rsidRPr="001C67A5">
        <w:rPr>
          <w:rFonts w:ascii="Times New Roman" w:hAnsi="Times New Roman" w:cs="Times New Roman"/>
          <w:sz w:val="24"/>
          <w:szCs w:val="24"/>
        </w:rPr>
        <w:t>ľa § 89 ods. 1 zákona Národnej rady Slovenskej republiky č. 350/1996 Z. z. o rokovacom poriadku Národnej rady Slovenskej republiky navrhnúť Národnej rade Slovenskej republiky, aby sa uzniesla na skrátenom legislatívnom konaní o vládnom návrhu zákona</w:t>
      </w:r>
      <w:r w:rsidR="004A6D58">
        <w:rPr>
          <w:rFonts w:ascii="Times New Roman" w:hAnsi="Times New Roman" w:cs="Times New Roman"/>
          <w:sz w:val="24"/>
          <w:szCs w:val="24"/>
        </w:rPr>
        <w:t xml:space="preserve">, ktorým sa </w:t>
      </w:r>
      <w:r w:rsidR="001D622D">
        <w:rPr>
          <w:rFonts w:ascii="Times New Roman" w:hAnsi="Times New Roman" w:cs="Times New Roman"/>
          <w:sz w:val="24"/>
          <w:szCs w:val="24"/>
        </w:rPr>
        <w:t xml:space="preserve">dopĺňa zákon </w:t>
      </w:r>
      <w:r w:rsidR="007C33F9" w:rsidRPr="001D622D">
        <w:rPr>
          <w:rFonts w:ascii="Times New Roman" w:hAnsi="Times New Roman" w:cs="Times New Roman"/>
          <w:sz w:val="24"/>
          <w:szCs w:val="24"/>
        </w:rPr>
        <w:t xml:space="preserve"> </w:t>
      </w:r>
      <w:r w:rsidR="001D622D" w:rsidRPr="001D622D">
        <w:rPr>
          <w:rFonts w:ascii="Times New Roman" w:hAnsi="Times New Roman" w:cs="Times New Roman"/>
          <w:sz w:val="24"/>
          <w:szCs w:val="24"/>
        </w:rPr>
        <w:t xml:space="preserve">č. 67/2020 Z. z. </w:t>
      </w:r>
      <w:r w:rsidR="000F4612" w:rsidRPr="000F4612">
        <w:rPr>
          <w:rFonts w:ascii="Times New Roman" w:hAnsi="Times New Roman" w:cs="Times New Roman"/>
          <w:sz w:val="24"/>
          <w:szCs w:val="24"/>
        </w:rPr>
        <w:t>o niektorých mimoriadnych opatreniach vo finančnej oblasti v súvislosti so šírením nebezpečnej nákazlivej ľudskej choroby COVID-19</w:t>
      </w:r>
      <w:r w:rsidR="001D622D">
        <w:rPr>
          <w:rFonts w:ascii="Times New Roman" w:hAnsi="Times New Roman" w:cs="Times New Roman"/>
          <w:sz w:val="24"/>
          <w:szCs w:val="24"/>
        </w:rPr>
        <w:t xml:space="preserve"> v znení neskorších predpisov.</w:t>
      </w:r>
    </w:p>
    <w:p w14:paraId="1EFE4AF9" w14:textId="0C527F89" w:rsidR="006E7665" w:rsidRDefault="006E7665" w:rsidP="009C62F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Bratislave dňa 27. januára 2021</w:t>
      </w:r>
    </w:p>
    <w:p w14:paraId="358180AC" w14:textId="77777777" w:rsidR="006E7665" w:rsidRDefault="006E7665" w:rsidP="006E76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955883" w14:textId="77777777" w:rsidR="00DA0586" w:rsidRDefault="00DA0586" w:rsidP="006E76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32178F" w14:textId="77777777" w:rsidR="006E7665" w:rsidRDefault="006E7665" w:rsidP="006E76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Igor Matovič, v. r.</w:t>
      </w:r>
    </w:p>
    <w:p w14:paraId="50BE90F4" w14:textId="77777777" w:rsidR="006E7665" w:rsidRDefault="006E7665" w:rsidP="006E766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predseda vlády Slovenskej republiky</w:t>
      </w:r>
    </w:p>
    <w:p w14:paraId="39CBCFD6" w14:textId="77777777" w:rsidR="006E7665" w:rsidRDefault="006E7665" w:rsidP="006E766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14:paraId="442E41CA" w14:textId="77777777" w:rsidR="006E7665" w:rsidRDefault="006E7665" w:rsidP="006E766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14:paraId="3D9ECE5B" w14:textId="77777777" w:rsidR="006E7665" w:rsidRDefault="006E7665" w:rsidP="006E766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14:paraId="105F4916" w14:textId="77777777" w:rsidR="006E7665" w:rsidRDefault="006E7665" w:rsidP="006E76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Eduard Heger, v. r.</w:t>
      </w:r>
    </w:p>
    <w:p w14:paraId="39FDC66F" w14:textId="53F35135" w:rsidR="003040BE" w:rsidRPr="00464904" w:rsidRDefault="006E7665" w:rsidP="006E7665">
      <w:pPr>
        <w:spacing w:line="240" w:lineRule="auto"/>
        <w:jc w:val="center"/>
      </w:pPr>
      <w:r>
        <w:rPr>
          <w:rFonts w:ascii="Times New Roman" w:hAnsi="Times New Roman"/>
          <w:bCs/>
          <w:sz w:val="24"/>
          <w:szCs w:val="24"/>
          <w:lang w:eastAsia="sk-SK"/>
        </w:rPr>
        <w:t>podpredseda vlády a minister financií Slovenskej republiky</w:t>
      </w:r>
    </w:p>
    <w:sectPr w:rsidR="003040BE" w:rsidRPr="00464904" w:rsidSect="00B9643C">
      <w:footerReference w:type="defaul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57487" w14:textId="77777777" w:rsidR="005F11E8" w:rsidRDefault="005F11E8">
      <w:pPr>
        <w:spacing w:after="0" w:line="240" w:lineRule="auto"/>
      </w:pPr>
      <w:r>
        <w:separator/>
      </w:r>
    </w:p>
  </w:endnote>
  <w:endnote w:type="continuationSeparator" w:id="0">
    <w:p w14:paraId="17E73349" w14:textId="77777777" w:rsidR="005F11E8" w:rsidRDefault="005F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48032" w14:textId="77777777" w:rsidR="00E8489D" w:rsidRDefault="00E74694">
    <w:pPr>
      <w:pStyle w:val="Pta"/>
      <w:jc w:val="center"/>
    </w:pPr>
  </w:p>
  <w:p w14:paraId="5126C139" w14:textId="77777777" w:rsidR="00E8489D" w:rsidRDefault="00E7469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CF0CD" w14:textId="77777777" w:rsidR="005F11E8" w:rsidRDefault="005F11E8">
      <w:pPr>
        <w:spacing w:after="0" w:line="240" w:lineRule="auto"/>
      </w:pPr>
      <w:r>
        <w:separator/>
      </w:r>
    </w:p>
  </w:footnote>
  <w:footnote w:type="continuationSeparator" w:id="0">
    <w:p w14:paraId="221BEA6B" w14:textId="77777777" w:rsidR="005F11E8" w:rsidRDefault="005F1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038C8"/>
    <w:multiLevelType w:val="hybridMultilevel"/>
    <w:tmpl w:val="3A58D042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54674E0"/>
    <w:multiLevelType w:val="hybridMultilevel"/>
    <w:tmpl w:val="088E7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DD"/>
    <w:rsid w:val="00034ECE"/>
    <w:rsid w:val="000B6407"/>
    <w:rsid w:val="000D07B6"/>
    <w:rsid w:val="000D309C"/>
    <w:rsid w:val="000F392C"/>
    <w:rsid w:val="000F4612"/>
    <w:rsid w:val="00100E98"/>
    <w:rsid w:val="001413A2"/>
    <w:rsid w:val="001833D6"/>
    <w:rsid w:val="001B1F0B"/>
    <w:rsid w:val="001D622D"/>
    <w:rsid w:val="001E4219"/>
    <w:rsid w:val="001F4ABA"/>
    <w:rsid w:val="00204237"/>
    <w:rsid w:val="00267786"/>
    <w:rsid w:val="00295B38"/>
    <w:rsid w:val="002C236E"/>
    <w:rsid w:val="002C4909"/>
    <w:rsid w:val="003040BE"/>
    <w:rsid w:val="00350EE7"/>
    <w:rsid w:val="003554DA"/>
    <w:rsid w:val="00360A40"/>
    <w:rsid w:val="003676FB"/>
    <w:rsid w:val="00367728"/>
    <w:rsid w:val="003C7F68"/>
    <w:rsid w:val="003D106B"/>
    <w:rsid w:val="00401DA5"/>
    <w:rsid w:val="00404208"/>
    <w:rsid w:val="00414808"/>
    <w:rsid w:val="0044202C"/>
    <w:rsid w:val="00464904"/>
    <w:rsid w:val="00481C30"/>
    <w:rsid w:val="004A6D58"/>
    <w:rsid w:val="004B1457"/>
    <w:rsid w:val="004B5A18"/>
    <w:rsid w:val="004B5AD7"/>
    <w:rsid w:val="004E7E2A"/>
    <w:rsid w:val="00521D4B"/>
    <w:rsid w:val="00525787"/>
    <w:rsid w:val="00531685"/>
    <w:rsid w:val="005326C8"/>
    <w:rsid w:val="0053490C"/>
    <w:rsid w:val="0054072E"/>
    <w:rsid w:val="005561E1"/>
    <w:rsid w:val="005931CB"/>
    <w:rsid w:val="00595517"/>
    <w:rsid w:val="005B5E60"/>
    <w:rsid w:val="005D3870"/>
    <w:rsid w:val="005E672F"/>
    <w:rsid w:val="005F11E8"/>
    <w:rsid w:val="006025FE"/>
    <w:rsid w:val="00630D56"/>
    <w:rsid w:val="0065392F"/>
    <w:rsid w:val="006934A7"/>
    <w:rsid w:val="006A7101"/>
    <w:rsid w:val="006B0F66"/>
    <w:rsid w:val="006B44B4"/>
    <w:rsid w:val="006D439E"/>
    <w:rsid w:val="006E7665"/>
    <w:rsid w:val="00720FFB"/>
    <w:rsid w:val="00770CB4"/>
    <w:rsid w:val="007B51DD"/>
    <w:rsid w:val="007C33F9"/>
    <w:rsid w:val="00800369"/>
    <w:rsid w:val="008347BE"/>
    <w:rsid w:val="00834E11"/>
    <w:rsid w:val="00870276"/>
    <w:rsid w:val="008A01C8"/>
    <w:rsid w:val="008F3F5D"/>
    <w:rsid w:val="00912E42"/>
    <w:rsid w:val="00964BA9"/>
    <w:rsid w:val="009C62FC"/>
    <w:rsid w:val="00A02D07"/>
    <w:rsid w:val="00A354F4"/>
    <w:rsid w:val="00A366B8"/>
    <w:rsid w:val="00AD6A16"/>
    <w:rsid w:val="00B02ED8"/>
    <w:rsid w:val="00B14589"/>
    <w:rsid w:val="00B833DB"/>
    <w:rsid w:val="00B9643C"/>
    <w:rsid w:val="00B97738"/>
    <w:rsid w:val="00BA7CDA"/>
    <w:rsid w:val="00BB2CB7"/>
    <w:rsid w:val="00BD082B"/>
    <w:rsid w:val="00BF77C9"/>
    <w:rsid w:val="00C52E8F"/>
    <w:rsid w:val="00CD5DE2"/>
    <w:rsid w:val="00CE028C"/>
    <w:rsid w:val="00CE3645"/>
    <w:rsid w:val="00D4226C"/>
    <w:rsid w:val="00DA0586"/>
    <w:rsid w:val="00DC4520"/>
    <w:rsid w:val="00DD071B"/>
    <w:rsid w:val="00DD2733"/>
    <w:rsid w:val="00DE77A1"/>
    <w:rsid w:val="00E137D7"/>
    <w:rsid w:val="00E2736F"/>
    <w:rsid w:val="00E37A98"/>
    <w:rsid w:val="00E44FC1"/>
    <w:rsid w:val="00E53B7A"/>
    <w:rsid w:val="00E74694"/>
    <w:rsid w:val="00EA38AC"/>
    <w:rsid w:val="00EA778C"/>
    <w:rsid w:val="00EB4306"/>
    <w:rsid w:val="00EE0462"/>
    <w:rsid w:val="00EF543F"/>
    <w:rsid w:val="00F35BA9"/>
    <w:rsid w:val="00FB3A31"/>
    <w:rsid w:val="00F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4E57"/>
  <w15:chartTrackingRefBased/>
  <w15:docId w15:val="{84CC70E8-9DBD-48FD-92B4-932EF847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51DD"/>
    <w:pPr>
      <w:spacing w:after="200" w:line="276" w:lineRule="auto"/>
    </w:pPr>
    <w:rPr>
      <w:rFonts w:ascii="Arial Narrow" w:hAnsi="Arial Narrow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7B5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51DD"/>
    <w:rPr>
      <w:rFonts w:ascii="Arial Narrow" w:hAnsi="Arial Narrow"/>
      <w:szCs w:val="36"/>
    </w:rPr>
  </w:style>
  <w:style w:type="paragraph" w:styleId="Odsekzoznamu">
    <w:name w:val="List Paragraph"/>
    <w:basedOn w:val="Normlny"/>
    <w:link w:val="OdsekzoznamuChar"/>
    <w:uiPriority w:val="34"/>
    <w:qFormat/>
    <w:rsid w:val="007B51DD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7B51DD"/>
    <w:rPr>
      <w:rFonts w:ascii="Arial Narrow" w:hAnsi="Arial Narrow"/>
      <w:szCs w:val="36"/>
    </w:rPr>
  </w:style>
  <w:style w:type="character" w:customStyle="1" w:styleId="awspan1">
    <w:name w:val="awspan1"/>
    <w:basedOn w:val="Predvolenpsmoodseku"/>
    <w:rsid w:val="007B51DD"/>
    <w:rPr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0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0D56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link w:val="NzovChar"/>
    <w:uiPriority w:val="10"/>
    <w:qFormat/>
    <w:rsid w:val="003C7F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3C7F68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">
    <w:name w:val="Body Text"/>
    <w:basedOn w:val="Normlny"/>
    <w:link w:val="ZkladntextChar"/>
    <w:uiPriority w:val="99"/>
    <w:rsid w:val="003C7F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C7F6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Default">
    <w:name w:val="Default"/>
    <w:rsid w:val="004E7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2677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778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7786"/>
    <w:rPr>
      <w:rFonts w:ascii="Arial Narrow" w:hAnsi="Arial Narrow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77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7786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Mastihubova Petronela</dc:creator>
  <cp:keywords/>
  <dc:description/>
  <cp:lastModifiedBy>Vidova Michaela</cp:lastModifiedBy>
  <cp:revision>6</cp:revision>
  <cp:lastPrinted>2021-01-27T12:50:00Z</cp:lastPrinted>
  <dcterms:created xsi:type="dcterms:W3CDTF">2021-01-27T09:51:00Z</dcterms:created>
  <dcterms:modified xsi:type="dcterms:W3CDTF">2021-01-27T12:55:00Z</dcterms:modified>
</cp:coreProperties>
</file>