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2A" w:rsidRDefault="001A17A9" w:rsidP="00B13F2A">
      <w:pPr>
        <w:jc w:val="center"/>
        <w:rPr>
          <w:sz w:val="28"/>
        </w:rPr>
      </w:pPr>
      <w:r>
        <w:rPr>
          <w:b/>
          <w:sz w:val="28"/>
        </w:rPr>
        <w:t>NÁRODNÁ RADA SLOVENSKEJ REPUBLIKY</w:t>
      </w:r>
    </w:p>
    <w:p w:rsidR="00B13F2A" w:rsidRDefault="003F784A" w:rsidP="00B13F2A">
      <w:pPr>
        <w:pStyle w:val="Nadpis1"/>
      </w:pPr>
      <w:r>
        <w:t>V</w:t>
      </w:r>
      <w:r w:rsidR="001A17A9">
        <w:t>III. volebné obdobie</w:t>
      </w:r>
    </w:p>
    <w:p w:rsidR="00B13F2A" w:rsidRDefault="001A17A9" w:rsidP="00B13F2A">
      <w:pPr>
        <w:jc w:val="center"/>
      </w:pPr>
      <w:r>
        <w:t>___________________________________________________________________________</w:t>
      </w:r>
    </w:p>
    <w:p w:rsidR="00B13F2A" w:rsidRDefault="00B13F2A" w:rsidP="00B13F2A"/>
    <w:p w:rsidR="00B13F2A" w:rsidRDefault="003D12B9" w:rsidP="00B13F2A">
      <w:r>
        <w:t xml:space="preserve">Číslo: </w:t>
      </w:r>
      <w:r w:rsidR="00CD428E">
        <w:t>CRD-34</w:t>
      </w:r>
      <w:r w:rsidR="003F784A">
        <w:t>/2021</w:t>
      </w:r>
      <w:bookmarkStart w:id="0" w:name="_GoBack"/>
      <w:bookmarkEnd w:id="0"/>
    </w:p>
    <w:p w:rsidR="00B13F2A" w:rsidRDefault="003D12B9" w:rsidP="00B13F2A">
      <w:pPr>
        <w:jc w:val="center"/>
        <w:rPr>
          <w:b/>
          <w:sz w:val="28"/>
        </w:rPr>
      </w:pPr>
      <w:r>
        <w:rPr>
          <w:b/>
          <w:sz w:val="28"/>
        </w:rPr>
        <w:t>369</w:t>
      </w:r>
      <w:r w:rsidR="001A17A9">
        <w:rPr>
          <w:b/>
          <w:sz w:val="28"/>
        </w:rPr>
        <w:t>a</w:t>
      </w:r>
    </w:p>
    <w:p w:rsidR="00B13F2A" w:rsidRDefault="00B13F2A" w:rsidP="00B13F2A"/>
    <w:p w:rsidR="00B13F2A" w:rsidRDefault="001A17A9" w:rsidP="00B13F2A">
      <w:pPr>
        <w:pStyle w:val="Nadpis2"/>
      </w:pPr>
      <w:r>
        <w:t>Správa</w:t>
      </w:r>
    </w:p>
    <w:p w:rsidR="00B13F2A" w:rsidRDefault="001A17A9" w:rsidP="00B13F2A">
      <w:pPr>
        <w:jc w:val="both"/>
      </w:pPr>
      <w:r>
        <w:rPr>
          <w:b/>
        </w:rPr>
        <w:t xml:space="preserve">výborov Národnej rady  Slovenskej republiky o výsledku prerokovania </w:t>
      </w:r>
      <w:r w:rsidR="003F784A">
        <w:rPr>
          <w:b/>
        </w:rPr>
        <w:t xml:space="preserve">návrhu </w:t>
      </w:r>
      <w:r w:rsidR="003D12B9">
        <w:rPr>
          <w:b/>
        </w:rPr>
        <w:t>Bezpečnostnej</w:t>
      </w:r>
      <w:r>
        <w:rPr>
          <w:b/>
        </w:rPr>
        <w:t xml:space="preserve"> stratégie  Slovenskej  republiky  </w:t>
      </w:r>
      <w:r>
        <w:t xml:space="preserve">(tlač </w:t>
      </w:r>
      <w:r w:rsidR="003D12B9">
        <w:t>369</w:t>
      </w:r>
      <w:r w:rsidR="002949B0">
        <w:t>)</w:t>
      </w:r>
    </w:p>
    <w:p w:rsidR="00B13F2A" w:rsidRDefault="001A17A9" w:rsidP="00B13F2A">
      <w:r>
        <w:t>___________________________________________________________________________</w:t>
      </w:r>
    </w:p>
    <w:p w:rsidR="00B13F2A" w:rsidRDefault="00B13F2A" w:rsidP="00B13F2A"/>
    <w:p w:rsidR="00B13F2A" w:rsidRDefault="003F784A" w:rsidP="00B13F2A">
      <w:pPr>
        <w:jc w:val="both"/>
      </w:pPr>
      <w:r>
        <w:tab/>
        <w:t xml:space="preserve">Návrh </w:t>
      </w:r>
      <w:r w:rsidR="001F796C">
        <w:t>Bezpečnostnej</w:t>
      </w:r>
      <w:r>
        <w:t xml:space="preserve"> stratégie</w:t>
      </w:r>
      <w:r w:rsidR="001A17A9">
        <w:t xml:space="preserve"> </w:t>
      </w:r>
      <w:r w:rsidR="001A17A9">
        <w:rPr>
          <w:bCs/>
        </w:rPr>
        <w:t>Slovenskej republiky pridelil predseda</w:t>
      </w:r>
      <w:r w:rsidR="001A17A9">
        <w:t xml:space="preserve"> Národnej rady Slovenskej republiky svojím rozhodnutím č.</w:t>
      </w:r>
      <w:r w:rsidR="001F796C">
        <w:t>372</w:t>
      </w:r>
      <w:r w:rsidR="001A17A9">
        <w:t xml:space="preserve"> z </w:t>
      </w:r>
      <w:r>
        <w:t>8</w:t>
      </w:r>
      <w:r w:rsidR="001A17A9">
        <w:t xml:space="preserve">. </w:t>
      </w:r>
      <w:r w:rsidR="001F796C">
        <w:t>januára</w:t>
      </w:r>
      <w:r w:rsidR="001A17A9">
        <w:t xml:space="preserve"> 20</w:t>
      </w:r>
      <w:r w:rsidR="001F796C">
        <w:t>21</w:t>
      </w:r>
      <w:r>
        <w:t xml:space="preserve"> na prerokovanie týmto výborom:</w:t>
      </w:r>
      <w:r w:rsidR="001A17A9">
        <w:t xml:space="preserve">                     </w:t>
      </w:r>
    </w:p>
    <w:p w:rsidR="00B13F2A" w:rsidRDefault="001A17A9" w:rsidP="00B13F2A">
      <w:pPr>
        <w:ind w:left="1416"/>
        <w:jc w:val="both"/>
      </w:pPr>
      <w:r>
        <w:t xml:space="preserve">Výboru Národnej rady Slovenskej republiky pre </w:t>
      </w:r>
      <w:r w:rsidR="003F784A">
        <w:t>európske záležitosti,</w:t>
      </w:r>
    </w:p>
    <w:p w:rsidR="00B13F2A" w:rsidRDefault="001A17A9" w:rsidP="00B13F2A">
      <w:pPr>
        <w:jc w:val="both"/>
      </w:pPr>
      <w:r>
        <w:t xml:space="preserve">                       Zahraničnému výboru Národnej rady Slovenskej  a</w:t>
      </w:r>
    </w:p>
    <w:p w:rsidR="00B13F2A" w:rsidRDefault="001A17A9" w:rsidP="00B13F2A">
      <w:pPr>
        <w:jc w:val="both"/>
      </w:pPr>
      <w:r>
        <w:t xml:space="preserve">                       Výboru Národnej rady Slovenskej republiky pre obranu a</w:t>
      </w:r>
      <w:r w:rsidR="003F784A">
        <w:t> </w:t>
      </w:r>
      <w:r>
        <w:t>bezpečnosť</w:t>
      </w:r>
      <w:r w:rsidR="003F784A">
        <w:t>.</w:t>
      </w:r>
    </w:p>
    <w:p w:rsidR="00B13F2A" w:rsidRDefault="00B13F2A" w:rsidP="00B13F2A">
      <w:pPr>
        <w:jc w:val="both"/>
      </w:pPr>
    </w:p>
    <w:p w:rsidR="00B13F2A" w:rsidRDefault="001A17A9" w:rsidP="00B13F2A">
      <w:pPr>
        <w:jc w:val="both"/>
      </w:pPr>
      <w:r>
        <w:t xml:space="preserve">            Zároveň určil </w:t>
      </w:r>
      <w:r w:rsidR="003F784A">
        <w:t xml:space="preserve">gestorský </w:t>
      </w:r>
      <w:r>
        <w:t>Výbor Národnej rady Slovenskej republiky pre o</w:t>
      </w:r>
      <w:r w:rsidR="003F784A">
        <w:t>branu a bezpečnosť, aby poda</w:t>
      </w:r>
      <w:r>
        <w:t xml:space="preserve">l správu o výsledku prerokovania </w:t>
      </w:r>
      <w:r w:rsidR="003F784A">
        <w:t xml:space="preserve">materiálu </w:t>
      </w:r>
      <w:r>
        <w:t>vo výboroch a predložil návrh na uznesenie Národnej rady Slovenskej republiky.</w:t>
      </w:r>
    </w:p>
    <w:p w:rsidR="00B13F2A" w:rsidRDefault="00B13F2A" w:rsidP="00B13F2A">
      <w:pPr>
        <w:jc w:val="both"/>
      </w:pPr>
    </w:p>
    <w:p w:rsidR="00C45BD0" w:rsidRPr="003F784A" w:rsidRDefault="001A17A9" w:rsidP="003F784A">
      <w:pPr>
        <w:pStyle w:val="Odsekzoznamu"/>
        <w:numPr>
          <w:ilvl w:val="0"/>
          <w:numId w:val="4"/>
        </w:numPr>
        <w:jc w:val="both"/>
        <w:rPr>
          <w:b/>
          <w:u w:val="single"/>
        </w:rPr>
      </w:pPr>
      <w:r w:rsidRPr="003F784A">
        <w:rPr>
          <w:b/>
          <w:u w:val="single"/>
        </w:rPr>
        <w:t>Výsledky prerokovania vo výboroch:</w:t>
      </w:r>
    </w:p>
    <w:p w:rsidR="00C45BD0" w:rsidRPr="00C45BD0" w:rsidRDefault="00C45BD0" w:rsidP="00C45BD0">
      <w:pPr>
        <w:jc w:val="both"/>
        <w:rPr>
          <w:b/>
          <w:u w:val="single"/>
        </w:rPr>
      </w:pPr>
    </w:p>
    <w:p w:rsidR="00B13F2A" w:rsidRPr="00D3038B" w:rsidRDefault="001A17A9" w:rsidP="00833822">
      <w:pPr>
        <w:jc w:val="both"/>
      </w:pPr>
      <w:r>
        <w:t xml:space="preserve">        </w:t>
      </w:r>
      <w:r w:rsidRPr="00D3038B">
        <w:t>Všetky výbory</w:t>
      </w:r>
      <w:r w:rsidR="00C45BD0" w:rsidRPr="00D3038B">
        <w:t xml:space="preserve"> Národnej rady Slovenskej republiky, ktorým bol uvedený materiál pridelený rozhodnutím predsedu Národnej rady Slovenskej republiky,</w:t>
      </w:r>
      <w:r w:rsidRPr="00D3038B">
        <w:t xml:space="preserve"> </w:t>
      </w:r>
      <w:r w:rsidR="00D3038B" w:rsidRPr="00D3038B">
        <w:t>prerokovali</w:t>
      </w:r>
      <w:r w:rsidR="00833822" w:rsidRPr="00D3038B">
        <w:t xml:space="preserve"> </w:t>
      </w:r>
      <w:r w:rsidR="003F784A">
        <w:t xml:space="preserve">návrh </w:t>
      </w:r>
      <w:r w:rsidR="001F796C">
        <w:t>Bezpečnostnej</w:t>
      </w:r>
      <w:r w:rsidR="003F784A">
        <w:t xml:space="preserve"> stratégie</w:t>
      </w:r>
      <w:r w:rsidR="00833822" w:rsidRPr="00D3038B">
        <w:t xml:space="preserve"> Slovenskej republiky </w:t>
      </w:r>
      <w:r w:rsidR="003F784A">
        <w:t xml:space="preserve">v stanovenej lehote </w:t>
      </w:r>
      <w:r w:rsidR="00833822" w:rsidRPr="00D3038B">
        <w:t xml:space="preserve">a odporučili </w:t>
      </w:r>
      <w:r w:rsidRPr="00D3038B">
        <w:t>Národnej rade Slovenskej republiky</w:t>
      </w:r>
    </w:p>
    <w:p w:rsidR="00B13F2A" w:rsidRPr="00C45BD0" w:rsidRDefault="001A17A9" w:rsidP="00B13F2A">
      <w:pPr>
        <w:pStyle w:val="Zkladntext"/>
        <w:ind w:firstLine="708"/>
        <w:rPr>
          <w:color w:val="FF0000"/>
          <w:sz w:val="24"/>
          <w:szCs w:val="24"/>
        </w:rPr>
      </w:pPr>
      <w:r w:rsidRPr="00C45BD0">
        <w:rPr>
          <w:color w:val="FF0000"/>
          <w:sz w:val="24"/>
          <w:szCs w:val="24"/>
        </w:rPr>
        <w:t xml:space="preserve">     </w:t>
      </w:r>
    </w:p>
    <w:p w:rsidR="00B13F2A" w:rsidRPr="00D3038B" w:rsidRDefault="001A17A9" w:rsidP="002949B0">
      <w:pPr>
        <w:pStyle w:val="Zkladntext"/>
        <w:numPr>
          <w:ilvl w:val="0"/>
          <w:numId w:val="2"/>
        </w:numPr>
        <w:tabs>
          <w:tab w:val="left" w:pos="1440"/>
        </w:tabs>
        <w:overflowPunct/>
        <w:adjustRightInd/>
        <w:textAlignment w:val="auto"/>
        <w:rPr>
          <w:b/>
          <w:sz w:val="24"/>
          <w:szCs w:val="24"/>
        </w:rPr>
      </w:pPr>
      <w:r w:rsidRPr="00D3038B">
        <w:rPr>
          <w:b/>
          <w:sz w:val="24"/>
          <w:szCs w:val="24"/>
        </w:rPr>
        <w:t>schváliť</w:t>
      </w:r>
    </w:p>
    <w:p w:rsidR="00B13F2A" w:rsidRPr="00D3038B" w:rsidRDefault="003F784A" w:rsidP="00B13F2A">
      <w:pPr>
        <w:pStyle w:val="Zkladntex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1F796C">
        <w:rPr>
          <w:sz w:val="24"/>
          <w:szCs w:val="24"/>
        </w:rPr>
        <w:t>Bezpečnostnej</w:t>
      </w:r>
      <w:r w:rsidR="001A17A9" w:rsidRPr="00D3038B">
        <w:rPr>
          <w:sz w:val="24"/>
          <w:szCs w:val="24"/>
        </w:rPr>
        <w:t xml:space="preserve"> </w:t>
      </w:r>
      <w:r>
        <w:rPr>
          <w:sz w:val="24"/>
          <w:szCs w:val="24"/>
        </w:rPr>
        <w:t>stratégie</w:t>
      </w:r>
      <w:r w:rsidR="001A17A9" w:rsidRPr="00D3038B">
        <w:rPr>
          <w:sz w:val="24"/>
          <w:szCs w:val="24"/>
        </w:rPr>
        <w:t xml:space="preserve"> Slovenskej republiky,</w:t>
      </w:r>
    </w:p>
    <w:p w:rsidR="00B13F2A" w:rsidRPr="00D3038B" w:rsidRDefault="00B13F2A" w:rsidP="00B13F2A">
      <w:pPr>
        <w:pStyle w:val="Zkladntext"/>
        <w:rPr>
          <w:sz w:val="24"/>
          <w:szCs w:val="24"/>
        </w:rPr>
      </w:pPr>
    </w:p>
    <w:p w:rsidR="00B13F2A" w:rsidRPr="00D3038B" w:rsidRDefault="001A17A9" w:rsidP="00B13F2A">
      <w:pPr>
        <w:pStyle w:val="Zkladntext"/>
        <w:rPr>
          <w:b/>
          <w:sz w:val="24"/>
          <w:szCs w:val="24"/>
        </w:rPr>
      </w:pPr>
      <w:r w:rsidRPr="00D3038B">
        <w:rPr>
          <w:sz w:val="24"/>
          <w:szCs w:val="24"/>
        </w:rPr>
        <w:t xml:space="preserve">                   </w:t>
      </w:r>
      <w:r w:rsidR="002949B0" w:rsidRPr="00D3038B">
        <w:rPr>
          <w:b/>
          <w:sz w:val="24"/>
          <w:szCs w:val="24"/>
        </w:rPr>
        <w:t>B</w:t>
      </w:r>
      <w:r w:rsidRPr="00D3038B">
        <w:rPr>
          <w:b/>
          <w:sz w:val="24"/>
          <w:szCs w:val="24"/>
        </w:rPr>
        <w:t>. zrušiť</w:t>
      </w:r>
    </w:p>
    <w:p w:rsidR="00B13F2A" w:rsidRPr="00D3038B" w:rsidRDefault="001A17A9" w:rsidP="00B13F2A">
      <w:pPr>
        <w:pStyle w:val="Zkladntext"/>
        <w:rPr>
          <w:sz w:val="24"/>
          <w:szCs w:val="24"/>
        </w:rPr>
      </w:pPr>
      <w:r w:rsidRPr="00D3038B">
        <w:rPr>
          <w:sz w:val="24"/>
          <w:szCs w:val="24"/>
        </w:rPr>
        <w:t xml:space="preserve">                       </w:t>
      </w:r>
      <w:r w:rsidR="001F796C">
        <w:rPr>
          <w:sz w:val="24"/>
          <w:szCs w:val="24"/>
        </w:rPr>
        <w:t>Bezpečnostnú</w:t>
      </w:r>
      <w:r w:rsidRPr="00D3038B">
        <w:rPr>
          <w:sz w:val="24"/>
          <w:szCs w:val="24"/>
        </w:rPr>
        <w:t xml:space="preserve"> stratégiu Slovenskej republiky schválenú uznesením Národnej rady Slovenskej republiky č. </w:t>
      </w:r>
      <w:r w:rsidR="00E7168E">
        <w:rPr>
          <w:sz w:val="24"/>
          <w:szCs w:val="24"/>
        </w:rPr>
        <w:t>1853 z 27</w:t>
      </w:r>
      <w:r w:rsidRPr="00D3038B">
        <w:rPr>
          <w:sz w:val="24"/>
          <w:szCs w:val="24"/>
        </w:rPr>
        <w:t xml:space="preserve">. </w:t>
      </w:r>
      <w:r w:rsidR="003F784A">
        <w:rPr>
          <w:sz w:val="24"/>
          <w:szCs w:val="24"/>
        </w:rPr>
        <w:t>septembra 2005</w:t>
      </w:r>
      <w:r w:rsidRPr="00D3038B">
        <w:rPr>
          <w:sz w:val="24"/>
          <w:szCs w:val="24"/>
        </w:rPr>
        <w:t>,</w:t>
      </w:r>
    </w:p>
    <w:p w:rsidR="00B13F2A" w:rsidRPr="00D3038B" w:rsidRDefault="00B13F2A" w:rsidP="00B13F2A">
      <w:pPr>
        <w:pStyle w:val="Zkladntext"/>
        <w:rPr>
          <w:sz w:val="24"/>
          <w:szCs w:val="24"/>
        </w:rPr>
      </w:pPr>
    </w:p>
    <w:p w:rsidR="00B13F2A" w:rsidRPr="003F784A" w:rsidRDefault="00C45BD0" w:rsidP="003F784A">
      <w:pPr>
        <w:pStyle w:val="Odsekzoznamu"/>
        <w:numPr>
          <w:ilvl w:val="0"/>
          <w:numId w:val="4"/>
        </w:numPr>
        <w:jc w:val="both"/>
        <w:rPr>
          <w:b/>
        </w:rPr>
      </w:pPr>
      <w:r w:rsidRPr="003F784A">
        <w:rPr>
          <w:b/>
          <w:u w:val="single"/>
        </w:rPr>
        <w:t>Stanovisko gestorského výboru</w:t>
      </w:r>
      <w:r w:rsidRPr="003F784A">
        <w:rPr>
          <w:b/>
        </w:rPr>
        <w:t>:</w:t>
      </w:r>
    </w:p>
    <w:p w:rsidR="00C45BD0" w:rsidRPr="00C45BD0" w:rsidRDefault="00C45BD0" w:rsidP="00C45BD0">
      <w:pPr>
        <w:jc w:val="both"/>
        <w:rPr>
          <w:b/>
        </w:rPr>
      </w:pPr>
    </w:p>
    <w:p w:rsidR="00B13F2A" w:rsidRDefault="00C45BD0" w:rsidP="00C45BD0">
      <w:pPr>
        <w:jc w:val="both"/>
      </w:pPr>
      <w:r>
        <w:t xml:space="preserve">                       Výbor Národnej rady Slovenskej republiky pre obranu a bezpečnosť ako gestorský výbor odporúča Národnej rade Slovenskej republiky prijať návrh na uznesenie, ktoré je súčasťou tejto správy.</w:t>
      </w:r>
    </w:p>
    <w:p w:rsidR="00B13F2A" w:rsidRDefault="00B13F2A" w:rsidP="00B13F2A"/>
    <w:p w:rsidR="00B13F2A" w:rsidRDefault="00B13F2A" w:rsidP="00B13F2A">
      <w:pPr>
        <w:rPr>
          <w:b/>
        </w:rPr>
      </w:pPr>
    </w:p>
    <w:p w:rsidR="00B13F2A" w:rsidRDefault="00833822" w:rsidP="00B13F2A">
      <w:pPr>
        <w:jc w:val="center"/>
        <w:rPr>
          <w:b/>
        </w:rPr>
      </w:pPr>
      <w:r>
        <w:t>Bratislav</w:t>
      </w:r>
      <w:r w:rsidR="001E7C51">
        <w:t>a   26</w:t>
      </w:r>
      <w:r>
        <w:t xml:space="preserve">. </w:t>
      </w:r>
      <w:r w:rsidR="001E7C51">
        <w:t>januára</w:t>
      </w:r>
      <w:r>
        <w:t xml:space="preserve"> 20</w:t>
      </w:r>
      <w:r w:rsidR="001E7C51">
        <w:t>21</w:t>
      </w:r>
    </w:p>
    <w:p w:rsidR="00B13F2A" w:rsidRDefault="00B13F2A" w:rsidP="00B13F2A">
      <w:pPr>
        <w:rPr>
          <w:b/>
        </w:rPr>
      </w:pPr>
    </w:p>
    <w:p w:rsidR="00B13F2A" w:rsidRDefault="00B13F2A" w:rsidP="00B13F2A">
      <w:pPr>
        <w:rPr>
          <w:b/>
        </w:rPr>
      </w:pPr>
    </w:p>
    <w:p w:rsidR="00B13F2A" w:rsidRDefault="003F784A" w:rsidP="00B13F2A">
      <w:pPr>
        <w:jc w:val="center"/>
        <w:rPr>
          <w:b/>
        </w:rPr>
      </w:pPr>
      <w:r>
        <w:rPr>
          <w:b/>
          <w:sz w:val="28"/>
          <w:szCs w:val="28"/>
        </w:rPr>
        <w:t>Juraj KRÚPA</w:t>
      </w:r>
      <w:r w:rsidR="001A17A9">
        <w:rPr>
          <w:b/>
        </w:rPr>
        <w:t xml:space="preserve"> </w:t>
      </w:r>
    </w:p>
    <w:p w:rsidR="00B13F2A" w:rsidRDefault="001A17A9" w:rsidP="00B13F2A">
      <w:pPr>
        <w:jc w:val="center"/>
      </w:pPr>
      <w:r>
        <w:t>predseda Výboru NR SR pre obranu a bezpečnosť</w:t>
      </w:r>
    </w:p>
    <w:p w:rsidR="00B13F2A" w:rsidRDefault="00B13F2A" w:rsidP="00B13F2A">
      <w:pPr>
        <w:jc w:val="center"/>
      </w:pPr>
    </w:p>
    <w:p w:rsidR="00B13F2A" w:rsidRPr="002949B0" w:rsidRDefault="002949B0" w:rsidP="002949B0">
      <w:pPr>
        <w:jc w:val="center"/>
        <w:rPr>
          <w:b/>
          <w:sz w:val="28"/>
        </w:rPr>
      </w:pPr>
      <w:r w:rsidRPr="002949B0">
        <w:rPr>
          <w:b/>
          <w:sz w:val="28"/>
        </w:rPr>
        <w:t>Návrh</w:t>
      </w:r>
    </w:p>
    <w:p w:rsidR="00B13F2A" w:rsidRDefault="00B13F2A" w:rsidP="00B13F2A">
      <w:pPr>
        <w:jc w:val="center"/>
        <w:rPr>
          <w:sz w:val="28"/>
        </w:rPr>
      </w:pPr>
    </w:p>
    <w:p w:rsidR="00B13F2A" w:rsidRDefault="00B13F2A" w:rsidP="00B13F2A">
      <w:pPr>
        <w:jc w:val="center"/>
        <w:rPr>
          <w:sz w:val="28"/>
        </w:rPr>
      </w:pPr>
    </w:p>
    <w:p w:rsidR="00B13F2A" w:rsidRDefault="001A17A9" w:rsidP="00B13F2A">
      <w:pPr>
        <w:pStyle w:val="Nadpis4"/>
        <w:rPr>
          <w:b/>
          <w:sz w:val="28"/>
        </w:rPr>
      </w:pPr>
      <w:r>
        <w:rPr>
          <w:b/>
          <w:sz w:val="28"/>
        </w:rPr>
        <w:t>UZNESENIE</w:t>
      </w:r>
    </w:p>
    <w:p w:rsidR="00B13F2A" w:rsidRDefault="00B13F2A" w:rsidP="00B13F2A">
      <w:pPr>
        <w:jc w:val="center"/>
        <w:rPr>
          <w:b/>
          <w:sz w:val="28"/>
        </w:rPr>
      </w:pPr>
    </w:p>
    <w:p w:rsidR="00B13F2A" w:rsidRDefault="001A17A9" w:rsidP="00B13F2A">
      <w:pPr>
        <w:jc w:val="center"/>
        <w:rPr>
          <w:sz w:val="32"/>
        </w:rPr>
      </w:pPr>
      <w:r>
        <w:rPr>
          <w:b/>
          <w:sz w:val="28"/>
        </w:rPr>
        <w:t>NÁRODNEJ RADY SLOVENSKEJ REPUBLIKY</w:t>
      </w:r>
    </w:p>
    <w:p w:rsidR="00B13F2A" w:rsidRDefault="00B13F2A" w:rsidP="00B13F2A">
      <w:pPr>
        <w:jc w:val="center"/>
      </w:pPr>
    </w:p>
    <w:p w:rsidR="00B13F2A" w:rsidRDefault="00833822" w:rsidP="00833822">
      <w:pPr>
        <w:jc w:val="center"/>
      </w:pPr>
      <w:r>
        <w:t>z ...... 20</w:t>
      </w:r>
      <w:r w:rsidR="003F784A">
        <w:t>21</w:t>
      </w:r>
    </w:p>
    <w:p w:rsidR="00B13F2A" w:rsidRDefault="00B13F2A" w:rsidP="00B13F2A">
      <w:pPr>
        <w:jc w:val="center"/>
      </w:pPr>
    </w:p>
    <w:p w:rsidR="00B13F2A" w:rsidRDefault="00B13F2A" w:rsidP="00B13F2A">
      <w:pPr>
        <w:jc w:val="center"/>
      </w:pPr>
    </w:p>
    <w:p w:rsidR="00B13F2A" w:rsidRDefault="001A17A9" w:rsidP="00833822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3F784A">
        <w:rPr>
          <w:rFonts w:ascii="Times New Roman" w:hAnsi="Times New Roman"/>
          <w:sz w:val="24"/>
        </w:rPr>
        <w:t xml:space="preserve"> návrhu </w:t>
      </w:r>
      <w:r w:rsidR="00E7168E">
        <w:rPr>
          <w:rFonts w:ascii="Times New Roman" w:hAnsi="Times New Roman"/>
          <w:sz w:val="24"/>
        </w:rPr>
        <w:t>Bezpečnostnej</w:t>
      </w:r>
      <w:r w:rsidR="003F784A">
        <w:rPr>
          <w:rFonts w:ascii="Times New Roman" w:hAnsi="Times New Roman"/>
          <w:sz w:val="24"/>
        </w:rPr>
        <w:t xml:space="preserve"> stratégie</w:t>
      </w:r>
      <w:r>
        <w:rPr>
          <w:rFonts w:ascii="Times New Roman" w:hAnsi="Times New Roman"/>
          <w:sz w:val="24"/>
        </w:rPr>
        <w:t xml:space="preserve"> Slo</w:t>
      </w:r>
      <w:r>
        <w:rPr>
          <w:bCs/>
          <w:sz w:val="24"/>
        </w:rPr>
        <w:t xml:space="preserve">venskej republiky  </w:t>
      </w:r>
      <w:r>
        <w:rPr>
          <w:rFonts w:ascii="Times New Roman" w:hAnsi="Times New Roman"/>
          <w:bCs/>
          <w:sz w:val="24"/>
        </w:rPr>
        <w:t xml:space="preserve">(tlač </w:t>
      </w:r>
      <w:r w:rsidR="00E7168E">
        <w:rPr>
          <w:rFonts w:ascii="Times New Roman" w:hAnsi="Times New Roman"/>
          <w:bCs/>
          <w:sz w:val="24"/>
        </w:rPr>
        <w:t>369</w:t>
      </w:r>
      <w:r w:rsidR="00833822">
        <w:rPr>
          <w:rFonts w:ascii="Times New Roman" w:hAnsi="Times New Roman"/>
          <w:bCs/>
          <w:sz w:val="24"/>
        </w:rPr>
        <w:t>)</w:t>
      </w:r>
    </w:p>
    <w:p w:rsidR="00B13F2A" w:rsidRDefault="00B13F2A" w:rsidP="00B13F2A">
      <w:pPr>
        <w:jc w:val="center"/>
      </w:pPr>
    </w:p>
    <w:p w:rsidR="00833822" w:rsidRDefault="00833822" w:rsidP="00B13F2A">
      <w:pPr>
        <w:jc w:val="center"/>
        <w:rPr>
          <w:sz w:val="32"/>
        </w:rPr>
      </w:pPr>
    </w:p>
    <w:p w:rsidR="00B13F2A" w:rsidRPr="00833822" w:rsidRDefault="001A17A9" w:rsidP="00B13F2A">
      <w:pPr>
        <w:pStyle w:val="Nadpis2"/>
        <w:ind w:firstLine="360"/>
        <w:jc w:val="left"/>
        <w:rPr>
          <w:rFonts w:ascii="Times New Roman" w:hAnsi="Times New Roman"/>
          <w:spacing w:val="0"/>
          <w:sz w:val="28"/>
          <w:szCs w:val="28"/>
        </w:rPr>
      </w:pPr>
      <w:r w:rsidRPr="00833822">
        <w:rPr>
          <w:rFonts w:ascii="Times New Roman" w:hAnsi="Times New Roman"/>
          <w:spacing w:val="0"/>
          <w:sz w:val="28"/>
          <w:szCs w:val="28"/>
        </w:rPr>
        <w:t>Národná rada Slovenskej republiky</w:t>
      </w:r>
    </w:p>
    <w:p w:rsidR="00B13F2A" w:rsidRDefault="00B13F2A" w:rsidP="00B13F2A">
      <w:pPr>
        <w:rPr>
          <w:sz w:val="28"/>
          <w:szCs w:val="20"/>
        </w:rPr>
      </w:pPr>
    </w:p>
    <w:p w:rsidR="00B13F2A" w:rsidRDefault="00833822" w:rsidP="00B13F2A">
      <w:pPr>
        <w:ind w:left="360"/>
        <w:rPr>
          <w:b/>
          <w:sz w:val="32"/>
        </w:rPr>
      </w:pPr>
      <w:r>
        <w:rPr>
          <w:b/>
          <w:bCs/>
          <w:sz w:val="28"/>
          <w:szCs w:val="20"/>
        </w:rPr>
        <w:t xml:space="preserve">      A. </w:t>
      </w:r>
      <w:r w:rsidR="001A17A9">
        <w:rPr>
          <w:b/>
          <w:bCs/>
          <w:sz w:val="28"/>
          <w:szCs w:val="20"/>
        </w:rPr>
        <w:t xml:space="preserve"> schvaľuje</w:t>
      </w:r>
    </w:p>
    <w:p w:rsidR="00B13F2A" w:rsidRDefault="001A17A9" w:rsidP="00B13F2A">
      <w:pPr>
        <w:pStyle w:val="Zkladntext2"/>
        <w:jc w:val="both"/>
      </w:pPr>
      <w:r>
        <w:t xml:space="preserve">     </w:t>
      </w:r>
    </w:p>
    <w:p w:rsidR="00B13F2A" w:rsidRDefault="001A17A9" w:rsidP="00B13F2A">
      <w:pPr>
        <w:pStyle w:val="Zkladntext2"/>
        <w:jc w:val="both"/>
        <w:rPr>
          <w:sz w:val="24"/>
        </w:rPr>
      </w:pPr>
      <w:r>
        <w:t xml:space="preserve">             </w:t>
      </w:r>
      <w:r w:rsidR="00833822">
        <w:t xml:space="preserve">  </w:t>
      </w:r>
      <w:r w:rsidR="003D12B9">
        <w:t xml:space="preserve">   </w:t>
      </w:r>
      <w:r w:rsidR="00E7168E">
        <w:rPr>
          <w:sz w:val="24"/>
        </w:rPr>
        <w:t>Bezpečnostnú</w:t>
      </w:r>
      <w:r w:rsidR="00CC7162">
        <w:rPr>
          <w:sz w:val="24"/>
        </w:rPr>
        <w:t xml:space="preserve"> stratégiu</w:t>
      </w:r>
      <w:r>
        <w:rPr>
          <w:sz w:val="24"/>
        </w:rPr>
        <w:t xml:space="preserve"> Slovenskej repub</w:t>
      </w:r>
      <w:r w:rsidR="00833822">
        <w:rPr>
          <w:sz w:val="24"/>
        </w:rPr>
        <w:t>liky;</w:t>
      </w:r>
    </w:p>
    <w:p w:rsidR="00833822" w:rsidRDefault="00833822" w:rsidP="00B13F2A">
      <w:pPr>
        <w:pStyle w:val="Zkladntext2"/>
        <w:jc w:val="both"/>
        <w:rPr>
          <w:sz w:val="24"/>
        </w:rPr>
      </w:pPr>
    </w:p>
    <w:p w:rsidR="00833822" w:rsidRDefault="00833822" w:rsidP="00B13F2A">
      <w:pPr>
        <w:pStyle w:val="Zkladntext2"/>
        <w:jc w:val="both"/>
        <w:rPr>
          <w:sz w:val="24"/>
        </w:rPr>
      </w:pPr>
    </w:p>
    <w:p w:rsidR="00B13F2A" w:rsidRPr="00833822" w:rsidRDefault="001A17A9" w:rsidP="00B13F2A">
      <w:pPr>
        <w:pStyle w:val="Zkladntext2"/>
        <w:jc w:val="both"/>
        <w:rPr>
          <w:b/>
          <w:bCs w:val="0"/>
          <w:sz w:val="28"/>
          <w:szCs w:val="28"/>
        </w:rPr>
      </w:pPr>
      <w:r>
        <w:t xml:space="preserve">         </w:t>
      </w:r>
      <w:r w:rsidRPr="00833822">
        <w:rPr>
          <w:sz w:val="28"/>
          <w:szCs w:val="28"/>
        </w:rPr>
        <w:t xml:space="preserve"> </w:t>
      </w:r>
      <w:r w:rsidR="00833822" w:rsidRPr="00833822">
        <w:rPr>
          <w:b/>
          <w:bCs w:val="0"/>
          <w:sz w:val="28"/>
          <w:szCs w:val="28"/>
        </w:rPr>
        <w:t>B</w:t>
      </w:r>
      <w:r w:rsidRPr="00833822">
        <w:rPr>
          <w:b/>
          <w:bCs w:val="0"/>
          <w:sz w:val="28"/>
          <w:szCs w:val="28"/>
        </w:rPr>
        <w:t>. zrušuje</w:t>
      </w:r>
    </w:p>
    <w:p w:rsidR="00833822" w:rsidRPr="00833822" w:rsidRDefault="00B13F2A" w:rsidP="00833822">
      <w:pPr>
        <w:pStyle w:val="Zkladntext"/>
        <w:ind w:firstLine="708"/>
        <w:rPr>
          <w:sz w:val="24"/>
          <w:szCs w:val="24"/>
        </w:rPr>
      </w:pPr>
      <w:r>
        <w:t xml:space="preserve">        </w:t>
      </w:r>
    </w:p>
    <w:p w:rsidR="00833822" w:rsidRPr="00833822" w:rsidRDefault="00E7168E" w:rsidP="003D12B9">
      <w:pPr>
        <w:pStyle w:val="Zkladntext"/>
        <w:ind w:left="708" w:firstLine="708"/>
        <w:rPr>
          <w:sz w:val="24"/>
          <w:szCs w:val="24"/>
        </w:rPr>
      </w:pPr>
      <w:r>
        <w:rPr>
          <w:sz w:val="24"/>
          <w:szCs w:val="24"/>
        </w:rPr>
        <w:t>Bezpečnostnú</w:t>
      </w:r>
      <w:r w:rsidR="001E7C51" w:rsidRPr="00D3038B">
        <w:rPr>
          <w:sz w:val="24"/>
          <w:szCs w:val="24"/>
        </w:rPr>
        <w:t xml:space="preserve"> stratégiu Slovenskej republiky schválenú uznesením Národnej rady Slovenskej republiky č. 1</w:t>
      </w:r>
      <w:r>
        <w:rPr>
          <w:sz w:val="24"/>
          <w:szCs w:val="24"/>
        </w:rPr>
        <w:t>853 z 27</w:t>
      </w:r>
      <w:r w:rsidR="001E7C51" w:rsidRPr="00D3038B">
        <w:rPr>
          <w:sz w:val="24"/>
          <w:szCs w:val="24"/>
        </w:rPr>
        <w:t xml:space="preserve">. </w:t>
      </w:r>
      <w:r w:rsidR="001E7C51">
        <w:rPr>
          <w:sz w:val="24"/>
          <w:szCs w:val="24"/>
        </w:rPr>
        <w:t>septembra 2005.</w:t>
      </w:r>
    </w:p>
    <w:p w:rsidR="00B13F2A" w:rsidRPr="00833822" w:rsidRDefault="00B13F2A" w:rsidP="00833822">
      <w:pPr>
        <w:ind w:left="360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sectPr w:rsidR="00B13F2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A9" w:rsidRDefault="001A17A9">
      <w:r>
        <w:separator/>
      </w:r>
    </w:p>
  </w:endnote>
  <w:endnote w:type="continuationSeparator" w:id="0">
    <w:p w:rsidR="001A17A9" w:rsidRDefault="001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0" w:rsidRDefault="001A17A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949B0" w:rsidRDefault="002949B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0" w:rsidRDefault="001A17A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D428E">
      <w:rPr>
        <w:rStyle w:val="slostrany"/>
        <w:noProof/>
      </w:rPr>
      <w:t>2</w:t>
    </w:r>
    <w:r>
      <w:rPr>
        <w:rStyle w:val="slostrany"/>
      </w:rPr>
      <w:fldChar w:fldCharType="end"/>
    </w:r>
  </w:p>
  <w:p w:rsidR="002949B0" w:rsidRDefault="002949B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A9" w:rsidRDefault="001A17A9">
      <w:r>
        <w:separator/>
      </w:r>
    </w:p>
  </w:footnote>
  <w:footnote w:type="continuationSeparator" w:id="0">
    <w:p w:rsidR="001A17A9" w:rsidRDefault="001A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351"/>
    <w:multiLevelType w:val="hybridMultilevel"/>
    <w:tmpl w:val="9CF25BE6"/>
    <w:lvl w:ilvl="0" w:tplc="845C42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ACAA8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073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0B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A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EF5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65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C10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C2632E"/>
    <w:multiLevelType w:val="hybridMultilevel"/>
    <w:tmpl w:val="5502B21C"/>
    <w:lvl w:ilvl="0" w:tplc="D820026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94C49B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73E498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9B0BB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BC60F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E2AF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A883B3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6A43D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F0F85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0BE5DD0"/>
    <w:multiLevelType w:val="hybridMultilevel"/>
    <w:tmpl w:val="D99A924E"/>
    <w:lvl w:ilvl="0" w:tplc="D514FA7A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 w:tplc="B4B4DC98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46C41FE2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A1466A80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48321844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6BDEB882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CD7A55FA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DAE8ABB4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94C0F862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3" w15:restartNumberingAfterBreak="0">
    <w:nsid w:val="678B1ADF"/>
    <w:multiLevelType w:val="hybridMultilevel"/>
    <w:tmpl w:val="5F12A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7B"/>
    <w:rsid w:val="001A17A9"/>
    <w:rsid w:val="001E7C51"/>
    <w:rsid w:val="001F796C"/>
    <w:rsid w:val="002949B0"/>
    <w:rsid w:val="002C6DF9"/>
    <w:rsid w:val="003D12B9"/>
    <w:rsid w:val="003F784A"/>
    <w:rsid w:val="0079197B"/>
    <w:rsid w:val="00833822"/>
    <w:rsid w:val="00B13F2A"/>
    <w:rsid w:val="00C45BD0"/>
    <w:rsid w:val="00CC7162"/>
    <w:rsid w:val="00CD428E"/>
    <w:rsid w:val="00D3038B"/>
    <w:rsid w:val="00E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F8883"/>
  <w15:docId w15:val="{4D08CF40-7C5D-406E-A7A1-DCDEC31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3F2A"/>
    <w:pPr>
      <w:widowControl w:val="0"/>
      <w:autoSpaceDE w:val="0"/>
      <w:autoSpaceDN w:val="0"/>
      <w:adjustRightInd w:val="0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0"/>
    </w:pPr>
    <w:rPr>
      <w:rFonts w:ascii="AT*Switzerland" w:hAnsi="AT*Switzerland"/>
      <w:b/>
      <w:sz w:val="28"/>
      <w:szCs w:val="20"/>
    </w:rPr>
  </w:style>
  <w:style w:type="paragraph" w:styleId="Nadpis2">
    <w:name w:val="heading 2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1"/>
    </w:pPr>
    <w:rPr>
      <w:rFonts w:ascii="AT*Switzerland" w:hAnsi="AT*Switzerland"/>
      <w:b/>
      <w:spacing w:val="40"/>
      <w:sz w:val="32"/>
      <w:szCs w:val="20"/>
    </w:rPr>
  </w:style>
  <w:style w:type="paragraph" w:styleId="Nadpis3">
    <w:name w:val="heading 3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2"/>
    </w:pPr>
    <w:rPr>
      <w:rFonts w:ascii="AT*Switzerland" w:hAnsi="AT*Switzerland"/>
      <w:sz w:val="28"/>
      <w:szCs w:val="20"/>
    </w:rPr>
  </w:style>
  <w:style w:type="paragraph" w:styleId="Nadpis4">
    <w:name w:val="heading 4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3"/>
    </w:pPr>
    <w:rPr>
      <w:rFonts w:ascii="AT*Switzerland" w:hAnsi="AT*Switzerland"/>
      <w:sz w:val="32"/>
      <w:szCs w:val="20"/>
    </w:rPr>
  </w:style>
  <w:style w:type="paragraph" w:styleId="Nadpis5">
    <w:name w:val="heading 5"/>
    <w:basedOn w:val="Normlny"/>
    <w:next w:val="Normlny"/>
    <w:qFormat/>
    <w:rsid w:val="00B13F2A"/>
    <w:pPr>
      <w:keepNext/>
      <w:jc w:val="both"/>
      <w:outlineLvl w:val="4"/>
    </w:pPr>
    <w:rPr>
      <w:i/>
      <w:szCs w:val="20"/>
    </w:rPr>
  </w:style>
  <w:style w:type="paragraph" w:styleId="Nadpis6">
    <w:name w:val="heading 6"/>
    <w:basedOn w:val="Normlny"/>
    <w:next w:val="Normlny"/>
    <w:qFormat/>
    <w:rsid w:val="00B13F2A"/>
    <w:pPr>
      <w:keepNext/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rsid w:val="00B13F2A"/>
    <w:pPr>
      <w:keepNext/>
      <w:outlineLvl w:val="6"/>
    </w:pPr>
    <w:rPr>
      <w:b/>
      <w:sz w:val="28"/>
      <w:szCs w:val="20"/>
    </w:rPr>
  </w:style>
  <w:style w:type="paragraph" w:styleId="Nadpis8">
    <w:name w:val="heading 8"/>
    <w:basedOn w:val="Normlny"/>
    <w:next w:val="Normlny"/>
    <w:qFormat/>
    <w:rsid w:val="00B13F2A"/>
    <w:pPr>
      <w:keepNext/>
      <w:outlineLvl w:val="7"/>
    </w:pPr>
    <w:rPr>
      <w:b/>
      <w:szCs w:val="20"/>
    </w:rPr>
  </w:style>
  <w:style w:type="paragraph" w:styleId="Nadpis9">
    <w:name w:val="heading 9"/>
    <w:basedOn w:val="Normlny"/>
    <w:next w:val="Normlny"/>
    <w:qFormat/>
    <w:rsid w:val="00B13F2A"/>
    <w:pPr>
      <w:keepNext/>
      <w:outlineLvl w:val="8"/>
    </w:pPr>
    <w:rPr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B13F2A"/>
  </w:style>
  <w:style w:type="paragraph" w:styleId="Zkladntext">
    <w:name w:val="Body Text"/>
    <w:basedOn w:val="Normlny"/>
    <w:rsid w:val="00B13F2A"/>
    <w:pPr>
      <w:overflowPunct w:val="0"/>
      <w:autoSpaceDE/>
      <w:autoSpaceDN/>
      <w:jc w:val="both"/>
      <w:textAlignment w:val="baseline"/>
    </w:pPr>
    <w:rPr>
      <w:rFonts w:ascii="AT*Switzerland" w:hAnsi="AT*Switzerland"/>
      <w:sz w:val="32"/>
      <w:szCs w:val="20"/>
    </w:rPr>
  </w:style>
  <w:style w:type="paragraph" w:styleId="Zkladntext2">
    <w:name w:val="Body Text 2"/>
    <w:basedOn w:val="Normlny"/>
    <w:rsid w:val="00B13F2A"/>
    <w:rPr>
      <w:bCs/>
      <w:sz w:val="32"/>
    </w:rPr>
  </w:style>
  <w:style w:type="paragraph" w:styleId="Nzov">
    <w:name w:val="Title"/>
    <w:basedOn w:val="Normlny"/>
    <w:qFormat/>
    <w:rsid w:val="00B13F2A"/>
    <w:pPr>
      <w:jc w:val="center"/>
    </w:pPr>
    <w:rPr>
      <w:b/>
      <w:sz w:val="28"/>
      <w:szCs w:val="20"/>
    </w:rPr>
  </w:style>
  <w:style w:type="paragraph" w:styleId="Pta">
    <w:name w:val="footer"/>
    <w:basedOn w:val="Normlny"/>
    <w:rsid w:val="00B13F2A"/>
    <w:pPr>
      <w:tabs>
        <w:tab w:val="center" w:pos="4536"/>
        <w:tab w:val="right" w:pos="9072"/>
      </w:tabs>
    </w:pPr>
    <w:rPr>
      <w:szCs w:val="20"/>
    </w:rPr>
  </w:style>
  <w:style w:type="paragraph" w:styleId="Zarkazkladnhotextu">
    <w:name w:val="Body Text Indent"/>
    <w:basedOn w:val="Normlny"/>
    <w:rsid w:val="00B13F2A"/>
    <w:pPr>
      <w:jc w:val="both"/>
    </w:pPr>
    <w:rPr>
      <w:b/>
      <w:szCs w:val="20"/>
    </w:rPr>
  </w:style>
  <w:style w:type="paragraph" w:styleId="Podtitul">
    <w:name w:val="Subtitle"/>
    <w:basedOn w:val="Normlny"/>
    <w:qFormat/>
    <w:rsid w:val="00B13F2A"/>
    <w:pPr>
      <w:spacing w:line="360" w:lineRule="auto"/>
      <w:jc w:val="both"/>
    </w:pPr>
    <w:rPr>
      <w:b/>
      <w:szCs w:val="20"/>
    </w:rPr>
  </w:style>
  <w:style w:type="paragraph" w:styleId="Zarkazkladnhotextu3">
    <w:name w:val="Body Text Indent 3"/>
    <w:basedOn w:val="Normlny"/>
    <w:rsid w:val="00B13F2A"/>
    <w:pPr>
      <w:ind w:left="680"/>
      <w:jc w:val="both"/>
    </w:pPr>
    <w:rPr>
      <w:szCs w:val="20"/>
    </w:rPr>
  </w:style>
  <w:style w:type="paragraph" w:styleId="Zarkazkladnhotextu2">
    <w:name w:val="Body Text Indent 2"/>
    <w:basedOn w:val="Normlny"/>
    <w:rsid w:val="00B13F2A"/>
    <w:pPr>
      <w:ind w:left="284"/>
      <w:jc w:val="both"/>
    </w:pPr>
    <w:rPr>
      <w:szCs w:val="20"/>
    </w:rPr>
  </w:style>
  <w:style w:type="paragraph" w:styleId="Odsekzoznamu">
    <w:name w:val="List Paragraph"/>
    <w:basedOn w:val="Normlny"/>
    <w:uiPriority w:val="34"/>
    <w:qFormat/>
    <w:rsid w:val="003F784A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E716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7168E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Obranná stratégia (tlač 1235)</vt:lpstr>
    </vt:vector>
  </TitlesOfParts>
  <Company>Kancelaria NR SR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Obranná stratégia (tlač 1235)</dc:title>
  <dc:subject>posl. L. LADÁNYI</dc:subject>
  <dc:creator>mazuvlad</dc:creator>
  <cp:lastModifiedBy>Pirčová Zuzana, Mgr.</cp:lastModifiedBy>
  <cp:revision>3</cp:revision>
  <cp:lastPrinted>2021-01-21T09:50:00Z</cp:lastPrinted>
  <dcterms:created xsi:type="dcterms:W3CDTF">2021-01-26T12:31:00Z</dcterms:created>
  <dcterms:modified xsi:type="dcterms:W3CDTF">2021-03-17T11:14:00Z</dcterms:modified>
</cp:coreProperties>
</file>