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A947B8">
        <w:rPr>
          <w:rFonts w:ascii="Arial" w:hAnsi="Arial" w:cs="Arial"/>
        </w:rPr>
        <w:t>1877</w:t>
      </w:r>
      <w:r>
        <w:rPr>
          <w:rFonts w:ascii="Arial" w:hAnsi="Arial" w:cs="Arial"/>
        </w:rPr>
        <w:t>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A947B8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282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 xml:space="preserve">výborov Národnej rady Slovenskej republiky o výsledku prerokovania </w:t>
      </w:r>
      <w:r w:rsidR="00A947B8" w:rsidRPr="00A947B8">
        <w:rPr>
          <w:rFonts w:ascii="Arial" w:hAnsi="Arial" w:cs="Arial"/>
          <w:b/>
          <w:bCs/>
        </w:rPr>
        <w:t>návrh</w:t>
      </w:r>
      <w:r w:rsidR="00A947B8">
        <w:rPr>
          <w:rFonts w:ascii="Arial" w:hAnsi="Arial" w:cs="Arial"/>
          <w:b/>
          <w:bCs/>
        </w:rPr>
        <w:t>u</w:t>
      </w:r>
      <w:r w:rsidR="00A947B8" w:rsidRPr="00A947B8">
        <w:rPr>
          <w:rFonts w:ascii="Arial" w:hAnsi="Arial" w:cs="Arial"/>
          <w:b/>
          <w:bCs/>
        </w:rPr>
        <w:t xml:space="preserve"> poslancov Národnej rady Slovenskej republiky Tomáša ŠUDÍKA, Jaromíra ŠÍBLA, Vojtecha TÓTHA a Jozefa PROČKA na vydanie zákona, ktorým sa mení a dopĺňa zákon č. 39/2007 Z. z. o veterinárnej starostlivosti v znení neskorších predpisov (tlač 282</w:t>
      </w:r>
      <w:r w:rsidR="00A947B8">
        <w:rPr>
          <w:rFonts w:ascii="Arial" w:hAnsi="Arial" w:cs="Arial"/>
          <w:b/>
          <w:bCs/>
        </w:rPr>
        <w:t>a</w:t>
      </w:r>
      <w:r w:rsidR="00A947B8" w:rsidRPr="00A947B8">
        <w:rPr>
          <w:rFonts w:ascii="Arial" w:hAnsi="Arial" w:cs="Arial"/>
          <w:b/>
          <w:bCs/>
        </w:rPr>
        <w:t>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A947B8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A947B8">
        <w:rPr>
          <w:rFonts w:ascii="Arial" w:hAnsi="Arial" w:cs="Arial"/>
        </w:rPr>
        <w:t xml:space="preserve"> 445</w:t>
      </w:r>
      <w:r w:rsidR="00401AD4" w:rsidRPr="00AD4657">
        <w:rPr>
          <w:rFonts w:ascii="Arial" w:hAnsi="Arial" w:cs="Arial"/>
        </w:rPr>
        <w:t xml:space="preserve"> </w:t>
      </w:r>
      <w:r w:rsidR="00A947B8">
        <w:rPr>
          <w:rFonts w:ascii="Arial" w:hAnsi="Arial" w:cs="Arial"/>
        </w:rPr>
        <w:t xml:space="preserve"> z 25</w:t>
      </w:r>
      <w:r w:rsidR="0035679E">
        <w:rPr>
          <w:rFonts w:ascii="Arial" w:hAnsi="Arial" w:cs="Arial"/>
        </w:rPr>
        <w:t>. nov</w:t>
      </w:r>
      <w:r w:rsidR="00AD4657">
        <w:rPr>
          <w:rFonts w:ascii="Arial" w:hAnsi="Arial" w:cs="Arial"/>
        </w:rPr>
        <w:t>embra</w:t>
      </w:r>
      <w:r w:rsidR="00685AD1" w:rsidRPr="00AD4657">
        <w:rPr>
          <w:rFonts w:ascii="Arial" w:hAnsi="Arial" w:cs="Arial"/>
        </w:rPr>
        <w:t xml:space="preserve"> </w:t>
      </w:r>
      <w:r w:rsidR="00685AD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pridelila </w:t>
      </w:r>
      <w:r w:rsidR="00A947B8">
        <w:rPr>
          <w:rFonts w:ascii="Arial" w:hAnsi="Arial" w:cs="Arial"/>
          <w:bCs/>
        </w:rPr>
        <w:t>návrh</w:t>
      </w:r>
      <w:r w:rsidR="00A947B8" w:rsidRPr="00A947B8">
        <w:rPr>
          <w:rFonts w:ascii="Arial" w:hAnsi="Arial" w:cs="Arial"/>
          <w:bCs/>
        </w:rPr>
        <w:t xml:space="preserve"> poslancov Národnej rady Slovenskej republiky Tomáša ŠUDÍKA, Jaromíra ŠÍBLA, Vojtecha TÓTHA a Jozefa PROČKA na vydanie zákona, ktorým sa mení a dopĺňa zákon č. 39/2007 Z. z. o veterinárnej starostlivosti v znení neskorších predpisov (tlač 282)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A947B8" w:rsidRDefault="00A947B8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5F6D91">
        <w:rPr>
          <w:rFonts w:ascii="Arial" w:hAnsi="Arial" w:cs="Arial"/>
          <w:b/>
          <w:bCs/>
        </w:rPr>
        <w:t>odnej rady Slovenskej republiky a</w:t>
      </w:r>
    </w:p>
    <w:p w:rsidR="00767DF6" w:rsidRDefault="00E61AFF" w:rsidP="00A947B8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="00767DF6">
        <w:rPr>
          <w:rFonts w:ascii="Arial" w:hAnsi="Arial" w:cs="Arial"/>
          <w:b/>
        </w:rPr>
        <w:t>Výboru Národnej rady Slovenskej republiky pre pôdohospodárstvo a</w:t>
      </w:r>
      <w:r w:rsidR="00A947B8">
        <w:rPr>
          <w:rFonts w:ascii="Arial" w:hAnsi="Arial" w:cs="Arial"/>
          <w:b/>
        </w:rPr>
        <w:t xml:space="preserve"> životné</w:t>
      </w:r>
      <w:r w:rsidR="007F0B95">
        <w:rPr>
          <w:rFonts w:ascii="Arial" w:hAnsi="Arial" w:cs="Arial"/>
          <w:b/>
        </w:rPr>
        <w:t xml:space="preserve"> prostredie</w:t>
      </w:r>
      <w:r w:rsidR="0035679E">
        <w:rPr>
          <w:rFonts w:ascii="Arial" w:hAnsi="Arial" w:cs="Arial"/>
          <w:b/>
        </w:rPr>
        <w:t xml:space="preserve"> 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5F6D9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CC1FEA" w:rsidRDefault="00CC1FEA" w:rsidP="00CF7819">
      <w:pPr>
        <w:pStyle w:val="Zkladntext"/>
        <w:rPr>
          <w:rFonts w:ascii="Arial" w:hAnsi="Arial" w:cs="Arial"/>
        </w:rPr>
      </w:pPr>
    </w:p>
    <w:p w:rsidR="00CC1FEA" w:rsidRPr="00CF7819" w:rsidRDefault="00CC1FEA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5F6D9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CC1FEA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5F6D9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5F6D91">
        <w:rPr>
          <w:rFonts w:ascii="Arial" w:hAnsi="Arial" w:cs="Arial"/>
        </w:rPr>
        <w:t>211</w:t>
      </w:r>
      <w:r w:rsidR="004774C7" w:rsidRPr="005F6D91">
        <w:rPr>
          <w:rFonts w:ascii="Arial" w:hAnsi="Arial" w:cs="Arial"/>
        </w:rPr>
        <w:t xml:space="preserve"> z </w:t>
      </w:r>
      <w:r w:rsidR="005F6D91">
        <w:rPr>
          <w:rFonts w:ascii="Arial" w:hAnsi="Arial" w:cs="Arial"/>
        </w:rPr>
        <w:t>21</w:t>
      </w:r>
      <w:r w:rsidR="00B63472" w:rsidRPr="005C79E8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 w:rsidR="00F205A7">
        <w:rPr>
          <w:rFonts w:ascii="Arial" w:hAnsi="Arial" w:cs="Arial"/>
        </w:rPr>
        <w:t xml:space="preserve"> s </w:t>
      </w:r>
      <w:r w:rsidR="005F6D91">
        <w:rPr>
          <w:rFonts w:ascii="Arial" w:hAnsi="Arial" w:cs="Arial"/>
        </w:rPr>
        <w:t>poslaneckým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C771C2" w:rsidRDefault="00767DF6" w:rsidP="005F6D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 xml:space="preserve">uznesením č. </w:t>
      </w:r>
      <w:r w:rsidR="005F6D91">
        <w:rPr>
          <w:rFonts w:ascii="Arial" w:hAnsi="Arial" w:cs="Arial"/>
        </w:rPr>
        <w:t>76</w:t>
      </w:r>
      <w:r w:rsidR="00F205A7" w:rsidRPr="005F6D91">
        <w:rPr>
          <w:rFonts w:ascii="Arial" w:hAnsi="Arial" w:cs="Arial"/>
        </w:rPr>
        <w:t xml:space="preserve"> z</w:t>
      </w:r>
      <w:r w:rsidR="005F6D91">
        <w:rPr>
          <w:rFonts w:ascii="Arial" w:hAnsi="Arial" w:cs="Arial"/>
        </w:rPr>
        <w:t> 25</w:t>
      </w:r>
      <w:r w:rsidR="00F0527A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 w:rsidR="00F205A7" w:rsidRPr="00F205A7">
        <w:rPr>
          <w:rFonts w:ascii="Arial" w:hAnsi="Arial" w:cs="Arial"/>
        </w:rPr>
        <w:t xml:space="preserve"> s </w:t>
      </w:r>
      <w:r w:rsidR="005F6D91">
        <w:rPr>
          <w:rFonts w:ascii="Arial" w:hAnsi="Arial" w:cs="Arial"/>
        </w:rPr>
        <w:t xml:space="preserve">poslaneckým </w:t>
      </w:r>
      <w:r w:rsidR="00F205A7" w:rsidRPr="00F205A7">
        <w:rPr>
          <w:rFonts w:ascii="Arial" w:hAnsi="Arial" w:cs="Arial"/>
        </w:rPr>
        <w:t xml:space="preserve">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 w:rsidR="00D77850">
        <w:rPr>
          <w:rFonts w:ascii="Arial" w:hAnsi="Arial" w:cs="Arial"/>
          <w:b/>
        </w:rPr>
        <w:t>.</w:t>
      </w:r>
    </w:p>
    <w:p w:rsidR="005F6D91" w:rsidRDefault="005F6D91" w:rsidP="005F6D91">
      <w:pPr>
        <w:ind w:firstLine="708"/>
        <w:jc w:val="both"/>
        <w:rPr>
          <w:rFonts w:ascii="Arial" w:hAnsi="Arial" w:cs="Arial"/>
        </w:rPr>
      </w:pPr>
    </w:p>
    <w:p w:rsidR="005F6D91" w:rsidRPr="005F6D91" w:rsidRDefault="005F6D91" w:rsidP="005F6D91">
      <w:pPr>
        <w:ind w:firstLine="708"/>
        <w:jc w:val="both"/>
        <w:rPr>
          <w:rFonts w:ascii="Arial" w:hAnsi="Arial" w:cs="Arial"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5679E" w:rsidRDefault="0035679E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</w:t>
      </w:r>
      <w:r w:rsidR="00F0527A">
        <w:rPr>
          <w:rFonts w:ascii="Arial" w:hAnsi="Arial" w:cs="Arial"/>
        </w:rPr>
        <w:t>ode III. tejto správy, vyplýva</w:t>
      </w:r>
      <w:r w:rsidR="005B5BA9">
        <w:rPr>
          <w:rFonts w:ascii="Arial" w:hAnsi="Arial" w:cs="Arial"/>
        </w:rPr>
        <w:t xml:space="preserve"> tento pozmeňujúci</w:t>
      </w:r>
      <w:r w:rsidR="00F0527A">
        <w:rPr>
          <w:rFonts w:ascii="Arial" w:hAnsi="Arial" w:cs="Arial"/>
        </w:rPr>
        <w:t xml:space="preserve"> a doplňujúc</w:t>
      </w:r>
      <w:r w:rsidR="005B5BA9">
        <w:rPr>
          <w:rFonts w:ascii="Arial" w:hAnsi="Arial" w:cs="Arial"/>
        </w:rPr>
        <w:t>i</w:t>
      </w:r>
      <w:r w:rsidR="00F0527A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 xml:space="preserve">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5B5BA9" w:rsidRDefault="00FC05B9" w:rsidP="005B5BA9">
      <w:pPr>
        <w:jc w:val="both"/>
        <w:rPr>
          <w:rFonts w:eastAsia="Calibri" w:cs="Arial"/>
        </w:rPr>
      </w:pPr>
      <w:r>
        <w:rPr>
          <w:rFonts w:ascii="Arial" w:hAnsi="Arial" w:cs="Arial"/>
          <w:iCs/>
        </w:rPr>
        <w:t>V čl. II sa slová „1. januára</w:t>
      </w:r>
      <w:bookmarkStart w:id="0" w:name="_GoBack"/>
      <w:bookmarkEnd w:id="0"/>
      <w:r w:rsidR="005B5BA9" w:rsidRPr="00A758D2">
        <w:rPr>
          <w:rFonts w:ascii="Arial" w:hAnsi="Arial" w:cs="Arial"/>
          <w:iCs/>
        </w:rPr>
        <w:t xml:space="preserve"> 2021“ nahrádzajú slovami „15. marca 2021“.</w:t>
      </w:r>
    </w:p>
    <w:p w:rsidR="00C771C2" w:rsidRPr="00C771C2" w:rsidRDefault="00C771C2" w:rsidP="005B5BA9">
      <w:pPr>
        <w:jc w:val="both"/>
        <w:rPr>
          <w:rFonts w:ascii="Arial" w:eastAsia="Calibri" w:hAnsi="Arial" w:cs="Arial"/>
          <w:bCs/>
          <w:iCs/>
          <w:lang w:eastAsia="en-US"/>
        </w:rPr>
      </w:pPr>
    </w:p>
    <w:p w:rsidR="00C771C2" w:rsidRPr="00C771C2" w:rsidRDefault="00C771C2" w:rsidP="00C771C2">
      <w:pPr>
        <w:ind w:left="360"/>
        <w:rPr>
          <w:rFonts w:eastAsia="Calibri" w:cs="Arial"/>
        </w:rPr>
      </w:pPr>
    </w:p>
    <w:p w:rsidR="00C56874" w:rsidRDefault="005B5BA9" w:rsidP="005B5BA9">
      <w:pPr>
        <w:ind w:left="4820"/>
        <w:jc w:val="both"/>
        <w:rPr>
          <w:rFonts w:ascii="Arial" w:eastAsia="Calibri" w:hAnsi="Arial" w:cs="Arial"/>
          <w:bCs/>
          <w:i/>
          <w:iCs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Odôvodnenie</w:t>
      </w:r>
      <w:r w:rsidR="00C56874" w:rsidRPr="00A6389B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</w:t>
      </w:r>
      <w:r w:rsidRPr="005B5BA9">
        <w:rPr>
          <w:rFonts w:ascii="Arial" w:eastAsia="Calibri" w:hAnsi="Arial" w:cs="Arial"/>
          <w:bCs/>
          <w:i/>
          <w:iCs/>
          <w:lang w:eastAsia="en-US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B85C98" w:rsidRDefault="00206BE5" w:rsidP="007D4EA0">
      <w:pPr>
        <w:ind w:left="495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5B5BA9" w:rsidRPr="005B5BA9" w:rsidRDefault="005B5BA9" w:rsidP="005B5BA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lastRenderedPageBreak/>
        <w:t>Ústavnoprávny   výbor    Národnej   rady  Slovenskej   republiky</w:t>
      </w:r>
    </w:p>
    <w:p w:rsidR="005B5BA9" w:rsidRPr="00C56874" w:rsidRDefault="00206BE5" w:rsidP="005B5BA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206BE5" w:rsidRDefault="00206BE5" w:rsidP="005B5BA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C093D" w:rsidRDefault="008C093D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5F6D91">
      <w:pPr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7850" w:rsidRDefault="00D77850" w:rsidP="00AA6E8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6E80" w:rsidRPr="00AA6E80">
        <w:rPr>
          <w:rFonts w:ascii="Arial" w:hAnsi="Arial" w:cs="Arial"/>
        </w:rPr>
        <w:t xml:space="preserve">Gestorský výbor odporúča hlasovať o bode spoločnej správy s návrhom gestorského výboru uvedený bod </w:t>
      </w:r>
      <w:r w:rsidR="00AA6E80" w:rsidRPr="00AA6E80">
        <w:rPr>
          <w:rFonts w:ascii="Arial" w:hAnsi="Arial" w:cs="Arial"/>
          <w:b/>
        </w:rPr>
        <w:t>schváliť</w:t>
      </w:r>
      <w:r w:rsidR="00AA6E80" w:rsidRPr="00AA6E80">
        <w:rPr>
          <w:rFonts w:ascii="Arial" w:hAnsi="Arial" w:cs="Arial"/>
        </w:rPr>
        <w:t>.</w:t>
      </w:r>
    </w:p>
    <w:p w:rsidR="00AA6E80" w:rsidRDefault="00AA6E80" w:rsidP="00AA6E80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A2FEF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Gestorský výbor na základe stanovísk výborov k </w:t>
      </w:r>
      <w:r w:rsidR="006814FF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vyjadrených v ich uzneseniach uvedených pod bodom III. tejto správy a v stanoviskách poslancov gestorského výboru vyjadrených v rozprave k tomuto </w:t>
      </w:r>
      <w:r w:rsidR="006814FF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6814FF" w:rsidRPr="006814FF">
        <w:rPr>
          <w:rFonts w:ascii="Arial" w:hAnsi="Arial" w:cs="Arial"/>
          <w:bCs/>
        </w:rPr>
        <w:t>návrh poslancov Národnej rady Slovenskej republiky Tomáša ŠUDÍKA, Jaromíra ŠÍBLA, Vojtecha TÓTHA a Jozefa PROČKA na vydanie zákona, ktorým sa mení a dopĺňa zákon č. 39/2007 Z. z. o veterinárnej starostlivosti v znení neskorších predpisov (tlač 282)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053426">
        <w:rPr>
          <w:rFonts w:ascii="Arial" w:hAnsi="Arial" w:cs="Arial"/>
          <w:b/>
          <w:bCs/>
        </w:rPr>
        <w:t xml:space="preserve"> s pripomienkou</w:t>
      </w:r>
      <w:r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6814FF" w:rsidRPr="006814FF">
        <w:rPr>
          <w:rFonts w:ascii="Arial" w:hAnsi="Arial" w:cs="Arial"/>
          <w:bCs/>
        </w:rPr>
        <w:t>návrh</w:t>
      </w:r>
      <w:r w:rsidR="006814FF">
        <w:rPr>
          <w:rFonts w:ascii="Arial" w:hAnsi="Arial" w:cs="Arial"/>
          <w:bCs/>
        </w:rPr>
        <w:t>u</w:t>
      </w:r>
      <w:r w:rsidR="006814FF" w:rsidRPr="006814FF">
        <w:rPr>
          <w:rFonts w:ascii="Arial" w:hAnsi="Arial" w:cs="Arial"/>
          <w:bCs/>
        </w:rPr>
        <w:t xml:space="preserve"> poslancov Národnej rady Slovenskej republiky Tomáša ŠUDÍKA, Jaromíra ŠÍBLA, Vojtecha TÓTHA a Jozefa PROČKA na vydanie zákona, ktorým sa mení a dopĺňa zákon č. 39/2007 Z. z. o veterinárnej starostlivosti v znení neskorších predpisov (tlač 282</w:t>
      </w:r>
      <w:r w:rsidR="006814FF">
        <w:rPr>
          <w:rFonts w:ascii="Arial" w:hAnsi="Arial" w:cs="Arial"/>
          <w:bCs/>
        </w:rPr>
        <w:t>a</w:t>
      </w:r>
      <w:r w:rsidR="006814FF" w:rsidRPr="006814FF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D516C7">
        <w:rPr>
          <w:rFonts w:ascii="Arial" w:hAnsi="Arial" w:cs="Arial"/>
        </w:rPr>
        <w:t>8</w:t>
      </w:r>
      <w:r w:rsidR="00A97FBC">
        <w:rPr>
          <w:rFonts w:ascii="Arial" w:hAnsi="Arial" w:cs="Arial"/>
        </w:rPr>
        <w:t>9</w:t>
      </w:r>
      <w:r w:rsidR="000A53E8" w:rsidRPr="006814FF">
        <w:rPr>
          <w:rFonts w:ascii="Arial" w:hAnsi="Arial" w:cs="Arial"/>
        </w:rPr>
        <w:t xml:space="preserve"> </w:t>
      </w:r>
      <w:r w:rsidRPr="006814FF">
        <w:rPr>
          <w:rFonts w:ascii="Arial" w:hAnsi="Arial" w:cs="Arial"/>
        </w:rPr>
        <w:t>z </w:t>
      </w:r>
      <w:r w:rsidR="00287E3E" w:rsidRPr="006814FF">
        <w:rPr>
          <w:rFonts w:ascii="Arial" w:hAnsi="Arial" w:cs="Arial"/>
        </w:rPr>
        <w:t>2</w:t>
      </w:r>
      <w:r w:rsidR="006814FF" w:rsidRPr="006814FF">
        <w:rPr>
          <w:rFonts w:ascii="Arial" w:hAnsi="Arial" w:cs="Arial"/>
        </w:rPr>
        <w:t>6</w:t>
      </w:r>
      <w:r w:rsidRPr="006814FF">
        <w:rPr>
          <w:rFonts w:ascii="Arial" w:hAnsi="Arial" w:cs="Arial"/>
        </w:rPr>
        <w:t xml:space="preserve">. </w:t>
      </w:r>
      <w:r w:rsidR="00053426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5F6D91" w:rsidRDefault="005F6D91" w:rsidP="006D73E5"/>
    <w:p w:rsidR="00AA6E80" w:rsidRDefault="00AA6E80" w:rsidP="006D73E5"/>
    <w:p w:rsidR="00AA6E80" w:rsidRDefault="00AA6E80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5F6D91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34" w:rsidRDefault="00563934" w:rsidP="008F128C">
      <w:r>
        <w:separator/>
      </w:r>
    </w:p>
  </w:endnote>
  <w:endnote w:type="continuationSeparator" w:id="0">
    <w:p w:rsidR="00563934" w:rsidRDefault="00563934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5B9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34" w:rsidRDefault="00563934" w:rsidP="008F128C">
      <w:r>
        <w:separator/>
      </w:r>
    </w:p>
  </w:footnote>
  <w:footnote w:type="continuationSeparator" w:id="0">
    <w:p w:rsidR="00563934" w:rsidRDefault="00563934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53426"/>
    <w:rsid w:val="000A53E8"/>
    <w:rsid w:val="000B27C6"/>
    <w:rsid w:val="000B6F2F"/>
    <w:rsid w:val="00103CC2"/>
    <w:rsid w:val="001738E4"/>
    <w:rsid w:val="00183028"/>
    <w:rsid w:val="001D09C7"/>
    <w:rsid w:val="00206BE5"/>
    <w:rsid w:val="00221DAD"/>
    <w:rsid w:val="00235698"/>
    <w:rsid w:val="00270EF8"/>
    <w:rsid w:val="00287E3E"/>
    <w:rsid w:val="002934AD"/>
    <w:rsid w:val="002A4BD8"/>
    <w:rsid w:val="002A506C"/>
    <w:rsid w:val="002C10B7"/>
    <w:rsid w:val="0035679E"/>
    <w:rsid w:val="00361460"/>
    <w:rsid w:val="00381E97"/>
    <w:rsid w:val="003A0E57"/>
    <w:rsid w:val="003D050E"/>
    <w:rsid w:val="003D13DE"/>
    <w:rsid w:val="003F51E1"/>
    <w:rsid w:val="00401AD4"/>
    <w:rsid w:val="00426F5E"/>
    <w:rsid w:val="0043259C"/>
    <w:rsid w:val="00475260"/>
    <w:rsid w:val="004774C7"/>
    <w:rsid w:val="00497ED6"/>
    <w:rsid w:val="004B7F5F"/>
    <w:rsid w:val="004F64FD"/>
    <w:rsid w:val="00563934"/>
    <w:rsid w:val="00596168"/>
    <w:rsid w:val="005A2FEF"/>
    <w:rsid w:val="005A5319"/>
    <w:rsid w:val="005B5BA9"/>
    <w:rsid w:val="005B5D52"/>
    <w:rsid w:val="005C79E8"/>
    <w:rsid w:val="005D7208"/>
    <w:rsid w:val="005E2B56"/>
    <w:rsid w:val="005E4690"/>
    <w:rsid w:val="005E4B68"/>
    <w:rsid w:val="005F6D91"/>
    <w:rsid w:val="006171FC"/>
    <w:rsid w:val="00635C17"/>
    <w:rsid w:val="006814FF"/>
    <w:rsid w:val="00683A42"/>
    <w:rsid w:val="00685AD1"/>
    <w:rsid w:val="006901F0"/>
    <w:rsid w:val="006A3835"/>
    <w:rsid w:val="006B3E12"/>
    <w:rsid w:val="006D73E5"/>
    <w:rsid w:val="00707590"/>
    <w:rsid w:val="007076D2"/>
    <w:rsid w:val="00746908"/>
    <w:rsid w:val="00767DF6"/>
    <w:rsid w:val="00795926"/>
    <w:rsid w:val="007D4EA0"/>
    <w:rsid w:val="007F0B95"/>
    <w:rsid w:val="007F7ED3"/>
    <w:rsid w:val="008051C0"/>
    <w:rsid w:val="00862C11"/>
    <w:rsid w:val="008A1325"/>
    <w:rsid w:val="008A763C"/>
    <w:rsid w:val="008B2DAE"/>
    <w:rsid w:val="008C093D"/>
    <w:rsid w:val="008E672B"/>
    <w:rsid w:val="008F128C"/>
    <w:rsid w:val="009074F1"/>
    <w:rsid w:val="00917AF6"/>
    <w:rsid w:val="009920B8"/>
    <w:rsid w:val="009E7D2C"/>
    <w:rsid w:val="00A252A1"/>
    <w:rsid w:val="00A453C2"/>
    <w:rsid w:val="00A947B8"/>
    <w:rsid w:val="00A97FBC"/>
    <w:rsid w:val="00AA6E80"/>
    <w:rsid w:val="00AD4657"/>
    <w:rsid w:val="00AD7CF1"/>
    <w:rsid w:val="00B1335E"/>
    <w:rsid w:val="00B1789F"/>
    <w:rsid w:val="00B22F26"/>
    <w:rsid w:val="00B44843"/>
    <w:rsid w:val="00B44B2F"/>
    <w:rsid w:val="00B63472"/>
    <w:rsid w:val="00B82FBA"/>
    <w:rsid w:val="00B85C98"/>
    <w:rsid w:val="00BB358B"/>
    <w:rsid w:val="00BD79A0"/>
    <w:rsid w:val="00BE2D30"/>
    <w:rsid w:val="00C2319F"/>
    <w:rsid w:val="00C542F1"/>
    <w:rsid w:val="00C56874"/>
    <w:rsid w:val="00C6574A"/>
    <w:rsid w:val="00C771C2"/>
    <w:rsid w:val="00CC1FEA"/>
    <w:rsid w:val="00CD61D2"/>
    <w:rsid w:val="00CE0845"/>
    <w:rsid w:val="00CF7819"/>
    <w:rsid w:val="00D2273F"/>
    <w:rsid w:val="00D516C7"/>
    <w:rsid w:val="00D77850"/>
    <w:rsid w:val="00D9786B"/>
    <w:rsid w:val="00DC0E5C"/>
    <w:rsid w:val="00E61AFF"/>
    <w:rsid w:val="00ED12E5"/>
    <w:rsid w:val="00F0527A"/>
    <w:rsid w:val="00F058FD"/>
    <w:rsid w:val="00F1082A"/>
    <w:rsid w:val="00F205A7"/>
    <w:rsid w:val="00F8712C"/>
    <w:rsid w:val="00FC05B9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8F36E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cp:lastPrinted>2021-01-26T10:38:00Z</cp:lastPrinted>
  <dcterms:created xsi:type="dcterms:W3CDTF">2021-01-22T10:08:00Z</dcterms:created>
  <dcterms:modified xsi:type="dcterms:W3CDTF">2021-01-26T10:38:00Z</dcterms:modified>
</cp:coreProperties>
</file>