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E3D0C" w14:textId="77777777" w:rsidR="008C7100" w:rsidRDefault="008C7100" w:rsidP="008C7100">
      <w:pPr>
        <w:pStyle w:val="Nadpis2"/>
        <w:ind w:hanging="3649"/>
        <w:jc w:val="left"/>
      </w:pPr>
      <w:r>
        <w:t>ÚSTAVNOPRÁVNY VÝBOR</w:t>
      </w:r>
    </w:p>
    <w:p w14:paraId="0988D74B" w14:textId="77777777" w:rsidR="008C7100" w:rsidRDefault="008C7100" w:rsidP="008C7100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14:paraId="61B81B3B" w14:textId="50FF36A7" w:rsidR="008C7100" w:rsidRDefault="008C7100" w:rsidP="008C71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="004152CF">
        <w:t>54</w:t>
      </w:r>
      <w:r>
        <w:t>. schôdza</w:t>
      </w:r>
    </w:p>
    <w:p w14:paraId="6EF98F1B" w14:textId="3D55E02C" w:rsidR="008C7100" w:rsidRDefault="008C7100" w:rsidP="008C7100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CRD-189</w:t>
      </w:r>
      <w:r w:rsidR="00E96E5A">
        <w:t>5</w:t>
      </w:r>
      <w:r>
        <w:t>/2020</w:t>
      </w:r>
    </w:p>
    <w:p w14:paraId="76F3F57E" w14:textId="77777777" w:rsidR="008C7100" w:rsidRDefault="008C7100" w:rsidP="008C7100">
      <w:pPr>
        <w:pStyle w:val="Bezriadkovania"/>
      </w:pPr>
    </w:p>
    <w:p w14:paraId="081DD831" w14:textId="4D112FC2" w:rsidR="008C7100" w:rsidRDefault="00BC3E89" w:rsidP="008C7100">
      <w:pPr>
        <w:jc w:val="center"/>
        <w:rPr>
          <w:sz w:val="32"/>
          <w:szCs w:val="32"/>
        </w:rPr>
      </w:pPr>
      <w:r>
        <w:rPr>
          <w:sz w:val="32"/>
          <w:szCs w:val="32"/>
        </w:rPr>
        <w:t>214</w:t>
      </w:r>
    </w:p>
    <w:p w14:paraId="7BFB7530" w14:textId="77777777" w:rsidR="008C7100" w:rsidRDefault="008C7100" w:rsidP="008C7100">
      <w:pPr>
        <w:jc w:val="center"/>
        <w:rPr>
          <w:b/>
        </w:rPr>
      </w:pPr>
      <w:r>
        <w:rPr>
          <w:b/>
        </w:rPr>
        <w:t>U z n e s e n i e</w:t>
      </w:r>
    </w:p>
    <w:p w14:paraId="78CBA4C6" w14:textId="77777777" w:rsidR="008C7100" w:rsidRDefault="008C7100" w:rsidP="008C7100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14:paraId="377D4753" w14:textId="442BD367" w:rsidR="008C7100" w:rsidRDefault="004B6329" w:rsidP="008C7100">
      <w:pPr>
        <w:jc w:val="center"/>
        <w:rPr>
          <w:b/>
        </w:rPr>
      </w:pPr>
      <w:r>
        <w:rPr>
          <w:b/>
        </w:rPr>
        <w:t>z 21</w:t>
      </w:r>
      <w:r w:rsidR="00F85B84">
        <w:rPr>
          <w:b/>
        </w:rPr>
        <w:t>. januára</w:t>
      </w:r>
      <w:r w:rsidR="008C7100">
        <w:rPr>
          <w:b/>
        </w:rPr>
        <w:t xml:space="preserve"> 202</w:t>
      </w:r>
      <w:r w:rsidR="00F85B84">
        <w:rPr>
          <w:b/>
        </w:rPr>
        <w:t>1</w:t>
      </w:r>
    </w:p>
    <w:p w14:paraId="5C261DAF" w14:textId="77777777" w:rsidR="008C7100" w:rsidRDefault="008C7100" w:rsidP="008C7100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3D4D96F2" w14:textId="695F1416" w:rsidR="008C7100" w:rsidRDefault="008C7100" w:rsidP="008C7100">
      <w:pPr>
        <w:jc w:val="both"/>
      </w:pPr>
      <w:r>
        <w:rPr>
          <w:bCs/>
        </w:rPr>
        <w:t xml:space="preserve">k </w:t>
      </w:r>
      <w:r>
        <w:t xml:space="preserve">návrhu </w:t>
      </w:r>
      <w:r w:rsidR="00E96E5A" w:rsidRPr="00E96E5A">
        <w:t>skupiny poslancov Národnej rady Slovenskej republiky na vydanie zákona, ktorým sa</w:t>
      </w:r>
      <w:r w:rsidR="00E96E5A">
        <w:t> </w:t>
      </w:r>
      <w:r w:rsidR="00E96E5A" w:rsidRPr="00E96E5A">
        <w:t xml:space="preserve">mení a dopĺňa </w:t>
      </w:r>
      <w:r w:rsidR="00E96E5A" w:rsidRPr="00F34E0E">
        <w:rPr>
          <w:b/>
        </w:rPr>
        <w:t>zákon č. 576/2004 Z. z. o zdravotnej starostlivosti, službách súvisiacich s poskytovaním zdravotnej starostlivosti</w:t>
      </w:r>
      <w:r w:rsidR="00E96E5A" w:rsidRPr="00E96E5A">
        <w:t xml:space="preserve"> a o zmene a doplnení niektorých zákonov v znení neskorších predpisov a ktorým sa menia a dopĺňajú niektoré zákony (tlač 290)</w:t>
      </w:r>
    </w:p>
    <w:p w14:paraId="64A4899E" w14:textId="37006F79" w:rsidR="008C7100" w:rsidRDefault="008C7100" w:rsidP="008C7100">
      <w:pPr>
        <w:tabs>
          <w:tab w:val="left" w:pos="851"/>
          <w:tab w:val="left" w:pos="993"/>
        </w:tabs>
      </w:pPr>
    </w:p>
    <w:p w14:paraId="26C14E20" w14:textId="77777777" w:rsidR="00F34E0E" w:rsidRDefault="00F34E0E" w:rsidP="008C7100">
      <w:pPr>
        <w:tabs>
          <w:tab w:val="left" w:pos="851"/>
          <w:tab w:val="left" w:pos="993"/>
        </w:tabs>
      </w:pPr>
    </w:p>
    <w:p w14:paraId="17406C16" w14:textId="77777777" w:rsidR="008C7100" w:rsidRDefault="008C7100" w:rsidP="008C7100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14:paraId="1D7F3ADF" w14:textId="77777777" w:rsidR="008C7100" w:rsidRDefault="008C7100" w:rsidP="008C7100">
      <w:pPr>
        <w:tabs>
          <w:tab w:val="left" w:pos="851"/>
          <w:tab w:val="left" w:pos="993"/>
        </w:tabs>
        <w:jc w:val="both"/>
        <w:rPr>
          <w:b/>
        </w:rPr>
      </w:pPr>
    </w:p>
    <w:p w14:paraId="35023D4D" w14:textId="77777777" w:rsidR="008C7100" w:rsidRDefault="008C7100" w:rsidP="008C7100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 s ú h l a s í</w:t>
      </w:r>
      <w:r>
        <w:t xml:space="preserve"> </w:t>
      </w:r>
    </w:p>
    <w:p w14:paraId="31F686F8" w14:textId="77777777" w:rsidR="008C7100" w:rsidRDefault="008C7100" w:rsidP="008C7100">
      <w:pPr>
        <w:tabs>
          <w:tab w:val="left" w:pos="284"/>
          <w:tab w:val="left" w:pos="851"/>
          <w:tab w:val="left" w:pos="1276"/>
        </w:tabs>
        <w:jc w:val="both"/>
      </w:pPr>
    </w:p>
    <w:p w14:paraId="59A4A352" w14:textId="2A38FC5B" w:rsidR="008C7100" w:rsidRDefault="008C7100" w:rsidP="00E0240B">
      <w:pPr>
        <w:tabs>
          <w:tab w:val="left" w:pos="1276"/>
        </w:tabs>
        <w:jc w:val="both"/>
      </w:pPr>
      <w:r>
        <w:tab/>
      </w:r>
      <w:r>
        <w:rPr>
          <w:bCs/>
        </w:rPr>
        <w:t>s </w:t>
      </w:r>
      <w:r>
        <w:t xml:space="preserve">návrhom </w:t>
      </w:r>
      <w:r w:rsidR="00E96E5A" w:rsidRPr="00E96E5A">
        <w:t>skupiny poslancov Národnej rady Slovenskej republiky na vydanie zákona, ktorým sa mení a dopĺňa zákon č. 576/2004 Z. z. o zdravotnej starostlivosti, službách súvisiacich s poskytovaním zdravotnej starostlivosti a o zmene a doplnení niektorých zákonov v znení neskorších predpisov a ktorým sa menia a dopĺňajú niektoré zákony (tlač 290)</w:t>
      </w:r>
      <w:r w:rsidRPr="00E96E5A">
        <w:t>;</w:t>
      </w:r>
    </w:p>
    <w:p w14:paraId="1C1A68B8" w14:textId="77777777" w:rsidR="008C7100" w:rsidRDefault="008C7100" w:rsidP="008C7100"/>
    <w:p w14:paraId="3C300BD9" w14:textId="77777777" w:rsidR="008C7100" w:rsidRDefault="008C7100" w:rsidP="008C7100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14:paraId="1A4355BB" w14:textId="77777777" w:rsidR="008C7100" w:rsidRDefault="008C7100" w:rsidP="008C7100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243CAEDE" w14:textId="77777777" w:rsidR="008C7100" w:rsidRDefault="008C7100" w:rsidP="008C7100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14:paraId="470D3C83" w14:textId="77777777" w:rsidR="008C7100" w:rsidRDefault="008C7100" w:rsidP="008C7100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61D73A77" w14:textId="6DEAC2F5" w:rsidR="008C7100" w:rsidRDefault="008C7100" w:rsidP="008C7100">
      <w:pPr>
        <w:tabs>
          <w:tab w:val="left" w:pos="1276"/>
        </w:tabs>
        <w:jc w:val="both"/>
        <w:rPr>
          <w:bCs/>
        </w:rPr>
      </w:pPr>
      <w:r>
        <w:rPr>
          <w:rFonts w:cs="Arial"/>
          <w:noProof/>
        </w:rPr>
        <w:tab/>
      </w:r>
      <w:r>
        <w:t xml:space="preserve">návrh </w:t>
      </w:r>
      <w:r w:rsidR="00E96E5A" w:rsidRPr="00E96E5A">
        <w:t>skupiny poslancov Národnej rady Slovenskej republiky na vydanie zákona, ktorým sa mení a dopĺňa zákon č. 576/2004 Z. z. o zdravotnej starostlivosti, službách súvisiacich s poskytovaním zdravotnej starostlivosti a o zmene a doplnení niektorých zákonov v znení neskorších predpisov a ktorým sa menia a dopĺňajú niektoré zákony (tlač 290)</w:t>
      </w:r>
      <w:r w:rsidRPr="00E96E5A">
        <w:t xml:space="preserve"> </w:t>
      </w:r>
      <w:r>
        <w:rPr>
          <w:b/>
          <w:bCs/>
        </w:rPr>
        <w:t>schváliť</w:t>
      </w:r>
      <w:r>
        <w:rPr>
          <w:bCs/>
        </w:rPr>
        <w:t xml:space="preserve"> so zmenami a doplnkami uvedenými v prílohe tohto uznesenia; </w:t>
      </w:r>
    </w:p>
    <w:p w14:paraId="18EACF02" w14:textId="77777777" w:rsidR="008C7100" w:rsidRDefault="008C7100" w:rsidP="008C7100">
      <w:pPr>
        <w:tabs>
          <w:tab w:val="left" w:pos="1276"/>
        </w:tabs>
        <w:jc w:val="both"/>
        <w:rPr>
          <w:bCs/>
        </w:rPr>
      </w:pPr>
    </w:p>
    <w:p w14:paraId="03144929" w14:textId="77777777" w:rsidR="008C7100" w:rsidRDefault="008C7100" w:rsidP="008C7100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14:paraId="3C475DAC" w14:textId="77777777" w:rsidR="008C7100" w:rsidRDefault="008C7100" w:rsidP="008C7100">
      <w:pPr>
        <w:pStyle w:val="Zkladntext"/>
        <w:tabs>
          <w:tab w:val="left" w:pos="1134"/>
          <w:tab w:val="left" w:pos="1276"/>
        </w:tabs>
      </w:pPr>
      <w:r>
        <w:tab/>
      </w:r>
    </w:p>
    <w:p w14:paraId="18E156AC" w14:textId="7947BF19" w:rsidR="008C7100" w:rsidRDefault="008C7100" w:rsidP="008C7100">
      <w:pPr>
        <w:pStyle w:val="Zkladntext"/>
        <w:tabs>
          <w:tab w:val="left" w:pos="1134"/>
          <w:tab w:val="left" w:pos="1276"/>
        </w:tabs>
      </w:pPr>
      <w:r>
        <w:tab/>
        <w:t xml:space="preserve">predsedu výboru </w:t>
      </w:r>
    </w:p>
    <w:p w14:paraId="17C6BE08" w14:textId="77777777" w:rsidR="008C7100" w:rsidRDefault="008C7100" w:rsidP="008C7100">
      <w:pPr>
        <w:pStyle w:val="Zkladntext"/>
        <w:tabs>
          <w:tab w:val="left" w:pos="1134"/>
          <w:tab w:val="left" w:pos="1276"/>
        </w:tabs>
      </w:pPr>
    </w:p>
    <w:p w14:paraId="3E74FF90" w14:textId="15C52561" w:rsidR="008C7100" w:rsidRDefault="008C7100" w:rsidP="008C7100">
      <w:pPr>
        <w:pStyle w:val="Zkladntext"/>
        <w:tabs>
          <w:tab w:val="left" w:pos="1134"/>
          <w:tab w:val="left" w:pos="1276"/>
        </w:tabs>
        <w:ind w:firstLine="1134"/>
        <w:rPr>
          <w:b/>
        </w:rPr>
      </w:pPr>
      <w:r>
        <w:t xml:space="preserve">predložiť stanovisko výboru k uvedenému návrhu zákona </w:t>
      </w:r>
      <w:r w:rsidR="00E96E5A">
        <w:t>predsedníčke</w:t>
      </w:r>
      <w:r>
        <w:t xml:space="preserve"> gestorského Výboru Národnej rady Slovenskej republiky pre </w:t>
      </w:r>
      <w:r w:rsidR="00E96E5A">
        <w:t>zdravotníctvo</w:t>
      </w:r>
      <w:r>
        <w:t>.</w:t>
      </w:r>
    </w:p>
    <w:p w14:paraId="297D1C2B" w14:textId="77777777" w:rsidR="008C7100" w:rsidRDefault="008C7100" w:rsidP="008C7100">
      <w:pPr>
        <w:pStyle w:val="Zkladntext"/>
        <w:tabs>
          <w:tab w:val="left" w:pos="1134"/>
          <w:tab w:val="left" w:pos="1276"/>
        </w:tabs>
        <w:ind w:firstLine="1134"/>
        <w:rPr>
          <w:b/>
        </w:rPr>
      </w:pPr>
    </w:p>
    <w:p w14:paraId="3FAE63D4" w14:textId="77777777" w:rsidR="008C7100" w:rsidRDefault="008C7100" w:rsidP="008C7100">
      <w:pPr>
        <w:pStyle w:val="Zkladntext"/>
        <w:tabs>
          <w:tab w:val="left" w:pos="1134"/>
          <w:tab w:val="left" w:pos="1276"/>
        </w:tabs>
        <w:ind w:firstLine="1134"/>
        <w:rPr>
          <w:b/>
        </w:rPr>
      </w:pPr>
    </w:p>
    <w:p w14:paraId="20389D6D" w14:textId="77777777" w:rsidR="008C7100" w:rsidRDefault="008C7100" w:rsidP="008C7100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Milan Vetrák </w:t>
      </w:r>
    </w:p>
    <w:p w14:paraId="36FC172B" w14:textId="77777777" w:rsidR="008C7100" w:rsidRDefault="008C7100" w:rsidP="008C7100">
      <w:pPr>
        <w:ind w:left="5664" w:firstLine="708"/>
        <w:jc w:val="both"/>
      </w:pPr>
      <w:r>
        <w:t xml:space="preserve">         predseda výboru</w:t>
      </w:r>
    </w:p>
    <w:p w14:paraId="0011ABC9" w14:textId="77777777" w:rsidR="008C7100" w:rsidRDefault="008C7100" w:rsidP="008C7100">
      <w:pPr>
        <w:tabs>
          <w:tab w:val="left" w:pos="1021"/>
        </w:tabs>
        <w:jc w:val="both"/>
      </w:pPr>
      <w:r>
        <w:t>overovatelia výboru:</w:t>
      </w:r>
    </w:p>
    <w:p w14:paraId="40F7E55B" w14:textId="77777777" w:rsidR="008C7100" w:rsidRDefault="008C7100" w:rsidP="008C7100">
      <w:pPr>
        <w:tabs>
          <w:tab w:val="left" w:pos="1021"/>
        </w:tabs>
        <w:jc w:val="both"/>
      </w:pPr>
      <w:r>
        <w:t xml:space="preserve">Ondrej Dostál </w:t>
      </w:r>
    </w:p>
    <w:p w14:paraId="0126BBC4" w14:textId="4737B1D6" w:rsidR="008C7100" w:rsidRDefault="008C7100" w:rsidP="008C7100">
      <w:pPr>
        <w:tabs>
          <w:tab w:val="left" w:pos="1021"/>
        </w:tabs>
        <w:jc w:val="both"/>
      </w:pPr>
      <w:r>
        <w:t>Matúš Šutaj Eštok</w:t>
      </w:r>
    </w:p>
    <w:p w14:paraId="3EAE300A" w14:textId="77777777" w:rsidR="00E96E5A" w:rsidRDefault="00E96E5A" w:rsidP="008C7100">
      <w:pPr>
        <w:tabs>
          <w:tab w:val="left" w:pos="1021"/>
        </w:tabs>
        <w:jc w:val="both"/>
      </w:pPr>
    </w:p>
    <w:p w14:paraId="45FDF7F0" w14:textId="77777777" w:rsidR="008C7100" w:rsidRDefault="008C7100" w:rsidP="008C7100">
      <w:pPr>
        <w:pStyle w:val="Nadpis2"/>
        <w:jc w:val="left"/>
      </w:pPr>
      <w:r>
        <w:lastRenderedPageBreak/>
        <w:t>P r í l o h a</w:t>
      </w:r>
    </w:p>
    <w:p w14:paraId="3B1D92B2" w14:textId="77777777" w:rsidR="008C7100" w:rsidRDefault="008C7100" w:rsidP="008C7100">
      <w:pPr>
        <w:ind w:left="4253" w:firstLine="708"/>
        <w:jc w:val="both"/>
        <w:rPr>
          <w:b/>
          <w:bCs/>
        </w:rPr>
      </w:pPr>
      <w:r>
        <w:rPr>
          <w:b/>
          <w:bCs/>
        </w:rPr>
        <w:t xml:space="preserve">k uzneseniu Ústavnoprávneho </w:t>
      </w:r>
    </w:p>
    <w:p w14:paraId="78919A2A" w14:textId="619C08B4" w:rsidR="008C7100" w:rsidRDefault="008C7100" w:rsidP="008C7100">
      <w:pPr>
        <w:ind w:left="4253" w:firstLine="708"/>
        <w:jc w:val="both"/>
        <w:rPr>
          <w:b/>
        </w:rPr>
      </w:pPr>
      <w:r>
        <w:rPr>
          <w:b/>
        </w:rPr>
        <w:t xml:space="preserve">výboru Národnej rady SR č. </w:t>
      </w:r>
      <w:r w:rsidR="00BC3E89">
        <w:rPr>
          <w:b/>
        </w:rPr>
        <w:t>214</w:t>
      </w:r>
    </w:p>
    <w:p w14:paraId="04D445DB" w14:textId="695BCF96" w:rsidR="008C7100" w:rsidRDefault="008C7100" w:rsidP="008C7100">
      <w:pPr>
        <w:ind w:left="4253" w:firstLine="708"/>
        <w:jc w:val="both"/>
        <w:rPr>
          <w:b/>
        </w:rPr>
      </w:pPr>
      <w:r>
        <w:rPr>
          <w:b/>
        </w:rPr>
        <w:t>z 2</w:t>
      </w:r>
      <w:r w:rsidR="00690252">
        <w:rPr>
          <w:b/>
        </w:rPr>
        <w:t>1</w:t>
      </w:r>
      <w:r>
        <w:rPr>
          <w:b/>
        </w:rPr>
        <w:t xml:space="preserve">. </w:t>
      </w:r>
      <w:r w:rsidR="00690252">
        <w:rPr>
          <w:b/>
        </w:rPr>
        <w:t xml:space="preserve">januára </w:t>
      </w:r>
      <w:r>
        <w:rPr>
          <w:b/>
        </w:rPr>
        <w:t>202</w:t>
      </w:r>
      <w:r w:rsidR="00690252">
        <w:rPr>
          <w:b/>
        </w:rPr>
        <w:t>1</w:t>
      </w:r>
    </w:p>
    <w:p w14:paraId="5E889B21" w14:textId="3A06C712" w:rsidR="008C7100" w:rsidRDefault="008C7100" w:rsidP="008C7100">
      <w:pPr>
        <w:ind w:left="4253" w:firstLine="703"/>
        <w:jc w:val="both"/>
        <w:rPr>
          <w:b/>
          <w:bCs/>
          <w:lang w:eastAsia="en-US"/>
        </w:rPr>
      </w:pPr>
      <w:r>
        <w:rPr>
          <w:b/>
          <w:bCs/>
        </w:rPr>
        <w:t>___________________________</w:t>
      </w:r>
      <w:r w:rsidR="00BC3E89">
        <w:rPr>
          <w:b/>
          <w:bCs/>
        </w:rPr>
        <w:t>_</w:t>
      </w:r>
    </w:p>
    <w:p w14:paraId="39B42026" w14:textId="77777777" w:rsidR="008C7100" w:rsidRDefault="008C7100" w:rsidP="008C7100">
      <w:pPr>
        <w:jc w:val="center"/>
        <w:rPr>
          <w:lang w:eastAsia="en-US"/>
        </w:rPr>
      </w:pPr>
    </w:p>
    <w:p w14:paraId="4E421F81" w14:textId="77777777" w:rsidR="008C7100" w:rsidRDefault="008C7100" w:rsidP="008C7100">
      <w:pPr>
        <w:jc w:val="center"/>
        <w:rPr>
          <w:lang w:eastAsia="en-US"/>
        </w:rPr>
      </w:pPr>
    </w:p>
    <w:p w14:paraId="59BF7F90" w14:textId="77777777" w:rsidR="008C7100" w:rsidRDefault="008C7100" w:rsidP="008C7100">
      <w:pPr>
        <w:rPr>
          <w:lang w:eastAsia="en-US"/>
        </w:rPr>
      </w:pPr>
    </w:p>
    <w:p w14:paraId="228DA024" w14:textId="77777777" w:rsidR="008C7100" w:rsidRDefault="008C7100" w:rsidP="008C7100">
      <w:pPr>
        <w:rPr>
          <w:lang w:eastAsia="en-US"/>
        </w:rPr>
      </w:pPr>
    </w:p>
    <w:p w14:paraId="2E453CFA" w14:textId="77777777" w:rsidR="008C7100" w:rsidRDefault="008C7100" w:rsidP="008C7100">
      <w:pPr>
        <w:pStyle w:val="Nadpis2"/>
        <w:ind w:left="0" w:firstLine="0"/>
        <w:jc w:val="center"/>
      </w:pPr>
      <w:r>
        <w:t>Pozmeňujúce a doplňujúce návrhy</w:t>
      </w:r>
    </w:p>
    <w:p w14:paraId="314109A1" w14:textId="77777777" w:rsidR="008C7100" w:rsidRDefault="008C7100" w:rsidP="008C7100">
      <w:pPr>
        <w:tabs>
          <w:tab w:val="left" w:pos="1021"/>
        </w:tabs>
        <w:jc w:val="both"/>
      </w:pPr>
    </w:p>
    <w:p w14:paraId="271B31EB" w14:textId="36C8BD2E" w:rsidR="008C7100" w:rsidRDefault="008C7100" w:rsidP="008C7100">
      <w:pPr>
        <w:jc w:val="both"/>
        <w:rPr>
          <w:b/>
          <w:bCs/>
        </w:rPr>
      </w:pPr>
      <w:r>
        <w:rPr>
          <w:b/>
          <w:bCs/>
        </w:rPr>
        <w:t xml:space="preserve">k návrhu </w:t>
      </w:r>
      <w:r w:rsidR="00E96E5A" w:rsidRPr="00E96E5A">
        <w:rPr>
          <w:b/>
          <w:bCs/>
        </w:rPr>
        <w:t>skupiny poslancov Národnej rady Slovenskej republiky na vydanie zákona, ktorým sa mení a dopĺňa zákon č. 576/2004 Z. z. o zdravotnej starostlivosti, službách súvisiacich s poskytovaním zdravotnej starostlivosti a o zmene a doplnení niektorých zákonov v znení neskorších predpisov a ktorým sa menia a dopĺňajú niektoré zákony (tlač 290)</w:t>
      </w:r>
    </w:p>
    <w:p w14:paraId="5956C256" w14:textId="77777777" w:rsidR="008C7100" w:rsidRDefault="008C7100" w:rsidP="008C7100">
      <w:pPr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p w14:paraId="706A3F65" w14:textId="77777777" w:rsidR="008C7100" w:rsidRDefault="008C7100" w:rsidP="008C7100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370F03F2" w14:textId="77777777" w:rsidR="008C7100" w:rsidRPr="0048571F" w:rsidRDefault="008C7100" w:rsidP="008C7100"/>
    <w:p w14:paraId="2FD484C3" w14:textId="77777777" w:rsidR="0048571F" w:rsidRPr="0048571F" w:rsidRDefault="0048571F" w:rsidP="0048571F">
      <w:pPr>
        <w:ind w:firstLine="426"/>
        <w:jc w:val="both"/>
      </w:pPr>
    </w:p>
    <w:p w14:paraId="06F5F79F" w14:textId="77777777" w:rsidR="0048571F" w:rsidRPr="0048571F" w:rsidRDefault="0048571F" w:rsidP="0048571F">
      <w:pPr>
        <w:pStyle w:val="Default"/>
        <w:numPr>
          <w:ilvl w:val="0"/>
          <w:numId w:val="1"/>
        </w:numPr>
        <w:ind w:left="426" w:hanging="426"/>
        <w:jc w:val="both"/>
        <w:rPr>
          <w:rFonts w:eastAsia="Times New Roman"/>
          <w:color w:val="auto"/>
          <w:lang w:eastAsia="sk-SK"/>
        </w:rPr>
      </w:pPr>
      <w:r w:rsidRPr="0048571F">
        <w:rPr>
          <w:rFonts w:eastAsia="Times New Roman"/>
          <w:color w:val="auto"/>
          <w:lang w:eastAsia="sk-SK"/>
        </w:rPr>
        <w:t xml:space="preserve">V názve zákona sa na konci vypúšťajú slová </w:t>
      </w:r>
      <w:r w:rsidRPr="0048571F">
        <w:rPr>
          <w:bCs/>
        </w:rPr>
        <w:t>„a ktorým sa menia a dopĺňajú niektoré zákony“.</w:t>
      </w:r>
    </w:p>
    <w:p w14:paraId="25294CE1" w14:textId="77777777" w:rsidR="0048571F" w:rsidRPr="0048571F" w:rsidRDefault="0048571F" w:rsidP="0048571F">
      <w:pPr>
        <w:pStyle w:val="Default"/>
        <w:ind w:left="426"/>
        <w:jc w:val="both"/>
        <w:rPr>
          <w:bCs/>
        </w:rPr>
      </w:pPr>
    </w:p>
    <w:p w14:paraId="3C771D78" w14:textId="77777777" w:rsidR="0048571F" w:rsidRPr="0048571F" w:rsidRDefault="0048571F" w:rsidP="0048571F">
      <w:pPr>
        <w:pStyle w:val="Default"/>
        <w:ind w:left="3544"/>
        <w:jc w:val="both"/>
        <w:rPr>
          <w:bCs/>
        </w:rPr>
      </w:pPr>
      <w:r w:rsidRPr="0048571F">
        <w:rPr>
          <w:bCs/>
        </w:rPr>
        <w:t xml:space="preserve">Legislatívno-technická úprava názvu zákona, keďže návrh zákona okrem zákona č. 576/2004 Z. z.      nenovelizuje žiadne iné zákony. </w:t>
      </w:r>
    </w:p>
    <w:p w14:paraId="40B2543E" w14:textId="77777777" w:rsidR="0048571F" w:rsidRPr="0048571F" w:rsidRDefault="0048571F" w:rsidP="0048571F">
      <w:pPr>
        <w:pStyle w:val="Default"/>
        <w:ind w:left="426"/>
        <w:jc w:val="both"/>
        <w:rPr>
          <w:bCs/>
        </w:rPr>
      </w:pPr>
    </w:p>
    <w:p w14:paraId="1456AB96" w14:textId="5678AE14" w:rsidR="0048571F" w:rsidRPr="0048571F" w:rsidRDefault="0048571F" w:rsidP="0048571F"/>
    <w:p w14:paraId="5C0163E5" w14:textId="77777777" w:rsidR="0048571F" w:rsidRPr="0048571F" w:rsidRDefault="0048571F" w:rsidP="0048571F">
      <w:pPr>
        <w:pStyle w:val="Default"/>
        <w:numPr>
          <w:ilvl w:val="0"/>
          <w:numId w:val="1"/>
        </w:numPr>
        <w:ind w:left="426" w:hanging="426"/>
        <w:rPr>
          <w:bCs/>
        </w:rPr>
      </w:pPr>
      <w:r w:rsidRPr="0048571F">
        <w:rPr>
          <w:bCs/>
        </w:rPr>
        <w:t>V názve zákona a v úvodnej vete čl. I sa vypúšťajú slová „mení a“.</w:t>
      </w:r>
    </w:p>
    <w:p w14:paraId="3C623031" w14:textId="77777777" w:rsidR="0048571F" w:rsidRPr="0048571F" w:rsidRDefault="0048571F" w:rsidP="0048571F">
      <w:pPr>
        <w:pStyle w:val="Default"/>
        <w:ind w:left="426"/>
        <w:rPr>
          <w:bCs/>
        </w:rPr>
      </w:pPr>
    </w:p>
    <w:p w14:paraId="1DDFA623" w14:textId="78D09307" w:rsidR="0048571F" w:rsidRPr="0048571F" w:rsidRDefault="0048571F" w:rsidP="0048571F">
      <w:pPr>
        <w:pStyle w:val="Default"/>
        <w:ind w:left="426"/>
        <w:rPr>
          <w:bCs/>
        </w:rPr>
      </w:pPr>
      <w:r w:rsidRPr="0048571F">
        <w:rPr>
          <w:bCs/>
        </w:rPr>
        <w:tab/>
      </w:r>
      <w:r w:rsidRPr="0048571F">
        <w:rPr>
          <w:bCs/>
        </w:rPr>
        <w:tab/>
      </w:r>
      <w:r w:rsidRPr="0048571F">
        <w:rPr>
          <w:bCs/>
        </w:rPr>
        <w:tab/>
      </w:r>
      <w:r w:rsidRPr="0048571F">
        <w:rPr>
          <w:bCs/>
        </w:rPr>
        <w:tab/>
      </w:r>
      <w:r w:rsidRPr="0048571F">
        <w:rPr>
          <w:bCs/>
        </w:rPr>
        <w:tab/>
        <w:t xml:space="preserve">Legislatívno-technická úprava; návrh zákona len dopĺňa </w:t>
      </w:r>
      <w:r w:rsidRPr="0048571F">
        <w:rPr>
          <w:bCs/>
        </w:rPr>
        <w:tab/>
      </w:r>
      <w:r w:rsidRPr="0048571F">
        <w:rPr>
          <w:bCs/>
        </w:rPr>
        <w:tab/>
      </w:r>
      <w:r w:rsidRPr="0048571F">
        <w:rPr>
          <w:bCs/>
        </w:rPr>
        <w:tab/>
      </w:r>
      <w:r w:rsidRPr="0048571F">
        <w:rPr>
          <w:bCs/>
        </w:rPr>
        <w:tab/>
      </w:r>
      <w:r w:rsidRPr="0048571F">
        <w:rPr>
          <w:bCs/>
        </w:rPr>
        <w:tab/>
        <w:t>zákon č. 576/2004 Z. z.</w:t>
      </w:r>
    </w:p>
    <w:p w14:paraId="74A56CED" w14:textId="77777777" w:rsidR="0048571F" w:rsidRPr="0048571F" w:rsidRDefault="0048571F" w:rsidP="0048571F">
      <w:pPr>
        <w:pStyle w:val="Default"/>
        <w:ind w:left="426"/>
        <w:rPr>
          <w:bCs/>
        </w:rPr>
      </w:pPr>
    </w:p>
    <w:p w14:paraId="27F55A7E" w14:textId="77777777" w:rsidR="0048571F" w:rsidRPr="0048571F" w:rsidRDefault="0048571F" w:rsidP="0048571F">
      <w:pPr>
        <w:pStyle w:val="Default"/>
        <w:ind w:left="426"/>
        <w:rPr>
          <w:bCs/>
        </w:rPr>
      </w:pPr>
    </w:p>
    <w:p w14:paraId="0A9D5C15" w14:textId="77777777" w:rsidR="0048571F" w:rsidRPr="0048571F" w:rsidRDefault="0048571F" w:rsidP="0048571F">
      <w:pPr>
        <w:pStyle w:val="Default"/>
        <w:numPr>
          <w:ilvl w:val="0"/>
          <w:numId w:val="1"/>
        </w:numPr>
        <w:ind w:left="426" w:hanging="426"/>
        <w:rPr>
          <w:bCs/>
        </w:rPr>
      </w:pPr>
      <w:r w:rsidRPr="0048571F">
        <w:rPr>
          <w:bCs/>
        </w:rPr>
        <w:t>V čl. II sa slová „1. januára“  nahrádzajú slovami „1. apríla“.</w:t>
      </w:r>
    </w:p>
    <w:p w14:paraId="51E24FF8" w14:textId="77777777" w:rsidR="0048571F" w:rsidRPr="0048571F" w:rsidRDefault="0048571F" w:rsidP="0048571F">
      <w:pPr>
        <w:pStyle w:val="Default"/>
        <w:ind w:left="3540"/>
        <w:jc w:val="both"/>
      </w:pPr>
    </w:p>
    <w:p w14:paraId="7222BBBA" w14:textId="533379B2" w:rsidR="0048571F" w:rsidRPr="0048571F" w:rsidRDefault="0048571F" w:rsidP="0048571F">
      <w:pPr>
        <w:pStyle w:val="Default"/>
        <w:ind w:left="3540"/>
        <w:jc w:val="both"/>
        <w:rPr>
          <w:bCs/>
        </w:rPr>
      </w:pPr>
      <w:r w:rsidRPr="0048571F">
        <w:t>Zmena účinnosti sa navrhuje z dôvodu trvania legislatívneho procesu. Z tohto dôvodu je potrebné zmeniť účinnosť zákona tak</w:t>
      </w:r>
      <w:r w:rsidRPr="0048571F">
        <w:t xml:space="preserve">, aby boli  dodržané požiadavky </w:t>
      </w:r>
      <w:r w:rsidRPr="0048571F">
        <w:t xml:space="preserve">a </w:t>
      </w:r>
      <w:r w:rsidRPr="0048571F">
        <w:t> </w:t>
      </w:r>
      <w:r w:rsidRPr="0048571F">
        <w:t>lehoty stanovené Ústavou Slovenskej republiky [čl. 87 ods. 2 až 4 a čl. 102 ods. 1 písm. o)].</w:t>
      </w:r>
    </w:p>
    <w:p w14:paraId="3988B838" w14:textId="77777777" w:rsidR="0048571F" w:rsidRPr="0048571F" w:rsidRDefault="0048571F" w:rsidP="0048571F"/>
    <w:p w14:paraId="1D0DB244" w14:textId="77777777" w:rsidR="008C7100" w:rsidRPr="0048571F" w:rsidRDefault="008C7100" w:rsidP="008C7100"/>
    <w:p w14:paraId="317CA1D0" w14:textId="77777777" w:rsidR="008C7100" w:rsidRPr="0048571F" w:rsidRDefault="008C7100" w:rsidP="008C7100"/>
    <w:p w14:paraId="15586A81" w14:textId="77777777" w:rsidR="008C7100" w:rsidRPr="0048571F" w:rsidRDefault="008C7100" w:rsidP="008C7100"/>
    <w:p w14:paraId="7BFA8457" w14:textId="77777777" w:rsidR="008C7100" w:rsidRPr="0048571F" w:rsidRDefault="008C7100" w:rsidP="008C7100"/>
    <w:p w14:paraId="54B4079F" w14:textId="77777777" w:rsidR="008C7100" w:rsidRPr="0048571F" w:rsidRDefault="008C7100" w:rsidP="008C7100">
      <w:bookmarkStart w:id="0" w:name="_GoBack"/>
      <w:bookmarkEnd w:id="0"/>
    </w:p>
    <w:p w14:paraId="19954F15" w14:textId="77777777" w:rsidR="008C7100" w:rsidRDefault="008C7100" w:rsidP="008C7100"/>
    <w:p w14:paraId="100796D3" w14:textId="77777777" w:rsidR="008C7100" w:rsidRDefault="008C7100" w:rsidP="008C7100"/>
    <w:p w14:paraId="0E31C6FD" w14:textId="77777777" w:rsidR="008C7100" w:rsidRDefault="008C7100" w:rsidP="008C7100"/>
    <w:p w14:paraId="26ABA371" w14:textId="77777777" w:rsidR="008C7100" w:rsidRDefault="008C7100" w:rsidP="008C7100"/>
    <w:p w14:paraId="21A9DD20" w14:textId="77777777" w:rsidR="008C7100" w:rsidRDefault="008C7100" w:rsidP="008C7100"/>
    <w:p w14:paraId="0C94DB83" w14:textId="77777777" w:rsidR="008C7100" w:rsidRDefault="008C7100" w:rsidP="008C7100"/>
    <w:p w14:paraId="45B5DD9F" w14:textId="77777777" w:rsidR="008C7100" w:rsidRDefault="008C7100" w:rsidP="008C7100"/>
    <w:p w14:paraId="6D03FCF8" w14:textId="77777777" w:rsidR="008C7100" w:rsidRDefault="008C7100" w:rsidP="008C7100"/>
    <w:p w14:paraId="4D0C98A0" w14:textId="77777777" w:rsidR="008C7100" w:rsidRDefault="008C7100" w:rsidP="008C7100"/>
    <w:p w14:paraId="77480691" w14:textId="77777777" w:rsidR="008C7100" w:rsidRDefault="008C7100" w:rsidP="008C7100"/>
    <w:p w14:paraId="2130DDB7" w14:textId="77777777" w:rsidR="008C7100" w:rsidRDefault="008C7100" w:rsidP="008C7100"/>
    <w:p w14:paraId="53849736" w14:textId="77777777" w:rsidR="00A25A35" w:rsidRDefault="00A25A35"/>
    <w:sectPr w:rsidR="00A25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B04B7"/>
    <w:multiLevelType w:val="hybridMultilevel"/>
    <w:tmpl w:val="E2EC101E"/>
    <w:lvl w:ilvl="0" w:tplc="C5BC75A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00"/>
    <w:rsid w:val="00233BB7"/>
    <w:rsid w:val="004152CF"/>
    <w:rsid w:val="0048571F"/>
    <w:rsid w:val="004B6329"/>
    <w:rsid w:val="00690252"/>
    <w:rsid w:val="008C7100"/>
    <w:rsid w:val="00A25A35"/>
    <w:rsid w:val="00BC3E89"/>
    <w:rsid w:val="00CA1953"/>
    <w:rsid w:val="00CC11D3"/>
    <w:rsid w:val="00E0018F"/>
    <w:rsid w:val="00E0240B"/>
    <w:rsid w:val="00E96E5A"/>
    <w:rsid w:val="00EE4AF0"/>
    <w:rsid w:val="00F34E0E"/>
    <w:rsid w:val="00F8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984B8"/>
  <w15:chartTrackingRefBased/>
  <w15:docId w15:val="{151814A5-002A-4C28-B6D2-B5A73329D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C7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C7100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8C710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8C7100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8C710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8C7100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8C7100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8C7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8C7100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E96E5A"/>
  </w:style>
  <w:style w:type="paragraph" w:customStyle="1" w:styleId="Default">
    <w:name w:val="Default"/>
    <w:rsid w:val="004857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71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571F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8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Slezáková Adriana</dc:creator>
  <cp:keywords/>
  <dc:description/>
  <cp:lastModifiedBy>Ebringerová, Viera</cp:lastModifiedBy>
  <cp:revision>14</cp:revision>
  <cp:lastPrinted>2021-01-19T10:43:00Z</cp:lastPrinted>
  <dcterms:created xsi:type="dcterms:W3CDTF">2020-10-22T10:47:00Z</dcterms:created>
  <dcterms:modified xsi:type="dcterms:W3CDTF">2021-01-19T10:43:00Z</dcterms:modified>
</cp:coreProperties>
</file>