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E87" w:rsidRDefault="00FB2E87">
      <w:pPr>
        <w:jc w:val="center"/>
        <w:rPr>
          <w:b/>
          <w:caps/>
          <w:noProof/>
          <w:color w:val="000000"/>
          <w:spacing w:val="30"/>
          <w:lang w:val="sk-SK"/>
        </w:rPr>
      </w:pPr>
      <w:bookmarkStart w:id="0" w:name="_GoBack"/>
      <w:bookmarkEnd w:id="0"/>
      <w:r>
        <w:rPr>
          <w:b/>
          <w:caps/>
          <w:color w:val="000000"/>
          <w:spacing w:val="30"/>
        </w:rPr>
        <w:t>Doložka prednosti</w:t>
      </w:r>
    </w:p>
    <w:p w:rsidR="00FB2E87" w:rsidRDefault="00FB2E87">
      <w:pPr>
        <w:jc w:val="center"/>
        <w:rPr>
          <w:b/>
          <w:noProof/>
          <w:color w:val="000000"/>
          <w:lang w:val="sk-SK"/>
        </w:rPr>
      </w:pPr>
      <w:r>
        <w:rPr>
          <w:b/>
          <w:color w:val="000000"/>
        </w:rPr>
        <w:t>medzinárodnej zmluvy pred zákonmi</w:t>
      </w:r>
    </w:p>
    <w:p w:rsidR="00FB2E87" w:rsidRDefault="00FB2E87">
      <w:pPr>
        <w:jc w:val="center"/>
        <w:rPr>
          <w:b/>
          <w:noProof/>
          <w:color w:val="000000"/>
          <w:lang w:val="sk-SK"/>
        </w:rPr>
      </w:pPr>
      <w:r>
        <w:rPr>
          <w:b/>
          <w:color w:val="000000"/>
        </w:rPr>
        <w:t>(čl. 7 ods. 5 ústavy)</w:t>
      </w:r>
    </w:p>
    <w:p w:rsidR="00FB2E87" w:rsidRDefault="00FB2E87">
      <w:pPr>
        <w:rPr>
          <w:b/>
          <w:noProof/>
          <w:color w:val="000000"/>
          <w:lang w:val="sk-SK"/>
        </w:rPr>
      </w:pPr>
    </w:p>
    <w:p w:rsidR="00FB2E87" w:rsidRDefault="00FB2E87">
      <w:pPr>
        <w:rPr>
          <w:b/>
          <w:noProof/>
          <w:color w:val="000000"/>
          <w:lang w:val="sk-SK"/>
        </w:rPr>
      </w:pPr>
    </w:p>
    <w:p w:rsidR="00FB2E87" w:rsidRDefault="00FB2E87">
      <w:pPr>
        <w:tabs>
          <w:tab w:val="left" w:pos="360"/>
        </w:tabs>
        <w:ind w:left="360" w:hanging="360"/>
        <w:jc w:val="both"/>
        <w:rPr>
          <w:b/>
          <w:noProof/>
          <w:color w:val="000000"/>
          <w:lang w:val="sk-SK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 xml:space="preserve">Gestor zmluvy: </w:t>
      </w:r>
      <w:r>
        <w:rPr>
          <w:color w:val="000000"/>
        </w:rPr>
        <w:t>Ministerstvo školstva, vedy, výskumu a športu Slovenskej republiky </w:t>
      </w:r>
    </w:p>
    <w:p w:rsidR="00FB2E87" w:rsidRDefault="00FB2E87">
      <w:pPr>
        <w:tabs>
          <w:tab w:val="left" w:pos="360"/>
        </w:tabs>
        <w:ind w:left="360"/>
        <w:jc w:val="both"/>
        <w:rPr>
          <w:noProof/>
          <w:color w:val="000000"/>
          <w:lang w:val="sk-SK"/>
        </w:rPr>
      </w:pPr>
    </w:p>
    <w:p w:rsidR="00FB2E87" w:rsidRDefault="00FB2E87">
      <w:pPr>
        <w:tabs>
          <w:tab w:val="left" w:pos="360"/>
        </w:tabs>
        <w:ind w:left="360" w:hanging="360"/>
        <w:jc w:val="both"/>
        <w:rPr>
          <w:b/>
          <w:noProof/>
          <w:color w:val="000000"/>
          <w:lang w:val="sk-SK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Názov zmluvy:</w:t>
      </w:r>
      <w:r>
        <w:rPr>
          <w:color w:val="000000"/>
        </w:rPr>
        <w:t xml:space="preserve"> Zmluv</w:t>
      </w:r>
      <w:r w:rsidR="00324453">
        <w:rPr>
          <w:color w:val="000000"/>
          <w:lang w:val="sk-SK"/>
        </w:rPr>
        <w:t>a</w:t>
      </w:r>
      <w:r>
        <w:rPr>
          <w:color w:val="000000"/>
        </w:rPr>
        <w:t xml:space="preserve"> o európskom spolupracujúcom štáte medzi Slovenskou republikou a Európskou vesmírnou agentúrou  </w:t>
      </w:r>
    </w:p>
    <w:p w:rsidR="00FB2E87" w:rsidRDefault="00FB2E87">
      <w:pPr>
        <w:tabs>
          <w:tab w:val="left" w:pos="360"/>
        </w:tabs>
        <w:ind w:left="360"/>
        <w:jc w:val="both"/>
        <w:rPr>
          <w:b/>
          <w:noProof/>
          <w:color w:val="000000"/>
          <w:lang w:val="sk-SK"/>
        </w:rPr>
      </w:pPr>
    </w:p>
    <w:p w:rsidR="00FB2E87" w:rsidRDefault="00FB2E87">
      <w:pPr>
        <w:tabs>
          <w:tab w:val="left" w:pos="360"/>
        </w:tabs>
        <w:ind w:left="360" w:hanging="360"/>
        <w:jc w:val="both"/>
        <w:rPr>
          <w:b/>
          <w:noProof/>
          <w:color w:val="000000"/>
          <w:lang w:val="sk-SK"/>
        </w:rPr>
      </w:pPr>
      <w:r>
        <w:rPr>
          <w:b/>
          <w:color w:val="000000"/>
        </w:rPr>
        <w:t>3.</w:t>
      </w:r>
      <w:r>
        <w:rPr>
          <w:b/>
          <w:color w:val="000000"/>
        </w:rPr>
        <w:tab/>
        <w:t>Účel a predmet zmluvy a jeho úprava v právnom poriadku Slovenskej republiky:</w:t>
      </w:r>
    </w:p>
    <w:p w:rsidR="00FB2E87" w:rsidRPr="00363703" w:rsidRDefault="00FB2E87" w:rsidP="00363703">
      <w:pPr>
        <w:tabs>
          <w:tab w:val="left" w:pos="360"/>
        </w:tabs>
        <w:ind w:left="360"/>
        <w:jc w:val="both"/>
        <w:rPr>
          <w:b/>
          <w:noProof/>
          <w:color w:val="000000"/>
          <w:lang w:val="sk-SK"/>
        </w:rPr>
      </w:pPr>
      <w:r>
        <w:rPr>
          <w:color w:val="000000"/>
        </w:rPr>
        <w:t xml:space="preserve">SR v roku 2010 podpísala s ESA základnú rámcovú Dohodu o spolupráci. Nadväzujúcou fázou spolupráce SR s ESA je podpis Zmluvy o európskom spolupracujúcom štáte medzi Slovenskou republikou (SR) a Európskou vesmírnou agentúrou (ESA). Hlavným cieľom zmluvy je zapojiť krajinu do vybraných programov a aktivít ESA a pripraviť ju na efektívne čerpanie financií pre prípad neskoršieho pristúpenia k Dohovoru o založení ESA, čím sa SR stane plnoprávnym členom. Medzi ďalšie ciele zmluvy patrí predovšetkým rozvoj spolupráce medzi vedeckou obcou a priemyslom ako aj rozvoj prírodovedných vzdelávacích programov na stredných a vysokých školách. Na základe obsahu zmluvy bude umožnené priame zapojenie slovenských výskumných a priemyselných kapacít do výskumných a vývojových programov ESA. Finančné prostriedky investované vládou SR do spolupráce s ESA budú použité na financovanie kontraktov so slovenskými vedecko-výskumnými organizáciami a priemyselnými podnikmi, ktoré budú implementovať dohodnuté výskumné a vývojové programy ESA. Finančné prostriedky zo štátneho rozpočtu budú čerpané výhradne slovenskými výskumnými a vývojovými organizáciami. Tiež bude umožnená vzájomná výmena informácií, účasť na školiacich programoch, výmena výskumných pracovníkov, spolupráca pri organizovaní odborných seminárov a podobných podujatí. </w:t>
      </w:r>
      <w:r>
        <w:rPr>
          <w:color w:val="000000"/>
        </w:rPr>
        <w:br/>
      </w:r>
      <w:r>
        <w:rPr>
          <w:color w:val="000000"/>
        </w:rPr>
        <w:br/>
        <w:t> </w:t>
      </w:r>
    </w:p>
    <w:p w:rsidR="00FB2E87" w:rsidRDefault="00FB2E87">
      <w:pPr>
        <w:tabs>
          <w:tab w:val="left" w:pos="360"/>
        </w:tabs>
        <w:ind w:left="360" w:hanging="360"/>
        <w:jc w:val="both"/>
        <w:rPr>
          <w:b/>
          <w:noProof/>
          <w:color w:val="000000"/>
          <w:lang w:val="sk-SK"/>
        </w:rPr>
      </w:pPr>
      <w:r>
        <w:rPr>
          <w:b/>
          <w:color w:val="000000"/>
        </w:rPr>
        <w:t>4.</w:t>
      </w:r>
      <w:r>
        <w:rPr>
          <w:b/>
          <w:color w:val="000000"/>
        </w:rPr>
        <w:tab/>
        <w:t>Priama úprava práv alebo povinností fyzických osôb alebo právnických osôb:</w:t>
      </w:r>
    </w:p>
    <w:p w:rsidR="00FB2E87" w:rsidRDefault="00363703">
      <w:pPr>
        <w:tabs>
          <w:tab w:val="left" w:pos="360"/>
        </w:tabs>
        <w:ind w:left="360"/>
        <w:jc w:val="both"/>
        <w:rPr>
          <w:b/>
          <w:noProof/>
          <w:color w:val="000000"/>
          <w:lang w:val="sk-SK"/>
        </w:rPr>
      </w:pPr>
      <w:r>
        <w:rPr>
          <w:color w:val="000000"/>
          <w:lang w:val="sk-SK"/>
        </w:rPr>
        <w:t>Medzinárodná zmluva zakladá prá</w:t>
      </w:r>
      <w:r w:rsidR="00FB2E87">
        <w:rPr>
          <w:color w:val="000000"/>
        </w:rPr>
        <w:t>va a</w:t>
      </w:r>
      <w:r>
        <w:rPr>
          <w:color w:val="000000"/>
          <w:lang w:val="sk-SK"/>
        </w:rPr>
        <w:t xml:space="preserve"> povinnosti </w:t>
      </w:r>
      <w:r w:rsidR="00FB2E87">
        <w:rPr>
          <w:color w:val="000000"/>
        </w:rPr>
        <w:t>fyzických</w:t>
      </w:r>
      <w:r w:rsidR="003D13E1">
        <w:rPr>
          <w:color w:val="000000"/>
        </w:rPr>
        <w:t xml:space="preserve"> osôb alebo právnických osôb </w:t>
      </w:r>
      <w:r w:rsidR="00FB2E87">
        <w:rPr>
          <w:color w:val="000000"/>
        </w:rPr>
        <w:t>v článku 9.  </w:t>
      </w:r>
    </w:p>
    <w:p w:rsidR="00FB2E87" w:rsidRDefault="00FB2E87">
      <w:pPr>
        <w:tabs>
          <w:tab w:val="left" w:pos="360"/>
        </w:tabs>
        <w:ind w:left="360"/>
        <w:jc w:val="both"/>
        <w:rPr>
          <w:b/>
          <w:noProof/>
          <w:color w:val="000000"/>
          <w:lang w:val="sk-SK"/>
        </w:rPr>
      </w:pPr>
    </w:p>
    <w:p w:rsidR="00FB2E87" w:rsidRDefault="00FB2E87">
      <w:pPr>
        <w:tabs>
          <w:tab w:val="left" w:pos="360"/>
        </w:tabs>
        <w:ind w:left="360" w:hanging="360"/>
        <w:jc w:val="both"/>
        <w:rPr>
          <w:b/>
          <w:noProof/>
          <w:color w:val="000000"/>
          <w:lang w:val="sk-SK"/>
        </w:rPr>
      </w:pPr>
      <w:r>
        <w:rPr>
          <w:b/>
          <w:color w:val="000000"/>
        </w:rPr>
        <w:t>5.</w:t>
      </w:r>
      <w:r>
        <w:rPr>
          <w:b/>
          <w:color w:val="000000"/>
        </w:rPr>
        <w:tab/>
        <w:t>Úprava predmetu medzinárodnej zmluvy v práve EÚ:</w:t>
      </w:r>
    </w:p>
    <w:p w:rsidR="00FB2E87" w:rsidRDefault="00FB2E87">
      <w:pPr>
        <w:tabs>
          <w:tab w:val="left" w:pos="360"/>
        </w:tabs>
        <w:ind w:left="360"/>
        <w:jc w:val="both"/>
        <w:rPr>
          <w:b/>
          <w:noProof/>
          <w:color w:val="000000"/>
          <w:lang w:val="sk-SK"/>
        </w:rPr>
      </w:pPr>
      <w:r>
        <w:rPr>
          <w:color w:val="000000"/>
        </w:rPr>
        <w:t>Predmet zmluvy je upravený v článku 189</w:t>
      </w:r>
      <w:r w:rsidR="00EA4733">
        <w:rPr>
          <w:color w:val="000000"/>
          <w:lang w:val="sk-SK"/>
        </w:rPr>
        <w:t xml:space="preserve"> Zmluvy o fungovaní Európskej únie</w:t>
      </w:r>
      <w:r>
        <w:rPr>
          <w:color w:val="000000"/>
        </w:rPr>
        <w:t xml:space="preserve">, kde podľa: </w:t>
      </w:r>
      <w:r>
        <w:rPr>
          <w:color w:val="000000"/>
        </w:rPr>
        <w:br/>
      </w:r>
      <w:r>
        <w:rPr>
          <w:color w:val="000000"/>
        </w:rPr>
        <w:br/>
        <w:t xml:space="preserve">odseku 1, Únia vypracuje európsku politiku v oblasti kozmického priestoru na presadzovanie vedeckého a technického pokroku, priemyselnej konkurencieschopnosti a na uskutočňovanie svojich politík. Na tento účel môže presadzovať spoločné iniciatívy, podporovať výskum a technologický rozvoj a koordinovať úsilie potrebné na prieskum a využívanie kozmického priestoru, </w:t>
      </w:r>
      <w:r>
        <w:rPr>
          <w:color w:val="000000"/>
        </w:rPr>
        <w:br/>
      </w:r>
      <w:r>
        <w:rPr>
          <w:color w:val="000000"/>
        </w:rPr>
        <w:br/>
        <w:t xml:space="preserve">odseku 2, s cieľom prispieť k dosiahnutiu cieľov uvedených v odseku 1 Európsky parlament a Rada v súlade s riadnym legislatívnym postupom ustanovia potrebné opatrenia, ktoré môžu mať podobu európskeho vesmírneho programu, pričom je vylúčená akákoľvek harmonizácia ustanovení zákonov a iných právnych predpisov členských štátov, 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lastRenderedPageBreak/>
        <w:t xml:space="preserve">a odseku 3, Únia nadviaže vhodné vzťahy s Európskou vesmírnou agentúrou. </w:t>
      </w:r>
      <w:r>
        <w:rPr>
          <w:color w:val="000000"/>
        </w:rPr>
        <w:br/>
        <w:t> </w:t>
      </w:r>
    </w:p>
    <w:p w:rsidR="00FB2E87" w:rsidRDefault="00FB2E87">
      <w:pPr>
        <w:tabs>
          <w:tab w:val="left" w:pos="360"/>
        </w:tabs>
        <w:ind w:left="360"/>
        <w:jc w:val="both"/>
        <w:rPr>
          <w:b/>
          <w:noProof/>
          <w:color w:val="000000"/>
          <w:lang w:val="sk-SK"/>
        </w:rPr>
      </w:pPr>
    </w:p>
    <w:p w:rsidR="00FB2E87" w:rsidRDefault="00FB2E87">
      <w:pPr>
        <w:tabs>
          <w:tab w:val="left" w:pos="360"/>
        </w:tabs>
        <w:ind w:left="360" w:hanging="360"/>
        <w:jc w:val="both"/>
        <w:rPr>
          <w:b/>
          <w:noProof/>
          <w:color w:val="000000"/>
          <w:lang w:val="sk-SK"/>
        </w:rPr>
      </w:pPr>
      <w:r>
        <w:rPr>
          <w:b/>
          <w:color w:val="000000"/>
        </w:rPr>
        <w:t>6.</w:t>
      </w:r>
      <w:r>
        <w:rPr>
          <w:b/>
          <w:color w:val="000000"/>
        </w:rPr>
        <w:tab/>
        <w:t>Kategória zmluvy podľa čl. 7 ods. 4 Ústavy Slovenskej republiky (vyžaduje pred ratifikáciou súhlas Národnej rady Slovenskej republiky):</w:t>
      </w:r>
    </w:p>
    <w:p w:rsidR="00FB2E87" w:rsidRDefault="00FB2E87">
      <w:pPr>
        <w:tabs>
          <w:tab w:val="left" w:pos="360"/>
        </w:tabs>
        <w:ind w:left="360"/>
        <w:jc w:val="both"/>
        <w:rPr>
          <w:b/>
          <w:noProof/>
          <w:color w:val="000000"/>
          <w:lang w:val="sk-SK"/>
        </w:rPr>
      </w:pPr>
      <w:r>
        <w:rPr>
          <w:color w:val="000000"/>
        </w:rPr>
        <w:t>Predkladaný materiál je podľa článku 7 ods. 4 Ústavy Slovenskej republiky medzinárodnou zmluvou, ktorá priamo zakladá práva alebo povinnosti fyzických osôb alebo právnických osôb, preto sa po jej podpise vyžaduje súhlas Národnej rady Slovenskej republiky.  </w:t>
      </w:r>
    </w:p>
    <w:p w:rsidR="00FB2E87" w:rsidRDefault="00FB2E87">
      <w:pPr>
        <w:tabs>
          <w:tab w:val="left" w:pos="360"/>
        </w:tabs>
        <w:ind w:left="360"/>
        <w:jc w:val="both"/>
        <w:rPr>
          <w:b/>
          <w:noProof/>
          <w:color w:val="000000"/>
          <w:lang w:val="sk-SK"/>
        </w:rPr>
      </w:pPr>
    </w:p>
    <w:p w:rsidR="00FB2E87" w:rsidRDefault="00FB2E87">
      <w:pPr>
        <w:tabs>
          <w:tab w:val="left" w:pos="360"/>
        </w:tabs>
        <w:ind w:left="360" w:hanging="360"/>
        <w:jc w:val="both"/>
        <w:rPr>
          <w:b/>
          <w:noProof/>
          <w:color w:val="000000"/>
          <w:lang w:val="sk-SK"/>
        </w:rPr>
      </w:pPr>
      <w:r>
        <w:rPr>
          <w:b/>
          <w:color w:val="000000"/>
        </w:rPr>
        <w:t>7.</w:t>
      </w:r>
      <w:r>
        <w:rPr>
          <w:b/>
          <w:color w:val="000000"/>
        </w:rPr>
        <w:tab/>
        <w:t>Kategória zmluvy podľa čl. 7 ods. 5 Ústavy Slovenskej republiky (má prednosť pred zákonmi):</w:t>
      </w:r>
    </w:p>
    <w:p w:rsidR="00FB2E87" w:rsidRDefault="00FB2E87">
      <w:pPr>
        <w:tabs>
          <w:tab w:val="left" w:pos="360"/>
        </w:tabs>
        <w:ind w:left="360"/>
        <w:jc w:val="both"/>
        <w:rPr>
          <w:b/>
          <w:noProof/>
          <w:color w:val="000000"/>
          <w:lang w:val="sk-SK"/>
        </w:rPr>
      </w:pPr>
      <w:r>
        <w:rPr>
          <w:color w:val="000000"/>
        </w:rPr>
        <w:t>Predkladaný materiál je podľa článku 7 ods. 5 Ústavy Slovenskej republiky medzinárodnou zmluvou, ktorá priamo zakladá práva alebo povinnosti fyzických osôb alebo právnických osôb, na ktorej vykonanie nie je potrebný zákon. Po ratifikácii a vyhlásení spôsobom ustanoveným zákonom má prednosť pred zákonmi.  </w:t>
      </w:r>
    </w:p>
    <w:p w:rsidR="00FB2E87" w:rsidRDefault="00FB2E87">
      <w:pPr>
        <w:tabs>
          <w:tab w:val="left" w:pos="360"/>
        </w:tabs>
        <w:ind w:left="360"/>
        <w:jc w:val="both"/>
        <w:rPr>
          <w:b/>
          <w:noProof/>
          <w:color w:val="000000"/>
          <w:lang w:val="sk-SK"/>
        </w:rPr>
      </w:pPr>
    </w:p>
    <w:p w:rsidR="00FB2E87" w:rsidRDefault="00FB2E87">
      <w:pPr>
        <w:tabs>
          <w:tab w:val="left" w:pos="360"/>
        </w:tabs>
        <w:ind w:left="360" w:hanging="360"/>
        <w:jc w:val="both"/>
        <w:rPr>
          <w:b/>
          <w:noProof/>
          <w:color w:val="000000"/>
          <w:lang w:val="sk-SK"/>
        </w:rPr>
      </w:pPr>
      <w:r>
        <w:rPr>
          <w:b/>
          <w:color w:val="000000"/>
        </w:rPr>
        <w:t>8.</w:t>
      </w:r>
      <w:r>
        <w:rPr>
          <w:b/>
          <w:color w:val="000000"/>
        </w:rPr>
        <w:tab/>
        <w:t xml:space="preserve">Dopady prijatia medzinárodnej zmluvy, ktorá má prednosť pred zákonmi, na slovenský právny poriadok: </w:t>
      </w:r>
    </w:p>
    <w:p w:rsidR="00FB2E87" w:rsidRDefault="00FB2E87">
      <w:pPr>
        <w:tabs>
          <w:tab w:val="left" w:pos="360"/>
        </w:tabs>
        <w:ind w:left="360"/>
        <w:jc w:val="both"/>
        <w:rPr>
          <w:b/>
          <w:noProof/>
          <w:color w:val="000000"/>
          <w:lang w:val="sk-SK"/>
        </w:rPr>
      </w:pPr>
      <w:r>
        <w:rPr>
          <w:color w:val="000000"/>
        </w:rPr>
        <w:t xml:space="preserve">Vzhľadom na priamu použiteľnosť ustanovení zmluvy a jej prednosť pred zákonmi, zmluva sa týka Zákona č. 172/2005 Z. z. o organizácii štátnej podpory výskumu a vývoja a o doplnení zákona č. 575/2001 Z. z. o organizácii činnosti vlády a organizácii ústrednej štátnej správy v znení neskorších predpisov. Nie je potrebné meniť, zrušiť alebo adaptovať žiadny uvedený právny predpis Slovenskej republiky. </w:t>
      </w:r>
      <w:r>
        <w:rPr>
          <w:color w:val="000000"/>
        </w:rPr>
        <w:br/>
      </w:r>
      <w:r>
        <w:rPr>
          <w:color w:val="000000"/>
        </w:rPr>
        <w:br/>
        <w:t> </w:t>
      </w:r>
    </w:p>
    <w:sectPr w:rsidR="00FB2E87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0C6" w:rsidRDefault="004970C6" w:rsidP="00324453">
      <w:r>
        <w:separator/>
      </w:r>
    </w:p>
  </w:endnote>
  <w:endnote w:type="continuationSeparator" w:id="0">
    <w:p w:rsidR="004970C6" w:rsidRDefault="004970C6" w:rsidP="0032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453" w:rsidRDefault="00324453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911BF5" w:rsidRPr="00911BF5">
      <w:rPr>
        <w:noProof/>
        <w:lang w:val="sk-SK"/>
      </w:rPr>
      <w:t>1</w:t>
    </w:r>
    <w:r>
      <w:fldChar w:fldCharType="end"/>
    </w:r>
  </w:p>
  <w:p w:rsidR="00324453" w:rsidRDefault="003244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0C6" w:rsidRDefault="004970C6" w:rsidP="00324453">
      <w:r>
        <w:separator/>
      </w:r>
    </w:p>
  </w:footnote>
  <w:footnote w:type="continuationSeparator" w:id="0">
    <w:p w:rsidR="004970C6" w:rsidRDefault="004970C6" w:rsidP="00324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453" w:rsidRPr="00324453" w:rsidRDefault="00324453" w:rsidP="00324453">
    <w:pPr>
      <w:pStyle w:val="Hlavika"/>
      <w:jc w:val="right"/>
      <w:rPr>
        <w:lang w:val="sk-SK"/>
      </w:rPr>
    </w:pPr>
    <w:r w:rsidRPr="00324453">
      <w:rPr>
        <w:color w:val="333333"/>
        <w:shd w:val="clear" w:color="auto" w:fill="FFFFFF"/>
      </w:rPr>
      <w:t>UV-44231/2014</w:t>
    </w:r>
    <w:r w:rsidRPr="00324453">
      <w:rPr>
        <w:color w:val="333333"/>
        <w:shd w:val="clear" w:color="auto" w:fill="FFFFFF"/>
        <w:lang w:val="sk-SK"/>
      </w:rPr>
      <w:t xml:space="preserve"> zo </w:t>
    </w:r>
    <w:r w:rsidRPr="00324453">
      <w:rPr>
        <w:color w:val="333333"/>
        <w:shd w:val="clear" w:color="auto" w:fill="FFFFFF"/>
      </w:rPr>
      <w:t>17.12.2014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03"/>
    <w:rsid w:val="0007309D"/>
    <w:rsid w:val="00182523"/>
    <w:rsid w:val="00324453"/>
    <w:rsid w:val="00363703"/>
    <w:rsid w:val="003D13E1"/>
    <w:rsid w:val="004970C6"/>
    <w:rsid w:val="006667D2"/>
    <w:rsid w:val="00911BF5"/>
    <w:rsid w:val="00E60468"/>
    <w:rsid w:val="00EA4733"/>
    <w:rsid w:val="00F357DA"/>
    <w:rsid w:val="00FB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4D19553-0189-4BA4-B40D-553EB652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qFormat="1"/>
    <w:lsdException w:name="Placeholder Text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ru-RU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2445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24453"/>
    <w:rPr>
      <w:rFonts w:cs="Times New Roman"/>
      <w:sz w:val="24"/>
      <w:szCs w:val="24"/>
      <w:lang w:val="ru-RU" w:eastAsia="x-none"/>
    </w:rPr>
  </w:style>
  <w:style w:type="paragraph" w:styleId="Pta">
    <w:name w:val="footer"/>
    <w:basedOn w:val="Normlny"/>
    <w:link w:val="PtaChar"/>
    <w:uiPriority w:val="99"/>
    <w:rsid w:val="0032445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24453"/>
    <w:rPr>
      <w:rFonts w:cs="Times New Roman"/>
      <w:sz w:val="24"/>
      <w:szCs w:val="24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Rusinová Iveta</dc:creator>
  <cp:keywords/>
  <dc:description/>
  <cp:lastModifiedBy>Rusinová Iveta</cp:lastModifiedBy>
  <cp:revision>2</cp:revision>
  <dcterms:created xsi:type="dcterms:W3CDTF">2021-01-11T08:23:00Z</dcterms:created>
  <dcterms:modified xsi:type="dcterms:W3CDTF">2021-01-11T08:23:00Z</dcterms:modified>
</cp:coreProperties>
</file>