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98F0" w14:textId="6084635C" w:rsidR="00FE67F3" w:rsidRDefault="00FE67F3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D ô v o d o v á   s p r á v</w:t>
      </w:r>
      <w:r w:rsidR="00E52D7A"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a</w:t>
      </w:r>
    </w:p>
    <w:p w14:paraId="54EE20E6" w14:textId="77777777" w:rsidR="00E52D7A" w:rsidRPr="00FE67F3" w:rsidRDefault="00E52D7A" w:rsidP="00FE67F3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sk-SK"/>
        </w:rPr>
      </w:pPr>
    </w:p>
    <w:p w14:paraId="70400308" w14:textId="5774AACB" w:rsidR="00FE67F3" w:rsidRPr="00FE67F3" w:rsidRDefault="00FE67F3" w:rsidP="00E52D7A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 xml:space="preserve">A. </w:t>
      </w:r>
      <w:r w:rsidRPr="00FE67F3">
        <w:rPr>
          <w:rFonts w:eastAsia="Times New Roman"/>
          <w:b/>
          <w:bCs/>
          <w:color w:val="000000"/>
          <w:lang w:eastAsia="sk-SK"/>
        </w:rPr>
        <w:t>Všeobecná časť</w:t>
      </w:r>
    </w:p>
    <w:p w14:paraId="62C12D8F" w14:textId="6F85E4D7" w:rsidR="00FE67F3" w:rsidRPr="00FF2A5F" w:rsidRDefault="00FE67F3" w:rsidP="003D1D47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FF2A5F">
        <w:rPr>
          <w:rFonts w:eastAsia="Times New Roman"/>
          <w:color w:val="000000"/>
          <w:lang w:eastAsia="sk-SK"/>
        </w:rPr>
        <w:t>Návrh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Pr="00FF2A5F">
        <w:rPr>
          <w:rFonts w:eastAsia="Times New Roman"/>
          <w:color w:val="000000"/>
          <w:lang w:eastAsia="sk-SK"/>
        </w:rPr>
        <w:t>zákona,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="00FF2A5F" w:rsidRPr="00FF2A5F">
        <w:rPr>
          <w:rFonts w:eastAsia="Times New Roman"/>
          <w:color w:val="222222"/>
          <w:lang w:eastAsia="sk-SK"/>
        </w:rPr>
        <w:t xml:space="preserve">ktorým sa mení a dopĺňa zákon </w:t>
      </w:r>
      <w:r w:rsidR="00FF2A5F" w:rsidRPr="00FF2A5F">
        <w:rPr>
          <w:rFonts w:eastAsia="Times New Roman"/>
          <w:color w:val="070707"/>
          <w:lang w:eastAsia="sk-SK"/>
        </w:rPr>
        <w:t xml:space="preserve">č. 340/2012 Z. z. </w:t>
      </w:r>
      <w:r w:rsidR="00FF2A5F" w:rsidRPr="00FF2A5F">
        <w:rPr>
          <w:color w:val="000000"/>
          <w:shd w:val="clear" w:color="auto" w:fill="FFFFFF"/>
        </w:rPr>
        <w:t xml:space="preserve">o úhrade za služby verejnosti poskytované Rozhlasom a televíziou Slovenska a o zmene a doplnení niektorých zákonov </w:t>
      </w:r>
      <w:r w:rsidR="00FF2A5F" w:rsidRPr="00FF2A5F">
        <w:rPr>
          <w:rFonts w:eastAsia="Times New Roman"/>
          <w:color w:val="222222"/>
          <w:lang w:eastAsia="sk-SK"/>
        </w:rPr>
        <w:t xml:space="preserve">v znení neskorších predpisov a ktorým sa dopĺňa zákon č. 461/2003 Z. z. o sociálnom poistení v znení neskorších predpisov </w:t>
      </w:r>
      <w:r w:rsidRPr="00FF2A5F">
        <w:rPr>
          <w:rFonts w:eastAsia="Times New Roman"/>
          <w:color w:val="000000"/>
          <w:lang w:eastAsia="sk-SK"/>
        </w:rPr>
        <w:t xml:space="preserve">predkladajú na rokovanie Národnej rady Slovenskej republiky poslanci Národnej rady Slovenskej republiky </w:t>
      </w:r>
      <w:r w:rsidR="00FF2A5F">
        <w:rPr>
          <w:rFonts w:eastAsia="Times New Roman"/>
          <w:color w:val="000000"/>
          <w:lang w:eastAsia="sk-SK"/>
        </w:rPr>
        <w:t xml:space="preserve">Roman Foltin, </w:t>
      </w:r>
      <w:r w:rsidR="00A437B7">
        <w:rPr>
          <w:rFonts w:eastAsia="Times New Roman"/>
          <w:color w:val="000000"/>
          <w:lang w:eastAsia="sk-SK"/>
        </w:rPr>
        <w:t>Marián Viskupič</w:t>
      </w:r>
      <w:r w:rsidR="002E50D9">
        <w:rPr>
          <w:rFonts w:eastAsia="Times New Roman"/>
          <w:color w:val="000000"/>
          <w:lang w:eastAsia="sk-SK"/>
        </w:rPr>
        <w:t xml:space="preserve">, </w:t>
      </w:r>
      <w:r w:rsidR="00A437B7">
        <w:rPr>
          <w:rFonts w:eastAsia="Times New Roman"/>
          <w:color w:val="000000"/>
          <w:lang w:eastAsia="sk-SK"/>
        </w:rPr>
        <w:t>Jana Žitňanská</w:t>
      </w:r>
      <w:r w:rsidR="002E50D9">
        <w:rPr>
          <w:rFonts w:eastAsia="Times New Roman"/>
          <w:color w:val="000000"/>
          <w:lang w:eastAsia="sk-SK"/>
        </w:rPr>
        <w:t xml:space="preserve"> a Vladimíra Marcinková</w:t>
      </w:r>
      <w:r w:rsidR="00A437B7">
        <w:rPr>
          <w:rFonts w:eastAsia="Times New Roman"/>
          <w:color w:val="000000"/>
          <w:lang w:eastAsia="sk-SK"/>
        </w:rPr>
        <w:t>.</w:t>
      </w:r>
    </w:p>
    <w:p w14:paraId="23DF9264" w14:textId="77777777" w:rsidR="00E52D7A" w:rsidRDefault="00E52D7A" w:rsidP="003D1D47">
      <w:pPr>
        <w:spacing w:after="0" w:line="276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27FDB745" w14:textId="7B03F54E" w:rsidR="00FE67F3" w:rsidRPr="002069DD" w:rsidRDefault="00FE67F3" w:rsidP="003D1D47">
      <w:pPr>
        <w:spacing w:after="0"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2069DD">
        <w:rPr>
          <w:rFonts w:eastAsia="Times New Roman"/>
          <w:b/>
          <w:bCs/>
          <w:color w:val="000000"/>
          <w:lang w:eastAsia="sk-SK"/>
        </w:rPr>
        <w:t>Cieľom predloženého návrhu zákona</w:t>
      </w:r>
      <w:r w:rsidR="000713B3">
        <w:rPr>
          <w:rFonts w:eastAsia="Times New Roman"/>
          <w:b/>
          <w:bCs/>
          <w:color w:val="000000"/>
          <w:lang w:eastAsia="sk-SK"/>
        </w:rPr>
        <w:t xml:space="preserve"> je zavedenie </w:t>
      </w:r>
      <w:r w:rsidR="00A17B95">
        <w:rPr>
          <w:rFonts w:eastAsia="Times New Roman"/>
          <w:b/>
          <w:bCs/>
          <w:color w:val="000000"/>
          <w:lang w:eastAsia="sk-SK"/>
        </w:rPr>
        <w:t xml:space="preserve">automatického </w:t>
      </w:r>
      <w:r w:rsidR="000713B3">
        <w:rPr>
          <w:rFonts w:eastAsia="Times New Roman"/>
          <w:b/>
          <w:bCs/>
          <w:color w:val="000000"/>
          <w:lang w:eastAsia="sk-SK"/>
        </w:rPr>
        <w:t xml:space="preserve">pravidelného mesačného zasielania údajov potrebných na vznik a trvanie povinnosti platiť úhrady za služby verejnosti (tzv. koncesionárske poplatky) </w:t>
      </w:r>
      <w:r w:rsidR="003954E1">
        <w:rPr>
          <w:rFonts w:eastAsia="Times New Roman"/>
          <w:b/>
          <w:bCs/>
          <w:color w:val="000000"/>
          <w:lang w:eastAsia="sk-SK"/>
        </w:rPr>
        <w:t xml:space="preserve">Sociálnou poisťovňou priamo vyberateľovi koncesionárskych poplatkov, ktorým je RTVS </w:t>
      </w:r>
      <w:r w:rsidR="000713B3">
        <w:rPr>
          <w:rFonts w:eastAsia="Times New Roman"/>
          <w:b/>
          <w:bCs/>
          <w:color w:val="000000"/>
          <w:lang w:eastAsia="sk-SK"/>
        </w:rPr>
        <w:t xml:space="preserve">a s tým spojené zrušenie povinnosti pre podnikateľské subjekty preukazovať </w:t>
      </w:r>
      <w:r w:rsidR="000713B3" w:rsidRPr="00926F35">
        <w:rPr>
          <w:rFonts w:eastAsia="Times New Roman"/>
          <w:b/>
          <w:bCs/>
          <w:color w:val="000000"/>
          <w:lang w:eastAsia="sk-SK"/>
        </w:rPr>
        <w:t>v</w:t>
      </w:r>
      <w:r w:rsidR="00926F35" w:rsidRPr="00926F35">
        <w:rPr>
          <w:rFonts w:eastAsia="Times New Roman"/>
          <w:b/>
          <w:bCs/>
          <w:color w:val="000000"/>
          <w:lang w:eastAsia="sk-SK"/>
        </w:rPr>
        <w:t>yberateľ</w:t>
      </w:r>
      <w:r w:rsidR="003954E1">
        <w:rPr>
          <w:rFonts w:eastAsia="Times New Roman"/>
          <w:b/>
          <w:bCs/>
          <w:color w:val="000000"/>
          <w:lang w:eastAsia="sk-SK"/>
        </w:rPr>
        <w:t>ovi</w:t>
      </w:r>
      <w:r w:rsidR="000713B3" w:rsidRPr="00926F35">
        <w:rPr>
          <w:rFonts w:eastAsia="Times New Roman"/>
          <w:b/>
          <w:bCs/>
          <w:color w:val="000000"/>
          <w:lang w:eastAsia="sk-SK"/>
        </w:rPr>
        <w:t xml:space="preserve"> počet zamestnancov.</w:t>
      </w:r>
      <w:r w:rsidR="000713B3">
        <w:rPr>
          <w:rFonts w:eastAsia="Times New Roman"/>
          <w:b/>
          <w:bCs/>
          <w:color w:val="000000"/>
          <w:lang w:eastAsia="sk-SK"/>
        </w:rPr>
        <w:t xml:space="preserve"> </w:t>
      </w:r>
      <w:r w:rsidRPr="002069DD">
        <w:rPr>
          <w:rFonts w:eastAsia="Times New Roman"/>
          <w:b/>
          <w:bCs/>
          <w:color w:val="000000"/>
          <w:lang w:eastAsia="sk-SK"/>
        </w:rPr>
        <w:t xml:space="preserve"> </w:t>
      </w:r>
    </w:p>
    <w:p w14:paraId="38A75893" w14:textId="77777777" w:rsidR="00E52D7A" w:rsidRDefault="00E52D7A" w:rsidP="003D1D47">
      <w:pPr>
        <w:spacing w:after="0" w:line="276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787919B1" w14:textId="418F455C" w:rsidR="00E52D7A" w:rsidRDefault="000713B3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Podľa súčasného stavu sú podnikateľské subjekty povinné platiť koncesionárske poplatky vo výške odstupňovanej podľa počtu zamestnancov.</w:t>
      </w:r>
      <w:r w:rsidR="00DD15D9">
        <w:rPr>
          <w:rFonts w:eastAsia="Times New Roman"/>
          <w:color w:val="000000"/>
          <w:lang w:eastAsia="sk-SK"/>
        </w:rPr>
        <w:t xml:space="preserve"> Oslobodení sú iba pri počte menšom ako traja zamestnanci. </w:t>
      </w:r>
      <w:r w:rsidR="003954E1">
        <w:rPr>
          <w:rFonts w:eastAsia="Times New Roman"/>
          <w:color w:val="000000"/>
          <w:lang w:eastAsia="sk-SK"/>
        </w:rPr>
        <w:t>Administratívna záťaž vzniká pri poklese pod troch zamestnancov a nárast</w:t>
      </w:r>
      <w:r w:rsidR="00C47548">
        <w:rPr>
          <w:rFonts w:eastAsia="Times New Roman"/>
          <w:color w:val="000000"/>
          <w:lang w:eastAsia="sk-SK"/>
        </w:rPr>
        <w:t>e</w:t>
      </w:r>
      <w:r w:rsidR="003954E1">
        <w:rPr>
          <w:rFonts w:eastAsia="Times New Roman"/>
          <w:color w:val="000000"/>
          <w:lang w:eastAsia="sk-SK"/>
        </w:rPr>
        <w:t xml:space="preserve"> nad troch zamestnancov, kedy tieto počty musia preukazovať potvrdeniami zo Sociálnej poisťovne. </w:t>
      </w:r>
      <w:r w:rsidR="00D973D8">
        <w:rPr>
          <w:rFonts w:eastAsia="Times New Roman"/>
          <w:color w:val="000000"/>
          <w:lang w:eastAsia="sk-SK"/>
        </w:rPr>
        <w:t>Návrhom zákona sa táto administratívna záťaž odbúrava.</w:t>
      </w:r>
    </w:p>
    <w:p w14:paraId="688A68AE" w14:textId="77777777" w:rsidR="00926F35" w:rsidRDefault="00926F35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0608FF3" w14:textId="02149DC9" w:rsidR="00FE67F3" w:rsidRPr="00FE67F3" w:rsidRDefault="00FE67F3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rozpočet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verejnej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správy,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životné prostredie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ani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informatizáciu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spoločnosti.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Rovnako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  žiadne sociálne vplyvy</w:t>
      </w:r>
      <w:r w:rsidR="003954E1">
        <w:rPr>
          <w:rFonts w:eastAsia="Times New Roman"/>
          <w:color w:val="000000"/>
          <w:lang w:eastAsia="sk-SK"/>
        </w:rPr>
        <w:t xml:space="preserve"> </w:t>
      </w:r>
      <w:r w:rsidR="002208E7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lang w:eastAsia="sk-SK"/>
        </w:rPr>
        <w:t xml:space="preserve"> ani vplyvy na manželstvo, rodičovstvo a rodinu. </w:t>
      </w:r>
      <w:r w:rsidR="003954E1">
        <w:rPr>
          <w:rFonts w:eastAsia="Times New Roman"/>
          <w:color w:val="000000"/>
          <w:lang w:eastAsia="sk-SK"/>
        </w:rPr>
        <w:t xml:space="preserve">Návrh </w:t>
      </w:r>
      <w:r w:rsidR="00A17B95">
        <w:rPr>
          <w:rFonts w:eastAsia="Times New Roman"/>
          <w:color w:val="000000"/>
          <w:lang w:eastAsia="sk-SK"/>
        </w:rPr>
        <w:t xml:space="preserve">zákona </w:t>
      </w:r>
      <w:r w:rsidR="003954E1">
        <w:rPr>
          <w:rFonts w:eastAsia="Times New Roman"/>
          <w:color w:val="000000"/>
          <w:lang w:eastAsia="sk-SK"/>
        </w:rPr>
        <w:t>bude mať pozitívn</w:t>
      </w:r>
      <w:r w:rsidR="00A17B95">
        <w:rPr>
          <w:rFonts w:eastAsia="Times New Roman"/>
          <w:color w:val="000000"/>
          <w:lang w:eastAsia="sk-SK"/>
        </w:rPr>
        <w:t>y</w:t>
      </w:r>
      <w:r w:rsidR="003954E1">
        <w:rPr>
          <w:rFonts w:eastAsia="Times New Roman"/>
          <w:color w:val="000000"/>
          <w:lang w:eastAsia="sk-SK"/>
        </w:rPr>
        <w:t xml:space="preserve"> vplyv </w:t>
      </w:r>
      <w:r w:rsidR="00A17B95">
        <w:rPr>
          <w:rFonts w:eastAsia="Times New Roman"/>
          <w:color w:val="000000"/>
          <w:lang w:eastAsia="sk-SK"/>
        </w:rPr>
        <w:t xml:space="preserve">na podnikateľské prostredie a </w:t>
      </w:r>
      <w:r w:rsidR="003954E1">
        <w:rPr>
          <w:rFonts w:eastAsia="Times New Roman"/>
          <w:color w:val="000000"/>
          <w:lang w:eastAsia="sk-SK"/>
        </w:rPr>
        <w:t xml:space="preserve">na služby verejnej správy pre občana, keďže aj podnikatelia sú občania. </w:t>
      </w:r>
    </w:p>
    <w:p w14:paraId="78741D70" w14:textId="77777777" w:rsidR="00E52D7A" w:rsidRDefault="00E52D7A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37F0A4F" w14:textId="199A5BB5" w:rsidR="00FE67F3" w:rsidRDefault="00FE67F3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súlade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Ústavou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ústavnými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ostatnými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všeobecne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záväznými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právnymi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predpismi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 zmluvami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dokumentmi,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Slovenská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viazaná, ako aj s právom Európskej únie.</w:t>
      </w:r>
    </w:p>
    <w:p w14:paraId="51BCF8B5" w14:textId="599E1C4E" w:rsidR="00E52D7A" w:rsidRDefault="00E52D7A" w:rsidP="003D1D47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1B0D366" w14:textId="17AABB9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BEB2091" w14:textId="564D218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80D3E58" w14:textId="5F1D962D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D171EE2" w14:textId="4B08721B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E0E63E1" w14:textId="291A820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8FC52B0" w14:textId="02FD1098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1724500" w14:textId="57CDEA2A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19D43F3" w14:textId="594469F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0A1F469" w14:textId="502A252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BE02E2B" w14:textId="62582221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A22253A" w14:textId="3AFB08B9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BBB58E9" w14:textId="2F0549F7" w:rsidR="00FE67F3" w:rsidRPr="00FE67F3" w:rsidRDefault="00FE67F3" w:rsidP="006E3EAE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lastRenderedPageBreak/>
        <w:t>B.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Osobitná časť </w:t>
      </w:r>
    </w:p>
    <w:p w14:paraId="4729F51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D4E9ECF" w14:textId="7D51D374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</w:t>
      </w:r>
    </w:p>
    <w:p w14:paraId="21230C5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C2C35F8" w14:textId="21D51E47" w:rsidR="00E52D7A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bod</w:t>
      </w:r>
      <w:r w:rsidR="002E50D9">
        <w:rPr>
          <w:rFonts w:eastAsia="Times New Roman"/>
          <w:b/>
          <w:bCs/>
          <w:color w:val="000000"/>
          <w:lang w:eastAsia="sk-SK"/>
        </w:rPr>
        <w:t>om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 1</w:t>
      </w:r>
      <w:r w:rsidR="001435B1">
        <w:rPr>
          <w:rFonts w:eastAsia="Times New Roman"/>
          <w:b/>
          <w:bCs/>
          <w:color w:val="000000"/>
          <w:lang w:eastAsia="sk-SK"/>
        </w:rPr>
        <w:t xml:space="preserve">, </w:t>
      </w:r>
      <w:r w:rsidR="002E50D9">
        <w:rPr>
          <w:rFonts w:eastAsia="Times New Roman"/>
          <w:b/>
          <w:bCs/>
          <w:color w:val="000000"/>
          <w:lang w:eastAsia="sk-SK"/>
        </w:rPr>
        <w:t>2</w:t>
      </w:r>
      <w:r w:rsidR="001435B1">
        <w:rPr>
          <w:rFonts w:eastAsia="Times New Roman"/>
          <w:b/>
          <w:bCs/>
          <w:color w:val="000000"/>
          <w:lang w:eastAsia="sk-SK"/>
        </w:rPr>
        <w:t>, 7 a 9</w:t>
      </w:r>
    </w:p>
    <w:p w14:paraId="4011821E" w14:textId="69E493F5" w:rsidR="00E52D7A" w:rsidRDefault="001435B1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</w:t>
      </w:r>
    </w:p>
    <w:p w14:paraId="2B05A6CF" w14:textId="67979AE9" w:rsidR="009B5786" w:rsidRPr="009B5786" w:rsidRDefault="009B5786" w:rsidP="009B5786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9B5786">
        <w:rPr>
          <w:rFonts w:eastAsia="Times New Roman"/>
          <w:color w:val="000000"/>
          <w:lang w:eastAsia="sk-SK"/>
        </w:rPr>
        <w:t>Ide o legislatívno-technickú úpravu vnútorn</w:t>
      </w:r>
      <w:r>
        <w:rPr>
          <w:rFonts w:eastAsia="Times New Roman"/>
          <w:color w:val="000000"/>
          <w:lang w:eastAsia="sk-SK"/>
        </w:rPr>
        <w:t>ých</w:t>
      </w:r>
      <w:r w:rsidRPr="009B5786">
        <w:rPr>
          <w:rFonts w:eastAsia="Times New Roman"/>
          <w:color w:val="000000"/>
          <w:lang w:eastAsia="sk-SK"/>
        </w:rPr>
        <w:t xml:space="preserve"> odkaz</w:t>
      </w:r>
      <w:r>
        <w:rPr>
          <w:rFonts w:eastAsia="Times New Roman"/>
          <w:color w:val="000000"/>
          <w:lang w:eastAsia="sk-SK"/>
        </w:rPr>
        <w:t>ov</w:t>
      </w:r>
      <w:r w:rsidRPr="009B5786">
        <w:rPr>
          <w:rFonts w:eastAsia="Times New Roman"/>
          <w:color w:val="000000"/>
          <w:lang w:eastAsia="sk-SK"/>
        </w:rPr>
        <w:t>.</w:t>
      </w:r>
    </w:p>
    <w:p w14:paraId="16894415" w14:textId="77777777" w:rsidR="009B5786" w:rsidRDefault="009B578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0720C24" w14:textId="53723D50" w:rsidR="009B5786" w:rsidRDefault="009B5786" w:rsidP="009B5786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 xml:space="preserve">K bodu </w:t>
      </w:r>
      <w:r>
        <w:rPr>
          <w:rFonts w:eastAsia="Times New Roman"/>
          <w:b/>
          <w:bCs/>
          <w:color w:val="000000"/>
          <w:lang w:eastAsia="sk-SK"/>
        </w:rPr>
        <w:t>3</w:t>
      </w:r>
    </w:p>
    <w:p w14:paraId="1563CB11" w14:textId="77777777" w:rsidR="009B5786" w:rsidRDefault="009B578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16649AE" w14:textId="6B708CCC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V novelizačnom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bode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="001435B1">
        <w:rPr>
          <w:rFonts w:eastAsia="Times New Roman"/>
          <w:color w:val="000000"/>
          <w:lang w:eastAsia="sk-SK"/>
        </w:rPr>
        <w:t>3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navrhuje</w:t>
      </w:r>
      <w:r w:rsidR="00565F37">
        <w:rPr>
          <w:rFonts w:eastAsia="Times New Roman"/>
          <w:color w:val="000000"/>
          <w:lang w:eastAsia="sk-SK"/>
        </w:rPr>
        <w:t xml:space="preserve"> vypustenie zmienky o preukazovaní skutočností vyberateľovi</w:t>
      </w:r>
      <w:r w:rsidR="002E50D9">
        <w:rPr>
          <w:rFonts w:eastAsia="Times New Roman"/>
          <w:color w:val="000000"/>
          <w:lang w:eastAsia="sk-SK"/>
        </w:rPr>
        <w:t xml:space="preserve"> a vykonáva sa legislatívno-technická úprava vnútorných odkazov.</w:t>
      </w:r>
    </w:p>
    <w:p w14:paraId="39C10B0B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5C257977" w14:textId="0451D476" w:rsid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 xml:space="preserve">K bodu </w:t>
      </w:r>
      <w:r w:rsidR="009B5786">
        <w:rPr>
          <w:rFonts w:eastAsia="Times New Roman"/>
          <w:b/>
          <w:bCs/>
          <w:color w:val="000000"/>
          <w:lang w:eastAsia="sk-SK"/>
        </w:rPr>
        <w:t>4</w:t>
      </w:r>
    </w:p>
    <w:p w14:paraId="4190E571" w14:textId="77777777" w:rsidR="00E52D7A" w:rsidRPr="00FE67F3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7"/>
          <w:lang w:eastAsia="sk-SK"/>
        </w:rPr>
      </w:pPr>
    </w:p>
    <w:p w14:paraId="473CA1EE" w14:textId="1A754C4A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Navrhuje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="00565F37">
        <w:rPr>
          <w:rFonts w:eastAsia="Times New Roman"/>
          <w:color w:val="000000"/>
          <w:spacing w:val="-9"/>
          <w:lang w:eastAsia="sk-SK"/>
        </w:rPr>
        <w:t xml:space="preserve">uloženie povinnosti Sociálnej poisťovni aktívne </w:t>
      </w:r>
      <w:r w:rsidR="001435B1">
        <w:rPr>
          <w:rFonts w:eastAsia="Times New Roman"/>
          <w:color w:val="000000"/>
          <w:spacing w:val="-9"/>
          <w:lang w:eastAsia="sk-SK"/>
        </w:rPr>
        <w:t xml:space="preserve">na mesačnej báze </w:t>
      </w:r>
      <w:r w:rsidR="00565F37">
        <w:rPr>
          <w:rFonts w:eastAsia="Times New Roman"/>
          <w:color w:val="000000"/>
          <w:spacing w:val="-9"/>
          <w:lang w:eastAsia="sk-SK"/>
        </w:rPr>
        <w:t xml:space="preserve">zasielať vyberateľovi zoznam zamestnávateľov, ktorí sú platiteľmi úhrad za služby verejnosti (tzv. koncesionárske poplatky). </w:t>
      </w:r>
      <w:r w:rsidRPr="00FE67F3">
        <w:rPr>
          <w:rFonts w:eastAsia="Times New Roman"/>
          <w:color w:val="000000"/>
          <w:lang w:eastAsia="sk-SK"/>
        </w:rPr>
        <w:t xml:space="preserve"> </w:t>
      </w:r>
    </w:p>
    <w:p w14:paraId="5858B320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C1CEFD7" w14:textId="7136B25B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bod</w:t>
      </w:r>
      <w:r w:rsidR="00144279">
        <w:rPr>
          <w:rFonts w:eastAsia="Times New Roman"/>
          <w:b/>
          <w:bCs/>
          <w:color w:val="000000"/>
          <w:lang w:eastAsia="sk-SK"/>
        </w:rPr>
        <w:t>u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 </w:t>
      </w:r>
      <w:r w:rsidR="009B5786">
        <w:rPr>
          <w:rFonts w:eastAsia="Times New Roman"/>
          <w:b/>
          <w:bCs/>
          <w:color w:val="000000"/>
          <w:lang w:eastAsia="sk-SK"/>
        </w:rPr>
        <w:t>5</w:t>
      </w:r>
    </w:p>
    <w:p w14:paraId="799137B4" w14:textId="77777777" w:rsidR="00E52D7A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9DF35BA" w14:textId="0D20B269" w:rsidR="00E52D7A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pacing w:val="-9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V</w:t>
      </w:r>
      <w:r w:rsidR="00565F37">
        <w:rPr>
          <w:rFonts w:eastAsia="Times New Roman"/>
          <w:color w:val="000000"/>
          <w:lang w:eastAsia="sk-SK"/>
        </w:rPr>
        <w:t> </w:t>
      </w:r>
      <w:r w:rsidRPr="00FE67F3">
        <w:rPr>
          <w:rFonts w:eastAsia="Times New Roman"/>
          <w:color w:val="000000"/>
          <w:lang w:eastAsia="sk-SK"/>
        </w:rPr>
        <w:t>novelizačn</w:t>
      </w:r>
      <w:r w:rsidR="00565F37">
        <w:rPr>
          <w:rFonts w:eastAsia="Times New Roman"/>
          <w:color w:val="000000"/>
          <w:lang w:eastAsia="sk-SK"/>
        </w:rPr>
        <w:t xml:space="preserve">om bode </w:t>
      </w:r>
      <w:r w:rsidR="001435B1">
        <w:rPr>
          <w:rFonts w:eastAsia="Times New Roman"/>
          <w:color w:val="000000"/>
          <w:lang w:eastAsia="sk-SK"/>
        </w:rPr>
        <w:t>5</w:t>
      </w:r>
      <w:r w:rsidR="00565F37">
        <w:rPr>
          <w:rFonts w:eastAsia="Times New Roman"/>
          <w:color w:val="000000"/>
          <w:lang w:eastAsia="sk-SK"/>
        </w:rPr>
        <w:t xml:space="preserve"> sa navrhuje prevzatie </w:t>
      </w:r>
      <w:r w:rsidR="00144279">
        <w:rPr>
          <w:rFonts w:eastAsia="Times New Roman"/>
          <w:color w:val="000000"/>
          <w:lang w:eastAsia="sk-SK"/>
        </w:rPr>
        <w:t xml:space="preserve">doterajšieho § 9 ods. 4 písm. b) do samostatného odseku v doterajšej, obsahovo nezmenenej podobe. 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</w:p>
    <w:p w14:paraId="3B772593" w14:textId="64E9510A" w:rsidR="00144279" w:rsidRDefault="00144279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pacing w:val="-9"/>
          <w:lang w:eastAsia="sk-SK"/>
        </w:rPr>
      </w:pPr>
    </w:p>
    <w:p w14:paraId="0099474F" w14:textId="76F9670F" w:rsidR="00144279" w:rsidRPr="002E5F36" w:rsidRDefault="00144279" w:rsidP="0014427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 xml:space="preserve">K bodu </w:t>
      </w:r>
      <w:r w:rsidR="009B5786">
        <w:rPr>
          <w:rFonts w:eastAsia="Times New Roman"/>
          <w:b/>
          <w:bCs/>
          <w:color w:val="000000"/>
          <w:lang w:eastAsia="sk-SK"/>
        </w:rPr>
        <w:t>6</w:t>
      </w:r>
    </w:p>
    <w:p w14:paraId="65D6E843" w14:textId="77777777" w:rsidR="00144279" w:rsidRPr="002E5F36" w:rsidRDefault="00144279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3B394C0" w14:textId="53F776FD" w:rsidR="00E52D7A" w:rsidRPr="002E5F36" w:rsidRDefault="00261704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V</w:t>
      </w:r>
      <w:r w:rsidR="00144279" w:rsidRPr="002E5F36">
        <w:rPr>
          <w:rFonts w:eastAsia="Times New Roman"/>
          <w:color w:val="000000"/>
          <w:lang w:eastAsia="sk-SK"/>
        </w:rPr>
        <w:t xml:space="preserve"> novelizačnom bode </w:t>
      </w:r>
      <w:r w:rsidR="001435B1">
        <w:rPr>
          <w:rFonts w:eastAsia="Times New Roman"/>
          <w:color w:val="000000"/>
          <w:lang w:eastAsia="sk-SK"/>
        </w:rPr>
        <w:t>6</w:t>
      </w:r>
      <w:r w:rsidR="00144279" w:rsidRPr="002E5F36">
        <w:rPr>
          <w:rFonts w:eastAsia="Times New Roman"/>
          <w:color w:val="000000"/>
          <w:lang w:eastAsia="sk-SK"/>
        </w:rPr>
        <w:t xml:space="preserve"> sa navrhuje zmena v § 9 odseku 7 (ide o doterajší odsek 6, ktorý bol prečíslovaný na odsek 7).</w:t>
      </w:r>
      <w:r w:rsidR="00A03AF5" w:rsidRPr="002E5F36">
        <w:rPr>
          <w:rFonts w:eastAsia="Times New Roman"/>
          <w:color w:val="000000"/>
          <w:lang w:eastAsia="sk-SK"/>
        </w:rPr>
        <w:t xml:space="preserve"> Zmena spočíva vo vyňatí preukazovania počtu zamestnancov spomedzi okruhu skutočností, ktoré je platiteľ povinný preukazovať. </w:t>
      </w:r>
    </w:p>
    <w:p w14:paraId="0C11A9FB" w14:textId="77777777" w:rsidR="00144279" w:rsidRPr="002E5F36" w:rsidRDefault="00144279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3938E90B" w14:textId="5B9DBE57" w:rsidR="00C9310A" w:rsidRPr="002E5F36" w:rsidRDefault="00C9310A" w:rsidP="00C9310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 xml:space="preserve">K bodu </w:t>
      </w:r>
      <w:r>
        <w:rPr>
          <w:rFonts w:eastAsia="Times New Roman"/>
          <w:b/>
          <w:bCs/>
          <w:color w:val="000000"/>
          <w:lang w:eastAsia="sk-SK"/>
        </w:rPr>
        <w:t>8</w:t>
      </w:r>
    </w:p>
    <w:p w14:paraId="4289BD88" w14:textId="77777777" w:rsidR="00C9310A" w:rsidRPr="002E5F36" w:rsidRDefault="00C9310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6F22FE7" w14:textId="64A18FCE" w:rsidR="00A03AF5" w:rsidRPr="002E5F36" w:rsidRDefault="002E5F3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color w:val="000000"/>
          <w:lang w:eastAsia="sk-SK"/>
        </w:rPr>
        <w:t>Na</w:t>
      </w:r>
      <w:r>
        <w:rPr>
          <w:rFonts w:eastAsia="Times New Roman"/>
          <w:color w:val="000000"/>
          <w:lang w:eastAsia="sk-SK"/>
        </w:rPr>
        <w:t>vrhuje sa ustanoviť vyberateľovi povinnosť upozorniť platiteľa na nesplnenie povinnosti, ak vyberateľ nesplnenie tejto povinnosti zistí zo zoznamu zaslaného Sociálnou poisťovňou.</w:t>
      </w:r>
    </w:p>
    <w:p w14:paraId="28090CAE" w14:textId="3BDE8356" w:rsidR="00A03AF5" w:rsidRDefault="00A03AF5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BA35568" w14:textId="147B5266" w:rsidR="00A03AF5" w:rsidRPr="002E5F36" w:rsidRDefault="00A03AF5" w:rsidP="00A03AF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 xml:space="preserve">K bodu </w:t>
      </w:r>
      <w:r w:rsidR="00C9310A">
        <w:rPr>
          <w:rFonts w:eastAsia="Times New Roman"/>
          <w:b/>
          <w:bCs/>
          <w:color w:val="000000"/>
          <w:lang w:eastAsia="sk-SK"/>
        </w:rPr>
        <w:t>10</w:t>
      </w:r>
    </w:p>
    <w:p w14:paraId="28B293A9" w14:textId="77777777" w:rsidR="00E52D7A" w:rsidRPr="002E5F36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3B5994FB" w14:textId="68940EF8" w:rsidR="00E52D7A" w:rsidRPr="002E5F36" w:rsidRDefault="002E5F3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color w:val="000000"/>
          <w:lang w:eastAsia="sk-SK"/>
        </w:rPr>
        <w:t xml:space="preserve">Navrhuje sa štandardné prechodné ustanovenie, podľa ktorého sa vo vzťahu k obdobiu pred účinnosťou novely zákona použije doterajšia úprava. </w:t>
      </w:r>
    </w:p>
    <w:p w14:paraId="728B3498" w14:textId="4856B57C" w:rsidR="002E5F36" w:rsidRDefault="002E5F36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91EDA98" w14:textId="77777777" w:rsidR="002E5F36" w:rsidRPr="002E5F36" w:rsidRDefault="002E5F36" w:rsidP="002E5F36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>K čl. II</w:t>
      </w:r>
    </w:p>
    <w:p w14:paraId="417D25C5" w14:textId="4B558992" w:rsidR="002E5F36" w:rsidRDefault="002E5F36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B8B70F8" w14:textId="11529288" w:rsidR="002E5F36" w:rsidRPr="00AE6176" w:rsidRDefault="002E5F3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AE6176">
        <w:rPr>
          <w:rFonts w:eastAsia="Times New Roman"/>
          <w:color w:val="000000"/>
          <w:lang w:eastAsia="sk-SK"/>
        </w:rPr>
        <w:t>V článku II sa navrhuje novela zákona o sociálnou poistení, kde sa navrhuje doplnenie povinnosti Sociálnej poisťovne, obdobne, ako je to v písmene h).</w:t>
      </w:r>
    </w:p>
    <w:p w14:paraId="2CE0E8F3" w14:textId="77777777" w:rsidR="002E5F36" w:rsidRPr="00AE6176" w:rsidRDefault="002E5F36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D008A30" w14:textId="2FB4E5DE" w:rsidR="00FE67F3" w:rsidRPr="002E5F36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>K čl. I</w:t>
      </w:r>
      <w:r w:rsidR="002E5F36">
        <w:rPr>
          <w:rFonts w:eastAsia="Times New Roman"/>
          <w:b/>
          <w:bCs/>
          <w:color w:val="000000"/>
          <w:lang w:eastAsia="sk-SK"/>
        </w:rPr>
        <w:t>I</w:t>
      </w:r>
      <w:r w:rsidRPr="002E5F36">
        <w:rPr>
          <w:rFonts w:eastAsia="Times New Roman"/>
          <w:b/>
          <w:bCs/>
          <w:color w:val="000000"/>
          <w:lang w:eastAsia="sk-SK"/>
        </w:rPr>
        <w:t>I</w:t>
      </w:r>
    </w:p>
    <w:p w14:paraId="1750B6A6" w14:textId="77777777" w:rsidR="00E52D7A" w:rsidRPr="002E5F36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216BC60" w14:textId="3A745F8E" w:rsidR="00BD27E1" w:rsidRDefault="00ED5801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color w:val="000000"/>
          <w:lang w:eastAsia="sk-SK"/>
        </w:rPr>
        <w:t>Nadobudnutie ú</w:t>
      </w:r>
      <w:r w:rsidR="00FE67F3" w:rsidRPr="002E5F36">
        <w:rPr>
          <w:rFonts w:eastAsia="Times New Roman"/>
          <w:color w:val="000000"/>
          <w:lang w:eastAsia="sk-SK"/>
        </w:rPr>
        <w:t>činnos</w:t>
      </w:r>
      <w:r w:rsidRPr="002E5F36">
        <w:rPr>
          <w:rFonts w:eastAsia="Times New Roman"/>
          <w:color w:val="000000"/>
          <w:lang w:eastAsia="sk-SK"/>
        </w:rPr>
        <w:t>ti</w:t>
      </w:r>
      <w:r w:rsidR="00FE67F3" w:rsidRPr="002E5F36">
        <w:rPr>
          <w:rFonts w:eastAsia="Times New Roman"/>
          <w:color w:val="000000"/>
          <w:lang w:eastAsia="sk-SK"/>
        </w:rPr>
        <w:t xml:space="preserve"> sa navrhuje </w:t>
      </w:r>
      <w:r w:rsidRPr="002E5F36">
        <w:rPr>
          <w:rFonts w:eastAsia="Times New Roman"/>
          <w:color w:val="000000"/>
          <w:lang w:eastAsia="sk-SK"/>
        </w:rPr>
        <w:t xml:space="preserve">na </w:t>
      </w:r>
      <w:r w:rsidR="00FE67F3" w:rsidRPr="002E5F36">
        <w:rPr>
          <w:rFonts w:eastAsia="Times New Roman"/>
          <w:color w:val="000000"/>
          <w:lang w:eastAsia="sk-SK"/>
        </w:rPr>
        <w:t xml:space="preserve">1. </w:t>
      </w:r>
      <w:r w:rsidR="00622A1A" w:rsidRPr="002E5F36">
        <w:rPr>
          <w:rFonts w:eastAsia="Times New Roman"/>
          <w:color w:val="000000"/>
          <w:lang w:eastAsia="sk-SK"/>
        </w:rPr>
        <w:t>m</w:t>
      </w:r>
      <w:r w:rsidR="00DE0A66" w:rsidRPr="002E5F36">
        <w:rPr>
          <w:rFonts w:eastAsia="Times New Roman"/>
          <w:color w:val="000000"/>
          <w:lang w:eastAsia="sk-SK"/>
        </w:rPr>
        <w:t>ája</w:t>
      </w:r>
      <w:r w:rsidR="00622A1A" w:rsidRPr="002E5F36">
        <w:rPr>
          <w:rFonts w:eastAsia="Times New Roman"/>
          <w:color w:val="000000"/>
          <w:lang w:eastAsia="sk-SK"/>
        </w:rPr>
        <w:t xml:space="preserve"> </w:t>
      </w:r>
      <w:r w:rsidR="00FE67F3" w:rsidRPr="002E5F36">
        <w:rPr>
          <w:rFonts w:eastAsia="Times New Roman"/>
          <w:color w:val="000000"/>
          <w:lang w:eastAsia="sk-SK"/>
        </w:rPr>
        <w:t>2021</w:t>
      </w:r>
      <w:r w:rsidR="00A437B7">
        <w:rPr>
          <w:rFonts w:eastAsia="Times New Roman"/>
          <w:color w:val="000000"/>
          <w:lang w:eastAsia="sk-SK"/>
        </w:rPr>
        <w:t>.</w:t>
      </w:r>
    </w:p>
    <w:p w14:paraId="1E835F06" w14:textId="77777777" w:rsidR="002D304D" w:rsidRPr="002E5F36" w:rsidRDefault="002D304D" w:rsidP="00295513">
      <w:pPr>
        <w:spacing w:after="0" w:line="240" w:lineRule="auto"/>
        <w:ind w:firstLine="708"/>
        <w:jc w:val="both"/>
      </w:pPr>
    </w:p>
    <w:sectPr w:rsidR="002D304D" w:rsidRPr="002E5F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7F1A" w14:textId="77777777" w:rsidR="00386C57" w:rsidRDefault="00386C57" w:rsidP="00ED5801">
      <w:pPr>
        <w:spacing w:after="0" w:line="240" w:lineRule="auto"/>
      </w:pPr>
      <w:r>
        <w:separator/>
      </w:r>
    </w:p>
  </w:endnote>
  <w:endnote w:type="continuationSeparator" w:id="0">
    <w:p w14:paraId="62A7929F" w14:textId="77777777" w:rsidR="00386C57" w:rsidRDefault="00386C57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B084A" w14:textId="77777777" w:rsidR="00386C57" w:rsidRDefault="00386C57" w:rsidP="00ED5801">
      <w:pPr>
        <w:spacing w:after="0" w:line="240" w:lineRule="auto"/>
      </w:pPr>
      <w:r>
        <w:separator/>
      </w:r>
    </w:p>
  </w:footnote>
  <w:footnote w:type="continuationSeparator" w:id="0">
    <w:p w14:paraId="2519802E" w14:textId="77777777" w:rsidR="00386C57" w:rsidRDefault="00386C57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713B3"/>
    <w:rsid w:val="00082B94"/>
    <w:rsid w:val="00082CCE"/>
    <w:rsid w:val="00131D67"/>
    <w:rsid w:val="0014328A"/>
    <w:rsid w:val="001435B1"/>
    <w:rsid w:val="00144279"/>
    <w:rsid w:val="00174DF4"/>
    <w:rsid w:val="001D3795"/>
    <w:rsid w:val="002069DD"/>
    <w:rsid w:val="002208E7"/>
    <w:rsid w:val="0022794D"/>
    <w:rsid w:val="00261704"/>
    <w:rsid w:val="00295513"/>
    <w:rsid w:val="002B5F56"/>
    <w:rsid w:val="002D304D"/>
    <w:rsid w:val="002E50D9"/>
    <w:rsid w:val="002E5F36"/>
    <w:rsid w:val="00386C57"/>
    <w:rsid w:val="003954E1"/>
    <w:rsid w:val="003D1D47"/>
    <w:rsid w:val="004F49BF"/>
    <w:rsid w:val="00565F37"/>
    <w:rsid w:val="00622A1A"/>
    <w:rsid w:val="006E3EAE"/>
    <w:rsid w:val="006E48FD"/>
    <w:rsid w:val="00713A36"/>
    <w:rsid w:val="007A42E6"/>
    <w:rsid w:val="007C2047"/>
    <w:rsid w:val="00801E79"/>
    <w:rsid w:val="0081271F"/>
    <w:rsid w:val="00823801"/>
    <w:rsid w:val="008D38B2"/>
    <w:rsid w:val="00926F35"/>
    <w:rsid w:val="009B5786"/>
    <w:rsid w:val="00A03AF5"/>
    <w:rsid w:val="00A17B95"/>
    <w:rsid w:val="00A25ABB"/>
    <w:rsid w:val="00A437B7"/>
    <w:rsid w:val="00AE6176"/>
    <w:rsid w:val="00B52105"/>
    <w:rsid w:val="00B935BA"/>
    <w:rsid w:val="00BD27E1"/>
    <w:rsid w:val="00C47548"/>
    <w:rsid w:val="00C9310A"/>
    <w:rsid w:val="00D22433"/>
    <w:rsid w:val="00D83FD3"/>
    <w:rsid w:val="00D973D8"/>
    <w:rsid w:val="00DD0327"/>
    <w:rsid w:val="00DD15D9"/>
    <w:rsid w:val="00DD220B"/>
    <w:rsid w:val="00DE0A66"/>
    <w:rsid w:val="00E52D7A"/>
    <w:rsid w:val="00E67D16"/>
    <w:rsid w:val="00ED5801"/>
    <w:rsid w:val="00F17BFB"/>
    <w:rsid w:val="00F90457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115</cp:revision>
  <cp:lastPrinted>2020-12-17T09:22:00Z</cp:lastPrinted>
  <dcterms:created xsi:type="dcterms:W3CDTF">2020-09-26T17:20:00Z</dcterms:created>
  <dcterms:modified xsi:type="dcterms:W3CDTF">2021-01-07T13:19:00Z</dcterms:modified>
</cp:coreProperties>
</file>