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B4F" w:rsidRDefault="00145EE3">
      <w:pPr>
        <w:spacing w:before="6"/>
        <w:ind w:left="105" w:right="225"/>
        <w:jc w:val="center"/>
        <w:rPr>
          <w:sz w:val="46"/>
        </w:rPr>
      </w:pPr>
      <w:r>
        <w:rPr>
          <w:sz w:val="46"/>
        </w:rPr>
        <w:t xml:space="preserve">ZBIERKA </w:t>
      </w:r>
      <w:r>
        <w:rPr>
          <w:spacing w:val="36"/>
          <w:sz w:val="46"/>
        </w:rPr>
        <w:t xml:space="preserve"> </w:t>
      </w:r>
      <w:r>
        <w:rPr>
          <w:noProof/>
          <w:spacing w:val="-38"/>
          <w:position w:val="-10"/>
          <w:sz w:val="46"/>
          <w:lang w:bidi="ar-SA"/>
        </w:rPr>
        <w:drawing>
          <wp:inline distT="0" distB="0" distL="0" distR="0">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Pr>
          <w:rFonts w:ascii="Times New Roman" w:hAnsi="Times New Roman"/>
          <w:spacing w:val="-38"/>
          <w:sz w:val="46"/>
        </w:rPr>
        <w:t xml:space="preserve">  </w:t>
      </w:r>
      <w:r>
        <w:rPr>
          <w:rFonts w:ascii="Times New Roman" w:hAnsi="Times New Roman"/>
          <w:spacing w:val="-39"/>
          <w:sz w:val="46"/>
        </w:rPr>
        <w:t xml:space="preserve"> </w:t>
      </w:r>
      <w:r>
        <w:rPr>
          <w:sz w:val="46"/>
        </w:rPr>
        <w:t>ZÁKONOV</w:t>
      </w:r>
    </w:p>
    <w:p w:rsidR="00BF5B4F" w:rsidRDefault="00145EE3">
      <w:pPr>
        <w:ind w:left="105" w:right="105"/>
        <w:jc w:val="center"/>
        <w:rPr>
          <w:sz w:val="34"/>
        </w:rPr>
      </w:pPr>
      <w:r>
        <w:rPr>
          <w:w w:val="105"/>
          <w:sz w:val="34"/>
        </w:rPr>
        <w:t>SLOVENSKEJ REPUBLIKY</w:t>
      </w:r>
    </w:p>
    <w:p w:rsidR="00BF5B4F" w:rsidRDefault="00CA3DD9">
      <w:pPr>
        <w:spacing w:before="163"/>
        <w:ind w:left="105" w:right="105"/>
        <w:jc w:val="center"/>
        <w:rPr>
          <w:sz w:val="28"/>
        </w:rPr>
      </w:pPr>
      <w:r>
        <w:rPr>
          <w:noProof/>
          <w:lang w:bidi="ar-SA"/>
        </w:rPr>
        <mc:AlternateContent>
          <mc:Choice Requires="wps">
            <w:drawing>
              <wp:anchor distT="0" distB="0" distL="0" distR="0" simplePos="0" relativeHeight="251658240" behindDoc="1" locked="0" layoutInCell="1" allowOverlap="1">
                <wp:simplePos x="0" y="0"/>
                <wp:positionH relativeFrom="page">
                  <wp:posOffset>701675</wp:posOffset>
                </wp:positionH>
                <wp:positionV relativeFrom="paragraph">
                  <wp:posOffset>405765</wp:posOffset>
                </wp:positionV>
                <wp:extent cx="6155690" cy="1270"/>
                <wp:effectExtent l="0" t="0" r="0" b="0"/>
                <wp:wrapTopAndBottom/>
                <wp:docPr id="1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259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5470B" id="Freeform 4" o:spid="_x0000_s1026" style="position:absolute;margin-left:55.25pt;margin-top:31.95pt;width:484.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" path="m,l9694,e" filled="f" strokeweight=".34994mm">
                <v:path arrowok="t" o:connecttype="custom" o:connectlocs="0,0;6155690,0" o:connectangles="0,0"/>
                <w10:wrap type="topAndBottom" anchorx="page"/>
              </v:shape>
            </w:pict>
          </mc:Fallback>
        </mc:AlternateContent>
      </w:r>
      <w:r w:rsidR="00145EE3">
        <w:rPr>
          <w:w w:val="120"/>
          <w:sz w:val="28"/>
        </w:rPr>
        <w:t>Ročník 2004</w:t>
      </w:r>
    </w:p>
    <w:p w:rsidR="00BF5B4F" w:rsidRDefault="00145EE3">
      <w:pPr>
        <w:tabs>
          <w:tab w:val="left" w:pos="4781"/>
        </w:tabs>
        <w:spacing w:before="14" w:line="350" w:lineRule="auto"/>
        <w:ind w:left="105" w:right="103"/>
        <w:jc w:val="center"/>
      </w:pPr>
      <w:r>
        <w:rPr>
          <w:w w:val="110"/>
        </w:rPr>
        <w:t>Vyhlásené:  30.</w:t>
      </w:r>
      <w:r>
        <w:rPr>
          <w:spacing w:val="14"/>
          <w:w w:val="110"/>
        </w:rPr>
        <w:t xml:space="preserve"> </w:t>
      </w:r>
      <w:r>
        <w:rPr>
          <w:w w:val="110"/>
        </w:rPr>
        <w:t>09.</w:t>
      </w:r>
      <w:r>
        <w:rPr>
          <w:spacing w:val="40"/>
          <w:w w:val="110"/>
        </w:rPr>
        <w:t xml:space="preserve"> </w:t>
      </w:r>
      <w:r>
        <w:rPr>
          <w:w w:val="110"/>
        </w:rPr>
        <w:t>2004</w:t>
      </w:r>
      <w:r>
        <w:rPr>
          <w:w w:val="110"/>
        </w:rPr>
        <w:tab/>
        <w:t xml:space="preserve">Časová verzia predpisu účinná od: 1. 01. </w:t>
      </w:r>
      <w:r>
        <w:rPr>
          <w:spacing w:val="-4"/>
          <w:w w:val="110"/>
        </w:rPr>
        <w:t xml:space="preserve">2021 </w:t>
      </w:r>
      <w:r>
        <w:rPr>
          <w:w w:val="110"/>
        </w:rPr>
        <w:t>Obsah dokumentu je právne</w:t>
      </w:r>
      <w:r>
        <w:rPr>
          <w:spacing w:val="33"/>
          <w:w w:val="110"/>
        </w:rPr>
        <w:t xml:space="preserve"> </w:t>
      </w:r>
      <w:r>
        <w:rPr>
          <w:w w:val="110"/>
        </w:rPr>
        <w:t>záväzný.</w:t>
      </w:r>
    </w:p>
    <w:p w:rsidR="00BF5B4F" w:rsidRDefault="00145EE3">
      <w:pPr>
        <w:pStyle w:val="Nadpis1"/>
        <w:spacing w:before="197"/>
      </w:pPr>
      <w:r>
        <w:rPr>
          <w:w w:val="130"/>
        </w:rPr>
        <w:t>523</w:t>
      </w:r>
    </w:p>
    <w:p w:rsidR="00BF5B4F" w:rsidRDefault="00145EE3">
      <w:pPr>
        <w:spacing w:before="135"/>
        <w:ind w:left="105" w:right="15"/>
        <w:jc w:val="center"/>
        <w:rPr>
          <w:rFonts w:ascii="Times New Roman" w:hAnsi="Times New Roman"/>
          <w:b/>
          <w:sz w:val="20"/>
        </w:rPr>
      </w:pPr>
      <w:r>
        <w:rPr>
          <w:rFonts w:ascii="Times New Roman" w:hAnsi="Times New Roman"/>
          <w:b/>
          <w:sz w:val="20"/>
        </w:rPr>
        <w:t>Z Á K O N</w:t>
      </w:r>
    </w:p>
    <w:p w:rsidR="00BF5B4F" w:rsidRDefault="00145EE3">
      <w:pPr>
        <w:pStyle w:val="Zkladntext"/>
        <w:spacing w:before="41"/>
        <w:ind w:right="105"/>
        <w:jc w:val="center"/>
      </w:pPr>
      <w:r>
        <w:rPr>
          <w:w w:val="115"/>
        </w:rPr>
        <w:t>z 23. septembra</w:t>
      </w:r>
      <w:r>
        <w:rPr>
          <w:spacing w:val="23"/>
          <w:w w:val="115"/>
        </w:rPr>
        <w:t xml:space="preserve"> </w:t>
      </w:r>
      <w:r>
        <w:rPr>
          <w:w w:val="115"/>
        </w:rPr>
        <w:t>2004</w:t>
      </w:r>
    </w:p>
    <w:p w:rsidR="00BF5B4F" w:rsidRDefault="00145EE3">
      <w:pPr>
        <w:pStyle w:val="Nadpis1"/>
        <w:spacing w:before="81" w:line="249" w:lineRule="auto"/>
        <w:ind w:left="1204" w:right="1202"/>
      </w:pPr>
      <w:r>
        <w:rPr>
          <w:w w:val="120"/>
        </w:rPr>
        <w:t>o rozpočtových pravidlách verejnej správy a o zmene a doplnení niektorých</w:t>
      </w:r>
      <w:r>
        <w:rPr>
          <w:spacing w:val="9"/>
          <w:w w:val="120"/>
        </w:rPr>
        <w:t xml:space="preserve"> </w:t>
      </w:r>
      <w:r>
        <w:rPr>
          <w:w w:val="120"/>
        </w:rPr>
        <w:t>zákonov</w:t>
      </w:r>
    </w:p>
    <w:p w:rsidR="00BF5B4F" w:rsidRDefault="00BF5B4F">
      <w:pPr>
        <w:pStyle w:val="Zkladntext"/>
        <w:spacing w:before="0"/>
        <w:ind w:left="0" w:right="0"/>
        <w:jc w:val="left"/>
        <w:rPr>
          <w:rFonts w:ascii="Times New Roman"/>
          <w:b/>
          <w:sz w:val="28"/>
        </w:rPr>
      </w:pPr>
    </w:p>
    <w:p w:rsidR="00BF5B4F" w:rsidRDefault="00BF5B4F">
      <w:pPr>
        <w:pStyle w:val="Zkladntext"/>
        <w:spacing w:before="9"/>
        <w:ind w:left="0" w:right="0"/>
        <w:jc w:val="left"/>
        <w:rPr>
          <w:rFonts w:ascii="Times New Roman"/>
          <w:b/>
          <w:sz w:val="30"/>
        </w:rPr>
      </w:pPr>
    </w:p>
    <w:p w:rsidR="00BF5B4F" w:rsidRDefault="00145EE3">
      <w:pPr>
        <w:pStyle w:val="Zkladntext"/>
        <w:spacing w:before="0"/>
        <w:ind w:left="332" w:right="0"/>
        <w:jc w:val="left"/>
      </w:pPr>
      <w:r>
        <w:rPr>
          <w:w w:val="110"/>
        </w:rPr>
        <w:t>Národná rada Slovenskej republiky sa uzniesla na tomto zákone:</w:t>
      </w:r>
    </w:p>
    <w:p w:rsidR="00BF5B4F" w:rsidRDefault="00145EE3">
      <w:pPr>
        <w:pStyle w:val="Nadpis1"/>
        <w:spacing w:before="31" w:line="440" w:lineRule="exact"/>
        <w:ind w:left="4348" w:right="4214" w:firstLine="388"/>
        <w:jc w:val="left"/>
      </w:pPr>
      <w:r>
        <w:rPr>
          <w:w w:val="105"/>
        </w:rPr>
        <w:t>Čl. I PRVÁ ČASŤ</w:t>
      </w:r>
    </w:p>
    <w:p w:rsidR="00BF5B4F" w:rsidRDefault="00145EE3">
      <w:pPr>
        <w:spacing w:before="22"/>
        <w:ind w:left="3576"/>
        <w:rPr>
          <w:rFonts w:ascii="Times New Roman" w:hAnsi="Times New Roman"/>
          <w:b/>
          <w:sz w:val="20"/>
        </w:rPr>
      </w:pPr>
      <w:r>
        <w:rPr>
          <w:rFonts w:ascii="Times New Roman" w:hAnsi="Times New Roman"/>
          <w:b/>
          <w:w w:val="105"/>
          <w:sz w:val="20"/>
        </w:rPr>
        <w:t>ZÁKLADNÉ USTANOVENIA</w:t>
      </w:r>
    </w:p>
    <w:p w:rsidR="00BF5B4F" w:rsidRDefault="00BF5B4F">
      <w:pPr>
        <w:pStyle w:val="Zkladntext"/>
        <w:spacing w:before="10"/>
        <w:ind w:left="0" w:right="0"/>
        <w:jc w:val="left"/>
        <w:rPr>
          <w:rFonts w:ascii="Times New Roman"/>
          <w:b/>
          <w:sz w:val="26"/>
        </w:rPr>
      </w:pPr>
    </w:p>
    <w:p w:rsidR="00BF5B4F" w:rsidRDefault="00145EE3">
      <w:pPr>
        <w:spacing w:before="1"/>
        <w:ind w:left="105" w:right="105"/>
        <w:jc w:val="center"/>
        <w:rPr>
          <w:rFonts w:ascii="Times New Roman" w:hAnsi="Times New Roman"/>
          <w:b/>
          <w:sz w:val="20"/>
        </w:rPr>
      </w:pPr>
      <w:r>
        <w:rPr>
          <w:rFonts w:ascii="Times New Roman" w:hAnsi="Times New Roman"/>
          <w:b/>
          <w:w w:val="130"/>
          <w:sz w:val="20"/>
        </w:rPr>
        <w:t>§ 1</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Predmet a rozsah úpravy</w:t>
      </w:r>
    </w:p>
    <w:p w:rsidR="00BF5B4F" w:rsidRDefault="00BF5B4F">
      <w:pPr>
        <w:pStyle w:val="Zkladntext"/>
        <w:spacing w:before="7"/>
        <w:ind w:left="0" w:right="0"/>
        <w:jc w:val="left"/>
        <w:rPr>
          <w:rFonts w:ascii="Times New Roman"/>
          <w:b/>
          <w:sz w:val="9"/>
        </w:rPr>
      </w:pPr>
    </w:p>
    <w:p w:rsidR="00BF5B4F" w:rsidRDefault="00145EE3">
      <w:pPr>
        <w:pStyle w:val="Odsekzoznamu"/>
        <w:numPr>
          <w:ilvl w:val="0"/>
          <w:numId w:val="79"/>
        </w:numPr>
        <w:tabs>
          <w:tab w:val="left" w:pos="641"/>
        </w:tabs>
        <w:spacing w:before="104"/>
        <w:ind w:right="0" w:hanging="309"/>
        <w:rPr>
          <w:sz w:val="20"/>
        </w:rPr>
      </w:pPr>
      <w:r>
        <w:rPr>
          <w:w w:val="110"/>
          <w:sz w:val="20"/>
        </w:rPr>
        <w:t>Tento zákon</w:t>
      </w:r>
      <w:r>
        <w:rPr>
          <w:spacing w:val="17"/>
          <w:w w:val="110"/>
          <w:sz w:val="20"/>
        </w:rPr>
        <w:t xml:space="preserve"> </w:t>
      </w:r>
      <w:r>
        <w:rPr>
          <w:w w:val="110"/>
          <w:sz w:val="20"/>
        </w:rPr>
        <w:t>upravuje</w:t>
      </w:r>
    </w:p>
    <w:p w:rsidR="00BF5B4F" w:rsidRDefault="00145EE3">
      <w:pPr>
        <w:pStyle w:val="Odsekzoznamu"/>
        <w:numPr>
          <w:ilvl w:val="0"/>
          <w:numId w:val="78"/>
        </w:numPr>
        <w:tabs>
          <w:tab w:val="left" w:pos="389"/>
        </w:tabs>
        <w:rPr>
          <w:sz w:val="20"/>
        </w:rPr>
      </w:pPr>
      <w:r>
        <w:rPr>
          <w:w w:val="110"/>
          <w:sz w:val="20"/>
        </w:rPr>
        <w:t>rozpočet sektora verejnej správy (ďalej len „verejná správa“), osobitne štátny rozpočet, vzájomné finančné</w:t>
      </w:r>
      <w:r>
        <w:rPr>
          <w:spacing w:val="3"/>
          <w:w w:val="110"/>
          <w:sz w:val="20"/>
        </w:rPr>
        <w:t xml:space="preserve"> </w:t>
      </w:r>
      <w:r>
        <w:rPr>
          <w:w w:val="110"/>
          <w:sz w:val="20"/>
        </w:rPr>
        <w:t>a</w:t>
      </w:r>
      <w:r>
        <w:rPr>
          <w:spacing w:val="6"/>
          <w:w w:val="110"/>
          <w:sz w:val="20"/>
        </w:rPr>
        <w:t xml:space="preserve"> </w:t>
      </w:r>
      <w:r>
        <w:rPr>
          <w:w w:val="110"/>
          <w:sz w:val="20"/>
        </w:rPr>
        <w:t>s</w:t>
      </w:r>
      <w:r>
        <w:rPr>
          <w:spacing w:val="6"/>
          <w:w w:val="110"/>
          <w:sz w:val="20"/>
        </w:rPr>
        <w:t xml:space="preserve"> </w:t>
      </w:r>
      <w:r>
        <w:rPr>
          <w:w w:val="110"/>
          <w:sz w:val="20"/>
        </w:rPr>
        <w:t>nimi</w:t>
      </w:r>
      <w:r>
        <w:rPr>
          <w:spacing w:val="4"/>
          <w:w w:val="110"/>
          <w:sz w:val="20"/>
        </w:rPr>
        <w:t xml:space="preserve"> </w:t>
      </w:r>
      <w:r>
        <w:rPr>
          <w:w w:val="110"/>
          <w:sz w:val="20"/>
        </w:rPr>
        <w:t>súvisiace</w:t>
      </w:r>
      <w:r>
        <w:rPr>
          <w:spacing w:val="4"/>
          <w:w w:val="110"/>
          <w:sz w:val="20"/>
        </w:rPr>
        <w:t xml:space="preserve"> </w:t>
      </w:r>
      <w:r>
        <w:rPr>
          <w:w w:val="110"/>
          <w:sz w:val="20"/>
        </w:rPr>
        <w:t>vzťahy</w:t>
      </w:r>
      <w:r>
        <w:rPr>
          <w:spacing w:val="4"/>
          <w:w w:val="110"/>
          <w:sz w:val="20"/>
        </w:rPr>
        <w:t xml:space="preserve"> </w:t>
      </w:r>
      <w:r>
        <w:rPr>
          <w:w w:val="110"/>
          <w:sz w:val="20"/>
        </w:rPr>
        <w:t>v</w:t>
      </w:r>
      <w:r>
        <w:rPr>
          <w:spacing w:val="6"/>
          <w:w w:val="110"/>
          <w:sz w:val="20"/>
        </w:rPr>
        <w:t xml:space="preserve"> </w:t>
      </w:r>
      <w:r>
        <w:rPr>
          <w:w w:val="110"/>
          <w:sz w:val="20"/>
        </w:rPr>
        <w:t>rámci</w:t>
      </w:r>
      <w:r>
        <w:rPr>
          <w:spacing w:val="4"/>
          <w:w w:val="110"/>
          <w:sz w:val="20"/>
        </w:rPr>
        <w:t xml:space="preserve"> </w:t>
      </w:r>
      <w:r>
        <w:rPr>
          <w:w w:val="110"/>
          <w:sz w:val="20"/>
        </w:rPr>
        <w:t>verejnej</w:t>
      </w:r>
      <w:r>
        <w:rPr>
          <w:spacing w:val="4"/>
          <w:w w:val="110"/>
          <w:sz w:val="20"/>
        </w:rPr>
        <w:t xml:space="preserve"> </w:t>
      </w:r>
      <w:r>
        <w:rPr>
          <w:w w:val="110"/>
          <w:sz w:val="20"/>
        </w:rPr>
        <w:t>správy</w:t>
      </w:r>
      <w:r>
        <w:rPr>
          <w:spacing w:val="4"/>
          <w:w w:val="110"/>
          <w:sz w:val="20"/>
        </w:rPr>
        <w:t xml:space="preserve"> </w:t>
      </w:r>
      <w:r>
        <w:rPr>
          <w:w w:val="110"/>
          <w:sz w:val="20"/>
        </w:rPr>
        <w:t>a</w:t>
      </w:r>
      <w:r>
        <w:rPr>
          <w:spacing w:val="5"/>
          <w:w w:val="110"/>
          <w:sz w:val="20"/>
        </w:rPr>
        <w:t xml:space="preserve"> </w:t>
      </w:r>
      <w:r>
        <w:rPr>
          <w:w w:val="110"/>
          <w:sz w:val="20"/>
        </w:rPr>
        <w:t>tieto</w:t>
      </w:r>
      <w:r>
        <w:rPr>
          <w:spacing w:val="4"/>
          <w:w w:val="110"/>
          <w:sz w:val="20"/>
        </w:rPr>
        <w:t xml:space="preserve"> </w:t>
      </w:r>
      <w:r>
        <w:rPr>
          <w:w w:val="110"/>
          <w:sz w:val="20"/>
        </w:rPr>
        <w:t>vzťahy</w:t>
      </w:r>
      <w:r>
        <w:rPr>
          <w:spacing w:val="4"/>
          <w:w w:val="110"/>
          <w:sz w:val="20"/>
        </w:rPr>
        <w:t xml:space="preserve"> </w:t>
      </w:r>
      <w:r>
        <w:rPr>
          <w:w w:val="110"/>
          <w:sz w:val="20"/>
        </w:rPr>
        <w:t>k</w:t>
      </w:r>
      <w:r>
        <w:rPr>
          <w:spacing w:val="6"/>
          <w:w w:val="110"/>
          <w:sz w:val="20"/>
        </w:rPr>
        <w:t xml:space="preserve"> </w:t>
      </w:r>
      <w:r>
        <w:rPr>
          <w:w w:val="110"/>
          <w:sz w:val="20"/>
        </w:rPr>
        <w:t>ostatným</w:t>
      </w:r>
      <w:r>
        <w:rPr>
          <w:spacing w:val="4"/>
          <w:w w:val="110"/>
          <w:sz w:val="20"/>
        </w:rPr>
        <w:t xml:space="preserve"> </w:t>
      </w:r>
      <w:r>
        <w:rPr>
          <w:w w:val="110"/>
          <w:sz w:val="20"/>
        </w:rPr>
        <w:t>subjektom,</w:t>
      </w:r>
    </w:p>
    <w:p w:rsidR="00BF5B4F" w:rsidRDefault="00145EE3">
      <w:pPr>
        <w:pStyle w:val="Odsekzoznamu"/>
        <w:numPr>
          <w:ilvl w:val="0"/>
          <w:numId w:val="78"/>
        </w:numPr>
        <w:tabs>
          <w:tab w:val="left" w:pos="389"/>
        </w:tabs>
        <w:rPr>
          <w:sz w:val="20"/>
        </w:rPr>
      </w:pPr>
      <w:r>
        <w:rPr>
          <w:w w:val="110"/>
          <w:sz w:val="20"/>
        </w:rPr>
        <w:t>rozpočtový proces, pravidlá rozpočtového hospodárenia, funkciu a zostavovanie štátneho záverečného účtu a súhrnnej výročnej správy Slovenskej republiky (ďalej len „súhrnná výročná správa“),</w:t>
      </w:r>
    </w:p>
    <w:p w:rsidR="00BF5B4F" w:rsidRDefault="00145EE3">
      <w:pPr>
        <w:pStyle w:val="Odsekzoznamu"/>
        <w:numPr>
          <w:ilvl w:val="0"/>
          <w:numId w:val="78"/>
        </w:numPr>
        <w:tabs>
          <w:tab w:val="left" w:pos="389"/>
        </w:tabs>
        <w:spacing w:before="101"/>
        <w:rPr>
          <w:sz w:val="20"/>
        </w:rPr>
      </w:pPr>
      <w:r>
        <w:rPr>
          <w:w w:val="110"/>
          <w:sz w:val="20"/>
        </w:rPr>
        <w:t>postavenie Ministerstva financií Slovenskej republiky (ďalej len „ministerstvo financií“), ďalších ministerstiev a ostatných ústredných orgánov štátnej správy</w:t>
      </w:r>
      <w:r>
        <w:rPr>
          <w:w w:val="110"/>
          <w:position w:val="5"/>
          <w:sz w:val="10"/>
        </w:rPr>
        <w:t>1</w:t>
      </w:r>
      <w:r>
        <w:rPr>
          <w:w w:val="110"/>
          <w:sz w:val="18"/>
        </w:rPr>
        <w:t xml:space="preserve">) </w:t>
      </w:r>
      <w:r>
        <w:rPr>
          <w:w w:val="110"/>
          <w:sz w:val="20"/>
        </w:rPr>
        <w:t>a iných právnických osôb verejnej správy v rozpočtovom</w:t>
      </w:r>
      <w:r>
        <w:rPr>
          <w:spacing w:val="25"/>
          <w:w w:val="110"/>
          <w:sz w:val="20"/>
        </w:rPr>
        <w:t xml:space="preserve"> </w:t>
      </w:r>
      <w:r>
        <w:rPr>
          <w:w w:val="110"/>
          <w:sz w:val="20"/>
        </w:rPr>
        <w:t>procese,</w:t>
      </w:r>
    </w:p>
    <w:p w:rsidR="00BF5B4F" w:rsidRDefault="00145EE3">
      <w:pPr>
        <w:pStyle w:val="Odsekzoznamu"/>
        <w:numPr>
          <w:ilvl w:val="0"/>
          <w:numId w:val="78"/>
        </w:numPr>
        <w:tabs>
          <w:tab w:val="left" w:pos="389"/>
        </w:tabs>
        <w:rPr>
          <w:sz w:val="20"/>
        </w:rPr>
      </w:pPr>
      <w:r>
        <w:rPr>
          <w:w w:val="110"/>
          <w:sz w:val="20"/>
        </w:rPr>
        <w:t>zriaďovanie rozpočtových organizácií a príspevkových organizácií a hospodárenie</w:t>
      </w:r>
      <w:r>
        <w:rPr>
          <w:spacing w:val="-19"/>
          <w:w w:val="110"/>
          <w:sz w:val="20"/>
        </w:rPr>
        <w:t xml:space="preserve"> </w:t>
      </w:r>
      <w:r>
        <w:rPr>
          <w:w w:val="110"/>
          <w:sz w:val="20"/>
        </w:rPr>
        <w:t>rozpočtových organizácií a príspevkových</w:t>
      </w:r>
      <w:r>
        <w:rPr>
          <w:spacing w:val="25"/>
          <w:w w:val="110"/>
          <w:sz w:val="20"/>
        </w:rPr>
        <w:t xml:space="preserve"> </w:t>
      </w:r>
      <w:r>
        <w:rPr>
          <w:w w:val="110"/>
          <w:sz w:val="20"/>
        </w:rPr>
        <w:t>organizácií.</w:t>
      </w:r>
    </w:p>
    <w:p w:rsidR="00BF5B4F" w:rsidRDefault="00145EE3">
      <w:pPr>
        <w:pStyle w:val="Odsekzoznamu"/>
        <w:numPr>
          <w:ilvl w:val="0"/>
          <w:numId w:val="79"/>
        </w:numPr>
        <w:tabs>
          <w:tab w:val="left" w:pos="705"/>
        </w:tabs>
        <w:spacing w:before="201"/>
        <w:ind w:left="105" w:firstLine="226"/>
        <w:rPr>
          <w:sz w:val="18"/>
        </w:rPr>
      </w:pPr>
      <w:r>
        <w:rPr>
          <w:w w:val="110"/>
          <w:sz w:val="20"/>
        </w:rPr>
        <w:t xml:space="preserve">Tento zákon sa vzťahuje na prostriedky určené na financovanie spoločných programov Slovenskej republiky a Európskej únie a prostriedky určené na financovanie účelov vyplývajúcich  z medzinárodných zmlúv o poskytnutí grantu uzatvorených medzi Slovenskou republikou a </w:t>
      </w:r>
      <w:r>
        <w:rPr>
          <w:spacing w:val="-3"/>
          <w:w w:val="110"/>
          <w:sz w:val="20"/>
        </w:rPr>
        <w:t xml:space="preserve">inými </w:t>
      </w:r>
      <w:r>
        <w:rPr>
          <w:w w:val="110"/>
          <w:sz w:val="20"/>
        </w:rPr>
        <w:t xml:space="preserve">štátmi a na postupy, právne vzťahy, práva a povinnosti osôb vo vzťahu k týmto prostriedkom, </w:t>
      </w:r>
      <w:r>
        <w:rPr>
          <w:spacing w:val="-7"/>
          <w:w w:val="110"/>
          <w:sz w:val="20"/>
        </w:rPr>
        <w:t xml:space="preserve">ak </w:t>
      </w:r>
      <w:r>
        <w:rPr>
          <w:w w:val="110"/>
          <w:sz w:val="20"/>
        </w:rPr>
        <w:t>osobitný predpis neustanovuje</w:t>
      </w:r>
      <w:r>
        <w:rPr>
          <w:spacing w:val="26"/>
          <w:w w:val="110"/>
          <w:sz w:val="20"/>
        </w:rPr>
        <w:t xml:space="preserve"> </w:t>
      </w:r>
      <w:r>
        <w:rPr>
          <w:w w:val="110"/>
          <w:sz w:val="20"/>
        </w:rPr>
        <w:t>inak.</w:t>
      </w:r>
      <w:r>
        <w:rPr>
          <w:w w:val="110"/>
          <w:position w:val="5"/>
          <w:sz w:val="10"/>
        </w:rPr>
        <w:t>1a</w:t>
      </w:r>
      <w:r>
        <w:rPr>
          <w:w w:val="110"/>
          <w:sz w:val="18"/>
        </w:rPr>
        <w:t>)</w:t>
      </w:r>
    </w:p>
    <w:p w:rsidR="00BF5B4F" w:rsidRDefault="00BF5B4F">
      <w:pPr>
        <w:pStyle w:val="Zkladntext"/>
        <w:spacing w:before="9"/>
        <w:ind w:left="0" w:right="0"/>
        <w:jc w:val="left"/>
        <w:rPr>
          <w:sz w:val="12"/>
        </w:rPr>
      </w:pPr>
    </w:p>
    <w:p w:rsidR="00BF5B4F" w:rsidRDefault="00145EE3">
      <w:pPr>
        <w:pStyle w:val="Nadpis1"/>
        <w:spacing w:before="140"/>
      </w:pPr>
      <w:r>
        <w:rPr>
          <w:w w:val="130"/>
        </w:rPr>
        <w:t>§ 2</w:t>
      </w:r>
    </w:p>
    <w:p w:rsidR="00BF5B4F" w:rsidRDefault="00145EE3">
      <w:pPr>
        <w:spacing w:before="45"/>
        <w:ind w:left="105" w:right="105"/>
        <w:jc w:val="center"/>
        <w:rPr>
          <w:rFonts w:ascii="Times New Roman"/>
          <w:b/>
          <w:sz w:val="20"/>
        </w:rPr>
      </w:pPr>
      <w:r>
        <w:rPr>
          <w:rFonts w:ascii="Times New Roman"/>
          <w:b/>
          <w:w w:val="120"/>
          <w:sz w:val="20"/>
        </w:rPr>
        <w:t>Vymedzenie pojmov</w:t>
      </w:r>
    </w:p>
    <w:p w:rsidR="00BF5B4F" w:rsidRDefault="00145EE3">
      <w:pPr>
        <w:pStyle w:val="Zkladntext"/>
        <w:spacing w:before="214"/>
        <w:ind w:left="332" w:right="0"/>
        <w:jc w:val="left"/>
      </w:pPr>
      <w:r>
        <w:rPr>
          <w:w w:val="110"/>
        </w:rPr>
        <w:t>Na účely tohto zákona sa rozumie</w:t>
      </w:r>
    </w:p>
    <w:p w:rsidR="00BF5B4F" w:rsidRDefault="00145EE3">
      <w:pPr>
        <w:pStyle w:val="Odsekzoznamu"/>
        <w:numPr>
          <w:ilvl w:val="0"/>
          <w:numId w:val="77"/>
        </w:numPr>
        <w:tabs>
          <w:tab w:val="left" w:pos="389"/>
        </w:tabs>
        <w:rPr>
          <w:sz w:val="20"/>
        </w:rPr>
      </w:pPr>
      <w:r>
        <w:rPr>
          <w:w w:val="110"/>
          <w:sz w:val="20"/>
        </w:rPr>
        <w:t>verejnými prostriedkami finančné prostriedky, s ktorými hospodária právnické osoby verejnej správy; verejnými prostriedkami sú aj prostriedky Európskej únie a odvody Európskej</w:t>
      </w:r>
      <w:r>
        <w:rPr>
          <w:spacing w:val="49"/>
          <w:w w:val="110"/>
          <w:sz w:val="20"/>
        </w:rPr>
        <w:t xml:space="preserve"> </w:t>
      </w:r>
      <w:r>
        <w:rPr>
          <w:w w:val="110"/>
          <w:sz w:val="20"/>
        </w:rPr>
        <w:t>únii,</w:t>
      </w:r>
    </w:p>
    <w:p w:rsidR="00BF5B4F" w:rsidRDefault="00BF5B4F">
      <w:pPr>
        <w:rPr>
          <w:sz w:val="20"/>
        </w:rPr>
        <w:sectPr w:rsidR="00BF5B4F">
          <w:type w:val="continuous"/>
          <w:pgSz w:w="11910" w:h="16840"/>
          <w:pgMar w:top="820" w:right="1000" w:bottom="280" w:left="1000" w:header="708" w:footer="708" w:gutter="0"/>
          <w:cols w:space="708"/>
        </w:sectPr>
      </w:pPr>
    </w:p>
    <w:p w:rsidR="00BF5B4F" w:rsidRDefault="00BF5B4F">
      <w:pPr>
        <w:pStyle w:val="Zkladntext"/>
        <w:spacing w:before="10"/>
        <w:ind w:left="0" w:right="0"/>
        <w:jc w:val="left"/>
        <w:rPr>
          <w:sz w:val="16"/>
        </w:rPr>
      </w:pPr>
    </w:p>
    <w:p w:rsidR="00BF5B4F" w:rsidRDefault="00145EE3">
      <w:pPr>
        <w:pStyle w:val="Odsekzoznamu"/>
        <w:numPr>
          <w:ilvl w:val="0"/>
          <w:numId w:val="77"/>
        </w:numPr>
        <w:tabs>
          <w:tab w:val="left" w:pos="389"/>
        </w:tabs>
        <w:spacing w:before="104"/>
        <w:rPr>
          <w:sz w:val="20"/>
        </w:rPr>
      </w:pPr>
      <w:r>
        <w:rPr>
          <w:w w:val="110"/>
          <w:sz w:val="20"/>
        </w:rPr>
        <w:t>schodkom štátneho rozpočtu záporný rozdiel medzi príjmami štátneho rozpočtu a výdavkami štátneho</w:t>
      </w:r>
      <w:r>
        <w:rPr>
          <w:spacing w:val="9"/>
          <w:w w:val="110"/>
          <w:sz w:val="20"/>
        </w:rPr>
        <w:t xml:space="preserve"> </w:t>
      </w:r>
      <w:r>
        <w:rPr>
          <w:w w:val="110"/>
          <w:sz w:val="20"/>
        </w:rPr>
        <w:t>rozpočtu,</w:t>
      </w:r>
    </w:p>
    <w:p w:rsidR="00BF5B4F" w:rsidRDefault="00145EE3">
      <w:pPr>
        <w:pStyle w:val="Odsekzoznamu"/>
        <w:numPr>
          <w:ilvl w:val="0"/>
          <w:numId w:val="77"/>
        </w:numPr>
        <w:tabs>
          <w:tab w:val="left" w:pos="389"/>
        </w:tabs>
        <w:rPr>
          <w:sz w:val="20"/>
        </w:rPr>
      </w:pPr>
      <w:r>
        <w:rPr>
          <w:w w:val="110"/>
          <w:sz w:val="20"/>
        </w:rPr>
        <w:t>prebytkom štátneho rozpočtu kladný rozdiel medzi príjmami štátneho rozpočtu a výdavkami štátneho</w:t>
      </w:r>
      <w:r>
        <w:rPr>
          <w:spacing w:val="9"/>
          <w:w w:val="110"/>
          <w:sz w:val="20"/>
        </w:rPr>
        <w:t xml:space="preserve"> </w:t>
      </w:r>
      <w:r>
        <w:rPr>
          <w:w w:val="110"/>
          <w:sz w:val="20"/>
        </w:rPr>
        <w:t>rozpočtu,</w:t>
      </w:r>
    </w:p>
    <w:p w:rsidR="00BF5B4F" w:rsidRDefault="00145EE3">
      <w:pPr>
        <w:pStyle w:val="Odsekzoznamu"/>
        <w:numPr>
          <w:ilvl w:val="0"/>
          <w:numId w:val="77"/>
        </w:numPr>
        <w:tabs>
          <w:tab w:val="left" w:pos="389"/>
        </w:tabs>
        <w:ind w:right="0"/>
        <w:rPr>
          <w:sz w:val="20"/>
        </w:rPr>
      </w:pPr>
      <w:r>
        <w:rPr>
          <w:w w:val="105"/>
          <w:sz w:val="20"/>
        </w:rPr>
        <w:t>záväzným ukazovateľom štátneho</w:t>
      </w:r>
      <w:r>
        <w:rPr>
          <w:spacing w:val="37"/>
          <w:w w:val="105"/>
          <w:sz w:val="20"/>
        </w:rPr>
        <w:t xml:space="preserve"> </w:t>
      </w:r>
      <w:r>
        <w:rPr>
          <w:w w:val="105"/>
          <w:sz w:val="20"/>
        </w:rPr>
        <w:t>rozpočtu</w:t>
      </w:r>
    </w:p>
    <w:p w:rsidR="00BF5B4F" w:rsidRDefault="00145EE3">
      <w:pPr>
        <w:pStyle w:val="Odsekzoznamu"/>
        <w:numPr>
          <w:ilvl w:val="1"/>
          <w:numId w:val="77"/>
        </w:numPr>
        <w:tabs>
          <w:tab w:val="left" w:pos="673"/>
        </w:tabs>
        <w:spacing w:before="101"/>
        <w:rPr>
          <w:sz w:val="20"/>
        </w:rPr>
      </w:pPr>
      <w:r>
        <w:rPr>
          <w:w w:val="105"/>
          <w:sz w:val="20"/>
        </w:rPr>
        <w:t>limit výdavkov štátneho rozpočtu na realizáciu  programu  vlády  Slovenskej  republiky  (ďalej len „vláda“) a časti programu</w:t>
      </w:r>
      <w:r>
        <w:rPr>
          <w:spacing w:val="8"/>
          <w:w w:val="105"/>
          <w:sz w:val="20"/>
        </w:rPr>
        <w:t xml:space="preserve"> </w:t>
      </w:r>
      <w:r>
        <w:rPr>
          <w:w w:val="105"/>
          <w:sz w:val="20"/>
        </w:rPr>
        <w:t>vlády,</w:t>
      </w:r>
    </w:p>
    <w:p w:rsidR="00BF5B4F" w:rsidRDefault="00145EE3">
      <w:pPr>
        <w:pStyle w:val="Odsekzoznamu"/>
        <w:numPr>
          <w:ilvl w:val="1"/>
          <w:numId w:val="77"/>
        </w:numPr>
        <w:tabs>
          <w:tab w:val="left" w:pos="673"/>
        </w:tabs>
        <w:ind w:right="0" w:hanging="285"/>
        <w:rPr>
          <w:sz w:val="20"/>
        </w:rPr>
      </w:pPr>
      <w:r>
        <w:rPr>
          <w:w w:val="110"/>
          <w:sz w:val="20"/>
        </w:rPr>
        <w:t>zámery a vybrané ciele programu</w:t>
      </w:r>
      <w:r>
        <w:rPr>
          <w:spacing w:val="40"/>
          <w:w w:val="110"/>
          <w:sz w:val="20"/>
        </w:rPr>
        <w:t xml:space="preserve"> </w:t>
      </w:r>
      <w:r>
        <w:rPr>
          <w:w w:val="110"/>
          <w:sz w:val="20"/>
        </w:rPr>
        <w:t>vlády,</w:t>
      </w:r>
    </w:p>
    <w:p w:rsidR="00BF5B4F" w:rsidRDefault="00145EE3">
      <w:pPr>
        <w:pStyle w:val="Odsekzoznamu"/>
        <w:numPr>
          <w:ilvl w:val="1"/>
          <w:numId w:val="77"/>
        </w:numPr>
        <w:tabs>
          <w:tab w:val="left" w:pos="673"/>
        </w:tabs>
        <w:rPr>
          <w:sz w:val="20"/>
        </w:rPr>
      </w:pPr>
      <w:r>
        <w:rPr>
          <w:w w:val="105"/>
          <w:sz w:val="20"/>
        </w:rPr>
        <w:t xml:space="preserve">príjem   kapitoly   štátneho   rozpočtu   (ďalej   len   „kapitola“),   o ktorom   to   ustanoví   </w:t>
      </w:r>
      <w:r>
        <w:rPr>
          <w:spacing w:val="-3"/>
          <w:w w:val="105"/>
          <w:sz w:val="20"/>
        </w:rPr>
        <w:t xml:space="preserve">zákon    </w:t>
      </w:r>
      <w:r>
        <w:rPr>
          <w:w w:val="105"/>
          <w:sz w:val="20"/>
        </w:rPr>
        <w:t>o</w:t>
      </w:r>
      <w:r>
        <w:rPr>
          <w:spacing w:val="28"/>
          <w:w w:val="105"/>
          <w:sz w:val="20"/>
        </w:rPr>
        <w:t xml:space="preserve"> </w:t>
      </w:r>
      <w:r>
        <w:rPr>
          <w:w w:val="105"/>
          <w:sz w:val="20"/>
        </w:rPr>
        <w:t>štátnom rozpočte na príslušný rozpočtový rok,</w:t>
      </w:r>
    </w:p>
    <w:p w:rsidR="00BF5B4F" w:rsidRDefault="00145EE3">
      <w:pPr>
        <w:pStyle w:val="Odsekzoznamu"/>
        <w:numPr>
          <w:ilvl w:val="1"/>
          <w:numId w:val="77"/>
        </w:numPr>
        <w:tabs>
          <w:tab w:val="left" w:pos="673"/>
        </w:tabs>
        <w:rPr>
          <w:sz w:val="20"/>
        </w:rPr>
      </w:pPr>
      <w:r>
        <w:rPr>
          <w:w w:val="110"/>
          <w:sz w:val="20"/>
        </w:rPr>
        <w:t>limit výdavkov štátneho rozpočtu, ktorý ustanoví zákon o štátnom rozpočte na príslušný rozpočtový</w:t>
      </w:r>
      <w:r>
        <w:rPr>
          <w:spacing w:val="7"/>
          <w:w w:val="110"/>
          <w:sz w:val="20"/>
        </w:rPr>
        <w:t xml:space="preserve"> </w:t>
      </w:r>
      <w:r>
        <w:rPr>
          <w:w w:val="110"/>
          <w:sz w:val="20"/>
        </w:rPr>
        <w:t>rok,</w:t>
      </w:r>
      <w:r>
        <w:rPr>
          <w:spacing w:val="7"/>
          <w:w w:val="110"/>
          <w:sz w:val="20"/>
        </w:rPr>
        <w:t xml:space="preserve"> </w:t>
      </w:r>
      <w:r>
        <w:rPr>
          <w:w w:val="110"/>
          <w:sz w:val="20"/>
        </w:rPr>
        <w:t>alebo</w:t>
      </w:r>
      <w:r>
        <w:rPr>
          <w:spacing w:val="7"/>
          <w:w w:val="110"/>
          <w:sz w:val="20"/>
        </w:rPr>
        <w:t xml:space="preserve"> </w:t>
      </w:r>
      <w:r>
        <w:rPr>
          <w:w w:val="110"/>
          <w:sz w:val="20"/>
        </w:rPr>
        <w:t>limit</w:t>
      </w:r>
      <w:r>
        <w:rPr>
          <w:spacing w:val="7"/>
          <w:w w:val="110"/>
          <w:sz w:val="20"/>
        </w:rPr>
        <w:t xml:space="preserve"> </w:t>
      </w:r>
      <w:r>
        <w:rPr>
          <w:w w:val="110"/>
          <w:sz w:val="20"/>
        </w:rPr>
        <w:t>výdavku</w:t>
      </w:r>
      <w:r>
        <w:rPr>
          <w:spacing w:val="7"/>
          <w:w w:val="110"/>
          <w:sz w:val="20"/>
        </w:rPr>
        <w:t xml:space="preserve"> </w:t>
      </w:r>
      <w:r>
        <w:rPr>
          <w:w w:val="110"/>
          <w:sz w:val="20"/>
        </w:rPr>
        <w:t>určený</w:t>
      </w:r>
      <w:r>
        <w:rPr>
          <w:spacing w:val="8"/>
          <w:w w:val="110"/>
          <w:sz w:val="20"/>
        </w:rPr>
        <w:t xml:space="preserve"> </w:t>
      </w:r>
      <w:r>
        <w:rPr>
          <w:w w:val="110"/>
          <w:sz w:val="20"/>
        </w:rPr>
        <w:t>podľa</w:t>
      </w:r>
      <w:r>
        <w:rPr>
          <w:spacing w:val="7"/>
          <w:w w:val="110"/>
          <w:sz w:val="20"/>
        </w:rPr>
        <w:t xml:space="preserve"> </w:t>
      </w:r>
      <w:r>
        <w:rPr>
          <w:w w:val="110"/>
          <w:sz w:val="20"/>
        </w:rPr>
        <w:t>§</w:t>
      </w:r>
      <w:r>
        <w:rPr>
          <w:spacing w:val="9"/>
          <w:w w:val="110"/>
          <w:sz w:val="20"/>
        </w:rPr>
        <w:t xml:space="preserve"> </w:t>
      </w:r>
      <w:r>
        <w:rPr>
          <w:w w:val="110"/>
          <w:sz w:val="20"/>
        </w:rPr>
        <w:t>6</w:t>
      </w:r>
      <w:r>
        <w:rPr>
          <w:spacing w:val="7"/>
          <w:w w:val="110"/>
          <w:sz w:val="20"/>
        </w:rPr>
        <w:t xml:space="preserve"> </w:t>
      </w:r>
      <w:r>
        <w:rPr>
          <w:w w:val="110"/>
          <w:sz w:val="20"/>
        </w:rPr>
        <w:t>ods.</w:t>
      </w:r>
      <w:r>
        <w:rPr>
          <w:spacing w:val="9"/>
          <w:w w:val="110"/>
          <w:sz w:val="20"/>
        </w:rPr>
        <w:t xml:space="preserve"> </w:t>
      </w:r>
      <w:r>
        <w:rPr>
          <w:w w:val="110"/>
          <w:sz w:val="20"/>
        </w:rPr>
        <w:t>3,</w:t>
      </w:r>
      <w:r>
        <w:rPr>
          <w:spacing w:val="7"/>
          <w:w w:val="110"/>
          <w:sz w:val="20"/>
        </w:rPr>
        <w:t xml:space="preserve"> </w:t>
      </w:r>
      <w:r>
        <w:rPr>
          <w:w w:val="110"/>
          <w:sz w:val="20"/>
        </w:rPr>
        <w:t>§</w:t>
      </w:r>
      <w:r>
        <w:rPr>
          <w:spacing w:val="10"/>
          <w:w w:val="110"/>
          <w:sz w:val="20"/>
        </w:rPr>
        <w:t xml:space="preserve"> </w:t>
      </w:r>
      <w:r>
        <w:rPr>
          <w:w w:val="110"/>
          <w:sz w:val="20"/>
        </w:rPr>
        <w:t>22</w:t>
      </w:r>
      <w:r>
        <w:rPr>
          <w:spacing w:val="7"/>
          <w:w w:val="110"/>
          <w:sz w:val="20"/>
        </w:rPr>
        <w:t xml:space="preserve"> </w:t>
      </w:r>
      <w:r>
        <w:rPr>
          <w:w w:val="110"/>
          <w:sz w:val="20"/>
        </w:rPr>
        <w:t>ods.</w:t>
      </w:r>
      <w:r>
        <w:rPr>
          <w:spacing w:val="9"/>
          <w:w w:val="110"/>
          <w:sz w:val="20"/>
        </w:rPr>
        <w:t xml:space="preserve"> </w:t>
      </w:r>
      <w:r>
        <w:rPr>
          <w:w w:val="110"/>
          <w:sz w:val="20"/>
        </w:rPr>
        <w:t>1,</w:t>
      </w:r>
      <w:r>
        <w:rPr>
          <w:spacing w:val="7"/>
          <w:w w:val="110"/>
          <w:sz w:val="20"/>
        </w:rPr>
        <w:t xml:space="preserve"> </w:t>
      </w:r>
      <w:r>
        <w:rPr>
          <w:w w:val="110"/>
          <w:sz w:val="20"/>
        </w:rPr>
        <w:t>§</w:t>
      </w:r>
      <w:r>
        <w:rPr>
          <w:spacing w:val="9"/>
          <w:w w:val="110"/>
          <w:sz w:val="20"/>
        </w:rPr>
        <w:t xml:space="preserve"> </w:t>
      </w:r>
      <w:r>
        <w:rPr>
          <w:w w:val="110"/>
          <w:sz w:val="20"/>
        </w:rPr>
        <w:t>24</w:t>
      </w:r>
      <w:r>
        <w:rPr>
          <w:spacing w:val="7"/>
          <w:w w:val="110"/>
          <w:sz w:val="20"/>
        </w:rPr>
        <w:t xml:space="preserve"> </w:t>
      </w:r>
      <w:r>
        <w:rPr>
          <w:w w:val="110"/>
          <w:sz w:val="20"/>
        </w:rPr>
        <w:t>ods.</w:t>
      </w:r>
      <w:r>
        <w:rPr>
          <w:spacing w:val="10"/>
          <w:w w:val="110"/>
          <w:sz w:val="20"/>
        </w:rPr>
        <w:t xml:space="preserve"> </w:t>
      </w:r>
      <w:r>
        <w:rPr>
          <w:w w:val="110"/>
          <w:sz w:val="20"/>
        </w:rPr>
        <w:t>6,</w:t>
      </w:r>
    </w:p>
    <w:p w:rsidR="00BF5B4F" w:rsidRDefault="00145EE3">
      <w:pPr>
        <w:pStyle w:val="Odsekzoznamu"/>
        <w:numPr>
          <w:ilvl w:val="0"/>
          <w:numId w:val="77"/>
        </w:numPr>
        <w:tabs>
          <w:tab w:val="left" w:pos="389"/>
        </w:tabs>
        <w:spacing w:before="101"/>
        <w:rPr>
          <w:sz w:val="20"/>
        </w:rPr>
      </w:pPr>
      <w:r>
        <w:rPr>
          <w:w w:val="105"/>
          <w:sz w:val="20"/>
        </w:rPr>
        <w:t>prostriedkami Európskej únie finančné prostriedky poskytnuté Slovenskej republike z rozpočtu Európskej únie, ktoré sa v Slovenskej  republike  poskytujú  prostredníctvom  certifikačného  orgánu</w:t>
      </w:r>
      <w:r>
        <w:rPr>
          <w:w w:val="105"/>
          <w:position w:val="5"/>
          <w:sz w:val="10"/>
        </w:rPr>
        <w:t>2</w:t>
      </w:r>
      <w:r>
        <w:rPr>
          <w:w w:val="105"/>
          <w:sz w:val="18"/>
        </w:rPr>
        <w:t>)</w:t>
      </w:r>
      <w:r>
        <w:rPr>
          <w:spacing w:val="25"/>
          <w:w w:val="105"/>
          <w:sz w:val="18"/>
        </w:rPr>
        <w:t xml:space="preserve"> </w:t>
      </w:r>
      <w:r>
        <w:rPr>
          <w:w w:val="105"/>
          <w:sz w:val="20"/>
        </w:rPr>
        <w:t>alebo</w:t>
      </w:r>
      <w:r>
        <w:rPr>
          <w:spacing w:val="20"/>
          <w:w w:val="105"/>
          <w:sz w:val="20"/>
        </w:rPr>
        <w:t xml:space="preserve"> </w:t>
      </w:r>
      <w:r>
        <w:rPr>
          <w:w w:val="105"/>
          <w:sz w:val="20"/>
        </w:rPr>
        <w:t>Ministerstva</w:t>
      </w:r>
      <w:r>
        <w:rPr>
          <w:spacing w:val="20"/>
          <w:w w:val="105"/>
          <w:sz w:val="20"/>
        </w:rPr>
        <w:t xml:space="preserve"> </w:t>
      </w:r>
      <w:r>
        <w:rPr>
          <w:w w:val="105"/>
          <w:sz w:val="20"/>
        </w:rPr>
        <w:t>pôdohospodárstva</w:t>
      </w:r>
      <w:r>
        <w:rPr>
          <w:spacing w:val="21"/>
          <w:w w:val="105"/>
          <w:sz w:val="20"/>
        </w:rPr>
        <w:t xml:space="preserve"> </w:t>
      </w:r>
      <w:r>
        <w:rPr>
          <w:w w:val="105"/>
          <w:sz w:val="20"/>
        </w:rPr>
        <w:t>a</w:t>
      </w:r>
      <w:r>
        <w:rPr>
          <w:spacing w:val="22"/>
          <w:w w:val="105"/>
          <w:sz w:val="20"/>
        </w:rPr>
        <w:t xml:space="preserve"> </w:t>
      </w:r>
      <w:r>
        <w:rPr>
          <w:w w:val="105"/>
          <w:sz w:val="20"/>
        </w:rPr>
        <w:t>rozvoja</w:t>
      </w:r>
      <w:r>
        <w:rPr>
          <w:spacing w:val="20"/>
          <w:w w:val="105"/>
          <w:sz w:val="20"/>
        </w:rPr>
        <w:t xml:space="preserve"> </w:t>
      </w:r>
      <w:r>
        <w:rPr>
          <w:w w:val="105"/>
          <w:sz w:val="20"/>
        </w:rPr>
        <w:t>vidieka</w:t>
      </w:r>
      <w:r>
        <w:rPr>
          <w:spacing w:val="21"/>
          <w:w w:val="105"/>
          <w:sz w:val="20"/>
        </w:rPr>
        <w:t xml:space="preserve"> </w:t>
      </w:r>
      <w:r>
        <w:rPr>
          <w:w w:val="105"/>
          <w:sz w:val="20"/>
        </w:rPr>
        <w:t>Slovenskej</w:t>
      </w:r>
      <w:r>
        <w:rPr>
          <w:spacing w:val="20"/>
          <w:w w:val="105"/>
          <w:sz w:val="20"/>
        </w:rPr>
        <w:t xml:space="preserve"> </w:t>
      </w:r>
      <w:r>
        <w:rPr>
          <w:w w:val="105"/>
          <w:sz w:val="20"/>
        </w:rPr>
        <w:t>republiky,</w:t>
      </w:r>
    </w:p>
    <w:p w:rsidR="00BF5B4F" w:rsidRDefault="00145EE3">
      <w:pPr>
        <w:pStyle w:val="Odsekzoznamu"/>
        <w:numPr>
          <w:ilvl w:val="0"/>
          <w:numId w:val="77"/>
        </w:numPr>
        <w:tabs>
          <w:tab w:val="left" w:pos="389"/>
        </w:tabs>
        <w:rPr>
          <w:sz w:val="20"/>
        </w:rPr>
      </w:pPr>
      <w:r>
        <w:rPr>
          <w:w w:val="105"/>
          <w:sz w:val="20"/>
        </w:rPr>
        <w:t>odvodmi Európskej únii finančné prostriedky odvádzané Slovenskou republikou do rozpočtu Európskej</w:t>
      </w:r>
      <w:r>
        <w:rPr>
          <w:spacing w:val="12"/>
          <w:w w:val="105"/>
          <w:sz w:val="20"/>
        </w:rPr>
        <w:t xml:space="preserve"> </w:t>
      </w:r>
      <w:r>
        <w:rPr>
          <w:w w:val="105"/>
          <w:sz w:val="20"/>
        </w:rPr>
        <w:t>únie.</w:t>
      </w:r>
    </w:p>
    <w:p w:rsidR="00BF5B4F" w:rsidRDefault="00145EE3">
      <w:pPr>
        <w:pStyle w:val="Nadpis1"/>
        <w:spacing w:before="212" w:line="309" w:lineRule="auto"/>
        <w:ind w:left="3988" w:right="3986"/>
      </w:pPr>
      <w:r>
        <w:rPr>
          <w:w w:val="105"/>
        </w:rPr>
        <w:t>DRUHÁ ČASŤ VEREJNÁ SPRÁVA</w:t>
      </w:r>
    </w:p>
    <w:p w:rsidR="00BF5B4F" w:rsidRDefault="00145EE3">
      <w:pPr>
        <w:spacing w:before="243"/>
        <w:ind w:left="105" w:right="105"/>
        <w:jc w:val="center"/>
        <w:rPr>
          <w:rFonts w:ascii="Times New Roman" w:hAnsi="Times New Roman"/>
          <w:b/>
          <w:sz w:val="20"/>
        </w:rPr>
      </w:pPr>
      <w:r>
        <w:rPr>
          <w:rFonts w:ascii="Times New Roman" w:hAnsi="Times New Roman"/>
          <w:b/>
          <w:w w:val="130"/>
          <w:sz w:val="20"/>
        </w:rPr>
        <w:t>§ 3</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Subjekty verejnej správy</w:t>
      </w:r>
    </w:p>
    <w:p w:rsidR="00BF5B4F" w:rsidRDefault="00145EE3">
      <w:pPr>
        <w:pStyle w:val="Odsekzoznamu"/>
        <w:numPr>
          <w:ilvl w:val="0"/>
          <w:numId w:val="76"/>
        </w:numPr>
        <w:tabs>
          <w:tab w:val="left" w:pos="720"/>
        </w:tabs>
        <w:spacing w:before="214"/>
        <w:ind w:firstLine="226"/>
        <w:rPr>
          <w:sz w:val="20"/>
        </w:rPr>
      </w:pPr>
      <w:r>
        <w:rPr>
          <w:w w:val="110"/>
          <w:sz w:val="20"/>
        </w:rPr>
        <w:t>Subjektmi verejnej správy sú právnické osoby zapísané v registri organizácií vedenom Štatistickým úradom Slovenskej republiky podľa osobitného predpisu</w:t>
      </w:r>
      <w:r>
        <w:rPr>
          <w:w w:val="110"/>
          <w:position w:val="5"/>
          <w:sz w:val="10"/>
        </w:rPr>
        <w:t>3</w:t>
      </w:r>
      <w:r>
        <w:rPr>
          <w:w w:val="110"/>
          <w:sz w:val="18"/>
        </w:rPr>
        <w:t xml:space="preserve">) </w:t>
      </w:r>
      <w:r>
        <w:rPr>
          <w:w w:val="110"/>
          <w:sz w:val="20"/>
        </w:rPr>
        <w:t>a zaradené vo verejnej správe</w:t>
      </w:r>
      <w:r>
        <w:rPr>
          <w:spacing w:val="8"/>
          <w:w w:val="110"/>
          <w:sz w:val="20"/>
        </w:rPr>
        <w:t xml:space="preserve"> </w:t>
      </w:r>
      <w:r>
        <w:rPr>
          <w:w w:val="110"/>
          <w:sz w:val="20"/>
        </w:rPr>
        <w:t>v</w:t>
      </w:r>
      <w:r>
        <w:rPr>
          <w:spacing w:val="10"/>
          <w:w w:val="110"/>
          <w:sz w:val="20"/>
        </w:rPr>
        <w:t xml:space="preserve"> </w:t>
      </w:r>
      <w:r>
        <w:rPr>
          <w:w w:val="110"/>
          <w:sz w:val="20"/>
        </w:rPr>
        <w:t>súlade</w:t>
      </w:r>
      <w:r>
        <w:rPr>
          <w:spacing w:val="9"/>
          <w:w w:val="110"/>
          <w:sz w:val="20"/>
        </w:rPr>
        <w:t xml:space="preserve"> </w:t>
      </w:r>
      <w:r>
        <w:rPr>
          <w:w w:val="110"/>
          <w:sz w:val="20"/>
        </w:rPr>
        <w:t>s</w:t>
      </w:r>
      <w:r>
        <w:rPr>
          <w:spacing w:val="10"/>
          <w:w w:val="110"/>
          <w:sz w:val="20"/>
        </w:rPr>
        <w:t xml:space="preserve"> </w:t>
      </w:r>
      <w:r>
        <w:rPr>
          <w:w w:val="110"/>
          <w:sz w:val="20"/>
        </w:rPr>
        <w:t>jednotnou</w:t>
      </w:r>
      <w:r>
        <w:rPr>
          <w:spacing w:val="9"/>
          <w:w w:val="110"/>
          <w:sz w:val="20"/>
        </w:rPr>
        <w:t xml:space="preserve"> </w:t>
      </w:r>
      <w:r>
        <w:rPr>
          <w:w w:val="110"/>
          <w:sz w:val="20"/>
        </w:rPr>
        <w:t>metodikou</w:t>
      </w:r>
      <w:r>
        <w:rPr>
          <w:spacing w:val="8"/>
          <w:w w:val="110"/>
          <w:sz w:val="20"/>
        </w:rPr>
        <w:t xml:space="preserve"> </w:t>
      </w:r>
      <w:r>
        <w:rPr>
          <w:w w:val="110"/>
          <w:sz w:val="20"/>
        </w:rPr>
        <w:t>platnou</w:t>
      </w:r>
      <w:r>
        <w:rPr>
          <w:spacing w:val="8"/>
          <w:w w:val="110"/>
          <w:sz w:val="20"/>
        </w:rPr>
        <w:t xml:space="preserve"> </w:t>
      </w:r>
      <w:r>
        <w:rPr>
          <w:w w:val="110"/>
          <w:sz w:val="20"/>
        </w:rPr>
        <w:t>pre</w:t>
      </w:r>
      <w:r>
        <w:rPr>
          <w:spacing w:val="9"/>
          <w:w w:val="110"/>
          <w:sz w:val="20"/>
        </w:rPr>
        <w:t xml:space="preserve"> </w:t>
      </w:r>
      <w:r>
        <w:rPr>
          <w:w w:val="110"/>
          <w:sz w:val="20"/>
        </w:rPr>
        <w:t>Európsku</w:t>
      </w:r>
      <w:r>
        <w:rPr>
          <w:spacing w:val="8"/>
          <w:w w:val="110"/>
          <w:sz w:val="20"/>
        </w:rPr>
        <w:t xml:space="preserve"> </w:t>
      </w:r>
      <w:r>
        <w:rPr>
          <w:w w:val="110"/>
          <w:sz w:val="20"/>
        </w:rPr>
        <w:t>úniu,</w:t>
      </w:r>
      <w:r>
        <w:rPr>
          <w:spacing w:val="9"/>
          <w:w w:val="110"/>
          <w:sz w:val="20"/>
        </w:rPr>
        <w:t xml:space="preserve"> </w:t>
      </w:r>
      <w:r>
        <w:rPr>
          <w:w w:val="110"/>
          <w:sz w:val="20"/>
        </w:rPr>
        <w:t>a</w:t>
      </w:r>
      <w:r>
        <w:rPr>
          <w:spacing w:val="10"/>
          <w:w w:val="110"/>
          <w:sz w:val="20"/>
        </w:rPr>
        <w:t xml:space="preserve"> </w:t>
      </w:r>
      <w:r>
        <w:rPr>
          <w:w w:val="110"/>
          <w:sz w:val="20"/>
        </w:rPr>
        <w:t>to</w:t>
      </w:r>
    </w:p>
    <w:p w:rsidR="00BF5B4F" w:rsidRDefault="00145EE3">
      <w:pPr>
        <w:pStyle w:val="Odsekzoznamu"/>
        <w:numPr>
          <w:ilvl w:val="0"/>
          <w:numId w:val="75"/>
        </w:numPr>
        <w:tabs>
          <w:tab w:val="left" w:pos="389"/>
        </w:tabs>
        <w:spacing w:before="101"/>
        <w:ind w:right="0"/>
        <w:rPr>
          <w:sz w:val="20"/>
        </w:rPr>
      </w:pPr>
      <w:r>
        <w:rPr>
          <w:w w:val="105"/>
          <w:sz w:val="20"/>
        </w:rPr>
        <w:t>v ústrednej</w:t>
      </w:r>
      <w:r>
        <w:rPr>
          <w:spacing w:val="26"/>
          <w:w w:val="105"/>
          <w:sz w:val="20"/>
        </w:rPr>
        <w:t xml:space="preserve"> </w:t>
      </w:r>
      <w:r>
        <w:rPr>
          <w:w w:val="105"/>
          <w:sz w:val="20"/>
        </w:rPr>
        <w:t>správe,</w:t>
      </w:r>
    </w:p>
    <w:p w:rsidR="00BF5B4F" w:rsidRDefault="00145EE3">
      <w:pPr>
        <w:pStyle w:val="Odsekzoznamu"/>
        <w:numPr>
          <w:ilvl w:val="0"/>
          <w:numId w:val="75"/>
        </w:numPr>
        <w:tabs>
          <w:tab w:val="left" w:pos="389"/>
        </w:tabs>
        <w:ind w:right="0"/>
        <w:rPr>
          <w:sz w:val="20"/>
        </w:rPr>
      </w:pPr>
      <w:r>
        <w:rPr>
          <w:w w:val="105"/>
          <w:sz w:val="20"/>
        </w:rPr>
        <w:t>v územnej</w:t>
      </w:r>
      <w:r>
        <w:rPr>
          <w:spacing w:val="26"/>
          <w:w w:val="105"/>
          <w:sz w:val="20"/>
        </w:rPr>
        <w:t xml:space="preserve"> </w:t>
      </w:r>
      <w:r>
        <w:rPr>
          <w:w w:val="105"/>
          <w:sz w:val="20"/>
        </w:rPr>
        <w:t>samospráve,</w:t>
      </w:r>
    </w:p>
    <w:p w:rsidR="00BF5B4F" w:rsidRDefault="00145EE3">
      <w:pPr>
        <w:pStyle w:val="Odsekzoznamu"/>
        <w:numPr>
          <w:ilvl w:val="0"/>
          <w:numId w:val="75"/>
        </w:numPr>
        <w:tabs>
          <w:tab w:val="left" w:pos="389"/>
        </w:tabs>
        <w:ind w:right="0"/>
        <w:rPr>
          <w:sz w:val="20"/>
        </w:rPr>
      </w:pPr>
      <w:r>
        <w:rPr>
          <w:w w:val="110"/>
          <w:sz w:val="20"/>
        </w:rPr>
        <w:t>vo fondoch sociálneho poistenia a fondoch zdravotného</w:t>
      </w:r>
      <w:r>
        <w:rPr>
          <w:spacing w:val="52"/>
          <w:w w:val="110"/>
          <w:sz w:val="20"/>
        </w:rPr>
        <w:t xml:space="preserve"> </w:t>
      </w:r>
      <w:r>
        <w:rPr>
          <w:w w:val="110"/>
          <w:sz w:val="20"/>
        </w:rPr>
        <w:t>poistenia.</w:t>
      </w:r>
    </w:p>
    <w:p w:rsidR="00BF5B4F" w:rsidRDefault="00145EE3">
      <w:pPr>
        <w:pStyle w:val="Odsekzoznamu"/>
        <w:numPr>
          <w:ilvl w:val="0"/>
          <w:numId w:val="76"/>
        </w:numPr>
        <w:tabs>
          <w:tab w:val="left" w:pos="762"/>
        </w:tabs>
        <w:spacing w:before="201"/>
        <w:ind w:firstLine="226"/>
        <w:rPr>
          <w:sz w:val="20"/>
        </w:rPr>
      </w:pPr>
      <w:r>
        <w:rPr>
          <w:w w:val="110"/>
          <w:sz w:val="20"/>
        </w:rPr>
        <w:t>V ústrednej správe sa vykazujú štátne rozpočtové organizácie a štátne príspevkové organizácie,</w:t>
      </w:r>
      <w:r>
        <w:rPr>
          <w:spacing w:val="-11"/>
          <w:w w:val="110"/>
          <w:sz w:val="20"/>
        </w:rPr>
        <w:t xml:space="preserve"> </w:t>
      </w:r>
      <w:r>
        <w:rPr>
          <w:w w:val="110"/>
          <w:sz w:val="20"/>
        </w:rPr>
        <w:t>štátne</w:t>
      </w:r>
      <w:r>
        <w:rPr>
          <w:spacing w:val="-11"/>
          <w:w w:val="110"/>
          <w:sz w:val="20"/>
        </w:rPr>
        <w:t xml:space="preserve"> </w:t>
      </w:r>
      <w:r>
        <w:rPr>
          <w:w w:val="110"/>
          <w:sz w:val="20"/>
        </w:rPr>
        <w:t>účelové</w:t>
      </w:r>
      <w:r>
        <w:rPr>
          <w:spacing w:val="-11"/>
          <w:w w:val="110"/>
          <w:sz w:val="20"/>
        </w:rPr>
        <w:t xml:space="preserve"> </w:t>
      </w:r>
      <w:r>
        <w:rPr>
          <w:w w:val="110"/>
          <w:sz w:val="20"/>
        </w:rPr>
        <w:t>fondy</w:t>
      </w:r>
      <w:r>
        <w:rPr>
          <w:spacing w:val="-11"/>
          <w:w w:val="110"/>
          <w:sz w:val="20"/>
        </w:rPr>
        <w:t xml:space="preserve"> </w:t>
      </w:r>
      <w:r>
        <w:rPr>
          <w:w w:val="110"/>
          <w:sz w:val="20"/>
        </w:rPr>
        <w:t>(ďalej</w:t>
      </w:r>
      <w:r>
        <w:rPr>
          <w:spacing w:val="-11"/>
          <w:w w:val="110"/>
          <w:sz w:val="20"/>
        </w:rPr>
        <w:t xml:space="preserve"> </w:t>
      </w:r>
      <w:r>
        <w:rPr>
          <w:w w:val="110"/>
          <w:sz w:val="20"/>
        </w:rPr>
        <w:t>len</w:t>
      </w:r>
      <w:r>
        <w:rPr>
          <w:spacing w:val="-10"/>
          <w:w w:val="110"/>
          <w:sz w:val="20"/>
        </w:rPr>
        <w:t xml:space="preserve"> </w:t>
      </w:r>
      <w:r>
        <w:rPr>
          <w:w w:val="110"/>
          <w:sz w:val="20"/>
        </w:rPr>
        <w:t>„štátny</w:t>
      </w:r>
      <w:r>
        <w:rPr>
          <w:spacing w:val="-11"/>
          <w:w w:val="110"/>
          <w:sz w:val="20"/>
        </w:rPr>
        <w:t xml:space="preserve"> </w:t>
      </w:r>
      <w:r>
        <w:rPr>
          <w:w w:val="110"/>
          <w:sz w:val="20"/>
        </w:rPr>
        <w:t>fond“)</w:t>
      </w:r>
      <w:r>
        <w:rPr>
          <w:spacing w:val="-11"/>
          <w:w w:val="110"/>
          <w:sz w:val="20"/>
        </w:rPr>
        <w:t xml:space="preserve"> </w:t>
      </w:r>
      <w:r>
        <w:rPr>
          <w:w w:val="110"/>
          <w:sz w:val="20"/>
        </w:rPr>
        <w:t>a</w:t>
      </w:r>
      <w:r>
        <w:rPr>
          <w:spacing w:val="-9"/>
          <w:w w:val="110"/>
          <w:sz w:val="20"/>
        </w:rPr>
        <w:t xml:space="preserve"> </w:t>
      </w:r>
      <w:r>
        <w:rPr>
          <w:w w:val="110"/>
          <w:sz w:val="20"/>
        </w:rPr>
        <w:t>Slovenský</w:t>
      </w:r>
      <w:r>
        <w:rPr>
          <w:spacing w:val="-11"/>
          <w:w w:val="110"/>
          <w:sz w:val="20"/>
        </w:rPr>
        <w:t xml:space="preserve"> </w:t>
      </w:r>
      <w:r>
        <w:rPr>
          <w:w w:val="110"/>
          <w:sz w:val="20"/>
        </w:rPr>
        <w:t>pozemkový</w:t>
      </w:r>
      <w:r>
        <w:rPr>
          <w:spacing w:val="-11"/>
          <w:w w:val="110"/>
          <w:sz w:val="20"/>
        </w:rPr>
        <w:t xml:space="preserve"> </w:t>
      </w:r>
      <w:r>
        <w:rPr>
          <w:w w:val="110"/>
          <w:sz w:val="20"/>
        </w:rPr>
        <w:t>fond.</w:t>
      </w:r>
      <w:r>
        <w:rPr>
          <w:spacing w:val="-11"/>
          <w:w w:val="110"/>
          <w:sz w:val="20"/>
        </w:rPr>
        <w:t xml:space="preserve"> </w:t>
      </w:r>
      <w:r>
        <w:rPr>
          <w:w w:val="110"/>
          <w:sz w:val="20"/>
        </w:rPr>
        <w:t>V</w:t>
      </w:r>
      <w:r>
        <w:rPr>
          <w:spacing w:val="-9"/>
          <w:w w:val="110"/>
          <w:sz w:val="20"/>
        </w:rPr>
        <w:t xml:space="preserve"> </w:t>
      </w:r>
      <w:r>
        <w:rPr>
          <w:w w:val="110"/>
          <w:sz w:val="20"/>
        </w:rPr>
        <w:t>ústrednej správe  sa  vykazujú  aj  verejné  vysoké  školy</w:t>
      </w:r>
      <w:r>
        <w:rPr>
          <w:w w:val="110"/>
          <w:position w:val="5"/>
          <w:sz w:val="10"/>
        </w:rPr>
        <w:t>4</w:t>
      </w:r>
      <w:r>
        <w:rPr>
          <w:w w:val="110"/>
          <w:sz w:val="18"/>
        </w:rPr>
        <w:t xml:space="preserve">)  </w:t>
      </w:r>
      <w:r>
        <w:rPr>
          <w:w w:val="110"/>
          <w:sz w:val="20"/>
        </w:rPr>
        <w:t>a ďalšie  subjekty,  ktoré  sú  zapísané  a zaradené  v registri podľa odseku 1 v ústrednej správe. V územnej samospráve sa vykazujú obce a vyššie územné celky a nimi zriadené rozpočtové organizácie a príspevkové organizácie, ako aj</w:t>
      </w:r>
      <w:r>
        <w:rPr>
          <w:spacing w:val="40"/>
          <w:w w:val="110"/>
          <w:sz w:val="20"/>
        </w:rPr>
        <w:t xml:space="preserve"> </w:t>
      </w:r>
      <w:r>
        <w:rPr>
          <w:w w:val="110"/>
          <w:sz w:val="20"/>
        </w:rPr>
        <w:t xml:space="preserve">ďalšie subjekty, ktoré sú zapísané a zaradené v registri podľa odseku 1 v územnej samospráve. </w:t>
      </w:r>
      <w:r>
        <w:rPr>
          <w:spacing w:val="-6"/>
          <w:w w:val="110"/>
          <w:sz w:val="20"/>
        </w:rPr>
        <w:t xml:space="preserve">Vo </w:t>
      </w:r>
      <w:r>
        <w:rPr>
          <w:w w:val="110"/>
          <w:sz w:val="20"/>
        </w:rPr>
        <w:t>fondoch sociálneho poistenia a fondoch zdravotného poistenia sa vykazuje Sociálna poisťovňa</w:t>
      </w:r>
      <w:r>
        <w:rPr>
          <w:w w:val="110"/>
          <w:position w:val="5"/>
          <w:sz w:val="10"/>
        </w:rPr>
        <w:t>5</w:t>
      </w:r>
      <w:r>
        <w:rPr>
          <w:w w:val="110"/>
          <w:sz w:val="18"/>
        </w:rPr>
        <w:t xml:space="preserve">)      </w:t>
      </w:r>
      <w:r>
        <w:rPr>
          <w:w w:val="110"/>
          <w:sz w:val="20"/>
        </w:rPr>
        <w:t>a zdravotné</w:t>
      </w:r>
      <w:r>
        <w:rPr>
          <w:spacing w:val="18"/>
          <w:w w:val="110"/>
          <w:sz w:val="20"/>
        </w:rPr>
        <w:t xml:space="preserve"> </w:t>
      </w:r>
      <w:r>
        <w:rPr>
          <w:w w:val="110"/>
          <w:sz w:val="20"/>
        </w:rPr>
        <w:t>poisťovne.</w:t>
      </w:r>
    </w:p>
    <w:p w:rsidR="00BF5B4F" w:rsidRDefault="00145EE3">
      <w:pPr>
        <w:pStyle w:val="Odsekzoznamu"/>
        <w:numPr>
          <w:ilvl w:val="0"/>
          <w:numId w:val="76"/>
        </w:numPr>
        <w:tabs>
          <w:tab w:val="left" w:pos="650"/>
        </w:tabs>
        <w:spacing w:before="201"/>
        <w:ind w:firstLine="226"/>
        <w:rPr>
          <w:sz w:val="20"/>
        </w:rPr>
      </w:pPr>
      <w:r>
        <w:rPr>
          <w:w w:val="110"/>
          <w:sz w:val="20"/>
        </w:rPr>
        <w:t>Na Najvyšší kontrolný úrad Slovenskej republiky sa vzťahuje tento zákon, ak osobitný zákon neustanovuje</w:t>
      </w:r>
      <w:r>
        <w:rPr>
          <w:spacing w:val="9"/>
          <w:w w:val="110"/>
          <w:sz w:val="20"/>
        </w:rPr>
        <w:t xml:space="preserve"> </w:t>
      </w:r>
      <w:r>
        <w:rPr>
          <w:w w:val="110"/>
          <w:sz w:val="20"/>
        </w:rPr>
        <w:t>inak.</w:t>
      </w:r>
    </w:p>
    <w:p w:rsidR="00BF5B4F" w:rsidRDefault="00145EE3">
      <w:pPr>
        <w:pStyle w:val="Odsekzoznamu"/>
        <w:numPr>
          <w:ilvl w:val="0"/>
          <w:numId w:val="76"/>
        </w:numPr>
        <w:tabs>
          <w:tab w:val="left" w:pos="641"/>
        </w:tabs>
        <w:spacing w:before="200"/>
        <w:ind w:firstLine="226"/>
        <w:rPr>
          <w:sz w:val="20"/>
        </w:rPr>
      </w:pPr>
      <w:r>
        <w:rPr>
          <w:w w:val="110"/>
          <w:sz w:val="20"/>
        </w:rPr>
        <w:t>Na</w:t>
      </w:r>
      <w:r>
        <w:rPr>
          <w:spacing w:val="-5"/>
          <w:w w:val="110"/>
          <w:sz w:val="20"/>
        </w:rPr>
        <w:t xml:space="preserve"> </w:t>
      </w:r>
      <w:r>
        <w:rPr>
          <w:w w:val="110"/>
          <w:sz w:val="20"/>
        </w:rPr>
        <w:t>subjekty</w:t>
      </w:r>
      <w:r>
        <w:rPr>
          <w:spacing w:val="-4"/>
          <w:w w:val="110"/>
          <w:sz w:val="20"/>
        </w:rPr>
        <w:t xml:space="preserve"> </w:t>
      </w:r>
      <w:r>
        <w:rPr>
          <w:w w:val="110"/>
          <w:sz w:val="20"/>
        </w:rPr>
        <w:t>verejnej</w:t>
      </w:r>
      <w:r>
        <w:rPr>
          <w:spacing w:val="-4"/>
          <w:w w:val="110"/>
          <w:sz w:val="20"/>
        </w:rPr>
        <w:t xml:space="preserve"> </w:t>
      </w:r>
      <w:r>
        <w:rPr>
          <w:w w:val="110"/>
          <w:sz w:val="20"/>
        </w:rPr>
        <w:t>správy,</w:t>
      </w:r>
      <w:r>
        <w:rPr>
          <w:spacing w:val="-4"/>
          <w:w w:val="110"/>
          <w:sz w:val="20"/>
        </w:rPr>
        <w:t xml:space="preserve"> </w:t>
      </w:r>
      <w:r>
        <w:rPr>
          <w:w w:val="110"/>
          <w:sz w:val="20"/>
        </w:rPr>
        <w:t>ktorými</w:t>
      </w:r>
      <w:r>
        <w:rPr>
          <w:spacing w:val="-5"/>
          <w:w w:val="110"/>
          <w:sz w:val="20"/>
        </w:rPr>
        <w:t xml:space="preserve"> </w:t>
      </w:r>
      <w:r>
        <w:rPr>
          <w:w w:val="110"/>
          <w:sz w:val="20"/>
        </w:rPr>
        <w:t>sú</w:t>
      </w:r>
      <w:r>
        <w:rPr>
          <w:spacing w:val="-4"/>
          <w:w w:val="110"/>
          <w:sz w:val="20"/>
        </w:rPr>
        <w:t xml:space="preserve"> </w:t>
      </w:r>
      <w:r>
        <w:rPr>
          <w:w w:val="110"/>
          <w:sz w:val="20"/>
        </w:rPr>
        <w:t>obce,</w:t>
      </w:r>
      <w:r>
        <w:rPr>
          <w:spacing w:val="-4"/>
          <w:w w:val="110"/>
          <w:sz w:val="20"/>
        </w:rPr>
        <w:t xml:space="preserve"> </w:t>
      </w:r>
      <w:r>
        <w:rPr>
          <w:w w:val="110"/>
          <w:sz w:val="20"/>
        </w:rPr>
        <w:t>vyššie</w:t>
      </w:r>
      <w:r>
        <w:rPr>
          <w:spacing w:val="-4"/>
          <w:w w:val="110"/>
          <w:sz w:val="20"/>
        </w:rPr>
        <w:t xml:space="preserve"> </w:t>
      </w:r>
      <w:r>
        <w:rPr>
          <w:w w:val="110"/>
          <w:sz w:val="20"/>
        </w:rPr>
        <w:t>územné</w:t>
      </w:r>
      <w:r>
        <w:rPr>
          <w:spacing w:val="-5"/>
          <w:w w:val="110"/>
          <w:sz w:val="20"/>
        </w:rPr>
        <w:t xml:space="preserve"> </w:t>
      </w:r>
      <w:r>
        <w:rPr>
          <w:w w:val="110"/>
          <w:sz w:val="20"/>
        </w:rPr>
        <w:t>celky</w:t>
      </w:r>
      <w:r>
        <w:rPr>
          <w:spacing w:val="-4"/>
          <w:w w:val="110"/>
          <w:sz w:val="20"/>
        </w:rPr>
        <w:t xml:space="preserve"> </w:t>
      </w:r>
      <w:r>
        <w:rPr>
          <w:w w:val="110"/>
          <w:sz w:val="20"/>
        </w:rPr>
        <w:t>a</w:t>
      </w:r>
      <w:r>
        <w:rPr>
          <w:spacing w:val="-3"/>
          <w:w w:val="110"/>
          <w:sz w:val="20"/>
        </w:rPr>
        <w:t xml:space="preserve"> </w:t>
      </w:r>
      <w:r>
        <w:rPr>
          <w:w w:val="110"/>
          <w:sz w:val="20"/>
        </w:rPr>
        <w:t>nimi</w:t>
      </w:r>
      <w:r>
        <w:rPr>
          <w:spacing w:val="-4"/>
          <w:w w:val="110"/>
          <w:sz w:val="20"/>
        </w:rPr>
        <w:t xml:space="preserve"> </w:t>
      </w:r>
      <w:r>
        <w:rPr>
          <w:w w:val="110"/>
          <w:sz w:val="20"/>
        </w:rPr>
        <w:t>zriadené</w:t>
      </w:r>
      <w:r>
        <w:rPr>
          <w:spacing w:val="-4"/>
          <w:w w:val="110"/>
          <w:sz w:val="20"/>
        </w:rPr>
        <w:t xml:space="preserve"> </w:t>
      </w:r>
      <w:r>
        <w:rPr>
          <w:w w:val="110"/>
          <w:sz w:val="20"/>
        </w:rPr>
        <w:t xml:space="preserve">rozpočtové organizácie a príspevkové organizácie a Exportno-importná banka Slovenskej republiky </w:t>
      </w:r>
      <w:r>
        <w:rPr>
          <w:spacing w:val="-7"/>
          <w:w w:val="110"/>
          <w:sz w:val="20"/>
        </w:rPr>
        <w:t>sa</w:t>
      </w:r>
      <w:r>
        <w:rPr>
          <w:spacing w:val="41"/>
          <w:w w:val="110"/>
          <w:sz w:val="20"/>
        </w:rPr>
        <w:t xml:space="preserve"> </w:t>
      </w:r>
      <w:r>
        <w:rPr>
          <w:w w:val="110"/>
          <w:sz w:val="20"/>
        </w:rPr>
        <w:t>vzťahuje tento zákon, ak osobitný zákon neustanovuje</w:t>
      </w:r>
      <w:r>
        <w:rPr>
          <w:spacing w:val="7"/>
          <w:w w:val="110"/>
          <w:sz w:val="20"/>
        </w:rPr>
        <w:t xml:space="preserve"> </w:t>
      </w:r>
      <w:r>
        <w:rPr>
          <w:w w:val="110"/>
          <w:sz w:val="20"/>
        </w:rPr>
        <w:t>inak.</w:t>
      </w:r>
    </w:p>
    <w:p w:rsidR="00BF5B4F" w:rsidRDefault="00BF5B4F">
      <w:pPr>
        <w:jc w:val="both"/>
        <w:rPr>
          <w:sz w:val="20"/>
        </w:rPr>
        <w:sectPr w:rsidR="00BF5B4F">
          <w:headerReference w:type="even" r:id="rId8"/>
          <w:headerReference w:type="default" r:id="rId9"/>
          <w:pgSz w:w="11910" w:h="16840"/>
          <w:pgMar w:top="1160" w:right="1000" w:bottom="280" w:left="1000" w:header="796" w:footer="0" w:gutter="0"/>
          <w:pgNumType w:start="2"/>
          <w:cols w:space="708"/>
        </w:sectPr>
      </w:pPr>
    </w:p>
    <w:p w:rsidR="00BF5B4F" w:rsidRDefault="00BF5B4F">
      <w:pPr>
        <w:pStyle w:val="Zkladntext"/>
        <w:spacing w:before="9"/>
        <w:ind w:left="0" w:right="0"/>
        <w:jc w:val="left"/>
        <w:rPr>
          <w:sz w:val="29"/>
        </w:rPr>
      </w:pPr>
    </w:p>
    <w:p w:rsidR="00BF5B4F" w:rsidRDefault="00145EE3">
      <w:pPr>
        <w:pStyle w:val="Nadpis1"/>
        <w:spacing w:before="140"/>
      </w:pPr>
      <w:r>
        <w:rPr>
          <w:w w:val="130"/>
        </w:rPr>
        <w:t>§ 4</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Rozpočet verejnej správy</w:t>
      </w:r>
    </w:p>
    <w:p w:rsidR="00BF5B4F" w:rsidRDefault="00145EE3">
      <w:pPr>
        <w:pStyle w:val="Odsekzoznamu"/>
        <w:numPr>
          <w:ilvl w:val="0"/>
          <w:numId w:val="74"/>
        </w:numPr>
        <w:tabs>
          <w:tab w:val="left" w:pos="661"/>
        </w:tabs>
        <w:spacing w:before="215"/>
        <w:ind w:firstLine="226"/>
        <w:rPr>
          <w:sz w:val="20"/>
        </w:rPr>
      </w:pPr>
      <w:r>
        <w:rPr>
          <w:w w:val="105"/>
          <w:sz w:val="20"/>
        </w:rPr>
        <w:t>Rozpočet verejnej správy je strednodobým ekonomickým nástrojom finančnej politiky štátu. Zostavuje sa každoročne najmenej na tri rozpočtové roky. Rozpočtový rok je zhodný s kalendárnym rokom. Rozpočet verejnej správy</w:t>
      </w:r>
      <w:r>
        <w:rPr>
          <w:spacing w:val="49"/>
          <w:w w:val="105"/>
          <w:sz w:val="20"/>
        </w:rPr>
        <w:t xml:space="preserve"> </w:t>
      </w:r>
      <w:r>
        <w:rPr>
          <w:w w:val="105"/>
          <w:sz w:val="20"/>
        </w:rPr>
        <w:t>tvoria</w:t>
      </w:r>
    </w:p>
    <w:p w:rsidR="00BF5B4F" w:rsidRDefault="00145EE3">
      <w:pPr>
        <w:pStyle w:val="Odsekzoznamu"/>
        <w:numPr>
          <w:ilvl w:val="0"/>
          <w:numId w:val="73"/>
        </w:numPr>
        <w:tabs>
          <w:tab w:val="left" w:pos="389"/>
        </w:tabs>
        <w:rPr>
          <w:sz w:val="20"/>
        </w:rPr>
      </w:pPr>
      <w:r>
        <w:rPr>
          <w:w w:val="110"/>
          <w:sz w:val="20"/>
        </w:rPr>
        <w:t>štátny rozpočet na príslušný rozpočtový rok a súhrn rozpočtov ostatných subjektov verejnej správy vrátane príjmov a výdavkov súvisiacich s vykonávaním verejného zdravotného poistenia v súlade s</w:t>
      </w:r>
      <w:r>
        <w:rPr>
          <w:spacing w:val="11"/>
          <w:w w:val="110"/>
          <w:sz w:val="20"/>
        </w:rPr>
        <w:t xml:space="preserve"> </w:t>
      </w:r>
      <w:r>
        <w:rPr>
          <w:w w:val="110"/>
          <w:sz w:val="20"/>
        </w:rPr>
        <w:t>jednotnou metodikou platnou pre Európsku úniu na príslušný rozpočtový rok,</w:t>
      </w:r>
    </w:p>
    <w:p w:rsidR="00BF5B4F" w:rsidRDefault="00145EE3">
      <w:pPr>
        <w:pStyle w:val="Odsekzoznamu"/>
        <w:numPr>
          <w:ilvl w:val="0"/>
          <w:numId w:val="73"/>
        </w:numPr>
        <w:tabs>
          <w:tab w:val="left" w:pos="389"/>
        </w:tabs>
        <w:spacing w:before="101"/>
        <w:rPr>
          <w:sz w:val="20"/>
        </w:rPr>
      </w:pPr>
      <w:r>
        <w:rPr>
          <w:w w:val="110"/>
          <w:sz w:val="20"/>
        </w:rPr>
        <w:t xml:space="preserve">štátny rozpočet na rok nasledujúci po príslušnom rozpočtovom roku a súhrn rozpočtov ostatných subjektov verejnej správy vrátane príjmov a výdavkov súvisiacich s vykonávaním verejného zdravotného poistenia v súlade s jednotnou metodikou platnou pre Európsku </w:t>
      </w:r>
      <w:r>
        <w:rPr>
          <w:spacing w:val="-4"/>
          <w:w w:val="110"/>
          <w:sz w:val="20"/>
        </w:rPr>
        <w:t>úniu</w:t>
      </w:r>
      <w:r>
        <w:rPr>
          <w:spacing w:val="47"/>
          <w:w w:val="110"/>
          <w:sz w:val="20"/>
        </w:rPr>
        <w:t xml:space="preserve"> </w:t>
      </w:r>
      <w:r>
        <w:rPr>
          <w:w w:val="110"/>
          <w:sz w:val="20"/>
        </w:rPr>
        <w:t>na rok nasledujúci po príslušnom rozpočtovom</w:t>
      </w:r>
      <w:r>
        <w:rPr>
          <w:spacing w:val="49"/>
          <w:w w:val="110"/>
          <w:sz w:val="20"/>
        </w:rPr>
        <w:t xml:space="preserve"> </w:t>
      </w:r>
      <w:r>
        <w:rPr>
          <w:w w:val="110"/>
          <w:sz w:val="20"/>
        </w:rPr>
        <w:t>roku,</w:t>
      </w:r>
    </w:p>
    <w:p w:rsidR="00BF5B4F" w:rsidRDefault="00145EE3">
      <w:pPr>
        <w:pStyle w:val="Odsekzoznamu"/>
        <w:numPr>
          <w:ilvl w:val="0"/>
          <w:numId w:val="73"/>
        </w:numPr>
        <w:tabs>
          <w:tab w:val="left" w:pos="389"/>
        </w:tabs>
        <w:spacing w:before="101"/>
        <w:rPr>
          <w:sz w:val="20"/>
        </w:rPr>
      </w:pPr>
      <w:r>
        <w:rPr>
          <w:w w:val="110"/>
          <w:sz w:val="20"/>
        </w:rPr>
        <w:t xml:space="preserve">štátny rozpočet na rok nasledujúci po roku, na ktorý sa zostavil štátny rozpočet podľa písmena b), a súhrn rozpočtov ostatných subjektov verejnej správy vrátane príjmov a výdavkov súvisiacich s vykonávaním verejného zdravotného poistenia v súlade s jednotnou metodikou platnou pre Európsku úniu na rok nasledujúci po roku, na ktorý sa zostavili rozpočty </w:t>
      </w:r>
      <w:r>
        <w:rPr>
          <w:spacing w:val="-3"/>
          <w:w w:val="110"/>
          <w:sz w:val="20"/>
        </w:rPr>
        <w:t xml:space="preserve">podľa </w:t>
      </w:r>
      <w:r>
        <w:rPr>
          <w:w w:val="110"/>
          <w:sz w:val="20"/>
        </w:rPr>
        <w:t>písmena</w:t>
      </w:r>
      <w:r>
        <w:rPr>
          <w:spacing w:val="9"/>
          <w:w w:val="110"/>
          <w:sz w:val="20"/>
        </w:rPr>
        <w:t xml:space="preserve"> </w:t>
      </w:r>
      <w:r>
        <w:rPr>
          <w:w w:val="110"/>
          <w:sz w:val="20"/>
        </w:rPr>
        <w:t>b).</w:t>
      </w:r>
    </w:p>
    <w:p w:rsidR="00BF5B4F" w:rsidRDefault="00145EE3">
      <w:pPr>
        <w:pStyle w:val="Odsekzoznamu"/>
        <w:numPr>
          <w:ilvl w:val="0"/>
          <w:numId w:val="74"/>
        </w:numPr>
        <w:tabs>
          <w:tab w:val="left" w:pos="664"/>
        </w:tabs>
        <w:spacing w:before="200"/>
        <w:ind w:firstLine="226"/>
        <w:rPr>
          <w:sz w:val="20"/>
        </w:rPr>
      </w:pPr>
      <w:r>
        <w:rPr>
          <w:w w:val="105"/>
          <w:sz w:val="20"/>
        </w:rPr>
        <w:t>Rozpočtované príjmy a rozpočtované výdavky rozpočtov uvedených v odseku 1 písm. b) a c)    nie sú záväznými</w:t>
      </w:r>
      <w:r>
        <w:rPr>
          <w:spacing w:val="35"/>
          <w:w w:val="105"/>
          <w:sz w:val="20"/>
        </w:rPr>
        <w:t xml:space="preserve"> </w:t>
      </w:r>
      <w:r>
        <w:rPr>
          <w:w w:val="105"/>
          <w:sz w:val="20"/>
        </w:rPr>
        <w:t>ukazovateľmi.</w:t>
      </w:r>
    </w:p>
    <w:p w:rsidR="00BF5B4F" w:rsidRDefault="00145EE3">
      <w:pPr>
        <w:pStyle w:val="Odsekzoznamu"/>
        <w:numPr>
          <w:ilvl w:val="0"/>
          <w:numId w:val="74"/>
        </w:numPr>
        <w:tabs>
          <w:tab w:val="left" w:pos="642"/>
        </w:tabs>
        <w:spacing w:before="201"/>
        <w:ind w:firstLine="226"/>
        <w:rPr>
          <w:sz w:val="20"/>
        </w:rPr>
      </w:pPr>
      <w:r>
        <w:rPr>
          <w:w w:val="110"/>
          <w:sz w:val="20"/>
        </w:rPr>
        <w:t>Ministerstvo</w:t>
      </w:r>
      <w:r>
        <w:rPr>
          <w:spacing w:val="-7"/>
          <w:w w:val="110"/>
          <w:sz w:val="20"/>
        </w:rPr>
        <w:t xml:space="preserve"> </w:t>
      </w:r>
      <w:r>
        <w:rPr>
          <w:w w:val="110"/>
          <w:sz w:val="20"/>
        </w:rPr>
        <w:t>financií</w:t>
      </w:r>
      <w:r>
        <w:rPr>
          <w:spacing w:val="-6"/>
          <w:w w:val="110"/>
          <w:sz w:val="20"/>
        </w:rPr>
        <w:t xml:space="preserve"> </w:t>
      </w:r>
      <w:r>
        <w:rPr>
          <w:w w:val="110"/>
          <w:sz w:val="20"/>
        </w:rPr>
        <w:t>predkladá</w:t>
      </w:r>
      <w:r>
        <w:rPr>
          <w:spacing w:val="-6"/>
          <w:w w:val="110"/>
          <w:sz w:val="20"/>
        </w:rPr>
        <w:t xml:space="preserve"> </w:t>
      </w:r>
      <w:r>
        <w:rPr>
          <w:w w:val="110"/>
          <w:sz w:val="20"/>
        </w:rPr>
        <w:t>rozpočet</w:t>
      </w:r>
      <w:r>
        <w:rPr>
          <w:spacing w:val="-6"/>
          <w:w w:val="110"/>
          <w:sz w:val="20"/>
        </w:rPr>
        <w:t xml:space="preserve"> </w:t>
      </w:r>
      <w:r>
        <w:rPr>
          <w:w w:val="110"/>
          <w:sz w:val="20"/>
        </w:rPr>
        <w:t>verejnej</w:t>
      </w:r>
      <w:r>
        <w:rPr>
          <w:spacing w:val="-6"/>
          <w:w w:val="110"/>
          <w:sz w:val="20"/>
        </w:rPr>
        <w:t xml:space="preserve"> </w:t>
      </w:r>
      <w:r>
        <w:rPr>
          <w:w w:val="110"/>
          <w:sz w:val="20"/>
        </w:rPr>
        <w:t>správy</w:t>
      </w:r>
      <w:r>
        <w:rPr>
          <w:spacing w:val="-6"/>
          <w:w w:val="110"/>
          <w:sz w:val="20"/>
        </w:rPr>
        <w:t xml:space="preserve"> </w:t>
      </w:r>
      <w:r>
        <w:rPr>
          <w:w w:val="110"/>
          <w:sz w:val="20"/>
        </w:rPr>
        <w:t>na</w:t>
      </w:r>
      <w:r>
        <w:rPr>
          <w:spacing w:val="-6"/>
          <w:w w:val="110"/>
          <w:sz w:val="20"/>
        </w:rPr>
        <w:t xml:space="preserve"> </w:t>
      </w:r>
      <w:r>
        <w:rPr>
          <w:w w:val="110"/>
          <w:sz w:val="20"/>
        </w:rPr>
        <w:t>schválenie</w:t>
      </w:r>
      <w:r>
        <w:rPr>
          <w:spacing w:val="-7"/>
          <w:w w:val="110"/>
          <w:sz w:val="20"/>
        </w:rPr>
        <w:t xml:space="preserve"> </w:t>
      </w:r>
      <w:r>
        <w:rPr>
          <w:w w:val="110"/>
          <w:sz w:val="20"/>
        </w:rPr>
        <w:t>vláde.</w:t>
      </w:r>
      <w:r>
        <w:rPr>
          <w:spacing w:val="-6"/>
          <w:w w:val="110"/>
          <w:sz w:val="20"/>
        </w:rPr>
        <w:t xml:space="preserve"> </w:t>
      </w:r>
      <w:r>
        <w:rPr>
          <w:w w:val="110"/>
          <w:sz w:val="20"/>
        </w:rPr>
        <w:t>Vláda</w:t>
      </w:r>
      <w:r>
        <w:rPr>
          <w:spacing w:val="-6"/>
          <w:w w:val="110"/>
          <w:sz w:val="20"/>
        </w:rPr>
        <w:t xml:space="preserve"> </w:t>
      </w:r>
      <w:r>
        <w:rPr>
          <w:w w:val="110"/>
          <w:sz w:val="20"/>
        </w:rPr>
        <w:t>predkladá Národnej rade Slovenskej republiky (ďalej len „národná rada“) vládny návrh zákona o štátnom rozpočte na príslušný rozpočtový rok a na informáciu rozpočet verejnej</w:t>
      </w:r>
      <w:r>
        <w:rPr>
          <w:spacing w:val="4"/>
          <w:w w:val="110"/>
          <w:sz w:val="20"/>
        </w:rPr>
        <w:t xml:space="preserve"> </w:t>
      </w:r>
      <w:r>
        <w:rPr>
          <w:w w:val="110"/>
          <w:sz w:val="20"/>
        </w:rPr>
        <w:t>správy.</w:t>
      </w:r>
    </w:p>
    <w:p w:rsidR="00BF5B4F" w:rsidRDefault="00145EE3">
      <w:pPr>
        <w:pStyle w:val="Odsekzoznamu"/>
        <w:numPr>
          <w:ilvl w:val="0"/>
          <w:numId w:val="74"/>
        </w:numPr>
        <w:tabs>
          <w:tab w:val="left" w:pos="653"/>
        </w:tabs>
        <w:spacing w:before="200"/>
        <w:ind w:firstLine="226"/>
        <w:rPr>
          <w:sz w:val="20"/>
        </w:rPr>
      </w:pPr>
      <w:r>
        <w:rPr>
          <w:w w:val="105"/>
          <w:sz w:val="20"/>
        </w:rPr>
        <w:t>V rozpočte verejnej správy, pri sledovaní plnenia rozpočtu verejnej správy a pri pohyboch na účtoch  finančných  aktív  sa  uplatňuje  rozpočtová  klasifikácia,  podľa  ktorej  sa  jednotne  určujú        a triedia príjmy a výdavky rozpočtu verejnej správy vrátane ich vecného vymedzenia, a finančné operácie s finančnými aktívami. Rozpočtovú klasifikáciu tvorí druhová klasifikácia, organizačná klasifikácia,  ekonomická  klasifikácia  a  funkčná  klasifikácia.  Funkčná  klasifikácia  sa   používa   najmä na účely medzinárodného porovnávania výdavkov verejnej správy podľa funkcií verejnej  správy; funkčnú klasifikáciu ustanovuje osobitný predpis.</w:t>
      </w:r>
      <w:r>
        <w:rPr>
          <w:w w:val="105"/>
          <w:position w:val="5"/>
          <w:sz w:val="10"/>
        </w:rPr>
        <w:t>6</w:t>
      </w:r>
      <w:r>
        <w:rPr>
          <w:w w:val="105"/>
          <w:sz w:val="18"/>
        </w:rPr>
        <w:t xml:space="preserve">) </w:t>
      </w:r>
      <w:r>
        <w:rPr>
          <w:w w:val="105"/>
          <w:sz w:val="20"/>
        </w:rPr>
        <w:t>Druhovú klasifikáciu, organizačnú klasifikáciu  a  ekonomickú   klasifikáciu   ustanovuje   opatrenie,   ktoré   vydá   ministerstvo   financií   a ktoré  sa  vyhlasuje  uverejnením  oznámenia  o jeho  vydaní  v Zbierke  zákonov  Slovenskej republiky. Povinnosť uplatňovať rozpočtovú klasifikáciu sa vzťahuje na všetky subjekty verejnej  správy.</w:t>
      </w:r>
    </w:p>
    <w:p w:rsidR="00BF5B4F" w:rsidRDefault="00145EE3">
      <w:pPr>
        <w:pStyle w:val="Odsekzoznamu"/>
        <w:numPr>
          <w:ilvl w:val="0"/>
          <w:numId w:val="74"/>
        </w:numPr>
        <w:tabs>
          <w:tab w:val="left" w:pos="698"/>
        </w:tabs>
        <w:spacing w:before="202"/>
        <w:ind w:firstLine="226"/>
        <w:rPr>
          <w:sz w:val="20"/>
        </w:rPr>
      </w:pPr>
      <w:r>
        <w:rPr>
          <w:w w:val="105"/>
          <w:sz w:val="20"/>
        </w:rPr>
        <w:t>Rozpočet verejnej správy v jednotnej metodike platnej pre Európsku úniu v jednotlivých rozpočtových rokoch</w:t>
      </w:r>
      <w:r>
        <w:rPr>
          <w:spacing w:val="23"/>
          <w:w w:val="105"/>
          <w:sz w:val="20"/>
        </w:rPr>
        <w:t xml:space="preserve"> </w:t>
      </w:r>
      <w:r>
        <w:rPr>
          <w:w w:val="105"/>
          <w:sz w:val="20"/>
        </w:rPr>
        <w:t>tvoria</w:t>
      </w:r>
    </w:p>
    <w:p w:rsidR="00BF5B4F" w:rsidRDefault="00145EE3">
      <w:pPr>
        <w:pStyle w:val="Odsekzoznamu"/>
        <w:numPr>
          <w:ilvl w:val="0"/>
          <w:numId w:val="72"/>
        </w:numPr>
        <w:tabs>
          <w:tab w:val="left" w:pos="389"/>
        </w:tabs>
        <w:spacing w:before="101"/>
        <w:ind w:right="0"/>
        <w:rPr>
          <w:sz w:val="20"/>
        </w:rPr>
      </w:pPr>
      <w:r>
        <w:rPr>
          <w:w w:val="110"/>
          <w:sz w:val="20"/>
        </w:rPr>
        <w:t>časovo rozlíšené príjmy a časovo rozlíšené výdavky verejnej</w:t>
      </w:r>
      <w:r>
        <w:rPr>
          <w:spacing w:val="49"/>
          <w:w w:val="110"/>
          <w:sz w:val="20"/>
        </w:rPr>
        <w:t xml:space="preserve"> </w:t>
      </w:r>
      <w:r>
        <w:rPr>
          <w:w w:val="110"/>
          <w:sz w:val="20"/>
        </w:rPr>
        <w:t>správy,</w:t>
      </w:r>
    </w:p>
    <w:p w:rsidR="00BF5B4F" w:rsidRDefault="00145EE3">
      <w:pPr>
        <w:pStyle w:val="Odsekzoznamu"/>
        <w:numPr>
          <w:ilvl w:val="0"/>
          <w:numId w:val="72"/>
        </w:numPr>
        <w:tabs>
          <w:tab w:val="left" w:pos="389"/>
        </w:tabs>
        <w:ind w:right="0"/>
        <w:rPr>
          <w:sz w:val="20"/>
        </w:rPr>
      </w:pPr>
      <w:r>
        <w:rPr>
          <w:w w:val="105"/>
          <w:sz w:val="20"/>
        </w:rPr>
        <w:t>rozpočtové</w:t>
      </w:r>
      <w:r>
        <w:rPr>
          <w:spacing w:val="16"/>
          <w:w w:val="105"/>
          <w:sz w:val="20"/>
        </w:rPr>
        <w:t xml:space="preserve"> </w:t>
      </w:r>
      <w:r>
        <w:rPr>
          <w:w w:val="105"/>
          <w:sz w:val="20"/>
        </w:rPr>
        <w:t>vzťahy</w:t>
      </w:r>
      <w:r>
        <w:rPr>
          <w:spacing w:val="16"/>
          <w:w w:val="105"/>
          <w:sz w:val="20"/>
        </w:rPr>
        <w:t xml:space="preserve"> </w:t>
      </w:r>
      <w:r>
        <w:rPr>
          <w:w w:val="105"/>
          <w:sz w:val="20"/>
        </w:rPr>
        <w:t>v</w:t>
      </w:r>
      <w:r>
        <w:rPr>
          <w:spacing w:val="19"/>
          <w:w w:val="105"/>
          <w:sz w:val="20"/>
        </w:rPr>
        <w:t xml:space="preserve"> </w:t>
      </w:r>
      <w:r>
        <w:rPr>
          <w:w w:val="105"/>
          <w:sz w:val="20"/>
        </w:rPr>
        <w:t>rámci</w:t>
      </w:r>
      <w:r>
        <w:rPr>
          <w:spacing w:val="16"/>
          <w:w w:val="105"/>
          <w:sz w:val="20"/>
        </w:rPr>
        <w:t xml:space="preserve"> </w:t>
      </w:r>
      <w:r>
        <w:rPr>
          <w:w w:val="105"/>
          <w:sz w:val="20"/>
        </w:rPr>
        <w:t>verejnej</w:t>
      </w:r>
      <w:r>
        <w:rPr>
          <w:spacing w:val="17"/>
          <w:w w:val="105"/>
          <w:sz w:val="20"/>
        </w:rPr>
        <w:t xml:space="preserve"> </w:t>
      </w:r>
      <w:r>
        <w:rPr>
          <w:w w:val="105"/>
          <w:sz w:val="20"/>
        </w:rPr>
        <w:t>správy</w:t>
      </w:r>
      <w:r>
        <w:rPr>
          <w:spacing w:val="16"/>
          <w:w w:val="105"/>
          <w:sz w:val="20"/>
        </w:rPr>
        <w:t xml:space="preserve"> </w:t>
      </w:r>
      <w:r>
        <w:rPr>
          <w:w w:val="105"/>
          <w:sz w:val="20"/>
        </w:rPr>
        <w:t>a</w:t>
      </w:r>
      <w:r>
        <w:rPr>
          <w:spacing w:val="18"/>
          <w:w w:val="105"/>
          <w:sz w:val="20"/>
        </w:rPr>
        <w:t xml:space="preserve"> </w:t>
      </w:r>
      <w:r>
        <w:rPr>
          <w:w w:val="105"/>
          <w:sz w:val="20"/>
        </w:rPr>
        <w:t>rozpočtové</w:t>
      </w:r>
      <w:r>
        <w:rPr>
          <w:spacing w:val="17"/>
          <w:w w:val="105"/>
          <w:sz w:val="20"/>
        </w:rPr>
        <w:t xml:space="preserve"> </w:t>
      </w:r>
      <w:r>
        <w:rPr>
          <w:w w:val="105"/>
          <w:sz w:val="20"/>
        </w:rPr>
        <w:t>vzťahy</w:t>
      </w:r>
      <w:r>
        <w:rPr>
          <w:spacing w:val="16"/>
          <w:w w:val="105"/>
          <w:sz w:val="20"/>
        </w:rPr>
        <w:t xml:space="preserve"> </w:t>
      </w:r>
      <w:r>
        <w:rPr>
          <w:w w:val="105"/>
          <w:sz w:val="20"/>
        </w:rPr>
        <w:t>k</w:t>
      </w:r>
      <w:r>
        <w:rPr>
          <w:spacing w:val="19"/>
          <w:w w:val="105"/>
          <w:sz w:val="20"/>
        </w:rPr>
        <w:t xml:space="preserve"> </w:t>
      </w:r>
      <w:r>
        <w:rPr>
          <w:w w:val="105"/>
          <w:sz w:val="20"/>
        </w:rPr>
        <w:t>ostatným</w:t>
      </w:r>
      <w:r>
        <w:rPr>
          <w:spacing w:val="16"/>
          <w:w w:val="105"/>
          <w:sz w:val="20"/>
        </w:rPr>
        <w:t xml:space="preserve"> </w:t>
      </w:r>
      <w:r>
        <w:rPr>
          <w:w w:val="105"/>
          <w:sz w:val="20"/>
        </w:rPr>
        <w:t>subjektom,</w:t>
      </w:r>
    </w:p>
    <w:p w:rsidR="00BF5B4F" w:rsidRDefault="00145EE3">
      <w:pPr>
        <w:pStyle w:val="Odsekzoznamu"/>
        <w:numPr>
          <w:ilvl w:val="0"/>
          <w:numId w:val="72"/>
        </w:numPr>
        <w:tabs>
          <w:tab w:val="left" w:pos="389"/>
        </w:tabs>
        <w:ind w:right="0"/>
        <w:rPr>
          <w:sz w:val="20"/>
        </w:rPr>
      </w:pPr>
      <w:r>
        <w:rPr>
          <w:w w:val="110"/>
          <w:sz w:val="20"/>
        </w:rPr>
        <w:t>schodok rozpočtu verejnej správy alebo prebytok rozpočtu verejnej</w:t>
      </w:r>
      <w:r>
        <w:rPr>
          <w:spacing w:val="49"/>
          <w:w w:val="110"/>
          <w:sz w:val="20"/>
        </w:rPr>
        <w:t xml:space="preserve"> </w:t>
      </w:r>
      <w:r>
        <w:rPr>
          <w:w w:val="110"/>
          <w:sz w:val="20"/>
        </w:rPr>
        <w:t>správy.</w:t>
      </w:r>
    </w:p>
    <w:p w:rsidR="00BF5B4F" w:rsidRDefault="00145EE3">
      <w:pPr>
        <w:pStyle w:val="Odsekzoznamu"/>
        <w:numPr>
          <w:ilvl w:val="0"/>
          <w:numId w:val="74"/>
        </w:numPr>
        <w:tabs>
          <w:tab w:val="left" w:pos="721"/>
        </w:tabs>
        <w:spacing w:before="200"/>
        <w:ind w:firstLine="226"/>
        <w:rPr>
          <w:sz w:val="20"/>
        </w:rPr>
      </w:pPr>
      <w:r>
        <w:rPr>
          <w:w w:val="110"/>
          <w:sz w:val="20"/>
        </w:rPr>
        <w:t>Súčasťou rozpočtu verejnej správy je aj schválený rozpočet verejnej správy na bežný rozpočtový rok, údaje o očakávanej skutočnosti bežného rozpočtového roka a údaje o skutočnom plnení rozpočtu verejnej správy za predchádzajúce dva rozpočtové</w:t>
      </w:r>
      <w:r>
        <w:rPr>
          <w:spacing w:val="45"/>
          <w:w w:val="110"/>
          <w:sz w:val="20"/>
        </w:rPr>
        <w:t xml:space="preserve"> </w:t>
      </w:r>
      <w:r>
        <w:rPr>
          <w:w w:val="110"/>
          <w:sz w:val="20"/>
        </w:rPr>
        <w:t>roky.</w:t>
      </w:r>
    </w:p>
    <w:p w:rsidR="00BF5B4F" w:rsidRDefault="00145EE3">
      <w:pPr>
        <w:pStyle w:val="Odsekzoznamu"/>
        <w:numPr>
          <w:ilvl w:val="0"/>
          <w:numId w:val="74"/>
        </w:numPr>
        <w:tabs>
          <w:tab w:val="left" w:pos="652"/>
        </w:tabs>
        <w:spacing w:before="201"/>
        <w:ind w:firstLine="226"/>
        <w:rPr>
          <w:sz w:val="20"/>
        </w:rPr>
      </w:pPr>
      <w:r>
        <w:rPr>
          <w:w w:val="105"/>
          <w:sz w:val="20"/>
        </w:rPr>
        <w:t xml:space="preserve">Pre potreby vyčíslenia rozpočtovaného schodku rozpočtu verejnej správy v rozpočtovom </w:t>
      </w:r>
      <w:r>
        <w:rPr>
          <w:spacing w:val="-4"/>
          <w:w w:val="105"/>
          <w:sz w:val="20"/>
        </w:rPr>
        <w:t xml:space="preserve">roku </w:t>
      </w:r>
      <w:r>
        <w:rPr>
          <w:w w:val="105"/>
          <w:sz w:val="20"/>
        </w:rPr>
        <w:t>alebo rozpočtovaného prebytku rozpočtu verejnej správy v rozpočtovom roku v jednotnej metodike platnej</w:t>
      </w:r>
      <w:r>
        <w:rPr>
          <w:spacing w:val="16"/>
          <w:w w:val="105"/>
          <w:sz w:val="20"/>
        </w:rPr>
        <w:t xml:space="preserve"> </w:t>
      </w:r>
      <w:r>
        <w:rPr>
          <w:w w:val="105"/>
          <w:sz w:val="20"/>
        </w:rPr>
        <w:t>pre</w:t>
      </w:r>
      <w:r>
        <w:rPr>
          <w:spacing w:val="17"/>
          <w:w w:val="105"/>
          <w:sz w:val="20"/>
        </w:rPr>
        <w:t xml:space="preserve"> </w:t>
      </w:r>
      <w:r>
        <w:rPr>
          <w:w w:val="105"/>
          <w:sz w:val="20"/>
        </w:rPr>
        <w:t>Európsku</w:t>
      </w:r>
      <w:r>
        <w:rPr>
          <w:spacing w:val="16"/>
          <w:w w:val="105"/>
          <w:sz w:val="20"/>
        </w:rPr>
        <w:t xml:space="preserve"> </w:t>
      </w:r>
      <w:r>
        <w:rPr>
          <w:w w:val="105"/>
          <w:sz w:val="20"/>
        </w:rPr>
        <w:t>úniu</w:t>
      </w:r>
      <w:r>
        <w:rPr>
          <w:spacing w:val="17"/>
          <w:w w:val="105"/>
          <w:sz w:val="20"/>
        </w:rPr>
        <w:t xml:space="preserve"> </w:t>
      </w:r>
      <w:r>
        <w:rPr>
          <w:w w:val="105"/>
          <w:sz w:val="20"/>
        </w:rPr>
        <w:t>do</w:t>
      </w:r>
      <w:r>
        <w:rPr>
          <w:spacing w:val="17"/>
          <w:w w:val="105"/>
          <w:sz w:val="20"/>
        </w:rPr>
        <w:t xml:space="preserve"> </w:t>
      </w:r>
      <w:r>
        <w:rPr>
          <w:w w:val="105"/>
          <w:sz w:val="20"/>
        </w:rPr>
        <w:t>rozpočtov</w:t>
      </w:r>
      <w:r>
        <w:rPr>
          <w:spacing w:val="16"/>
          <w:w w:val="105"/>
          <w:sz w:val="20"/>
        </w:rPr>
        <w:t xml:space="preserve"> </w:t>
      </w:r>
      <w:r>
        <w:rPr>
          <w:w w:val="105"/>
          <w:sz w:val="20"/>
        </w:rPr>
        <w:t>subjektov</w:t>
      </w:r>
      <w:r>
        <w:rPr>
          <w:spacing w:val="17"/>
          <w:w w:val="105"/>
          <w:sz w:val="20"/>
        </w:rPr>
        <w:t xml:space="preserve"> </w:t>
      </w:r>
      <w:r>
        <w:rPr>
          <w:w w:val="105"/>
          <w:sz w:val="20"/>
        </w:rPr>
        <w:t>verejnej</w:t>
      </w:r>
      <w:r>
        <w:rPr>
          <w:spacing w:val="17"/>
          <w:w w:val="105"/>
          <w:sz w:val="20"/>
        </w:rPr>
        <w:t xml:space="preserve"> </w:t>
      </w:r>
      <w:r>
        <w:rPr>
          <w:w w:val="105"/>
          <w:sz w:val="20"/>
        </w:rPr>
        <w:t>správy</w:t>
      </w:r>
      <w:r>
        <w:rPr>
          <w:spacing w:val="16"/>
          <w:w w:val="105"/>
          <w:sz w:val="20"/>
        </w:rPr>
        <w:t xml:space="preserve"> </w:t>
      </w:r>
      <w:r>
        <w:rPr>
          <w:w w:val="105"/>
          <w:sz w:val="20"/>
        </w:rPr>
        <w:t>nepatria</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10"/>
        <w:ind w:left="0" w:right="0"/>
        <w:jc w:val="left"/>
        <w:rPr>
          <w:sz w:val="16"/>
        </w:rPr>
      </w:pPr>
    </w:p>
    <w:p w:rsidR="00BF5B4F" w:rsidRDefault="00145EE3">
      <w:pPr>
        <w:pStyle w:val="Odsekzoznamu"/>
        <w:numPr>
          <w:ilvl w:val="0"/>
          <w:numId w:val="71"/>
        </w:numPr>
        <w:tabs>
          <w:tab w:val="left" w:pos="389"/>
        </w:tabs>
        <w:spacing w:before="104"/>
        <w:ind w:right="0"/>
        <w:rPr>
          <w:sz w:val="20"/>
        </w:rPr>
      </w:pPr>
      <w:r>
        <w:rPr>
          <w:w w:val="110"/>
          <w:sz w:val="20"/>
        </w:rPr>
        <w:t>v časovo rozlíšených príjmoch tieto finančné operácie s finančnými</w:t>
      </w:r>
      <w:r>
        <w:rPr>
          <w:spacing w:val="13"/>
          <w:w w:val="110"/>
          <w:sz w:val="20"/>
        </w:rPr>
        <w:t xml:space="preserve"> </w:t>
      </w:r>
      <w:r>
        <w:rPr>
          <w:w w:val="110"/>
          <w:sz w:val="20"/>
        </w:rPr>
        <w:t>aktívami:</w:t>
      </w:r>
    </w:p>
    <w:p w:rsidR="00BF5B4F" w:rsidRDefault="00145EE3">
      <w:pPr>
        <w:pStyle w:val="Odsekzoznamu"/>
        <w:numPr>
          <w:ilvl w:val="1"/>
          <w:numId w:val="71"/>
        </w:numPr>
        <w:tabs>
          <w:tab w:val="left" w:pos="673"/>
        </w:tabs>
        <w:ind w:right="0" w:hanging="285"/>
        <w:rPr>
          <w:sz w:val="20"/>
        </w:rPr>
      </w:pPr>
      <w:r>
        <w:rPr>
          <w:w w:val="110"/>
          <w:sz w:val="20"/>
        </w:rPr>
        <w:t>prijaté úvery, pôžičky a návratné finančné</w:t>
      </w:r>
      <w:r>
        <w:rPr>
          <w:spacing w:val="48"/>
          <w:w w:val="110"/>
          <w:sz w:val="20"/>
        </w:rPr>
        <w:t xml:space="preserve"> </w:t>
      </w:r>
      <w:r>
        <w:rPr>
          <w:w w:val="110"/>
          <w:sz w:val="20"/>
        </w:rPr>
        <w:t>výpomoci,</w:t>
      </w:r>
    </w:p>
    <w:p w:rsidR="00BF5B4F" w:rsidRDefault="00145EE3">
      <w:pPr>
        <w:pStyle w:val="Odsekzoznamu"/>
        <w:numPr>
          <w:ilvl w:val="1"/>
          <w:numId w:val="71"/>
        </w:numPr>
        <w:tabs>
          <w:tab w:val="left" w:pos="673"/>
        </w:tabs>
        <w:ind w:right="0" w:hanging="285"/>
        <w:rPr>
          <w:sz w:val="20"/>
        </w:rPr>
      </w:pPr>
      <w:r>
        <w:rPr>
          <w:w w:val="110"/>
          <w:sz w:val="20"/>
        </w:rPr>
        <w:t>splátky poskytnutých úverov, pôžičiek a návratných finančných</w:t>
      </w:r>
      <w:r>
        <w:rPr>
          <w:spacing w:val="42"/>
          <w:w w:val="110"/>
          <w:sz w:val="20"/>
        </w:rPr>
        <w:t xml:space="preserve"> </w:t>
      </w:r>
      <w:r>
        <w:rPr>
          <w:w w:val="110"/>
          <w:sz w:val="20"/>
        </w:rPr>
        <w:t>výpomocí,</w:t>
      </w:r>
    </w:p>
    <w:p w:rsidR="00BF5B4F" w:rsidRDefault="00145EE3">
      <w:pPr>
        <w:pStyle w:val="Odsekzoznamu"/>
        <w:numPr>
          <w:ilvl w:val="1"/>
          <w:numId w:val="71"/>
        </w:numPr>
        <w:tabs>
          <w:tab w:val="left" w:pos="673"/>
        </w:tabs>
        <w:ind w:right="0" w:hanging="285"/>
        <w:rPr>
          <w:sz w:val="20"/>
        </w:rPr>
      </w:pPr>
      <w:r>
        <w:rPr>
          <w:w w:val="110"/>
          <w:sz w:val="20"/>
        </w:rPr>
        <w:t>príjmy z predaja majetkových</w:t>
      </w:r>
      <w:r>
        <w:rPr>
          <w:spacing w:val="37"/>
          <w:w w:val="110"/>
          <w:sz w:val="20"/>
        </w:rPr>
        <w:t xml:space="preserve"> </w:t>
      </w:r>
      <w:r>
        <w:rPr>
          <w:w w:val="110"/>
          <w:sz w:val="20"/>
        </w:rPr>
        <w:t>účastí,</w:t>
      </w:r>
    </w:p>
    <w:p w:rsidR="00BF5B4F" w:rsidRDefault="00145EE3">
      <w:pPr>
        <w:pStyle w:val="Odsekzoznamu"/>
        <w:numPr>
          <w:ilvl w:val="1"/>
          <w:numId w:val="71"/>
        </w:numPr>
        <w:tabs>
          <w:tab w:val="left" w:pos="673"/>
        </w:tabs>
        <w:ind w:right="0" w:hanging="285"/>
        <w:rPr>
          <w:sz w:val="20"/>
        </w:rPr>
      </w:pPr>
      <w:r>
        <w:rPr>
          <w:w w:val="110"/>
          <w:sz w:val="20"/>
        </w:rPr>
        <w:t>zostatky prostriedkov z predchádzajúceho rozpočtového</w:t>
      </w:r>
      <w:r>
        <w:rPr>
          <w:spacing w:val="35"/>
          <w:w w:val="110"/>
          <w:sz w:val="20"/>
        </w:rPr>
        <w:t xml:space="preserve"> </w:t>
      </w:r>
      <w:r>
        <w:rPr>
          <w:w w:val="110"/>
          <w:sz w:val="20"/>
        </w:rPr>
        <w:t>roka,</w:t>
      </w:r>
    </w:p>
    <w:p w:rsidR="00BF5B4F" w:rsidRDefault="00145EE3">
      <w:pPr>
        <w:pStyle w:val="Odsekzoznamu"/>
        <w:numPr>
          <w:ilvl w:val="0"/>
          <w:numId w:val="71"/>
        </w:numPr>
        <w:tabs>
          <w:tab w:val="left" w:pos="389"/>
        </w:tabs>
        <w:spacing w:before="101"/>
        <w:ind w:right="0"/>
        <w:rPr>
          <w:sz w:val="20"/>
        </w:rPr>
      </w:pPr>
      <w:r>
        <w:rPr>
          <w:w w:val="110"/>
          <w:sz w:val="20"/>
        </w:rPr>
        <w:t>v časovo rozlíšených výdavkoch tieto finančné operácie s finančnými aktívami:</w:t>
      </w:r>
    </w:p>
    <w:p w:rsidR="00BF5B4F" w:rsidRDefault="00145EE3">
      <w:pPr>
        <w:pStyle w:val="Odsekzoznamu"/>
        <w:numPr>
          <w:ilvl w:val="1"/>
          <w:numId w:val="71"/>
        </w:numPr>
        <w:tabs>
          <w:tab w:val="left" w:pos="673"/>
        </w:tabs>
        <w:ind w:right="0" w:hanging="285"/>
        <w:rPr>
          <w:sz w:val="20"/>
        </w:rPr>
      </w:pPr>
      <w:r>
        <w:rPr>
          <w:w w:val="110"/>
          <w:sz w:val="20"/>
        </w:rPr>
        <w:t>poskytnuté úvery, pôžičky a návratné finančné</w:t>
      </w:r>
      <w:r>
        <w:rPr>
          <w:spacing w:val="46"/>
          <w:w w:val="110"/>
          <w:sz w:val="20"/>
        </w:rPr>
        <w:t xml:space="preserve"> </w:t>
      </w:r>
      <w:r>
        <w:rPr>
          <w:w w:val="110"/>
          <w:sz w:val="20"/>
        </w:rPr>
        <w:t>výpomoci,</w:t>
      </w:r>
    </w:p>
    <w:p w:rsidR="00BF5B4F" w:rsidRDefault="00145EE3">
      <w:pPr>
        <w:pStyle w:val="Odsekzoznamu"/>
        <w:numPr>
          <w:ilvl w:val="1"/>
          <w:numId w:val="71"/>
        </w:numPr>
        <w:tabs>
          <w:tab w:val="left" w:pos="673"/>
        </w:tabs>
        <w:ind w:right="0" w:hanging="285"/>
        <w:rPr>
          <w:sz w:val="20"/>
        </w:rPr>
      </w:pPr>
      <w:r>
        <w:rPr>
          <w:w w:val="110"/>
          <w:sz w:val="20"/>
        </w:rPr>
        <w:t>splátky prijatých úverov, pôžičiek a návratných finančných</w:t>
      </w:r>
      <w:r>
        <w:rPr>
          <w:spacing w:val="47"/>
          <w:w w:val="110"/>
          <w:sz w:val="20"/>
        </w:rPr>
        <w:t xml:space="preserve"> </w:t>
      </w:r>
      <w:r>
        <w:rPr>
          <w:w w:val="110"/>
          <w:sz w:val="20"/>
        </w:rPr>
        <w:t>výpomocí,</w:t>
      </w:r>
    </w:p>
    <w:p w:rsidR="00BF5B4F" w:rsidRDefault="00145EE3">
      <w:pPr>
        <w:pStyle w:val="Odsekzoznamu"/>
        <w:numPr>
          <w:ilvl w:val="1"/>
          <w:numId w:val="71"/>
        </w:numPr>
        <w:tabs>
          <w:tab w:val="left" w:pos="673"/>
        </w:tabs>
        <w:ind w:right="0" w:hanging="285"/>
        <w:rPr>
          <w:sz w:val="20"/>
        </w:rPr>
      </w:pPr>
      <w:r>
        <w:rPr>
          <w:w w:val="110"/>
          <w:sz w:val="20"/>
        </w:rPr>
        <w:t>výdavky na obstaranie majetkových</w:t>
      </w:r>
      <w:r>
        <w:rPr>
          <w:spacing w:val="34"/>
          <w:w w:val="110"/>
          <w:sz w:val="20"/>
        </w:rPr>
        <w:t xml:space="preserve"> </w:t>
      </w:r>
      <w:r>
        <w:rPr>
          <w:w w:val="110"/>
          <w:sz w:val="20"/>
        </w:rPr>
        <w:t>účastí.</w:t>
      </w:r>
    </w:p>
    <w:p w:rsidR="00BF5B4F" w:rsidRDefault="00145EE3">
      <w:pPr>
        <w:pStyle w:val="Odsekzoznamu"/>
        <w:numPr>
          <w:ilvl w:val="0"/>
          <w:numId w:val="74"/>
        </w:numPr>
        <w:tabs>
          <w:tab w:val="left" w:pos="644"/>
        </w:tabs>
        <w:spacing w:before="200"/>
        <w:ind w:firstLine="226"/>
        <w:rPr>
          <w:sz w:val="20"/>
        </w:rPr>
      </w:pPr>
      <w:r>
        <w:rPr>
          <w:w w:val="105"/>
          <w:sz w:val="20"/>
        </w:rPr>
        <w:t>Schodok rozpočtu verejnej správy v jednotnej metodike platnej pre Európsku úniu je záporný rozdiel medzi časovo rozlíšenými príjmami verejnej správy a časovo rozlíšenými výdavkami verejnej správy.</w:t>
      </w:r>
    </w:p>
    <w:p w:rsidR="00BF5B4F" w:rsidRDefault="00145EE3">
      <w:pPr>
        <w:pStyle w:val="Odsekzoznamu"/>
        <w:numPr>
          <w:ilvl w:val="0"/>
          <w:numId w:val="74"/>
        </w:numPr>
        <w:tabs>
          <w:tab w:val="left" w:pos="652"/>
        </w:tabs>
        <w:spacing w:before="201"/>
        <w:ind w:firstLine="226"/>
        <w:rPr>
          <w:sz w:val="20"/>
        </w:rPr>
      </w:pPr>
      <w:r>
        <w:rPr>
          <w:w w:val="105"/>
          <w:sz w:val="20"/>
        </w:rPr>
        <w:t xml:space="preserve">Prebytok rozpočtu verejnej správy v jednotnej metodike platnej pre Európsku úniu je </w:t>
      </w:r>
      <w:r>
        <w:rPr>
          <w:spacing w:val="-3"/>
          <w:w w:val="105"/>
          <w:sz w:val="20"/>
        </w:rPr>
        <w:t xml:space="preserve">kladný </w:t>
      </w:r>
      <w:r>
        <w:rPr>
          <w:w w:val="105"/>
          <w:sz w:val="20"/>
        </w:rPr>
        <w:t>rozdiel medzi časovo rozlíšenými príjmami verejnej správy a časovo rozlíšenými výdavkami verejnej správy.</w:t>
      </w:r>
    </w:p>
    <w:p w:rsidR="00BF5B4F" w:rsidRDefault="00BF5B4F">
      <w:pPr>
        <w:pStyle w:val="Zkladntext"/>
        <w:spacing w:before="9"/>
        <w:ind w:left="0" w:right="0"/>
        <w:jc w:val="left"/>
        <w:rPr>
          <w:sz w:val="12"/>
        </w:rPr>
      </w:pPr>
    </w:p>
    <w:p w:rsidR="00BF5B4F" w:rsidRDefault="00145EE3">
      <w:pPr>
        <w:pStyle w:val="Nadpis1"/>
        <w:spacing w:before="140"/>
      </w:pPr>
      <w:r>
        <w:rPr>
          <w:w w:val="130"/>
        </w:rPr>
        <w:t>§ 5</w:t>
      </w:r>
    </w:p>
    <w:p w:rsidR="00BF5B4F" w:rsidRDefault="00145EE3">
      <w:pPr>
        <w:spacing w:before="44"/>
        <w:ind w:left="105" w:right="105"/>
        <w:jc w:val="center"/>
        <w:rPr>
          <w:rFonts w:ascii="Times New Roman" w:hAnsi="Times New Roman"/>
          <w:b/>
          <w:sz w:val="20"/>
        </w:rPr>
      </w:pPr>
      <w:r>
        <w:rPr>
          <w:rFonts w:ascii="Times New Roman" w:hAnsi="Times New Roman"/>
          <w:b/>
          <w:w w:val="125"/>
          <w:sz w:val="20"/>
        </w:rPr>
        <w:t>Štátne fondy</w:t>
      </w:r>
    </w:p>
    <w:p w:rsidR="00BF5B4F" w:rsidRDefault="00145EE3">
      <w:pPr>
        <w:pStyle w:val="Odsekzoznamu"/>
        <w:numPr>
          <w:ilvl w:val="0"/>
          <w:numId w:val="70"/>
        </w:numPr>
        <w:tabs>
          <w:tab w:val="left" w:pos="717"/>
        </w:tabs>
        <w:spacing w:before="215"/>
        <w:ind w:firstLine="226"/>
        <w:rPr>
          <w:sz w:val="20"/>
        </w:rPr>
      </w:pPr>
      <w:r>
        <w:rPr>
          <w:w w:val="110"/>
          <w:sz w:val="20"/>
        </w:rPr>
        <w:t xml:space="preserve">Štátny fond je právnická osoba, ktorá sa zriaďuje zákonom na financovanie osobitne určených úloh štátu. Správcom štátneho fondu je ústredný orgán štátnej správy ustanovený zákonom. Správca štátneho fondu predkladá ministerstvu financií návrh rozpočtu štátneho </w:t>
      </w:r>
      <w:r>
        <w:rPr>
          <w:spacing w:val="-3"/>
          <w:w w:val="110"/>
          <w:sz w:val="20"/>
        </w:rPr>
        <w:t xml:space="preserve">fondu </w:t>
      </w:r>
      <w:r>
        <w:rPr>
          <w:w w:val="110"/>
          <w:sz w:val="20"/>
        </w:rPr>
        <w:t xml:space="preserve">na príslušný rozpočtový  rok,  prehľad  pohľadávok  štátneho  fondu  a záväzkov  štátneho  </w:t>
      </w:r>
      <w:r>
        <w:rPr>
          <w:spacing w:val="-3"/>
          <w:w w:val="110"/>
          <w:sz w:val="20"/>
        </w:rPr>
        <w:t xml:space="preserve">fondu  </w:t>
      </w:r>
      <w:r>
        <w:rPr>
          <w:w w:val="110"/>
          <w:sz w:val="20"/>
        </w:rPr>
        <w:t>a návrh záverečného účtu štátneho</w:t>
      </w:r>
      <w:r>
        <w:rPr>
          <w:spacing w:val="47"/>
          <w:w w:val="110"/>
          <w:sz w:val="20"/>
        </w:rPr>
        <w:t xml:space="preserve"> </w:t>
      </w:r>
      <w:r>
        <w:rPr>
          <w:w w:val="110"/>
          <w:sz w:val="20"/>
        </w:rPr>
        <w:t>fondu.</w:t>
      </w:r>
    </w:p>
    <w:p w:rsidR="00BF5B4F" w:rsidRDefault="00145EE3">
      <w:pPr>
        <w:pStyle w:val="Odsekzoznamu"/>
        <w:numPr>
          <w:ilvl w:val="0"/>
          <w:numId w:val="70"/>
        </w:numPr>
        <w:tabs>
          <w:tab w:val="left" w:pos="693"/>
        </w:tabs>
        <w:spacing w:before="201"/>
        <w:ind w:firstLine="226"/>
        <w:rPr>
          <w:sz w:val="20"/>
        </w:rPr>
      </w:pPr>
      <w:r>
        <w:rPr>
          <w:w w:val="110"/>
          <w:sz w:val="20"/>
        </w:rPr>
        <w:t xml:space="preserve">Zdroje štátneho fondu a spôsob použitia jeho prostriedkov ustanovuje zákon, ktorým </w:t>
      </w:r>
      <w:r>
        <w:rPr>
          <w:spacing w:val="-8"/>
          <w:w w:val="110"/>
          <w:sz w:val="20"/>
        </w:rPr>
        <w:t xml:space="preserve">sa </w:t>
      </w:r>
      <w:r>
        <w:rPr>
          <w:w w:val="110"/>
          <w:sz w:val="20"/>
        </w:rPr>
        <w:t>štátny fond zriaďuje. Ako doplnkový zdroj štátneho fondu možno prostredníctvom správcu štátneho fondu poskytnúť dotáciu zo štátneho rozpočtu v rozsahu schválenom zákonom o štátnom rozpočte na príslušný rozpočtový</w:t>
      </w:r>
      <w:r>
        <w:rPr>
          <w:spacing w:val="32"/>
          <w:w w:val="110"/>
          <w:sz w:val="20"/>
        </w:rPr>
        <w:t xml:space="preserve"> </w:t>
      </w:r>
      <w:r>
        <w:rPr>
          <w:w w:val="110"/>
          <w:sz w:val="20"/>
        </w:rPr>
        <w:t>rok.</w:t>
      </w:r>
    </w:p>
    <w:p w:rsidR="00BF5B4F" w:rsidRDefault="00145EE3">
      <w:pPr>
        <w:pStyle w:val="Odsekzoznamu"/>
        <w:numPr>
          <w:ilvl w:val="0"/>
          <w:numId w:val="70"/>
        </w:numPr>
        <w:tabs>
          <w:tab w:val="left" w:pos="683"/>
        </w:tabs>
        <w:spacing w:before="200"/>
        <w:ind w:firstLine="226"/>
        <w:rPr>
          <w:sz w:val="20"/>
        </w:rPr>
      </w:pPr>
      <w:r>
        <w:rPr>
          <w:w w:val="110"/>
          <w:sz w:val="20"/>
        </w:rPr>
        <w:t xml:space="preserve">Rozpočet štátneho fondu schvaľuje vláda spolu s návrhom zákona o štátnom rozpočte </w:t>
      </w:r>
      <w:r>
        <w:rPr>
          <w:spacing w:val="-6"/>
          <w:w w:val="110"/>
          <w:sz w:val="20"/>
        </w:rPr>
        <w:t xml:space="preserve">na </w:t>
      </w:r>
      <w:r>
        <w:rPr>
          <w:w w:val="110"/>
          <w:sz w:val="20"/>
        </w:rPr>
        <w:t>príslušný rozpočtový</w:t>
      </w:r>
      <w:r>
        <w:rPr>
          <w:spacing w:val="16"/>
          <w:w w:val="110"/>
          <w:sz w:val="20"/>
        </w:rPr>
        <w:t xml:space="preserve"> </w:t>
      </w:r>
      <w:r>
        <w:rPr>
          <w:w w:val="110"/>
          <w:sz w:val="20"/>
        </w:rPr>
        <w:t>rok.</w:t>
      </w:r>
    </w:p>
    <w:p w:rsidR="00BF5B4F" w:rsidRDefault="00145EE3">
      <w:pPr>
        <w:pStyle w:val="Odsekzoznamu"/>
        <w:numPr>
          <w:ilvl w:val="0"/>
          <w:numId w:val="70"/>
        </w:numPr>
        <w:tabs>
          <w:tab w:val="left" w:pos="698"/>
        </w:tabs>
        <w:spacing w:before="201"/>
        <w:ind w:firstLine="226"/>
        <w:rPr>
          <w:sz w:val="20"/>
        </w:rPr>
      </w:pPr>
      <w:r>
        <w:rPr>
          <w:w w:val="110"/>
          <w:sz w:val="20"/>
        </w:rPr>
        <w:t>Slovenská republika neručí za záväzky štátneho fondu a štátny fond neručí za záväzky Slovenskej</w:t>
      </w:r>
      <w:r>
        <w:rPr>
          <w:spacing w:val="8"/>
          <w:w w:val="110"/>
          <w:sz w:val="20"/>
        </w:rPr>
        <w:t xml:space="preserve"> </w:t>
      </w:r>
      <w:r>
        <w:rPr>
          <w:w w:val="110"/>
          <w:sz w:val="20"/>
        </w:rPr>
        <w:t>republiky.</w:t>
      </w:r>
    </w:p>
    <w:p w:rsidR="00BF5B4F" w:rsidRDefault="00145EE3">
      <w:pPr>
        <w:pStyle w:val="Odsekzoznamu"/>
        <w:numPr>
          <w:ilvl w:val="0"/>
          <w:numId w:val="70"/>
        </w:numPr>
        <w:tabs>
          <w:tab w:val="left" w:pos="641"/>
        </w:tabs>
        <w:spacing w:before="200"/>
        <w:ind w:left="640" w:right="0" w:hanging="309"/>
        <w:rPr>
          <w:sz w:val="20"/>
        </w:rPr>
      </w:pPr>
      <w:r>
        <w:rPr>
          <w:w w:val="110"/>
          <w:sz w:val="20"/>
        </w:rPr>
        <w:t>Štátny fond nemôže byť zriaďovateľom ani zakladateľom inej právnickej</w:t>
      </w:r>
      <w:r>
        <w:rPr>
          <w:spacing w:val="33"/>
          <w:w w:val="110"/>
          <w:sz w:val="20"/>
        </w:rPr>
        <w:t xml:space="preserve"> </w:t>
      </w:r>
      <w:r>
        <w:rPr>
          <w:w w:val="110"/>
          <w:sz w:val="20"/>
        </w:rPr>
        <w:t>osoby.</w:t>
      </w:r>
    </w:p>
    <w:p w:rsidR="00BF5B4F" w:rsidRDefault="00145EE3">
      <w:pPr>
        <w:pStyle w:val="Nadpis1"/>
        <w:spacing w:before="211"/>
      </w:pPr>
      <w:r>
        <w:rPr>
          <w:w w:val="105"/>
        </w:rPr>
        <w:t>TRETIA ČASŤ</w:t>
      </w:r>
    </w:p>
    <w:p w:rsidR="00BF5B4F" w:rsidRDefault="00145EE3">
      <w:pPr>
        <w:spacing w:before="67"/>
        <w:ind w:left="103" w:right="103"/>
        <w:jc w:val="center"/>
        <w:rPr>
          <w:rFonts w:ascii="Times New Roman" w:hAnsi="Times New Roman"/>
          <w:b/>
          <w:sz w:val="20"/>
        </w:rPr>
      </w:pPr>
      <w:r>
        <w:rPr>
          <w:rFonts w:ascii="Times New Roman" w:hAnsi="Times New Roman"/>
          <w:b/>
          <w:w w:val="105"/>
          <w:sz w:val="20"/>
        </w:rPr>
        <w:t>ŠTÁTNY ROZPOČET, ŠTÁTNE FINANČNÉ AKTÍVA A ŠTÁTNE FINANČNÉ PASÍVA</w:t>
      </w:r>
    </w:p>
    <w:p w:rsidR="00BF5B4F" w:rsidRDefault="00BF5B4F">
      <w:pPr>
        <w:pStyle w:val="Zkladntext"/>
        <w:spacing w:before="11"/>
        <w:ind w:left="0" w:right="0"/>
        <w:jc w:val="left"/>
        <w:rPr>
          <w:rFonts w:ascii="Times New Roman"/>
          <w:b/>
          <w:sz w:val="26"/>
        </w:rPr>
      </w:pPr>
    </w:p>
    <w:p w:rsidR="00BF5B4F" w:rsidRDefault="00145EE3">
      <w:pPr>
        <w:ind w:left="105" w:right="105"/>
        <w:jc w:val="center"/>
        <w:rPr>
          <w:rFonts w:ascii="Times New Roman" w:hAnsi="Times New Roman"/>
          <w:b/>
          <w:sz w:val="20"/>
        </w:rPr>
      </w:pPr>
      <w:r>
        <w:rPr>
          <w:rFonts w:ascii="Times New Roman" w:hAnsi="Times New Roman"/>
          <w:b/>
          <w:w w:val="130"/>
          <w:sz w:val="20"/>
        </w:rPr>
        <w:t>§ 6</w:t>
      </w:r>
    </w:p>
    <w:p w:rsidR="00BF5B4F" w:rsidRDefault="00145EE3">
      <w:pPr>
        <w:spacing w:before="44"/>
        <w:ind w:left="105" w:right="105"/>
        <w:jc w:val="center"/>
        <w:rPr>
          <w:rFonts w:ascii="Times New Roman" w:hAnsi="Times New Roman"/>
          <w:b/>
          <w:sz w:val="20"/>
        </w:rPr>
      </w:pPr>
      <w:r>
        <w:rPr>
          <w:rFonts w:ascii="Times New Roman" w:hAnsi="Times New Roman"/>
          <w:b/>
          <w:w w:val="125"/>
          <w:sz w:val="20"/>
        </w:rPr>
        <w:t>Štátny rozpočet</w:t>
      </w:r>
    </w:p>
    <w:p w:rsidR="00BF5B4F" w:rsidRDefault="00145EE3">
      <w:pPr>
        <w:pStyle w:val="Odsekzoznamu"/>
        <w:numPr>
          <w:ilvl w:val="0"/>
          <w:numId w:val="69"/>
        </w:numPr>
        <w:tabs>
          <w:tab w:val="left" w:pos="713"/>
        </w:tabs>
        <w:spacing w:before="215"/>
        <w:ind w:firstLine="226"/>
        <w:rPr>
          <w:sz w:val="20"/>
        </w:rPr>
      </w:pPr>
      <w:r>
        <w:rPr>
          <w:w w:val="110"/>
          <w:sz w:val="20"/>
        </w:rPr>
        <w:t xml:space="preserve">Štátny rozpočet je základnou súčasťou rozpočtu verejnej správy a zabezpečuje sa </w:t>
      </w:r>
      <w:r>
        <w:rPr>
          <w:spacing w:val="-4"/>
          <w:w w:val="110"/>
          <w:sz w:val="20"/>
        </w:rPr>
        <w:t xml:space="preserve">ním </w:t>
      </w:r>
      <w:r>
        <w:rPr>
          <w:w w:val="110"/>
          <w:sz w:val="20"/>
        </w:rPr>
        <w:t xml:space="preserve">financovanie hlavných funkcií štátu v príslušnom rozpočtovom roku. Štátny rozpočet na príslušný rozpočtový rok obsahuje rozpočtované príjmy, rozpočtované výdavky a finančné operácie </w:t>
      </w:r>
      <w:r>
        <w:rPr>
          <w:spacing w:val="-8"/>
          <w:w w:val="110"/>
          <w:sz w:val="20"/>
        </w:rPr>
        <w:t xml:space="preserve">so </w:t>
      </w:r>
      <w:r>
        <w:rPr>
          <w:w w:val="110"/>
          <w:sz w:val="20"/>
        </w:rPr>
        <w:t>štátnymi finančnými aktívami a iné operácie, ktoré ovplyvňujú stav štátnych finančných aktív alebo štátnych finančných</w:t>
      </w:r>
      <w:r>
        <w:rPr>
          <w:spacing w:val="27"/>
          <w:w w:val="110"/>
          <w:sz w:val="20"/>
        </w:rPr>
        <w:t xml:space="preserve"> </w:t>
      </w:r>
      <w:r>
        <w:rPr>
          <w:w w:val="110"/>
          <w:sz w:val="20"/>
        </w:rPr>
        <w:t>pasív.</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2"/>
        <w:ind w:left="0" w:right="0"/>
        <w:jc w:val="left"/>
        <w:rPr>
          <w:sz w:val="24"/>
        </w:rPr>
      </w:pPr>
    </w:p>
    <w:p w:rsidR="00BF5B4F" w:rsidRDefault="00145EE3">
      <w:pPr>
        <w:pStyle w:val="Odsekzoznamu"/>
        <w:numPr>
          <w:ilvl w:val="0"/>
          <w:numId w:val="69"/>
        </w:numPr>
        <w:tabs>
          <w:tab w:val="left" w:pos="685"/>
        </w:tabs>
        <w:spacing w:before="104"/>
        <w:ind w:firstLine="226"/>
        <w:rPr>
          <w:sz w:val="20"/>
        </w:rPr>
      </w:pPr>
      <w:r>
        <w:rPr>
          <w:w w:val="105"/>
          <w:sz w:val="20"/>
        </w:rPr>
        <w:t xml:space="preserve">Štátny rozpočet na príslušný rozpočtový rok schvaľuje národná rada zákonom o štátnom rozpočte. Zákonom o štátnom rozpočte na príslušný rozpočtový rok sa schvaľuje limit výdavkov štátneho rozpočtu, maximálna výška rozpočtovaného schodku  alebo  minimálna  </w:t>
      </w:r>
      <w:r>
        <w:rPr>
          <w:spacing w:val="-4"/>
          <w:w w:val="105"/>
          <w:sz w:val="20"/>
        </w:rPr>
        <w:t xml:space="preserve">výška </w:t>
      </w:r>
      <w:r>
        <w:rPr>
          <w:w w:val="105"/>
          <w:sz w:val="20"/>
        </w:rPr>
        <w:t xml:space="preserve">rozpočtovaného prebytku štátneho rozpočtu, ak nie  sú  príjmy  štátneho  rozpočtu  a  výdavky  štátneho rozpočtu vyrovnané. V zákone o štátnom rozpočte na príslušný  rozpočtový  rok  sa  rozpočtuje aj výška príjmov štátneho  rozpočtu,  pričom  zákon  o  štátnom  rozpočte  môže  ustanoviť, že niektoré príjmy kapitol sú záväzným ukazovateľom kapitoly. V zákone o štátnom rozpočte </w:t>
      </w:r>
      <w:r>
        <w:rPr>
          <w:spacing w:val="-6"/>
          <w:w w:val="105"/>
          <w:sz w:val="20"/>
        </w:rPr>
        <w:t xml:space="preserve">na </w:t>
      </w:r>
      <w:r>
        <w:rPr>
          <w:w w:val="105"/>
          <w:sz w:val="20"/>
        </w:rPr>
        <w:t xml:space="preserve">príslušný rozpočtový rok sa rozpočtujú výdavky kapitoly na úhradu nákladov preneseného </w:t>
      </w:r>
      <w:r>
        <w:rPr>
          <w:spacing w:val="-3"/>
          <w:w w:val="105"/>
          <w:sz w:val="20"/>
        </w:rPr>
        <w:t xml:space="preserve">výkonu </w:t>
      </w:r>
      <w:r>
        <w:rPr>
          <w:w w:val="105"/>
          <w:sz w:val="20"/>
        </w:rPr>
        <w:t>štátnej správy obciam a výdavky kapitoly na úhradu nákladov preneseného výkonu štátnej správy vyšším územným celkom ako záväzné ukazovatele štátneho rozpočtu. Podrobné členenie príjmov štátneho rozpočtu a výdavkov štátneho rozpočtu určí zákon o štátnom rozpočte na príslušný rozpočtový rok. Zákonom o štátnom rozpočte na príslušný  rozpočtový  rok  možno  splnomocniť  vládu</w:t>
      </w:r>
      <w:r>
        <w:rPr>
          <w:spacing w:val="12"/>
          <w:w w:val="105"/>
          <w:sz w:val="20"/>
        </w:rPr>
        <w:t xml:space="preserve"> </w:t>
      </w:r>
      <w:r>
        <w:rPr>
          <w:w w:val="105"/>
          <w:sz w:val="20"/>
        </w:rPr>
        <w:t>na</w:t>
      </w:r>
      <w:r>
        <w:rPr>
          <w:spacing w:val="13"/>
          <w:w w:val="105"/>
          <w:sz w:val="20"/>
        </w:rPr>
        <w:t xml:space="preserve"> </w:t>
      </w:r>
      <w:r>
        <w:rPr>
          <w:w w:val="105"/>
          <w:sz w:val="20"/>
        </w:rPr>
        <w:t>prevzatie</w:t>
      </w:r>
      <w:r>
        <w:rPr>
          <w:spacing w:val="13"/>
          <w:w w:val="105"/>
          <w:sz w:val="20"/>
        </w:rPr>
        <w:t xml:space="preserve"> </w:t>
      </w:r>
      <w:r>
        <w:rPr>
          <w:w w:val="105"/>
          <w:sz w:val="20"/>
        </w:rPr>
        <w:t>úveru</w:t>
      </w:r>
      <w:r>
        <w:rPr>
          <w:spacing w:val="13"/>
          <w:w w:val="105"/>
          <w:sz w:val="20"/>
        </w:rPr>
        <w:t xml:space="preserve"> </w:t>
      </w:r>
      <w:r>
        <w:rPr>
          <w:w w:val="105"/>
          <w:sz w:val="20"/>
        </w:rPr>
        <w:t>v</w:t>
      </w:r>
      <w:r>
        <w:rPr>
          <w:spacing w:val="15"/>
          <w:w w:val="105"/>
          <w:sz w:val="20"/>
        </w:rPr>
        <w:t xml:space="preserve"> </w:t>
      </w:r>
      <w:r>
        <w:rPr>
          <w:w w:val="105"/>
          <w:sz w:val="20"/>
        </w:rPr>
        <w:t>príslušnom</w:t>
      </w:r>
      <w:r>
        <w:rPr>
          <w:spacing w:val="12"/>
          <w:w w:val="105"/>
          <w:sz w:val="20"/>
        </w:rPr>
        <w:t xml:space="preserve"> </w:t>
      </w:r>
      <w:r>
        <w:rPr>
          <w:w w:val="105"/>
          <w:sz w:val="20"/>
        </w:rPr>
        <w:t>rozpočtovom</w:t>
      </w:r>
      <w:r>
        <w:rPr>
          <w:spacing w:val="13"/>
          <w:w w:val="105"/>
          <w:sz w:val="20"/>
        </w:rPr>
        <w:t xml:space="preserve"> </w:t>
      </w:r>
      <w:r>
        <w:rPr>
          <w:w w:val="105"/>
          <w:sz w:val="20"/>
        </w:rPr>
        <w:t>roku.</w:t>
      </w:r>
    </w:p>
    <w:p w:rsidR="00BF5B4F" w:rsidRDefault="00145EE3">
      <w:pPr>
        <w:pStyle w:val="Odsekzoznamu"/>
        <w:numPr>
          <w:ilvl w:val="0"/>
          <w:numId w:val="69"/>
        </w:numPr>
        <w:tabs>
          <w:tab w:val="left" w:pos="688"/>
        </w:tabs>
        <w:spacing w:before="202"/>
        <w:ind w:firstLine="226"/>
        <w:rPr>
          <w:sz w:val="20"/>
        </w:rPr>
      </w:pPr>
      <w:r>
        <w:rPr>
          <w:w w:val="110"/>
          <w:sz w:val="20"/>
        </w:rPr>
        <w:t xml:space="preserve">Záväzné ukazovatele schválené zákonom o štátnom rozpočte na príslušný rozpočtový rok rozpisuje ministerstvo financií všetkým správcom kapitol, pričom tieto ukazovatele môže </w:t>
      </w:r>
      <w:r>
        <w:rPr>
          <w:spacing w:val="-3"/>
          <w:w w:val="110"/>
          <w:sz w:val="20"/>
        </w:rPr>
        <w:t xml:space="preserve">určiť </w:t>
      </w:r>
      <w:r>
        <w:rPr>
          <w:w w:val="110"/>
          <w:sz w:val="20"/>
        </w:rPr>
        <w:t>podrobnejšie. To neplatí pre rozpočtovú kapitolu Najvyššieho kontrolného úradu Slovenskej republiky.</w:t>
      </w:r>
    </w:p>
    <w:p w:rsidR="00BF5B4F" w:rsidRDefault="00145EE3">
      <w:pPr>
        <w:pStyle w:val="Odsekzoznamu"/>
        <w:numPr>
          <w:ilvl w:val="0"/>
          <w:numId w:val="69"/>
        </w:numPr>
        <w:tabs>
          <w:tab w:val="left" w:pos="705"/>
        </w:tabs>
        <w:spacing w:before="201"/>
        <w:ind w:firstLine="226"/>
        <w:rPr>
          <w:sz w:val="18"/>
        </w:rPr>
      </w:pPr>
      <w:r>
        <w:rPr>
          <w:w w:val="110"/>
          <w:sz w:val="20"/>
        </w:rPr>
        <w:t>Ministerstvo financií najneskôr do 30 dní po nadobudnutí účinnosti zákona o štátnom rozpočte na príslušný rozpočtový rok zverejňuje údaje štátneho rozpočtu a rozpočtu verejnej správy spôsobom podľa osobitného zákona</w:t>
      </w:r>
      <w:r>
        <w:rPr>
          <w:w w:val="110"/>
          <w:position w:val="5"/>
          <w:sz w:val="10"/>
        </w:rPr>
        <w:t>7</w:t>
      </w:r>
      <w:r>
        <w:rPr>
          <w:w w:val="110"/>
          <w:sz w:val="18"/>
        </w:rPr>
        <w:t xml:space="preserve">) </w:t>
      </w:r>
      <w:r>
        <w:rPr>
          <w:w w:val="110"/>
          <w:sz w:val="20"/>
        </w:rPr>
        <w:t>v podobe štruktúrovaných údajov, ktorá umožňuje</w:t>
      </w:r>
      <w:r>
        <w:rPr>
          <w:spacing w:val="-32"/>
          <w:w w:val="110"/>
          <w:sz w:val="20"/>
        </w:rPr>
        <w:t xml:space="preserve"> </w:t>
      </w:r>
      <w:r>
        <w:rPr>
          <w:spacing w:val="-4"/>
          <w:w w:val="110"/>
          <w:sz w:val="20"/>
        </w:rPr>
        <w:t xml:space="preserve">ich </w:t>
      </w:r>
      <w:r>
        <w:rPr>
          <w:w w:val="110"/>
          <w:sz w:val="20"/>
        </w:rPr>
        <w:t>ďalšie automatizované spracovanie podľa osobitných</w:t>
      </w:r>
      <w:r>
        <w:rPr>
          <w:spacing w:val="32"/>
          <w:w w:val="110"/>
          <w:sz w:val="20"/>
        </w:rPr>
        <w:t xml:space="preserve"> </w:t>
      </w:r>
      <w:r>
        <w:rPr>
          <w:w w:val="110"/>
          <w:sz w:val="20"/>
        </w:rPr>
        <w:t>predpisov.</w:t>
      </w:r>
      <w:r>
        <w:rPr>
          <w:w w:val="110"/>
          <w:position w:val="5"/>
          <w:sz w:val="10"/>
        </w:rPr>
        <w:t>7a</w:t>
      </w:r>
      <w:r>
        <w:rPr>
          <w:w w:val="110"/>
          <w:sz w:val="18"/>
        </w:rPr>
        <w:t>)</w:t>
      </w:r>
    </w:p>
    <w:p w:rsidR="00BF5B4F" w:rsidRDefault="00145EE3">
      <w:pPr>
        <w:pStyle w:val="Odsekzoznamu"/>
        <w:numPr>
          <w:ilvl w:val="0"/>
          <w:numId w:val="69"/>
        </w:numPr>
        <w:tabs>
          <w:tab w:val="left" w:pos="641"/>
        </w:tabs>
        <w:spacing w:before="200"/>
        <w:ind w:left="640" w:right="0" w:hanging="309"/>
        <w:rPr>
          <w:sz w:val="20"/>
        </w:rPr>
      </w:pPr>
      <w:r>
        <w:rPr>
          <w:w w:val="110"/>
          <w:sz w:val="20"/>
        </w:rPr>
        <w:t>Štátny rozpočet tvoria</w:t>
      </w:r>
      <w:r>
        <w:rPr>
          <w:spacing w:val="26"/>
          <w:w w:val="110"/>
          <w:sz w:val="20"/>
        </w:rPr>
        <w:t xml:space="preserve"> </w:t>
      </w:r>
      <w:r>
        <w:rPr>
          <w:w w:val="110"/>
          <w:sz w:val="20"/>
        </w:rPr>
        <w:t>najmä</w:t>
      </w:r>
    </w:p>
    <w:p w:rsidR="00BF5B4F" w:rsidRDefault="00145EE3">
      <w:pPr>
        <w:pStyle w:val="Odsekzoznamu"/>
        <w:numPr>
          <w:ilvl w:val="0"/>
          <w:numId w:val="68"/>
        </w:numPr>
        <w:tabs>
          <w:tab w:val="left" w:pos="389"/>
        </w:tabs>
        <w:spacing w:before="101"/>
        <w:ind w:right="0"/>
        <w:rPr>
          <w:sz w:val="20"/>
        </w:rPr>
      </w:pPr>
      <w:r>
        <w:rPr>
          <w:w w:val="105"/>
          <w:sz w:val="20"/>
        </w:rPr>
        <w:t>príjmy štátneho rozpočtu v</w:t>
      </w:r>
      <w:r>
        <w:rPr>
          <w:spacing w:val="27"/>
          <w:w w:val="105"/>
          <w:sz w:val="20"/>
        </w:rPr>
        <w:t xml:space="preserve"> </w:t>
      </w:r>
      <w:r>
        <w:rPr>
          <w:w w:val="105"/>
          <w:sz w:val="20"/>
        </w:rPr>
        <w:t>členení podľa kapitol,</w:t>
      </w:r>
    </w:p>
    <w:p w:rsidR="00BF5B4F" w:rsidRDefault="00145EE3">
      <w:pPr>
        <w:pStyle w:val="Odsekzoznamu"/>
        <w:numPr>
          <w:ilvl w:val="0"/>
          <w:numId w:val="68"/>
        </w:numPr>
        <w:tabs>
          <w:tab w:val="left" w:pos="389"/>
        </w:tabs>
        <w:rPr>
          <w:sz w:val="20"/>
        </w:rPr>
      </w:pPr>
      <w:r>
        <w:rPr>
          <w:w w:val="110"/>
          <w:sz w:val="20"/>
        </w:rPr>
        <w:t>výdavky štátneho rozpočtu na vykonávanie aktivít nevyhnutných na plnenie zámerov a cieľov programov vlády v členení podľa</w:t>
      </w:r>
      <w:r>
        <w:rPr>
          <w:spacing w:val="38"/>
          <w:w w:val="110"/>
          <w:sz w:val="20"/>
        </w:rPr>
        <w:t xml:space="preserve"> </w:t>
      </w:r>
      <w:r>
        <w:rPr>
          <w:w w:val="110"/>
          <w:sz w:val="20"/>
        </w:rPr>
        <w:t>kapitol,</w:t>
      </w:r>
    </w:p>
    <w:p w:rsidR="00BF5B4F" w:rsidRDefault="00145EE3">
      <w:pPr>
        <w:pStyle w:val="Odsekzoznamu"/>
        <w:numPr>
          <w:ilvl w:val="0"/>
          <w:numId w:val="68"/>
        </w:numPr>
        <w:tabs>
          <w:tab w:val="left" w:pos="389"/>
        </w:tabs>
        <w:rPr>
          <w:sz w:val="20"/>
        </w:rPr>
      </w:pPr>
      <w:r>
        <w:rPr>
          <w:w w:val="105"/>
          <w:sz w:val="20"/>
        </w:rPr>
        <w:t>prebytok štátneho rozpočtu alebo schodok štátneho rozpočtu, ak príjmy a výdavky nie sú vyrovnané.</w:t>
      </w:r>
    </w:p>
    <w:p w:rsidR="00BF5B4F" w:rsidRDefault="00BF5B4F">
      <w:pPr>
        <w:pStyle w:val="Zkladntext"/>
        <w:spacing w:before="9"/>
        <w:ind w:left="0" w:right="0"/>
        <w:jc w:val="left"/>
        <w:rPr>
          <w:sz w:val="12"/>
        </w:rPr>
      </w:pPr>
    </w:p>
    <w:p w:rsidR="00BF5B4F" w:rsidRDefault="00145EE3">
      <w:pPr>
        <w:pStyle w:val="Nadpis1"/>
        <w:spacing w:before="140"/>
      </w:pPr>
      <w:r>
        <w:rPr>
          <w:w w:val="130"/>
        </w:rPr>
        <w:t>§ 7</w:t>
      </w:r>
    </w:p>
    <w:p w:rsidR="00BF5B4F" w:rsidRDefault="00145EE3">
      <w:pPr>
        <w:spacing w:before="45"/>
        <w:ind w:left="105" w:right="105"/>
        <w:jc w:val="center"/>
        <w:rPr>
          <w:rFonts w:ascii="Times New Roman" w:hAnsi="Times New Roman"/>
          <w:b/>
          <w:sz w:val="20"/>
        </w:rPr>
      </w:pPr>
      <w:r>
        <w:rPr>
          <w:rFonts w:ascii="Times New Roman" w:hAnsi="Times New Roman"/>
          <w:b/>
          <w:w w:val="120"/>
          <w:sz w:val="20"/>
        </w:rPr>
        <w:t>Príjmy štátneho rozpočtu</w:t>
      </w:r>
    </w:p>
    <w:p w:rsidR="00BF5B4F" w:rsidRDefault="00145EE3">
      <w:pPr>
        <w:pStyle w:val="Odsekzoznamu"/>
        <w:numPr>
          <w:ilvl w:val="1"/>
          <w:numId w:val="68"/>
        </w:numPr>
        <w:tabs>
          <w:tab w:val="left" w:pos="641"/>
        </w:tabs>
        <w:spacing w:before="214"/>
        <w:ind w:right="0" w:hanging="309"/>
        <w:rPr>
          <w:sz w:val="20"/>
        </w:rPr>
      </w:pPr>
      <w:r>
        <w:rPr>
          <w:w w:val="110"/>
          <w:sz w:val="20"/>
        </w:rPr>
        <w:t>Príjmy štátneho rozpočtu</w:t>
      </w:r>
      <w:r>
        <w:rPr>
          <w:spacing w:val="26"/>
          <w:w w:val="110"/>
          <w:sz w:val="20"/>
        </w:rPr>
        <w:t xml:space="preserve"> </w:t>
      </w:r>
      <w:r>
        <w:rPr>
          <w:w w:val="110"/>
          <w:sz w:val="20"/>
        </w:rPr>
        <w:t>sú</w:t>
      </w:r>
    </w:p>
    <w:p w:rsidR="00BF5B4F" w:rsidRDefault="00145EE3">
      <w:pPr>
        <w:pStyle w:val="Odsekzoznamu"/>
        <w:numPr>
          <w:ilvl w:val="0"/>
          <w:numId w:val="67"/>
        </w:numPr>
        <w:tabs>
          <w:tab w:val="left" w:pos="446"/>
        </w:tabs>
        <w:rPr>
          <w:sz w:val="18"/>
        </w:rPr>
      </w:pPr>
      <w:r>
        <w:rPr>
          <w:w w:val="110"/>
          <w:sz w:val="20"/>
        </w:rPr>
        <w:t xml:space="preserve">dane, pokuty a iné sankcie spojené s daňou (ďalej len „daň“) od právnických osôb a fyzických osôb, ktorých sídlo alebo bydlisko je na území Slovenskej republiky, okrem daní, ktoré </w:t>
      </w:r>
      <w:r>
        <w:rPr>
          <w:spacing w:val="-7"/>
          <w:w w:val="110"/>
          <w:sz w:val="20"/>
        </w:rPr>
        <w:t xml:space="preserve">sú   </w:t>
      </w:r>
      <w:r>
        <w:rPr>
          <w:w w:val="110"/>
          <w:sz w:val="20"/>
        </w:rPr>
        <w:t xml:space="preserve">podľa osobitného predpisu príjmom rozpočtov obcí, rozpočtov vyšších územných celkov </w:t>
      </w:r>
      <w:r>
        <w:rPr>
          <w:spacing w:val="-3"/>
          <w:w w:val="110"/>
          <w:sz w:val="20"/>
        </w:rPr>
        <w:t xml:space="preserve">alebo </w:t>
      </w:r>
      <w:r>
        <w:rPr>
          <w:w w:val="110"/>
          <w:sz w:val="20"/>
        </w:rPr>
        <w:t>rozpočtov iných právnických osôb podľa osobitného</w:t>
      </w:r>
      <w:r>
        <w:rPr>
          <w:spacing w:val="39"/>
          <w:w w:val="110"/>
          <w:sz w:val="20"/>
        </w:rPr>
        <w:t xml:space="preserve"> </w:t>
      </w:r>
      <w:r>
        <w:rPr>
          <w:w w:val="110"/>
          <w:sz w:val="20"/>
        </w:rPr>
        <w:t>predpisu,</w:t>
      </w:r>
      <w:r>
        <w:rPr>
          <w:w w:val="110"/>
          <w:position w:val="5"/>
          <w:sz w:val="10"/>
        </w:rPr>
        <w:t>8</w:t>
      </w:r>
      <w:r>
        <w:rPr>
          <w:w w:val="110"/>
          <w:sz w:val="18"/>
        </w:rPr>
        <w:t>)</w:t>
      </w:r>
    </w:p>
    <w:p w:rsidR="00BF5B4F" w:rsidRDefault="00145EE3">
      <w:pPr>
        <w:pStyle w:val="Odsekzoznamu"/>
        <w:numPr>
          <w:ilvl w:val="0"/>
          <w:numId w:val="67"/>
        </w:numPr>
        <w:tabs>
          <w:tab w:val="left" w:pos="446"/>
        </w:tabs>
        <w:spacing w:before="101"/>
        <w:rPr>
          <w:sz w:val="18"/>
        </w:rPr>
      </w:pPr>
      <w:r>
        <w:rPr>
          <w:w w:val="110"/>
          <w:sz w:val="20"/>
        </w:rPr>
        <w:t>dane od právnických osôb a fyzických osôb, ktorých sídlo alebo bydlisko je mimo</w:t>
      </w:r>
      <w:r>
        <w:rPr>
          <w:spacing w:val="34"/>
          <w:w w:val="110"/>
          <w:sz w:val="20"/>
        </w:rPr>
        <w:t xml:space="preserve"> </w:t>
      </w:r>
      <w:r>
        <w:rPr>
          <w:w w:val="110"/>
          <w:sz w:val="20"/>
        </w:rPr>
        <w:t>územia Slovenskej republiky a ktoré majú príjmy zo zdroja</w:t>
      </w:r>
      <w:r>
        <w:rPr>
          <w:w w:val="110"/>
          <w:position w:val="5"/>
          <w:sz w:val="10"/>
        </w:rPr>
        <w:t>9</w:t>
      </w:r>
      <w:r>
        <w:rPr>
          <w:w w:val="110"/>
          <w:sz w:val="18"/>
        </w:rPr>
        <w:t xml:space="preserve">) </w:t>
      </w:r>
      <w:r>
        <w:rPr>
          <w:w w:val="110"/>
          <w:sz w:val="20"/>
        </w:rPr>
        <w:t xml:space="preserve">na území Slovenskej republiky, </w:t>
      </w:r>
      <w:r>
        <w:rPr>
          <w:spacing w:val="-3"/>
          <w:w w:val="110"/>
          <w:sz w:val="20"/>
        </w:rPr>
        <w:t xml:space="preserve">okrem </w:t>
      </w:r>
      <w:r>
        <w:rPr>
          <w:w w:val="110"/>
          <w:sz w:val="20"/>
        </w:rPr>
        <w:t>daní, ktoré sú podľa osobitného predpisu príjmom rozpočtov obcí, rozpočtov vyšších</w:t>
      </w:r>
      <w:r>
        <w:rPr>
          <w:spacing w:val="-20"/>
          <w:w w:val="110"/>
          <w:sz w:val="20"/>
        </w:rPr>
        <w:t xml:space="preserve"> </w:t>
      </w:r>
      <w:r>
        <w:rPr>
          <w:w w:val="110"/>
          <w:sz w:val="20"/>
        </w:rPr>
        <w:t>územných celkov alebo rozpočtov iných právnických osôb podľa osobitného</w:t>
      </w:r>
      <w:r>
        <w:rPr>
          <w:spacing w:val="36"/>
          <w:w w:val="110"/>
          <w:sz w:val="20"/>
        </w:rPr>
        <w:t xml:space="preserve"> </w:t>
      </w:r>
      <w:r>
        <w:rPr>
          <w:w w:val="110"/>
          <w:sz w:val="20"/>
        </w:rPr>
        <w:t>predpisu,</w:t>
      </w:r>
      <w:r>
        <w:rPr>
          <w:w w:val="110"/>
          <w:position w:val="5"/>
          <w:sz w:val="10"/>
        </w:rPr>
        <w:t>8</w:t>
      </w:r>
      <w:r>
        <w:rPr>
          <w:w w:val="110"/>
          <w:sz w:val="18"/>
        </w:rPr>
        <w:t>)</w:t>
      </w:r>
    </w:p>
    <w:p w:rsidR="00BF5B4F" w:rsidRDefault="00145EE3">
      <w:pPr>
        <w:pStyle w:val="Odsekzoznamu"/>
        <w:numPr>
          <w:ilvl w:val="0"/>
          <w:numId w:val="67"/>
        </w:numPr>
        <w:tabs>
          <w:tab w:val="left" w:pos="446"/>
        </w:tabs>
        <w:spacing w:before="101"/>
        <w:rPr>
          <w:sz w:val="20"/>
        </w:rPr>
      </w:pPr>
      <w:r>
        <w:rPr>
          <w:w w:val="110"/>
          <w:sz w:val="20"/>
        </w:rPr>
        <w:t>poplatky,</w:t>
      </w:r>
      <w:r>
        <w:rPr>
          <w:w w:val="110"/>
          <w:position w:val="5"/>
          <w:sz w:val="10"/>
        </w:rPr>
        <w:t>10</w:t>
      </w:r>
      <w:r>
        <w:rPr>
          <w:w w:val="110"/>
          <w:sz w:val="18"/>
        </w:rPr>
        <w:t xml:space="preserve">) </w:t>
      </w:r>
      <w:r>
        <w:rPr>
          <w:w w:val="110"/>
          <w:sz w:val="20"/>
        </w:rPr>
        <w:t>pokuty a iné sankcie</w:t>
      </w:r>
      <w:r>
        <w:rPr>
          <w:w w:val="110"/>
          <w:position w:val="5"/>
          <w:sz w:val="10"/>
        </w:rPr>
        <w:t>11</w:t>
      </w:r>
      <w:r>
        <w:rPr>
          <w:w w:val="110"/>
          <w:sz w:val="18"/>
        </w:rPr>
        <w:t xml:space="preserve">) </w:t>
      </w:r>
      <w:r>
        <w:rPr>
          <w:w w:val="110"/>
          <w:sz w:val="20"/>
        </w:rPr>
        <w:t>spojené s poplatkom a iné sankcie podľa osobitných predpisov, ak osobitný predpis neustanovuje</w:t>
      </w:r>
      <w:r>
        <w:rPr>
          <w:spacing w:val="42"/>
          <w:w w:val="110"/>
          <w:sz w:val="20"/>
        </w:rPr>
        <w:t xml:space="preserve"> </w:t>
      </w:r>
      <w:r>
        <w:rPr>
          <w:w w:val="110"/>
          <w:sz w:val="20"/>
        </w:rPr>
        <w:t>inak,</w:t>
      </w:r>
    </w:p>
    <w:p w:rsidR="00BF5B4F" w:rsidRDefault="00145EE3">
      <w:pPr>
        <w:pStyle w:val="Odsekzoznamu"/>
        <w:numPr>
          <w:ilvl w:val="0"/>
          <w:numId w:val="67"/>
        </w:numPr>
        <w:tabs>
          <w:tab w:val="left" w:pos="446"/>
        </w:tabs>
        <w:rPr>
          <w:sz w:val="20"/>
        </w:rPr>
      </w:pPr>
      <w:r>
        <w:rPr>
          <w:w w:val="105"/>
          <w:sz w:val="20"/>
        </w:rPr>
        <w:t>úroky z prostriedkov získaných z úverov prijatých vládou získané za obdobie od ich prijatia do     ich</w:t>
      </w:r>
      <w:r>
        <w:rPr>
          <w:spacing w:val="11"/>
          <w:w w:val="105"/>
          <w:sz w:val="20"/>
        </w:rPr>
        <w:t xml:space="preserve"> </w:t>
      </w:r>
      <w:r>
        <w:rPr>
          <w:w w:val="105"/>
          <w:sz w:val="20"/>
        </w:rPr>
        <w:t>použitia,</w:t>
      </w:r>
    </w:p>
    <w:p w:rsidR="00BF5B4F" w:rsidRDefault="00145EE3">
      <w:pPr>
        <w:pStyle w:val="Odsekzoznamu"/>
        <w:numPr>
          <w:ilvl w:val="0"/>
          <w:numId w:val="67"/>
        </w:numPr>
        <w:tabs>
          <w:tab w:val="left" w:pos="446"/>
        </w:tabs>
        <w:ind w:right="0"/>
        <w:rPr>
          <w:sz w:val="20"/>
        </w:rPr>
      </w:pPr>
      <w:r>
        <w:rPr>
          <w:w w:val="110"/>
          <w:sz w:val="20"/>
        </w:rPr>
        <w:t>príjmy</w:t>
      </w:r>
      <w:r>
        <w:rPr>
          <w:spacing w:val="8"/>
          <w:w w:val="110"/>
          <w:sz w:val="20"/>
        </w:rPr>
        <w:t xml:space="preserve"> </w:t>
      </w:r>
      <w:r>
        <w:rPr>
          <w:w w:val="110"/>
          <w:sz w:val="20"/>
        </w:rPr>
        <w:t>kapitol,</w:t>
      </w:r>
    </w:p>
    <w:p w:rsidR="00BF5B4F" w:rsidRDefault="00145EE3">
      <w:pPr>
        <w:pStyle w:val="Odsekzoznamu"/>
        <w:numPr>
          <w:ilvl w:val="0"/>
          <w:numId w:val="67"/>
        </w:numPr>
        <w:tabs>
          <w:tab w:val="left" w:pos="446"/>
        </w:tabs>
        <w:spacing w:before="101"/>
        <w:ind w:right="0"/>
        <w:rPr>
          <w:sz w:val="20"/>
        </w:rPr>
      </w:pPr>
      <w:proofErr w:type="spellStart"/>
      <w:r>
        <w:rPr>
          <w:w w:val="105"/>
          <w:sz w:val="20"/>
        </w:rPr>
        <w:t>vratky</w:t>
      </w:r>
      <w:proofErr w:type="spellEnd"/>
      <w:r>
        <w:rPr>
          <w:w w:val="105"/>
          <w:sz w:val="20"/>
        </w:rPr>
        <w:t xml:space="preserve"> príspevkov, dotácií a odvody vyplývajúce zo zúčtovania finančných vzťahov so</w:t>
      </w:r>
      <w:r>
        <w:rPr>
          <w:spacing w:val="-15"/>
          <w:w w:val="105"/>
          <w:sz w:val="20"/>
        </w:rPr>
        <w:t xml:space="preserve"> </w:t>
      </w:r>
      <w:r>
        <w:rPr>
          <w:w w:val="105"/>
          <w:sz w:val="20"/>
        </w:rPr>
        <w:t>štátnym</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ind w:left="445" w:right="0"/>
        <w:jc w:val="left"/>
      </w:pPr>
      <w:r>
        <w:rPr>
          <w:w w:val="105"/>
        </w:rPr>
        <w:t>rozpočtom,</w:t>
      </w:r>
    </w:p>
    <w:p w:rsidR="00BF5B4F" w:rsidRDefault="00145EE3">
      <w:pPr>
        <w:pStyle w:val="Odsekzoznamu"/>
        <w:numPr>
          <w:ilvl w:val="0"/>
          <w:numId w:val="67"/>
        </w:numPr>
        <w:tabs>
          <w:tab w:val="left" w:pos="446"/>
        </w:tabs>
        <w:rPr>
          <w:sz w:val="18"/>
        </w:rPr>
      </w:pPr>
      <w:r>
        <w:rPr>
          <w:w w:val="110"/>
          <w:sz w:val="20"/>
        </w:rPr>
        <w:t>výnosy z majetkových účastí štátu a príjmy z prevodu správy majetku vo vlastníctve Slovenskej republiky (ďalej len „majetok štátu"), ako aj z prevodu vlastníctva majetku štátu s výnimkou príjmov z prevodu správy alebo z prevodu vlastníctva majetku štátu v správe štátnej príspevkovej organizácie a príjmov, o ktorých osobitný predpis ustanovuje</w:t>
      </w:r>
      <w:r>
        <w:rPr>
          <w:spacing w:val="51"/>
          <w:w w:val="110"/>
          <w:sz w:val="20"/>
        </w:rPr>
        <w:t xml:space="preserve"> </w:t>
      </w:r>
      <w:r>
        <w:rPr>
          <w:w w:val="110"/>
          <w:sz w:val="20"/>
        </w:rPr>
        <w:t>inak,</w:t>
      </w:r>
      <w:r>
        <w:rPr>
          <w:w w:val="110"/>
          <w:position w:val="5"/>
          <w:sz w:val="10"/>
        </w:rPr>
        <w:t>12</w:t>
      </w:r>
      <w:r>
        <w:rPr>
          <w:w w:val="110"/>
          <w:sz w:val="18"/>
        </w:rPr>
        <w:t>)</w:t>
      </w:r>
    </w:p>
    <w:p w:rsidR="00BF5B4F" w:rsidRDefault="00145EE3">
      <w:pPr>
        <w:pStyle w:val="Odsekzoznamu"/>
        <w:numPr>
          <w:ilvl w:val="0"/>
          <w:numId w:val="67"/>
        </w:numPr>
        <w:tabs>
          <w:tab w:val="left" w:pos="446"/>
        </w:tabs>
        <w:spacing w:before="101"/>
        <w:rPr>
          <w:sz w:val="18"/>
        </w:rPr>
      </w:pPr>
      <w:r>
        <w:rPr>
          <w:w w:val="105"/>
          <w:sz w:val="20"/>
        </w:rPr>
        <w:t>odvod za porušenie finančnej disciplíny podľa tohto zákona s výnimkou odvodu za porušenie finančnej disciplíny z prostriedkov Európskej únie, o  ktorom  osobitný  predpis  ustanovuje  inak,</w:t>
      </w:r>
      <w:r>
        <w:rPr>
          <w:w w:val="105"/>
          <w:position w:val="5"/>
          <w:sz w:val="10"/>
        </w:rPr>
        <w:t>12aa</w:t>
      </w:r>
      <w:r>
        <w:rPr>
          <w:w w:val="105"/>
          <w:sz w:val="18"/>
        </w:rPr>
        <w:t>)</w:t>
      </w:r>
    </w:p>
    <w:p w:rsidR="00BF5B4F" w:rsidRDefault="00145EE3">
      <w:pPr>
        <w:pStyle w:val="Odsekzoznamu"/>
        <w:numPr>
          <w:ilvl w:val="0"/>
          <w:numId w:val="67"/>
        </w:numPr>
        <w:tabs>
          <w:tab w:val="left" w:pos="446"/>
        </w:tabs>
        <w:spacing w:before="101"/>
        <w:rPr>
          <w:sz w:val="20"/>
        </w:rPr>
      </w:pPr>
      <w:r>
        <w:rPr>
          <w:w w:val="105"/>
          <w:sz w:val="20"/>
        </w:rPr>
        <w:t>penále a pokuty v súlade s § 31 a 32 zákona, pričom príjem z penále za porušenie finančnej disciplíny</w:t>
      </w:r>
      <w:r>
        <w:rPr>
          <w:spacing w:val="32"/>
          <w:w w:val="105"/>
          <w:sz w:val="20"/>
        </w:rPr>
        <w:t xml:space="preserve"> </w:t>
      </w:r>
      <w:r>
        <w:rPr>
          <w:w w:val="105"/>
          <w:sz w:val="20"/>
        </w:rPr>
        <w:t>z</w:t>
      </w:r>
      <w:r>
        <w:rPr>
          <w:spacing w:val="35"/>
          <w:w w:val="105"/>
          <w:sz w:val="20"/>
        </w:rPr>
        <w:t xml:space="preserve"> </w:t>
      </w:r>
      <w:r>
        <w:rPr>
          <w:w w:val="105"/>
          <w:sz w:val="20"/>
        </w:rPr>
        <w:t>prostriedkov</w:t>
      </w:r>
      <w:r>
        <w:rPr>
          <w:spacing w:val="32"/>
          <w:w w:val="105"/>
          <w:sz w:val="20"/>
        </w:rPr>
        <w:t xml:space="preserve"> </w:t>
      </w:r>
      <w:r>
        <w:rPr>
          <w:w w:val="105"/>
          <w:sz w:val="20"/>
        </w:rPr>
        <w:t>Európskej</w:t>
      </w:r>
      <w:r>
        <w:rPr>
          <w:spacing w:val="32"/>
          <w:w w:val="105"/>
          <w:sz w:val="20"/>
        </w:rPr>
        <w:t xml:space="preserve"> </w:t>
      </w:r>
      <w:r>
        <w:rPr>
          <w:w w:val="105"/>
          <w:sz w:val="20"/>
        </w:rPr>
        <w:t>únie</w:t>
      </w:r>
      <w:r>
        <w:rPr>
          <w:spacing w:val="32"/>
          <w:w w:val="105"/>
          <w:sz w:val="20"/>
        </w:rPr>
        <w:t xml:space="preserve"> </w:t>
      </w:r>
      <w:r>
        <w:rPr>
          <w:w w:val="105"/>
          <w:sz w:val="20"/>
        </w:rPr>
        <w:t>sa</w:t>
      </w:r>
      <w:r>
        <w:rPr>
          <w:spacing w:val="33"/>
          <w:w w:val="105"/>
          <w:sz w:val="20"/>
        </w:rPr>
        <w:t xml:space="preserve"> </w:t>
      </w:r>
      <w:r>
        <w:rPr>
          <w:w w:val="105"/>
          <w:sz w:val="20"/>
        </w:rPr>
        <w:t>zníži</w:t>
      </w:r>
      <w:r>
        <w:rPr>
          <w:spacing w:val="32"/>
          <w:w w:val="105"/>
          <w:sz w:val="20"/>
        </w:rPr>
        <w:t xml:space="preserve"> </w:t>
      </w:r>
      <w:r>
        <w:rPr>
          <w:w w:val="105"/>
          <w:sz w:val="20"/>
        </w:rPr>
        <w:t>o</w:t>
      </w:r>
      <w:r>
        <w:rPr>
          <w:spacing w:val="35"/>
          <w:w w:val="105"/>
          <w:sz w:val="20"/>
        </w:rPr>
        <w:t xml:space="preserve"> </w:t>
      </w:r>
      <w:r>
        <w:rPr>
          <w:w w:val="105"/>
          <w:sz w:val="20"/>
        </w:rPr>
        <w:t>úrok</w:t>
      </w:r>
      <w:r>
        <w:rPr>
          <w:spacing w:val="32"/>
          <w:w w:val="105"/>
          <w:sz w:val="20"/>
        </w:rPr>
        <w:t xml:space="preserve"> </w:t>
      </w:r>
      <w:r>
        <w:rPr>
          <w:w w:val="105"/>
          <w:sz w:val="20"/>
        </w:rPr>
        <w:t>z</w:t>
      </w:r>
      <w:r>
        <w:rPr>
          <w:spacing w:val="35"/>
          <w:w w:val="105"/>
          <w:sz w:val="20"/>
        </w:rPr>
        <w:t xml:space="preserve"> </w:t>
      </w:r>
      <w:r>
        <w:rPr>
          <w:w w:val="105"/>
          <w:sz w:val="20"/>
        </w:rPr>
        <w:t>omeškania</w:t>
      </w:r>
      <w:r>
        <w:rPr>
          <w:spacing w:val="32"/>
          <w:w w:val="105"/>
          <w:sz w:val="20"/>
        </w:rPr>
        <w:t xml:space="preserve"> </w:t>
      </w:r>
      <w:r>
        <w:rPr>
          <w:w w:val="105"/>
          <w:sz w:val="20"/>
        </w:rPr>
        <w:t>zaplatený</w:t>
      </w:r>
      <w:r>
        <w:rPr>
          <w:spacing w:val="33"/>
          <w:w w:val="105"/>
          <w:sz w:val="20"/>
        </w:rPr>
        <w:t xml:space="preserve"> </w:t>
      </w:r>
      <w:r>
        <w:rPr>
          <w:w w:val="105"/>
          <w:sz w:val="20"/>
        </w:rPr>
        <w:t>Európskej</w:t>
      </w:r>
      <w:r>
        <w:rPr>
          <w:spacing w:val="32"/>
          <w:w w:val="105"/>
          <w:sz w:val="20"/>
        </w:rPr>
        <w:t xml:space="preserve"> </w:t>
      </w:r>
      <w:r>
        <w:rPr>
          <w:w w:val="105"/>
          <w:sz w:val="20"/>
        </w:rPr>
        <w:t>únii,</w:t>
      </w:r>
    </w:p>
    <w:p w:rsidR="00BF5B4F" w:rsidRDefault="00145EE3">
      <w:pPr>
        <w:pStyle w:val="Odsekzoznamu"/>
        <w:numPr>
          <w:ilvl w:val="0"/>
          <w:numId w:val="67"/>
        </w:numPr>
        <w:tabs>
          <w:tab w:val="left" w:pos="446"/>
        </w:tabs>
        <w:ind w:right="0"/>
        <w:rPr>
          <w:sz w:val="20"/>
        </w:rPr>
      </w:pPr>
      <w:proofErr w:type="spellStart"/>
      <w:r>
        <w:rPr>
          <w:w w:val="110"/>
          <w:sz w:val="20"/>
        </w:rPr>
        <w:t>vratky</w:t>
      </w:r>
      <w:proofErr w:type="spellEnd"/>
      <w:r>
        <w:rPr>
          <w:w w:val="110"/>
          <w:sz w:val="20"/>
        </w:rPr>
        <w:t xml:space="preserve"> za prostriedky štátneho rozpočtu vrátené Európskej únii v predchádzajúcich</w:t>
      </w:r>
      <w:r>
        <w:rPr>
          <w:spacing w:val="4"/>
          <w:w w:val="110"/>
          <w:sz w:val="20"/>
        </w:rPr>
        <w:t xml:space="preserve"> </w:t>
      </w:r>
      <w:r>
        <w:rPr>
          <w:w w:val="110"/>
          <w:sz w:val="20"/>
        </w:rPr>
        <w:t>rokoch,</w:t>
      </w:r>
    </w:p>
    <w:p w:rsidR="00BF5B4F" w:rsidRDefault="00145EE3">
      <w:pPr>
        <w:pStyle w:val="Odsekzoznamu"/>
        <w:numPr>
          <w:ilvl w:val="0"/>
          <w:numId w:val="67"/>
        </w:numPr>
        <w:tabs>
          <w:tab w:val="left" w:pos="446"/>
        </w:tabs>
        <w:rPr>
          <w:sz w:val="20"/>
        </w:rPr>
      </w:pPr>
      <w:r>
        <w:rPr>
          <w:w w:val="110"/>
          <w:sz w:val="20"/>
        </w:rPr>
        <w:t xml:space="preserve">podiel na vybratých finančných prostriedkoch odvádzaných do rozpočtu Európskej únie </w:t>
      </w:r>
      <w:r>
        <w:rPr>
          <w:spacing w:val="-5"/>
          <w:w w:val="110"/>
          <w:sz w:val="20"/>
        </w:rPr>
        <w:t xml:space="preserve">ako </w:t>
      </w:r>
      <w:r>
        <w:rPr>
          <w:w w:val="110"/>
          <w:sz w:val="20"/>
        </w:rPr>
        <w:t>kompenzácia výdavkov súvisiacich s ich</w:t>
      </w:r>
      <w:r>
        <w:rPr>
          <w:spacing w:val="39"/>
          <w:w w:val="110"/>
          <w:sz w:val="20"/>
        </w:rPr>
        <w:t xml:space="preserve"> </w:t>
      </w:r>
      <w:r>
        <w:rPr>
          <w:w w:val="110"/>
          <w:sz w:val="20"/>
        </w:rPr>
        <w:t>výberom,</w:t>
      </w:r>
    </w:p>
    <w:p w:rsidR="00BF5B4F" w:rsidRDefault="00145EE3">
      <w:pPr>
        <w:pStyle w:val="Odsekzoznamu"/>
        <w:numPr>
          <w:ilvl w:val="0"/>
          <w:numId w:val="67"/>
        </w:numPr>
        <w:tabs>
          <w:tab w:val="left" w:pos="446"/>
        </w:tabs>
        <w:rPr>
          <w:sz w:val="20"/>
        </w:rPr>
      </w:pPr>
      <w:r>
        <w:rPr>
          <w:w w:val="110"/>
          <w:sz w:val="20"/>
        </w:rPr>
        <w:t>úroky z kreditných zostatkov peňažných prostriedkov vedených na účtoch Štátnej pokladnice   v Národnej  banke   Slovenska,   banke   alebo   pobočke   zahraničnej   banky   vrátane   úrokov z finančných  operácií  vykonaných  Štátnou  pokladnicou  s klientom  Štátny  dlh</w:t>
      </w:r>
      <w:r>
        <w:rPr>
          <w:w w:val="110"/>
          <w:position w:val="5"/>
          <w:sz w:val="10"/>
        </w:rPr>
        <w:t>12a</w:t>
      </w:r>
      <w:r>
        <w:rPr>
          <w:w w:val="110"/>
          <w:sz w:val="18"/>
        </w:rPr>
        <w:t xml:space="preserve">)   </w:t>
      </w:r>
      <w:r>
        <w:rPr>
          <w:spacing w:val="-3"/>
          <w:w w:val="110"/>
          <w:sz w:val="20"/>
        </w:rPr>
        <w:t xml:space="preserve">znížené    </w:t>
      </w:r>
      <w:r>
        <w:rPr>
          <w:w w:val="110"/>
          <w:sz w:val="20"/>
        </w:rPr>
        <w:t>o úroky platené Štátnou pokladnicou a príjmy z poplatkov za služby poskytované Štátnou pokladnicou znížené o náklady súvisiace s ich</w:t>
      </w:r>
      <w:r>
        <w:rPr>
          <w:spacing w:val="6"/>
          <w:w w:val="110"/>
          <w:sz w:val="20"/>
        </w:rPr>
        <w:t xml:space="preserve"> </w:t>
      </w:r>
      <w:r>
        <w:rPr>
          <w:w w:val="110"/>
          <w:sz w:val="20"/>
        </w:rPr>
        <w:t>poskytnutím,</w:t>
      </w:r>
    </w:p>
    <w:p w:rsidR="00BF5B4F" w:rsidRDefault="00145EE3">
      <w:pPr>
        <w:pStyle w:val="Odsekzoznamu"/>
        <w:numPr>
          <w:ilvl w:val="0"/>
          <w:numId w:val="67"/>
        </w:numPr>
        <w:tabs>
          <w:tab w:val="left" w:pos="446"/>
        </w:tabs>
        <w:spacing w:before="101"/>
        <w:rPr>
          <w:sz w:val="20"/>
        </w:rPr>
      </w:pPr>
      <w:r>
        <w:rPr>
          <w:w w:val="105"/>
          <w:sz w:val="20"/>
        </w:rPr>
        <w:t>výnosy z prostriedkov štátneho rozpočtu, ak správca kapitoly, z ktorej sa prostriedky štátneho rozpočtu poskytujú, neurčí, že výnosy z týchto prostriedkov  sa  použijú  na  účel,  na  ktorý  sú  tieto prostriedky</w:t>
      </w:r>
      <w:r>
        <w:rPr>
          <w:spacing w:val="24"/>
          <w:w w:val="105"/>
          <w:sz w:val="20"/>
        </w:rPr>
        <w:t xml:space="preserve"> </w:t>
      </w:r>
      <w:r>
        <w:rPr>
          <w:w w:val="105"/>
          <w:sz w:val="20"/>
        </w:rPr>
        <w:t>poskytnuté,</w:t>
      </w:r>
    </w:p>
    <w:p w:rsidR="00BF5B4F" w:rsidRDefault="00145EE3">
      <w:pPr>
        <w:pStyle w:val="Odsekzoznamu"/>
        <w:numPr>
          <w:ilvl w:val="0"/>
          <w:numId w:val="67"/>
        </w:numPr>
        <w:tabs>
          <w:tab w:val="left" w:pos="446"/>
        </w:tabs>
        <w:spacing w:before="101"/>
        <w:ind w:right="0"/>
        <w:rPr>
          <w:sz w:val="20"/>
        </w:rPr>
      </w:pPr>
      <w:r>
        <w:rPr>
          <w:w w:val="110"/>
          <w:sz w:val="20"/>
        </w:rPr>
        <w:t>ďalšie príjmy ustanovené osobitným</w:t>
      </w:r>
      <w:r>
        <w:rPr>
          <w:spacing w:val="32"/>
          <w:w w:val="110"/>
          <w:sz w:val="20"/>
        </w:rPr>
        <w:t xml:space="preserve"> </w:t>
      </w:r>
      <w:r>
        <w:rPr>
          <w:w w:val="110"/>
          <w:sz w:val="20"/>
        </w:rPr>
        <w:t>zákonom.</w:t>
      </w:r>
    </w:p>
    <w:p w:rsidR="00BF5B4F" w:rsidRDefault="00145EE3">
      <w:pPr>
        <w:pStyle w:val="Odsekzoznamu"/>
        <w:numPr>
          <w:ilvl w:val="1"/>
          <w:numId w:val="68"/>
        </w:numPr>
        <w:tabs>
          <w:tab w:val="left" w:pos="661"/>
        </w:tabs>
        <w:spacing w:before="200"/>
        <w:ind w:left="105" w:firstLine="226"/>
        <w:rPr>
          <w:sz w:val="20"/>
        </w:rPr>
      </w:pPr>
      <w:r>
        <w:rPr>
          <w:w w:val="110"/>
          <w:sz w:val="20"/>
        </w:rPr>
        <w:t>Ak z právnych aktov Európskych spoločenstiev a Európskej únie nevyplýva iné, prostriedky Európskej  únie  sa  zaraďujú  do  príjmov  štátneho  rozpočtu  okrem  prostriedkov  súvisiacich      s intervenčnými opatreniami, o ktorých osobitný zákon</w:t>
      </w:r>
      <w:r>
        <w:rPr>
          <w:w w:val="110"/>
          <w:position w:val="5"/>
          <w:sz w:val="10"/>
        </w:rPr>
        <w:t>13</w:t>
      </w:r>
      <w:r>
        <w:rPr>
          <w:w w:val="110"/>
          <w:sz w:val="18"/>
        </w:rPr>
        <w:t xml:space="preserve">) </w:t>
      </w:r>
      <w:r>
        <w:rPr>
          <w:w w:val="110"/>
          <w:sz w:val="20"/>
        </w:rPr>
        <w:t>ustanoví, že sa vedú na samostatnom účte.</w:t>
      </w:r>
    </w:p>
    <w:p w:rsidR="00BF5B4F" w:rsidRDefault="00145EE3">
      <w:pPr>
        <w:pStyle w:val="Odsekzoznamu"/>
        <w:numPr>
          <w:ilvl w:val="1"/>
          <w:numId w:val="68"/>
        </w:numPr>
        <w:tabs>
          <w:tab w:val="left" w:pos="758"/>
        </w:tabs>
        <w:spacing w:before="201"/>
        <w:ind w:left="105" w:firstLine="226"/>
        <w:rPr>
          <w:sz w:val="20"/>
        </w:rPr>
      </w:pPr>
      <w:r>
        <w:rPr>
          <w:w w:val="105"/>
          <w:sz w:val="20"/>
        </w:rPr>
        <w:t>Ak   vznikne   nesúlad   medzi   rozpočtovanými   príjmami   z prostriedkov   Európskej   únie     a skutočnými príjmami z prostriedkov Európskej únie, ministerstvo financií  môže  rozpočtované  príjmy z prostriedkov Európskej únie</w:t>
      </w:r>
      <w:r>
        <w:rPr>
          <w:spacing w:val="13"/>
          <w:w w:val="105"/>
          <w:sz w:val="20"/>
        </w:rPr>
        <w:t xml:space="preserve"> </w:t>
      </w:r>
      <w:r>
        <w:rPr>
          <w:w w:val="105"/>
          <w:sz w:val="20"/>
        </w:rPr>
        <w:t>upraviť.</w:t>
      </w:r>
    </w:p>
    <w:p w:rsidR="00BF5B4F" w:rsidRDefault="00BF5B4F">
      <w:pPr>
        <w:pStyle w:val="Zkladntext"/>
        <w:spacing w:before="9"/>
        <w:ind w:left="0" w:right="0"/>
        <w:jc w:val="left"/>
        <w:rPr>
          <w:sz w:val="12"/>
        </w:rPr>
      </w:pPr>
    </w:p>
    <w:p w:rsidR="00BF5B4F" w:rsidRDefault="00145EE3">
      <w:pPr>
        <w:pStyle w:val="Nadpis1"/>
        <w:spacing w:before="140"/>
      </w:pPr>
      <w:r>
        <w:rPr>
          <w:w w:val="130"/>
        </w:rPr>
        <w:t>§ 8</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Výdavky štátneho rozpočtu</w:t>
      </w:r>
    </w:p>
    <w:p w:rsidR="00BF5B4F" w:rsidRDefault="00145EE3">
      <w:pPr>
        <w:pStyle w:val="Odsekzoznamu"/>
        <w:numPr>
          <w:ilvl w:val="0"/>
          <w:numId w:val="66"/>
        </w:numPr>
        <w:tabs>
          <w:tab w:val="left" w:pos="641"/>
        </w:tabs>
        <w:spacing w:before="215"/>
        <w:ind w:right="0" w:hanging="309"/>
        <w:rPr>
          <w:sz w:val="20"/>
        </w:rPr>
      </w:pPr>
      <w:r>
        <w:rPr>
          <w:w w:val="110"/>
          <w:sz w:val="20"/>
        </w:rPr>
        <w:t>Zo štátneho rozpočtu sa</w:t>
      </w:r>
      <w:r>
        <w:rPr>
          <w:spacing w:val="35"/>
          <w:w w:val="110"/>
          <w:sz w:val="20"/>
        </w:rPr>
        <w:t xml:space="preserve"> </w:t>
      </w:r>
      <w:r>
        <w:rPr>
          <w:w w:val="110"/>
          <w:sz w:val="20"/>
        </w:rPr>
        <w:t>hradia</w:t>
      </w:r>
    </w:p>
    <w:p w:rsidR="00BF5B4F" w:rsidRDefault="00145EE3">
      <w:pPr>
        <w:pStyle w:val="Odsekzoznamu"/>
        <w:numPr>
          <w:ilvl w:val="0"/>
          <w:numId w:val="65"/>
        </w:numPr>
        <w:tabs>
          <w:tab w:val="left" w:pos="389"/>
        </w:tabs>
        <w:ind w:right="0"/>
        <w:rPr>
          <w:sz w:val="20"/>
        </w:rPr>
      </w:pPr>
      <w:r>
        <w:rPr>
          <w:w w:val="110"/>
          <w:sz w:val="20"/>
        </w:rPr>
        <w:t>výdavky</w:t>
      </w:r>
      <w:r>
        <w:rPr>
          <w:spacing w:val="-7"/>
          <w:w w:val="110"/>
          <w:sz w:val="20"/>
        </w:rPr>
        <w:t xml:space="preserve"> </w:t>
      </w:r>
      <w:r>
        <w:rPr>
          <w:w w:val="110"/>
          <w:sz w:val="20"/>
        </w:rPr>
        <w:t>štátnych</w:t>
      </w:r>
      <w:r>
        <w:rPr>
          <w:spacing w:val="-7"/>
          <w:w w:val="110"/>
          <w:sz w:val="20"/>
        </w:rPr>
        <w:t xml:space="preserve"> </w:t>
      </w:r>
      <w:r>
        <w:rPr>
          <w:w w:val="110"/>
          <w:sz w:val="20"/>
        </w:rPr>
        <w:t>rozpočtových</w:t>
      </w:r>
      <w:r>
        <w:rPr>
          <w:spacing w:val="-7"/>
          <w:w w:val="110"/>
          <w:sz w:val="20"/>
        </w:rPr>
        <w:t xml:space="preserve"> </w:t>
      </w:r>
      <w:r>
        <w:rPr>
          <w:w w:val="110"/>
          <w:sz w:val="20"/>
        </w:rPr>
        <w:t>organizácií</w:t>
      </w:r>
      <w:r>
        <w:rPr>
          <w:spacing w:val="-7"/>
          <w:w w:val="110"/>
          <w:sz w:val="20"/>
        </w:rPr>
        <w:t xml:space="preserve"> </w:t>
      </w:r>
      <w:r>
        <w:rPr>
          <w:w w:val="110"/>
          <w:sz w:val="20"/>
        </w:rPr>
        <w:t>a</w:t>
      </w:r>
      <w:r>
        <w:rPr>
          <w:spacing w:val="-6"/>
          <w:w w:val="110"/>
          <w:sz w:val="20"/>
        </w:rPr>
        <w:t xml:space="preserve"> </w:t>
      </w:r>
      <w:r>
        <w:rPr>
          <w:w w:val="110"/>
          <w:sz w:val="20"/>
        </w:rPr>
        <w:t>príspevky</w:t>
      </w:r>
      <w:r>
        <w:rPr>
          <w:spacing w:val="-7"/>
          <w:w w:val="110"/>
          <w:sz w:val="20"/>
        </w:rPr>
        <w:t xml:space="preserve"> </w:t>
      </w:r>
      <w:r>
        <w:rPr>
          <w:w w:val="110"/>
          <w:sz w:val="20"/>
        </w:rPr>
        <w:t>štátnym</w:t>
      </w:r>
      <w:r>
        <w:rPr>
          <w:spacing w:val="-7"/>
          <w:w w:val="110"/>
          <w:sz w:val="20"/>
        </w:rPr>
        <w:t xml:space="preserve"> </w:t>
      </w:r>
      <w:r>
        <w:rPr>
          <w:w w:val="110"/>
          <w:sz w:val="20"/>
        </w:rPr>
        <w:t>príspevkovým</w:t>
      </w:r>
      <w:r>
        <w:rPr>
          <w:spacing w:val="-6"/>
          <w:w w:val="110"/>
          <w:sz w:val="20"/>
        </w:rPr>
        <w:t xml:space="preserve"> </w:t>
      </w:r>
      <w:r>
        <w:rPr>
          <w:w w:val="110"/>
          <w:sz w:val="20"/>
        </w:rPr>
        <w:t>organizáciám,</w:t>
      </w:r>
    </w:p>
    <w:p w:rsidR="00BF5B4F" w:rsidRDefault="00145EE3">
      <w:pPr>
        <w:pStyle w:val="Odsekzoznamu"/>
        <w:numPr>
          <w:ilvl w:val="0"/>
          <w:numId w:val="65"/>
        </w:numPr>
        <w:tabs>
          <w:tab w:val="left" w:pos="389"/>
        </w:tabs>
        <w:ind w:right="0"/>
        <w:rPr>
          <w:sz w:val="20"/>
        </w:rPr>
      </w:pPr>
      <w:r>
        <w:rPr>
          <w:w w:val="105"/>
          <w:sz w:val="20"/>
        </w:rPr>
        <w:t>výdavky</w:t>
      </w:r>
      <w:r>
        <w:rPr>
          <w:spacing w:val="16"/>
          <w:w w:val="105"/>
          <w:sz w:val="20"/>
        </w:rPr>
        <w:t xml:space="preserve"> </w:t>
      </w:r>
      <w:r>
        <w:rPr>
          <w:w w:val="105"/>
          <w:sz w:val="20"/>
        </w:rPr>
        <w:t>vyplývajúce</w:t>
      </w:r>
      <w:r>
        <w:rPr>
          <w:spacing w:val="17"/>
          <w:w w:val="105"/>
          <w:sz w:val="20"/>
        </w:rPr>
        <w:t xml:space="preserve"> </w:t>
      </w:r>
      <w:r>
        <w:rPr>
          <w:w w:val="105"/>
          <w:sz w:val="20"/>
        </w:rPr>
        <w:t>z</w:t>
      </w:r>
      <w:r>
        <w:rPr>
          <w:spacing w:val="18"/>
          <w:w w:val="105"/>
          <w:sz w:val="20"/>
        </w:rPr>
        <w:t xml:space="preserve"> </w:t>
      </w:r>
      <w:r>
        <w:rPr>
          <w:w w:val="105"/>
          <w:sz w:val="20"/>
        </w:rPr>
        <w:t>medzinárodných</w:t>
      </w:r>
      <w:r>
        <w:rPr>
          <w:spacing w:val="17"/>
          <w:w w:val="105"/>
          <w:sz w:val="20"/>
        </w:rPr>
        <w:t xml:space="preserve"> </w:t>
      </w:r>
      <w:r>
        <w:rPr>
          <w:w w:val="105"/>
          <w:sz w:val="20"/>
        </w:rPr>
        <w:t>zmlúv,</w:t>
      </w:r>
      <w:r>
        <w:rPr>
          <w:spacing w:val="17"/>
          <w:w w:val="105"/>
          <w:sz w:val="20"/>
        </w:rPr>
        <w:t xml:space="preserve"> </w:t>
      </w:r>
      <w:r>
        <w:rPr>
          <w:w w:val="105"/>
          <w:sz w:val="20"/>
        </w:rPr>
        <w:t>ktorými</w:t>
      </w:r>
      <w:r>
        <w:rPr>
          <w:spacing w:val="16"/>
          <w:w w:val="105"/>
          <w:sz w:val="20"/>
        </w:rPr>
        <w:t xml:space="preserve"> </w:t>
      </w:r>
      <w:r>
        <w:rPr>
          <w:w w:val="105"/>
          <w:sz w:val="20"/>
        </w:rPr>
        <w:t>je</w:t>
      </w:r>
      <w:r>
        <w:rPr>
          <w:spacing w:val="17"/>
          <w:w w:val="105"/>
          <w:sz w:val="20"/>
        </w:rPr>
        <w:t xml:space="preserve"> </w:t>
      </w:r>
      <w:r>
        <w:rPr>
          <w:w w:val="105"/>
          <w:sz w:val="20"/>
        </w:rPr>
        <w:t>Slovenská</w:t>
      </w:r>
      <w:r>
        <w:rPr>
          <w:spacing w:val="16"/>
          <w:w w:val="105"/>
          <w:sz w:val="20"/>
        </w:rPr>
        <w:t xml:space="preserve"> </w:t>
      </w:r>
      <w:r>
        <w:rPr>
          <w:w w:val="105"/>
          <w:sz w:val="20"/>
        </w:rPr>
        <w:t>republika</w:t>
      </w:r>
      <w:r>
        <w:rPr>
          <w:spacing w:val="17"/>
          <w:w w:val="105"/>
          <w:sz w:val="20"/>
        </w:rPr>
        <w:t xml:space="preserve"> </w:t>
      </w:r>
      <w:r>
        <w:rPr>
          <w:w w:val="105"/>
          <w:sz w:val="20"/>
        </w:rPr>
        <w:t>viazaná,</w:t>
      </w:r>
    </w:p>
    <w:p w:rsidR="00BF5B4F" w:rsidRDefault="00145EE3">
      <w:pPr>
        <w:pStyle w:val="Odsekzoznamu"/>
        <w:numPr>
          <w:ilvl w:val="0"/>
          <w:numId w:val="65"/>
        </w:numPr>
        <w:tabs>
          <w:tab w:val="left" w:pos="389"/>
        </w:tabs>
        <w:rPr>
          <w:sz w:val="20"/>
        </w:rPr>
      </w:pPr>
      <w:r>
        <w:rPr>
          <w:w w:val="110"/>
          <w:sz w:val="20"/>
        </w:rPr>
        <w:t>výdavky súvisiace s poskytovaním medzinárodnej pomoci rozvojovým krajinám a najmenej rozvinutým</w:t>
      </w:r>
      <w:r>
        <w:rPr>
          <w:spacing w:val="8"/>
          <w:w w:val="110"/>
          <w:sz w:val="20"/>
        </w:rPr>
        <w:t xml:space="preserve"> </w:t>
      </w:r>
      <w:r>
        <w:rPr>
          <w:w w:val="110"/>
          <w:sz w:val="20"/>
        </w:rPr>
        <w:t>krajinám,</w:t>
      </w:r>
    </w:p>
    <w:p w:rsidR="00BF5B4F" w:rsidRDefault="00145EE3">
      <w:pPr>
        <w:pStyle w:val="Odsekzoznamu"/>
        <w:numPr>
          <w:ilvl w:val="0"/>
          <w:numId w:val="65"/>
        </w:numPr>
        <w:tabs>
          <w:tab w:val="left" w:pos="389"/>
        </w:tabs>
        <w:spacing w:before="101"/>
        <w:ind w:right="0"/>
        <w:rPr>
          <w:sz w:val="18"/>
        </w:rPr>
      </w:pPr>
      <w:r>
        <w:rPr>
          <w:w w:val="110"/>
          <w:sz w:val="20"/>
        </w:rPr>
        <w:t>odvody Európskej únii okrem cla a odvodov z produkcie</w:t>
      </w:r>
      <w:r>
        <w:rPr>
          <w:spacing w:val="7"/>
          <w:w w:val="110"/>
          <w:sz w:val="20"/>
        </w:rPr>
        <w:t xml:space="preserve"> </w:t>
      </w:r>
      <w:r>
        <w:rPr>
          <w:w w:val="110"/>
          <w:sz w:val="20"/>
        </w:rPr>
        <w:t>cukru,</w:t>
      </w:r>
      <w:r>
        <w:rPr>
          <w:w w:val="110"/>
          <w:position w:val="5"/>
          <w:sz w:val="10"/>
        </w:rPr>
        <w:t>13</w:t>
      </w:r>
      <w:r>
        <w:rPr>
          <w:w w:val="110"/>
          <w:sz w:val="18"/>
        </w:rPr>
        <w:t>)</w:t>
      </w:r>
    </w:p>
    <w:p w:rsidR="00BF5B4F" w:rsidRDefault="00145EE3">
      <w:pPr>
        <w:pStyle w:val="Odsekzoznamu"/>
        <w:numPr>
          <w:ilvl w:val="0"/>
          <w:numId w:val="65"/>
        </w:numPr>
        <w:tabs>
          <w:tab w:val="left" w:pos="389"/>
        </w:tabs>
        <w:rPr>
          <w:sz w:val="20"/>
        </w:rPr>
      </w:pPr>
      <w:r>
        <w:rPr>
          <w:w w:val="110"/>
          <w:sz w:val="20"/>
        </w:rPr>
        <w:t>výdavky na úhradu nákladov preneseného výkonu štátnej správy obciam a vyšším územným celkom,</w:t>
      </w:r>
    </w:p>
    <w:p w:rsidR="00BF5B4F" w:rsidRDefault="00145EE3">
      <w:pPr>
        <w:pStyle w:val="Odsekzoznamu"/>
        <w:numPr>
          <w:ilvl w:val="0"/>
          <w:numId w:val="65"/>
        </w:numPr>
        <w:tabs>
          <w:tab w:val="left" w:pos="389"/>
        </w:tabs>
        <w:ind w:right="0"/>
        <w:rPr>
          <w:sz w:val="18"/>
        </w:rPr>
      </w:pPr>
      <w:r>
        <w:rPr>
          <w:w w:val="110"/>
          <w:sz w:val="20"/>
        </w:rPr>
        <w:t>záväzky štátu vyplývajúce z plnenia povinností ustanovených osobitnými</w:t>
      </w:r>
      <w:r>
        <w:rPr>
          <w:spacing w:val="19"/>
          <w:w w:val="110"/>
          <w:sz w:val="20"/>
        </w:rPr>
        <w:t xml:space="preserve"> </w:t>
      </w:r>
      <w:r>
        <w:rPr>
          <w:w w:val="110"/>
          <w:sz w:val="20"/>
        </w:rPr>
        <w:t>predpismi,</w:t>
      </w:r>
      <w:r>
        <w:rPr>
          <w:w w:val="110"/>
          <w:position w:val="5"/>
          <w:sz w:val="10"/>
        </w:rPr>
        <w:t>13a</w:t>
      </w:r>
      <w:r>
        <w:rPr>
          <w:w w:val="110"/>
          <w:sz w:val="18"/>
        </w:rPr>
        <w:t>)</w:t>
      </w:r>
    </w:p>
    <w:p w:rsidR="00BF5B4F" w:rsidRDefault="00145EE3">
      <w:pPr>
        <w:pStyle w:val="Odsekzoznamu"/>
        <w:numPr>
          <w:ilvl w:val="0"/>
          <w:numId w:val="65"/>
        </w:numPr>
        <w:tabs>
          <w:tab w:val="left" w:pos="389"/>
        </w:tabs>
        <w:rPr>
          <w:sz w:val="18"/>
        </w:rPr>
      </w:pPr>
      <w:r>
        <w:rPr>
          <w:w w:val="110"/>
          <w:sz w:val="20"/>
        </w:rPr>
        <w:t xml:space="preserve">úroky a poplatky spojené so správou schodku štátneho rozpočtu a správou štátneho dlhu upravené o rozdiel úrokov  z finančných  operácií  vykonaných  Agentúrou  pre  riadenie  </w:t>
      </w:r>
      <w:r>
        <w:rPr>
          <w:spacing w:val="-4"/>
          <w:w w:val="110"/>
          <w:sz w:val="20"/>
        </w:rPr>
        <w:t xml:space="preserve">dlhu  </w:t>
      </w:r>
      <w:r>
        <w:rPr>
          <w:w w:val="110"/>
          <w:sz w:val="20"/>
        </w:rPr>
        <w:t>a likvidity a nákladov na tieto finančné</w:t>
      </w:r>
      <w:r>
        <w:rPr>
          <w:spacing w:val="7"/>
          <w:w w:val="110"/>
          <w:sz w:val="20"/>
        </w:rPr>
        <w:t xml:space="preserve"> </w:t>
      </w:r>
      <w:r>
        <w:rPr>
          <w:w w:val="110"/>
          <w:sz w:val="20"/>
        </w:rPr>
        <w:t>operácie,</w:t>
      </w:r>
      <w:r>
        <w:rPr>
          <w:w w:val="110"/>
          <w:position w:val="5"/>
          <w:sz w:val="10"/>
        </w:rPr>
        <w:t>12a</w:t>
      </w:r>
      <w:r>
        <w:rPr>
          <w:w w:val="110"/>
          <w:sz w:val="18"/>
        </w:rPr>
        <w:t>)</w:t>
      </w:r>
    </w:p>
    <w:p w:rsidR="00BF5B4F" w:rsidRDefault="00BF5B4F">
      <w:pPr>
        <w:jc w:val="both"/>
        <w:rPr>
          <w:sz w:val="18"/>
        </w:rPr>
        <w:sectPr w:rsidR="00BF5B4F">
          <w:pgSz w:w="11910" w:h="16840"/>
          <w:pgMar w:top="1160" w:right="1000" w:bottom="280" w:left="1000" w:header="796" w:footer="0" w:gutter="0"/>
          <w:cols w:space="708"/>
        </w:sectPr>
      </w:pPr>
    </w:p>
    <w:p w:rsidR="00BF5B4F" w:rsidRDefault="00BF5B4F">
      <w:pPr>
        <w:pStyle w:val="Zkladntext"/>
        <w:spacing w:before="10"/>
        <w:ind w:left="0" w:right="0"/>
        <w:jc w:val="left"/>
        <w:rPr>
          <w:sz w:val="16"/>
        </w:rPr>
      </w:pPr>
    </w:p>
    <w:p w:rsidR="00BF5B4F" w:rsidRDefault="00145EE3">
      <w:pPr>
        <w:pStyle w:val="Odsekzoznamu"/>
        <w:numPr>
          <w:ilvl w:val="0"/>
          <w:numId w:val="65"/>
        </w:numPr>
        <w:tabs>
          <w:tab w:val="left" w:pos="389"/>
        </w:tabs>
        <w:spacing w:before="104"/>
        <w:rPr>
          <w:sz w:val="20"/>
        </w:rPr>
      </w:pPr>
      <w:r>
        <w:rPr>
          <w:w w:val="110"/>
          <w:sz w:val="20"/>
        </w:rPr>
        <w:t>úroky spojené s realizáciou záruky poskytnutej štátom, ak nie sú poskytnuté formou návratnej finančnej</w:t>
      </w:r>
      <w:r>
        <w:rPr>
          <w:spacing w:val="8"/>
          <w:w w:val="110"/>
          <w:sz w:val="20"/>
        </w:rPr>
        <w:t xml:space="preserve"> </w:t>
      </w:r>
      <w:r>
        <w:rPr>
          <w:w w:val="110"/>
          <w:sz w:val="20"/>
        </w:rPr>
        <w:t>výpomoci,</w:t>
      </w:r>
    </w:p>
    <w:p w:rsidR="00BF5B4F" w:rsidRDefault="00145EE3">
      <w:pPr>
        <w:pStyle w:val="Odsekzoznamu"/>
        <w:numPr>
          <w:ilvl w:val="0"/>
          <w:numId w:val="65"/>
        </w:numPr>
        <w:tabs>
          <w:tab w:val="left" w:pos="389"/>
        </w:tabs>
        <w:ind w:right="0"/>
        <w:rPr>
          <w:sz w:val="20"/>
        </w:rPr>
      </w:pPr>
      <w:r>
        <w:rPr>
          <w:w w:val="110"/>
          <w:sz w:val="20"/>
        </w:rPr>
        <w:t>ďalšie výdavky ustanovené zákonom o štátnom rozpočte alebo osobitným</w:t>
      </w:r>
      <w:r>
        <w:rPr>
          <w:spacing w:val="31"/>
          <w:w w:val="110"/>
          <w:sz w:val="20"/>
        </w:rPr>
        <w:t xml:space="preserve"> </w:t>
      </w:r>
      <w:r>
        <w:rPr>
          <w:w w:val="110"/>
          <w:sz w:val="20"/>
        </w:rPr>
        <w:t>zákonom.</w:t>
      </w:r>
    </w:p>
    <w:p w:rsidR="00BF5B4F" w:rsidRDefault="00145EE3">
      <w:pPr>
        <w:pStyle w:val="Odsekzoznamu"/>
        <w:numPr>
          <w:ilvl w:val="0"/>
          <w:numId w:val="66"/>
        </w:numPr>
        <w:tabs>
          <w:tab w:val="left" w:pos="738"/>
        </w:tabs>
        <w:spacing w:before="200"/>
        <w:ind w:left="105" w:firstLine="226"/>
        <w:rPr>
          <w:sz w:val="20"/>
        </w:rPr>
      </w:pPr>
      <w:r>
        <w:rPr>
          <w:w w:val="105"/>
          <w:sz w:val="20"/>
        </w:rPr>
        <w:t>Zo štátneho rozpočtu možno v súlade so zákonom  o štátnom  rozpočte  na  príslušný  rozpočtový rok poskytovať dotácie podľa §</w:t>
      </w:r>
      <w:r>
        <w:rPr>
          <w:spacing w:val="21"/>
          <w:w w:val="105"/>
          <w:sz w:val="20"/>
        </w:rPr>
        <w:t xml:space="preserve"> </w:t>
      </w:r>
      <w:r>
        <w:rPr>
          <w:w w:val="105"/>
          <w:sz w:val="20"/>
        </w:rPr>
        <w:t>8a.</w:t>
      </w:r>
    </w:p>
    <w:p w:rsidR="00BF5B4F" w:rsidRDefault="00145EE3">
      <w:pPr>
        <w:pStyle w:val="Odsekzoznamu"/>
        <w:numPr>
          <w:ilvl w:val="0"/>
          <w:numId w:val="66"/>
        </w:numPr>
        <w:tabs>
          <w:tab w:val="left" w:pos="664"/>
        </w:tabs>
        <w:spacing w:before="201"/>
        <w:ind w:left="105" w:firstLine="226"/>
        <w:rPr>
          <w:sz w:val="20"/>
        </w:rPr>
      </w:pPr>
      <w:r>
        <w:rPr>
          <w:w w:val="110"/>
          <w:sz w:val="20"/>
        </w:rPr>
        <w:t>Na použitie účelovo určených prostriedkov Európskej únie zaradených do príjmov štátneho rozpočtu sa v štátnom rozpočte rozpočtujú príslušné výdavky. Súčasťou výdavkov príslušnej kapitoly sú aj prostriedky štátneho rozpočtu určené na financovanie spoločných programov Slovenskej republiky a Európskej</w:t>
      </w:r>
      <w:r>
        <w:rPr>
          <w:spacing w:val="38"/>
          <w:w w:val="110"/>
          <w:sz w:val="20"/>
        </w:rPr>
        <w:t xml:space="preserve"> </w:t>
      </w:r>
      <w:r>
        <w:rPr>
          <w:w w:val="110"/>
          <w:sz w:val="20"/>
        </w:rPr>
        <w:t>únie.</w:t>
      </w:r>
    </w:p>
    <w:p w:rsidR="00BF5B4F" w:rsidRDefault="00145EE3">
      <w:pPr>
        <w:pStyle w:val="Odsekzoznamu"/>
        <w:numPr>
          <w:ilvl w:val="0"/>
          <w:numId w:val="66"/>
        </w:numPr>
        <w:tabs>
          <w:tab w:val="left" w:pos="785"/>
        </w:tabs>
        <w:spacing w:before="200"/>
        <w:ind w:left="105" w:firstLine="226"/>
        <w:rPr>
          <w:sz w:val="20"/>
        </w:rPr>
      </w:pPr>
      <w:r>
        <w:rPr>
          <w:w w:val="105"/>
          <w:sz w:val="20"/>
        </w:rPr>
        <w:t xml:space="preserve">Výdavky   štátneho    rozpočtu    sa    rozpočtujú    a  poskytujú    formou    bežných    výdavkov  a kapitálových výdavkov. Vecné vymedzenie bežných výdavkov a kapitálových výdavkov obsahuje ekonomická klasifikácia výdavkov (§ 4 ods. 4). Kapitálové výdavky možno použiť na určený účel </w:t>
      </w:r>
      <w:r>
        <w:rPr>
          <w:spacing w:val="-6"/>
          <w:w w:val="105"/>
          <w:sz w:val="20"/>
        </w:rPr>
        <w:t xml:space="preserve">aj         </w:t>
      </w:r>
      <w:r>
        <w:rPr>
          <w:w w:val="105"/>
          <w:sz w:val="20"/>
        </w:rPr>
        <w:t>v nasledujúcich dvoch rozpočtových rokoch po rozpočtovom roku, na ktorý boli rozpočtované. Kapitálové  výdavky  poskytnuté  na  účel  ustanovený  osobitným  predpisom</w:t>
      </w:r>
      <w:r>
        <w:rPr>
          <w:w w:val="105"/>
          <w:position w:val="5"/>
          <w:sz w:val="10"/>
        </w:rPr>
        <w:t>13ab</w:t>
      </w:r>
      <w:r>
        <w:rPr>
          <w:w w:val="105"/>
          <w:sz w:val="18"/>
        </w:rPr>
        <w:t xml:space="preserve">)   </w:t>
      </w:r>
      <w:r>
        <w:rPr>
          <w:w w:val="105"/>
          <w:sz w:val="20"/>
        </w:rPr>
        <w:t xml:space="preserve">možno  použiť  </w:t>
      </w:r>
      <w:r>
        <w:rPr>
          <w:spacing w:val="-6"/>
          <w:w w:val="105"/>
          <w:sz w:val="20"/>
        </w:rPr>
        <w:t xml:space="preserve">aj      </w:t>
      </w:r>
      <w:r>
        <w:rPr>
          <w:w w:val="105"/>
          <w:sz w:val="20"/>
        </w:rPr>
        <w:t xml:space="preserve">v nasledujúcich piatich rozpočtových rokoch po rozpočtovom roku, na ktorý boli </w:t>
      </w:r>
      <w:r>
        <w:rPr>
          <w:spacing w:val="-2"/>
          <w:w w:val="105"/>
          <w:sz w:val="20"/>
        </w:rPr>
        <w:t xml:space="preserve">rozpočtované. </w:t>
      </w:r>
      <w:r>
        <w:rPr>
          <w:w w:val="105"/>
          <w:sz w:val="20"/>
        </w:rPr>
        <w:t xml:space="preserve">Prostriedky Európskej únie, prostriedky štátneho rozpočtu určené na financovanie spoločných programov Slovenskej republiky a Európskej únie a prostriedky štátneho rozpočtu určené na financovanie účelov vyplývajúcich z medzinárodných  zmlúv  o poskytnutí  grantu  uzatvorených medzi Slovenskou republikou a inými štátmi možno použiť aj v nasledujúcich rozpočtových rokoch     až do ich vyčerpania na určený účel. Bežné výdavky na úhradu dane z pridanej hodnoty </w:t>
      </w:r>
      <w:r>
        <w:rPr>
          <w:spacing w:val="-3"/>
          <w:w w:val="105"/>
          <w:sz w:val="20"/>
        </w:rPr>
        <w:t xml:space="preserve">podľa </w:t>
      </w:r>
      <w:r>
        <w:rPr>
          <w:w w:val="105"/>
          <w:sz w:val="20"/>
        </w:rPr>
        <w:t>osobitného zákona</w:t>
      </w:r>
      <w:r>
        <w:rPr>
          <w:w w:val="105"/>
          <w:position w:val="5"/>
          <w:sz w:val="10"/>
        </w:rPr>
        <w:t>13b</w:t>
      </w:r>
      <w:r>
        <w:rPr>
          <w:w w:val="105"/>
          <w:sz w:val="18"/>
        </w:rPr>
        <w:t xml:space="preserve">)  </w:t>
      </w:r>
      <w:r>
        <w:rPr>
          <w:w w:val="105"/>
          <w:sz w:val="20"/>
        </w:rPr>
        <w:t xml:space="preserve">a bežné výdavky na program rozvojovej spolupráce možno použiť na určený  účel aj v nasledujúcich dvoch rozpočtových rokoch po rozpočtovom  roku,  na  ktorý  </w:t>
      </w:r>
      <w:r>
        <w:rPr>
          <w:spacing w:val="-4"/>
          <w:w w:val="105"/>
          <w:sz w:val="20"/>
        </w:rPr>
        <w:t>boli</w:t>
      </w:r>
      <w:r>
        <w:rPr>
          <w:spacing w:val="44"/>
          <w:w w:val="105"/>
          <w:sz w:val="20"/>
        </w:rPr>
        <w:t xml:space="preserve"> </w:t>
      </w:r>
      <w:r>
        <w:rPr>
          <w:w w:val="105"/>
          <w:sz w:val="20"/>
        </w:rPr>
        <w:t xml:space="preserve">rozpočtované. Vláda môže zmeniť účel použitia výdavkov, ktoré možno použiť v </w:t>
      </w:r>
      <w:r>
        <w:rPr>
          <w:spacing w:val="-2"/>
          <w:w w:val="105"/>
          <w:sz w:val="20"/>
        </w:rPr>
        <w:t xml:space="preserve">nasledujúcich </w:t>
      </w:r>
      <w:r>
        <w:rPr>
          <w:w w:val="105"/>
          <w:sz w:val="20"/>
        </w:rPr>
        <w:t xml:space="preserve">rozpočtových rokoch; pri zmene účelu použitia na bežné výdavky  je  tieto  možné  použiť  len  </w:t>
      </w:r>
      <w:r>
        <w:rPr>
          <w:spacing w:val="-8"/>
          <w:w w:val="105"/>
          <w:sz w:val="20"/>
        </w:rPr>
        <w:t xml:space="preserve">do  </w:t>
      </w:r>
      <w:r>
        <w:rPr>
          <w:w w:val="105"/>
          <w:sz w:val="20"/>
        </w:rPr>
        <w:t>konca</w:t>
      </w:r>
      <w:r>
        <w:rPr>
          <w:spacing w:val="13"/>
          <w:w w:val="105"/>
          <w:sz w:val="20"/>
        </w:rPr>
        <w:t xml:space="preserve"> </w:t>
      </w:r>
      <w:r>
        <w:rPr>
          <w:w w:val="105"/>
          <w:sz w:val="20"/>
        </w:rPr>
        <w:t>rozpočtového</w:t>
      </w:r>
      <w:r>
        <w:rPr>
          <w:spacing w:val="13"/>
          <w:w w:val="105"/>
          <w:sz w:val="20"/>
        </w:rPr>
        <w:t xml:space="preserve"> </w:t>
      </w:r>
      <w:r>
        <w:rPr>
          <w:w w:val="105"/>
          <w:sz w:val="20"/>
        </w:rPr>
        <w:t>roka,</w:t>
      </w:r>
      <w:r>
        <w:rPr>
          <w:spacing w:val="13"/>
          <w:w w:val="105"/>
          <w:sz w:val="20"/>
        </w:rPr>
        <w:t xml:space="preserve"> </w:t>
      </w:r>
      <w:r>
        <w:rPr>
          <w:w w:val="105"/>
          <w:sz w:val="20"/>
        </w:rPr>
        <w:t>v</w:t>
      </w:r>
      <w:r>
        <w:rPr>
          <w:spacing w:val="16"/>
          <w:w w:val="105"/>
          <w:sz w:val="20"/>
        </w:rPr>
        <w:t xml:space="preserve"> </w:t>
      </w:r>
      <w:r>
        <w:rPr>
          <w:w w:val="105"/>
          <w:sz w:val="20"/>
        </w:rPr>
        <w:t>ktorom</w:t>
      </w:r>
      <w:r>
        <w:rPr>
          <w:spacing w:val="13"/>
          <w:w w:val="105"/>
          <w:sz w:val="20"/>
        </w:rPr>
        <w:t xml:space="preserve"> </w:t>
      </w:r>
      <w:r>
        <w:rPr>
          <w:w w:val="105"/>
          <w:sz w:val="20"/>
        </w:rPr>
        <w:t>bol</w:t>
      </w:r>
      <w:r>
        <w:rPr>
          <w:spacing w:val="13"/>
          <w:w w:val="105"/>
          <w:sz w:val="20"/>
        </w:rPr>
        <w:t xml:space="preserve"> </w:t>
      </w:r>
      <w:r>
        <w:rPr>
          <w:w w:val="105"/>
          <w:sz w:val="20"/>
        </w:rPr>
        <w:t>zmenený</w:t>
      </w:r>
      <w:r>
        <w:rPr>
          <w:spacing w:val="14"/>
          <w:w w:val="105"/>
          <w:sz w:val="20"/>
        </w:rPr>
        <w:t xml:space="preserve"> </w:t>
      </w:r>
      <w:r>
        <w:rPr>
          <w:w w:val="105"/>
          <w:sz w:val="20"/>
        </w:rPr>
        <w:t>účel</w:t>
      </w:r>
      <w:r>
        <w:rPr>
          <w:spacing w:val="13"/>
          <w:w w:val="105"/>
          <w:sz w:val="20"/>
        </w:rPr>
        <w:t xml:space="preserve"> </w:t>
      </w:r>
      <w:r>
        <w:rPr>
          <w:w w:val="105"/>
          <w:sz w:val="20"/>
        </w:rPr>
        <w:t>použitia</w:t>
      </w:r>
      <w:r>
        <w:rPr>
          <w:spacing w:val="13"/>
          <w:w w:val="105"/>
          <w:sz w:val="20"/>
        </w:rPr>
        <w:t xml:space="preserve"> </w:t>
      </w:r>
      <w:r>
        <w:rPr>
          <w:w w:val="105"/>
          <w:sz w:val="20"/>
        </w:rPr>
        <w:t>výdavkov.</w:t>
      </w:r>
    </w:p>
    <w:p w:rsidR="00BF5B4F" w:rsidRDefault="00145EE3">
      <w:pPr>
        <w:pStyle w:val="Odsekzoznamu"/>
        <w:numPr>
          <w:ilvl w:val="0"/>
          <w:numId w:val="66"/>
        </w:numPr>
        <w:tabs>
          <w:tab w:val="left" w:pos="744"/>
        </w:tabs>
        <w:spacing w:before="203"/>
        <w:ind w:left="105" w:firstLine="226"/>
        <w:rPr>
          <w:sz w:val="20"/>
        </w:rPr>
      </w:pPr>
      <w:r>
        <w:rPr>
          <w:w w:val="110"/>
          <w:sz w:val="20"/>
        </w:rPr>
        <w:t>Bežné výdavky s výnimkou miezd, platov, služobných príjmov a ostatných osobných vyrovnaní a odmien vyplácaných na základe dohôd o prácach vykonávaných mimo pracovného pomeru, ktoré boli poskytnuté právnickej osobe alebo fyzickej osobe príslušným správcom kapitoly ako bežný transfer po 31. júli rozpočtového roka a ktoré nebolo možné použiť do konca  príslušného rozpočtového roka, možno použiť do 31. marca nasledujúceho rozpočtového roka; ak boli z týchto prostriedkov poskytnuté preddavky podľa § 19 ods. 8, musia byť finančne vysporiadané rovnako v tomto</w:t>
      </w:r>
      <w:r>
        <w:rPr>
          <w:spacing w:val="34"/>
          <w:w w:val="110"/>
          <w:sz w:val="20"/>
        </w:rPr>
        <w:t xml:space="preserve"> </w:t>
      </w:r>
      <w:r>
        <w:rPr>
          <w:w w:val="110"/>
          <w:sz w:val="20"/>
        </w:rPr>
        <w:t>termíne.</w:t>
      </w:r>
    </w:p>
    <w:p w:rsidR="00BF5B4F" w:rsidRDefault="00145EE3">
      <w:pPr>
        <w:pStyle w:val="Odsekzoznamu"/>
        <w:numPr>
          <w:ilvl w:val="0"/>
          <w:numId w:val="66"/>
        </w:numPr>
        <w:tabs>
          <w:tab w:val="left" w:pos="678"/>
        </w:tabs>
        <w:spacing w:before="201"/>
        <w:ind w:left="105" w:firstLine="226"/>
        <w:rPr>
          <w:sz w:val="20"/>
        </w:rPr>
      </w:pPr>
      <w:r>
        <w:rPr>
          <w:w w:val="105"/>
          <w:sz w:val="20"/>
        </w:rPr>
        <w:t xml:space="preserve">Správca kapitoly je povinný oznámiť ministerstvu financií výšku všetkých výdavkov podľa odseku  4  okrem  prostriedkov  štátneho  rozpočtu  určených  na  financovanie  účelov  vyplývajúcich   z medzinárodných zmlúv o poskytnutí grantu uzatvorených medzi Slovenskou republikou a </w:t>
      </w:r>
      <w:r>
        <w:rPr>
          <w:spacing w:val="-3"/>
          <w:w w:val="105"/>
          <w:sz w:val="20"/>
        </w:rPr>
        <w:t xml:space="preserve">inými </w:t>
      </w:r>
      <w:r>
        <w:rPr>
          <w:w w:val="105"/>
          <w:sz w:val="20"/>
        </w:rPr>
        <w:t>štátmi, ktoré použije až  v nasledujúcom  rozpočtovom  roku,  a to  najneskôr  do  10.  novembra bežného rozpočtového roka; na základe oznámenia ministerstvo financií viaže v rozpočte príslušnej kapitoly na bežný rozpočtový rok výdavky v oznámenej výške s výnimkou prostriedkov Európskej  únie a prostriedkov štátneho rozpočtu určených na financovanie spoločných programov Slovenskej republiky a Európskej  únie,  ktoré  ministerstvo  viaže  až  po  doručení  potvrdenia  tohto  oznámenia  v termíne do 10. decembra bežného  rozpočtového  roka.  O sumu  viazaných  prostriedkov  ministerstvo</w:t>
      </w:r>
      <w:r>
        <w:rPr>
          <w:spacing w:val="23"/>
          <w:w w:val="105"/>
          <w:sz w:val="20"/>
        </w:rPr>
        <w:t xml:space="preserve"> </w:t>
      </w:r>
      <w:r>
        <w:rPr>
          <w:w w:val="105"/>
          <w:sz w:val="20"/>
        </w:rPr>
        <w:t>financií</w:t>
      </w:r>
      <w:r>
        <w:rPr>
          <w:spacing w:val="23"/>
          <w:w w:val="105"/>
          <w:sz w:val="20"/>
        </w:rPr>
        <w:t xml:space="preserve"> </w:t>
      </w:r>
      <w:r>
        <w:rPr>
          <w:w w:val="105"/>
          <w:sz w:val="20"/>
        </w:rPr>
        <w:t>môže</w:t>
      </w:r>
      <w:r>
        <w:rPr>
          <w:spacing w:val="24"/>
          <w:w w:val="105"/>
          <w:sz w:val="20"/>
        </w:rPr>
        <w:t xml:space="preserve"> </w:t>
      </w:r>
      <w:r>
        <w:rPr>
          <w:w w:val="105"/>
          <w:sz w:val="20"/>
        </w:rPr>
        <w:t>povoliť</w:t>
      </w:r>
      <w:r>
        <w:rPr>
          <w:spacing w:val="23"/>
          <w:w w:val="105"/>
          <w:sz w:val="20"/>
        </w:rPr>
        <w:t xml:space="preserve"> </w:t>
      </w:r>
      <w:r>
        <w:rPr>
          <w:w w:val="105"/>
          <w:sz w:val="20"/>
        </w:rPr>
        <w:t>prekročenie</w:t>
      </w:r>
      <w:r>
        <w:rPr>
          <w:spacing w:val="24"/>
          <w:w w:val="105"/>
          <w:sz w:val="20"/>
        </w:rPr>
        <w:t xml:space="preserve"> </w:t>
      </w:r>
      <w:r>
        <w:rPr>
          <w:w w:val="105"/>
          <w:sz w:val="20"/>
        </w:rPr>
        <w:t>limitu</w:t>
      </w:r>
      <w:r>
        <w:rPr>
          <w:spacing w:val="23"/>
          <w:w w:val="105"/>
          <w:sz w:val="20"/>
        </w:rPr>
        <w:t xml:space="preserve"> </w:t>
      </w:r>
      <w:r>
        <w:rPr>
          <w:w w:val="105"/>
          <w:sz w:val="20"/>
        </w:rPr>
        <w:t>výdavkov</w:t>
      </w:r>
      <w:r>
        <w:rPr>
          <w:spacing w:val="24"/>
          <w:w w:val="105"/>
          <w:sz w:val="20"/>
        </w:rPr>
        <w:t xml:space="preserve"> </w:t>
      </w:r>
      <w:r>
        <w:rPr>
          <w:w w:val="105"/>
          <w:sz w:val="20"/>
        </w:rPr>
        <w:t>v</w:t>
      </w:r>
      <w:r>
        <w:rPr>
          <w:spacing w:val="26"/>
          <w:w w:val="105"/>
          <w:sz w:val="20"/>
        </w:rPr>
        <w:t xml:space="preserve"> </w:t>
      </w:r>
      <w:r>
        <w:rPr>
          <w:w w:val="105"/>
          <w:sz w:val="20"/>
        </w:rPr>
        <w:t>nasledujúcom</w:t>
      </w:r>
      <w:r>
        <w:rPr>
          <w:spacing w:val="23"/>
          <w:w w:val="105"/>
          <w:sz w:val="20"/>
        </w:rPr>
        <w:t xml:space="preserve"> </w:t>
      </w:r>
      <w:r>
        <w:rPr>
          <w:w w:val="105"/>
          <w:sz w:val="20"/>
        </w:rPr>
        <w:t>rozpočtovom</w:t>
      </w:r>
      <w:r>
        <w:rPr>
          <w:spacing w:val="24"/>
          <w:w w:val="105"/>
          <w:sz w:val="20"/>
        </w:rPr>
        <w:t xml:space="preserve"> </w:t>
      </w:r>
      <w:r>
        <w:rPr>
          <w:w w:val="105"/>
          <w:sz w:val="20"/>
        </w:rPr>
        <w:t>roku.</w:t>
      </w:r>
    </w:p>
    <w:p w:rsidR="00BF5B4F" w:rsidRDefault="00145EE3">
      <w:pPr>
        <w:pStyle w:val="Odsekzoznamu"/>
        <w:numPr>
          <w:ilvl w:val="0"/>
          <w:numId w:val="66"/>
        </w:numPr>
        <w:tabs>
          <w:tab w:val="left" w:pos="661"/>
        </w:tabs>
        <w:spacing w:before="202"/>
        <w:ind w:left="105" w:firstLine="226"/>
        <w:rPr>
          <w:sz w:val="20"/>
        </w:rPr>
      </w:pPr>
      <w:r>
        <w:rPr>
          <w:w w:val="110"/>
          <w:sz w:val="20"/>
        </w:rPr>
        <w:t>Schodok štátneho rozpočtu schválený zákonom o štátnom rozpočte na príslušný rozpočtový rok možno v príslušnom rozpočtovom roku prekročiť o kladný rozdiel medzi sumou prostriedkov viazaných v predchádzajúcom rozpočtovom roku podľa odseku 6, použitých v príslušnom rozpočtovom</w:t>
      </w:r>
      <w:r>
        <w:rPr>
          <w:spacing w:val="-4"/>
          <w:w w:val="110"/>
          <w:sz w:val="20"/>
        </w:rPr>
        <w:t xml:space="preserve"> </w:t>
      </w:r>
      <w:r>
        <w:rPr>
          <w:w w:val="110"/>
          <w:sz w:val="20"/>
        </w:rPr>
        <w:t>roku,</w:t>
      </w:r>
      <w:r>
        <w:rPr>
          <w:spacing w:val="-3"/>
          <w:w w:val="110"/>
          <w:sz w:val="20"/>
        </w:rPr>
        <w:t xml:space="preserve"> </w:t>
      </w:r>
      <w:r>
        <w:rPr>
          <w:w w:val="110"/>
          <w:sz w:val="20"/>
        </w:rPr>
        <w:t>a</w:t>
      </w:r>
      <w:r>
        <w:rPr>
          <w:spacing w:val="-11"/>
          <w:w w:val="110"/>
          <w:sz w:val="20"/>
        </w:rPr>
        <w:t xml:space="preserve"> </w:t>
      </w:r>
      <w:r>
        <w:rPr>
          <w:w w:val="110"/>
          <w:sz w:val="20"/>
        </w:rPr>
        <w:t>sumou</w:t>
      </w:r>
      <w:r>
        <w:rPr>
          <w:spacing w:val="-3"/>
          <w:w w:val="110"/>
          <w:sz w:val="20"/>
        </w:rPr>
        <w:t xml:space="preserve"> </w:t>
      </w:r>
      <w:r>
        <w:rPr>
          <w:w w:val="110"/>
          <w:sz w:val="20"/>
        </w:rPr>
        <w:t>prostriedkov</w:t>
      </w:r>
      <w:r>
        <w:rPr>
          <w:spacing w:val="-4"/>
          <w:w w:val="110"/>
          <w:sz w:val="20"/>
        </w:rPr>
        <w:t xml:space="preserve"> </w:t>
      </w:r>
      <w:r>
        <w:rPr>
          <w:w w:val="110"/>
          <w:sz w:val="20"/>
        </w:rPr>
        <w:t>viazaných</w:t>
      </w:r>
      <w:r>
        <w:rPr>
          <w:spacing w:val="-3"/>
          <w:w w:val="110"/>
          <w:sz w:val="20"/>
        </w:rPr>
        <w:t xml:space="preserve"> </w:t>
      </w:r>
      <w:r>
        <w:rPr>
          <w:w w:val="110"/>
          <w:sz w:val="20"/>
        </w:rPr>
        <w:t>v</w:t>
      </w:r>
      <w:r>
        <w:rPr>
          <w:spacing w:val="-10"/>
          <w:w w:val="110"/>
          <w:sz w:val="20"/>
        </w:rPr>
        <w:t xml:space="preserve"> </w:t>
      </w:r>
      <w:r>
        <w:rPr>
          <w:w w:val="110"/>
          <w:sz w:val="20"/>
        </w:rPr>
        <w:t>príslušnom</w:t>
      </w:r>
      <w:r>
        <w:rPr>
          <w:spacing w:val="-4"/>
          <w:w w:val="110"/>
          <w:sz w:val="20"/>
        </w:rPr>
        <w:t xml:space="preserve"> </w:t>
      </w:r>
      <w:r>
        <w:rPr>
          <w:w w:val="110"/>
          <w:sz w:val="20"/>
        </w:rPr>
        <w:t>rozpočtovom</w:t>
      </w:r>
      <w:r>
        <w:rPr>
          <w:spacing w:val="-3"/>
          <w:w w:val="110"/>
          <w:sz w:val="20"/>
        </w:rPr>
        <w:t xml:space="preserve"> </w:t>
      </w:r>
      <w:r>
        <w:rPr>
          <w:w w:val="110"/>
          <w:sz w:val="20"/>
        </w:rPr>
        <w:t>roku</w:t>
      </w:r>
      <w:r>
        <w:rPr>
          <w:spacing w:val="-4"/>
          <w:w w:val="110"/>
          <w:sz w:val="20"/>
        </w:rPr>
        <w:t xml:space="preserve"> </w:t>
      </w:r>
      <w:r>
        <w:rPr>
          <w:w w:val="110"/>
          <w:sz w:val="20"/>
        </w:rPr>
        <w:t>podľa</w:t>
      </w:r>
      <w:r>
        <w:rPr>
          <w:spacing w:val="-3"/>
          <w:w w:val="110"/>
          <w:sz w:val="20"/>
        </w:rPr>
        <w:t xml:space="preserve"> </w:t>
      </w:r>
      <w:r>
        <w:rPr>
          <w:w w:val="110"/>
          <w:sz w:val="20"/>
        </w:rPr>
        <w:t>odseku 6,</w:t>
      </w:r>
      <w:r>
        <w:rPr>
          <w:spacing w:val="15"/>
          <w:w w:val="110"/>
          <w:sz w:val="20"/>
        </w:rPr>
        <w:t xml:space="preserve"> </w:t>
      </w:r>
      <w:r>
        <w:rPr>
          <w:w w:val="110"/>
          <w:sz w:val="20"/>
        </w:rPr>
        <w:t>určených</w:t>
      </w:r>
      <w:r>
        <w:rPr>
          <w:spacing w:val="16"/>
          <w:w w:val="110"/>
          <w:sz w:val="20"/>
        </w:rPr>
        <w:t xml:space="preserve"> </w:t>
      </w:r>
      <w:r>
        <w:rPr>
          <w:w w:val="110"/>
          <w:sz w:val="20"/>
        </w:rPr>
        <w:t>na</w:t>
      </w:r>
      <w:r>
        <w:rPr>
          <w:spacing w:val="16"/>
          <w:w w:val="110"/>
          <w:sz w:val="20"/>
        </w:rPr>
        <w:t xml:space="preserve"> </w:t>
      </w:r>
      <w:r>
        <w:rPr>
          <w:w w:val="110"/>
          <w:sz w:val="20"/>
        </w:rPr>
        <w:t>použitie</w:t>
      </w:r>
      <w:r>
        <w:rPr>
          <w:spacing w:val="16"/>
          <w:w w:val="110"/>
          <w:sz w:val="20"/>
        </w:rPr>
        <w:t xml:space="preserve"> </w:t>
      </w:r>
      <w:r>
        <w:rPr>
          <w:w w:val="110"/>
          <w:sz w:val="20"/>
        </w:rPr>
        <w:t>v</w:t>
      </w:r>
      <w:r>
        <w:rPr>
          <w:spacing w:val="6"/>
          <w:w w:val="110"/>
          <w:sz w:val="20"/>
        </w:rPr>
        <w:t xml:space="preserve"> </w:t>
      </w:r>
      <w:r>
        <w:rPr>
          <w:w w:val="110"/>
          <w:sz w:val="20"/>
        </w:rPr>
        <w:t>nasledujúcom</w:t>
      </w:r>
      <w:r>
        <w:rPr>
          <w:spacing w:val="16"/>
          <w:w w:val="110"/>
          <w:sz w:val="20"/>
        </w:rPr>
        <w:t xml:space="preserve"> </w:t>
      </w:r>
      <w:r>
        <w:rPr>
          <w:w w:val="110"/>
          <w:sz w:val="20"/>
        </w:rPr>
        <w:t>rozpočtovom</w:t>
      </w:r>
      <w:r>
        <w:rPr>
          <w:spacing w:val="16"/>
          <w:w w:val="110"/>
          <w:sz w:val="20"/>
        </w:rPr>
        <w:t xml:space="preserve"> </w:t>
      </w:r>
      <w:r>
        <w:rPr>
          <w:w w:val="110"/>
          <w:sz w:val="20"/>
        </w:rPr>
        <w:t>roku.</w:t>
      </w:r>
      <w:r>
        <w:rPr>
          <w:spacing w:val="16"/>
          <w:w w:val="110"/>
          <w:sz w:val="20"/>
        </w:rPr>
        <w:t xml:space="preserve"> </w:t>
      </w:r>
      <w:r>
        <w:rPr>
          <w:w w:val="110"/>
          <w:sz w:val="20"/>
        </w:rPr>
        <w:t>Schodok</w:t>
      </w:r>
      <w:r>
        <w:rPr>
          <w:spacing w:val="16"/>
          <w:w w:val="110"/>
          <w:sz w:val="20"/>
        </w:rPr>
        <w:t xml:space="preserve"> </w:t>
      </w:r>
      <w:r>
        <w:rPr>
          <w:w w:val="110"/>
          <w:sz w:val="20"/>
        </w:rPr>
        <w:t>štátneho</w:t>
      </w:r>
      <w:r>
        <w:rPr>
          <w:spacing w:val="16"/>
          <w:w w:val="110"/>
          <w:sz w:val="20"/>
        </w:rPr>
        <w:t xml:space="preserve"> </w:t>
      </w:r>
      <w:r>
        <w:rPr>
          <w:w w:val="110"/>
          <w:sz w:val="20"/>
        </w:rPr>
        <w:t>rozpočtu</w:t>
      </w:r>
      <w:r>
        <w:rPr>
          <w:spacing w:val="16"/>
          <w:w w:val="110"/>
          <w:sz w:val="20"/>
        </w:rPr>
        <w:t xml:space="preserve"> </w:t>
      </w:r>
      <w:r>
        <w:rPr>
          <w:w w:val="110"/>
          <w:sz w:val="20"/>
        </w:rPr>
        <w:t>schválený</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pPr>
      <w:r>
        <w:rPr>
          <w:w w:val="110"/>
        </w:rPr>
        <w:t xml:space="preserve">zákonom o štátnom rozpočte na príslušný rozpočtový rok možno prekročiť aj o záporný rozdiel medzi nenaplnenými príjmami z prostriedkov Európskej únie z predchádzajúceho </w:t>
      </w:r>
      <w:r>
        <w:rPr>
          <w:spacing w:val="-2"/>
          <w:w w:val="110"/>
        </w:rPr>
        <w:t xml:space="preserve">rozpočtového </w:t>
      </w:r>
      <w:r>
        <w:rPr>
          <w:w w:val="110"/>
        </w:rPr>
        <w:t>roka,  ktorých  plnenie   sa   očakáva   v bežnom   rozpočtovom   roku,   a nenaplnenými   príjmami z prostriedkov Európskej únie, ktorých plnenie sa očakáva v nasledujúcom rozpočtovom</w:t>
      </w:r>
      <w:r>
        <w:rPr>
          <w:spacing w:val="43"/>
          <w:w w:val="110"/>
        </w:rPr>
        <w:t xml:space="preserve"> </w:t>
      </w:r>
      <w:r>
        <w:rPr>
          <w:w w:val="110"/>
        </w:rPr>
        <w:t>roku.</w:t>
      </w:r>
    </w:p>
    <w:p w:rsidR="00BF5B4F" w:rsidRDefault="00145EE3">
      <w:pPr>
        <w:pStyle w:val="Odsekzoznamu"/>
        <w:numPr>
          <w:ilvl w:val="0"/>
          <w:numId w:val="66"/>
        </w:numPr>
        <w:tabs>
          <w:tab w:val="left" w:pos="661"/>
        </w:tabs>
        <w:spacing w:before="201"/>
        <w:ind w:left="105" w:firstLine="226"/>
        <w:rPr>
          <w:sz w:val="20"/>
        </w:rPr>
      </w:pPr>
      <w:r>
        <w:rPr>
          <w:w w:val="110"/>
          <w:sz w:val="20"/>
        </w:rPr>
        <w:t xml:space="preserve">Schodok štátneho rozpočtu schválený zákonom o štátnom rozpočte na príslušný rozpočtový rok sa znižuje v príslušnom rozpočtovom roku o záporný rozdiel medzi sumou </w:t>
      </w:r>
      <w:r>
        <w:rPr>
          <w:spacing w:val="-2"/>
          <w:w w:val="110"/>
          <w:sz w:val="20"/>
        </w:rPr>
        <w:t xml:space="preserve">prostriedkov </w:t>
      </w:r>
      <w:r>
        <w:rPr>
          <w:w w:val="110"/>
          <w:sz w:val="20"/>
        </w:rPr>
        <w:t>viazaných v predchádzajúcom rozpočtovom roku podľa odseku 6, použitých v príslušnom rozpočtovom</w:t>
      </w:r>
      <w:r>
        <w:rPr>
          <w:spacing w:val="-4"/>
          <w:w w:val="110"/>
          <w:sz w:val="20"/>
        </w:rPr>
        <w:t xml:space="preserve"> </w:t>
      </w:r>
      <w:r>
        <w:rPr>
          <w:w w:val="110"/>
          <w:sz w:val="20"/>
        </w:rPr>
        <w:t>roku,</w:t>
      </w:r>
      <w:r>
        <w:rPr>
          <w:spacing w:val="-3"/>
          <w:w w:val="110"/>
          <w:sz w:val="20"/>
        </w:rPr>
        <w:t xml:space="preserve"> </w:t>
      </w:r>
      <w:r>
        <w:rPr>
          <w:w w:val="110"/>
          <w:sz w:val="20"/>
        </w:rPr>
        <w:t>a</w:t>
      </w:r>
      <w:r>
        <w:rPr>
          <w:spacing w:val="-11"/>
          <w:w w:val="110"/>
          <w:sz w:val="20"/>
        </w:rPr>
        <w:t xml:space="preserve"> </w:t>
      </w:r>
      <w:r>
        <w:rPr>
          <w:w w:val="110"/>
          <w:sz w:val="20"/>
        </w:rPr>
        <w:t>sumou</w:t>
      </w:r>
      <w:r>
        <w:rPr>
          <w:spacing w:val="-3"/>
          <w:w w:val="110"/>
          <w:sz w:val="20"/>
        </w:rPr>
        <w:t xml:space="preserve"> </w:t>
      </w:r>
      <w:r>
        <w:rPr>
          <w:w w:val="110"/>
          <w:sz w:val="20"/>
        </w:rPr>
        <w:t>prostriedkov</w:t>
      </w:r>
      <w:r>
        <w:rPr>
          <w:spacing w:val="-4"/>
          <w:w w:val="110"/>
          <w:sz w:val="20"/>
        </w:rPr>
        <w:t xml:space="preserve"> </w:t>
      </w:r>
      <w:r>
        <w:rPr>
          <w:w w:val="110"/>
          <w:sz w:val="20"/>
        </w:rPr>
        <w:t>viazaných</w:t>
      </w:r>
      <w:r>
        <w:rPr>
          <w:spacing w:val="-3"/>
          <w:w w:val="110"/>
          <w:sz w:val="20"/>
        </w:rPr>
        <w:t xml:space="preserve"> </w:t>
      </w:r>
      <w:r>
        <w:rPr>
          <w:w w:val="110"/>
          <w:sz w:val="20"/>
        </w:rPr>
        <w:t>v</w:t>
      </w:r>
      <w:r>
        <w:rPr>
          <w:spacing w:val="-10"/>
          <w:w w:val="110"/>
          <w:sz w:val="20"/>
        </w:rPr>
        <w:t xml:space="preserve"> </w:t>
      </w:r>
      <w:r>
        <w:rPr>
          <w:w w:val="110"/>
          <w:sz w:val="20"/>
        </w:rPr>
        <w:t>príslušnom</w:t>
      </w:r>
      <w:r>
        <w:rPr>
          <w:spacing w:val="-4"/>
          <w:w w:val="110"/>
          <w:sz w:val="20"/>
        </w:rPr>
        <w:t xml:space="preserve"> </w:t>
      </w:r>
      <w:r>
        <w:rPr>
          <w:w w:val="110"/>
          <w:sz w:val="20"/>
        </w:rPr>
        <w:t>rozpočtovom</w:t>
      </w:r>
      <w:r>
        <w:rPr>
          <w:spacing w:val="-3"/>
          <w:w w:val="110"/>
          <w:sz w:val="20"/>
        </w:rPr>
        <w:t xml:space="preserve"> </w:t>
      </w:r>
      <w:r>
        <w:rPr>
          <w:w w:val="110"/>
          <w:sz w:val="20"/>
        </w:rPr>
        <w:t>roku</w:t>
      </w:r>
      <w:r>
        <w:rPr>
          <w:spacing w:val="-4"/>
          <w:w w:val="110"/>
          <w:sz w:val="20"/>
        </w:rPr>
        <w:t xml:space="preserve"> </w:t>
      </w:r>
      <w:r>
        <w:rPr>
          <w:w w:val="110"/>
          <w:sz w:val="20"/>
        </w:rPr>
        <w:t>podľa</w:t>
      </w:r>
      <w:r>
        <w:rPr>
          <w:spacing w:val="-3"/>
          <w:w w:val="110"/>
          <w:sz w:val="20"/>
        </w:rPr>
        <w:t xml:space="preserve"> </w:t>
      </w:r>
      <w:r>
        <w:rPr>
          <w:w w:val="110"/>
          <w:sz w:val="20"/>
        </w:rPr>
        <w:t xml:space="preserve">odseku 6, určených na použitie v nasledujúcom rozpočtovom roku. Schodok štátneho rozpočtu schválený zákonom o štátnom rozpočte na príslušný rozpočtový rok sa znižuje aj o kladný rozdiel medzi nenaplnenými príjmami z prostriedkov Európskej únie z predchádzajúceho rozpočtového roka, ktorých plnenie sa očakáva v bežnom rozpočtovom roku, a nenaplnenými príjmami z </w:t>
      </w:r>
      <w:r>
        <w:rPr>
          <w:spacing w:val="-2"/>
          <w:w w:val="110"/>
          <w:sz w:val="20"/>
        </w:rPr>
        <w:t xml:space="preserve">prostriedkov </w:t>
      </w:r>
      <w:r>
        <w:rPr>
          <w:w w:val="110"/>
          <w:sz w:val="20"/>
        </w:rPr>
        <w:t>Európskej únie, ktorých plnenie sa očakáva v</w:t>
      </w:r>
      <w:r>
        <w:rPr>
          <w:spacing w:val="17"/>
          <w:w w:val="110"/>
          <w:sz w:val="20"/>
        </w:rPr>
        <w:t xml:space="preserve"> </w:t>
      </w:r>
      <w:r>
        <w:rPr>
          <w:w w:val="110"/>
          <w:sz w:val="20"/>
        </w:rPr>
        <w:t>nasledujúcom rozpočtovom roku.</w:t>
      </w:r>
    </w:p>
    <w:p w:rsidR="00BF5B4F" w:rsidRDefault="00145EE3">
      <w:pPr>
        <w:pStyle w:val="Odsekzoznamu"/>
        <w:numPr>
          <w:ilvl w:val="0"/>
          <w:numId w:val="66"/>
        </w:numPr>
        <w:tabs>
          <w:tab w:val="left" w:pos="643"/>
        </w:tabs>
        <w:spacing w:before="201"/>
        <w:ind w:left="105" w:firstLine="226"/>
        <w:rPr>
          <w:sz w:val="20"/>
        </w:rPr>
      </w:pPr>
      <w:r>
        <w:rPr>
          <w:w w:val="110"/>
          <w:sz w:val="20"/>
        </w:rPr>
        <w:t>Výdavky štátneho rozpočtu nemožno použiť na majetkovú účasť v inej právnickej osobe alebo na založenie alebo zriadenie inej právnickej osoby ako rozpočtovej organizácie alebo príspevkovej organizácie. Na tieto účely možno použiť len štátne finančné aktíva v správe ministerstva</w:t>
      </w:r>
      <w:r>
        <w:rPr>
          <w:spacing w:val="22"/>
          <w:w w:val="110"/>
          <w:sz w:val="20"/>
        </w:rPr>
        <w:t xml:space="preserve"> </w:t>
      </w:r>
      <w:r>
        <w:rPr>
          <w:w w:val="110"/>
          <w:sz w:val="20"/>
        </w:rPr>
        <w:t>financií.</w:t>
      </w:r>
    </w:p>
    <w:p w:rsidR="00BF5B4F" w:rsidRDefault="00145EE3">
      <w:pPr>
        <w:pStyle w:val="Odsekzoznamu"/>
        <w:numPr>
          <w:ilvl w:val="0"/>
          <w:numId w:val="66"/>
        </w:numPr>
        <w:tabs>
          <w:tab w:val="left" w:pos="785"/>
        </w:tabs>
        <w:spacing w:before="201"/>
        <w:ind w:left="105" w:firstLine="226"/>
        <w:rPr>
          <w:sz w:val="18"/>
        </w:rPr>
      </w:pPr>
      <w:r>
        <w:rPr>
          <w:w w:val="110"/>
          <w:sz w:val="20"/>
        </w:rPr>
        <w:t>Výkonu rozhodnutia podľa osobitných predpisov</w:t>
      </w:r>
      <w:r>
        <w:rPr>
          <w:w w:val="110"/>
          <w:position w:val="5"/>
          <w:sz w:val="10"/>
        </w:rPr>
        <w:t>14</w:t>
      </w:r>
      <w:r>
        <w:rPr>
          <w:w w:val="110"/>
          <w:sz w:val="18"/>
        </w:rPr>
        <w:t xml:space="preserve">) </w:t>
      </w:r>
      <w:r>
        <w:rPr>
          <w:w w:val="110"/>
          <w:sz w:val="20"/>
        </w:rPr>
        <w:t xml:space="preserve">nepodliehajú prostriedky poskytnuté </w:t>
      </w:r>
      <w:r>
        <w:rPr>
          <w:spacing w:val="-6"/>
          <w:w w:val="110"/>
          <w:sz w:val="20"/>
        </w:rPr>
        <w:t xml:space="preserve">zo </w:t>
      </w:r>
      <w:r>
        <w:rPr>
          <w:w w:val="110"/>
          <w:sz w:val="20"/>
        </w:rPr>
        <w:t>štátneho rozpočtu a z rozpočtu Európskej únie. Hnuteľný majetok a nehnuteľný  majetok  obstaraný z prostriedkov poskytnutých zo štátneho rozpočtu a z rozpočtu Európskej únie nepodlieha</w:t>
      </w:r>
      <w:r>
        <w:rPr>
          <w:spacing w:val="-6"/>
          <w:w w:val="110"/>
          <w:sz w:val="20"/>
        </w:rPr>
        <w:t xml:space="preserve"> </w:t>
      </w:r>
      <w:r>
        <w:rPr>
          <w:w w:val="110"/>
          <w:sz w:val="20"/>
        </w:rPr>
        <w:t>výkonu</w:t>
      </w:r>
      <w:r>
        <w:rPr>
          <w:spacing w:val="-5"/>
          <w:w w:val="110"/>
          <w:sz w:val="20"/>
        </w:rPr>
        <w:t xml:space="preserve"> </w:t>
      </w:r>
      <w:r>
        <w:rPr>
          <w:w w:val="110"/>
          <w:sz w:val="20"/>
        </w:rPr>
        <w:t>rozhodnutia</w:t>
      </w:r>
      <w:r>
        <w:rPr>
          <w:spacing w:val="-5"/>
          <w:w w:val="110"/>
          <w:sz w:val="20"/>
        </w:rPr>
        <w:t xml:space="preserve"> </w:t>
      </w:r>
      <w:r>
        <w:rPr>
          <w:w w:val="110"/>
          <w:sz w:val="20"/>
        </w:rPr>
        <w:t>podľa</w:t>
      </w:r>
      <w:r>
        <w:rPr>
          <w:spacing w:val="-6"/>
          <w:w w:val="110"/>
          <w:sz w:val="20"/>
        </w:rPr>
        <w:t xml:space="preserve"> </w:t>
      </w:r>
      <w:r>
        <w:rPr>
          <w:w w:val="110"/>
          <w:sz w:val="20"/>
        </w:rPr>
        <w:t>osobitných</w:t>
      </w:r>
      <w:r>
        <w:rPr>
          <w:spacing w:val="-5"/>
          <w:w w:val="110"/>
          <w:sz w:val="20"/>
        </w:rPr>
        <w:t xml:space="preserve"> </w:t>
      </w:r>
      <w:r>
        <w:rPr>
          <w:w w:val="110"/>
          <w:sz w:val="20"/>
        </w:rPr>
        <w:t>predpisov,</w:t>
      </w:r>
      <w:r>
        <w:rPr>
          <w:w w:val="110"/>
          <w:position w:val="5"/>
          <w:sz w:val="10"/>
        </w:rPr>
        <w:t>14</w:t>
      </w:r>
      <w:r>
        <w:rPr>
          <w:w w:val="110"/>
          <w:sz w:val="18"/>
        </w:rPr>
        <w:t xml:space="preserve">) </w:t>
      </w:r>
      <w:r>
        <w:rPr>
          <w:w w:val="110"/>
          <w:sz w:val="20"/>
        </w:rPr>
        <w:t>s</w:t>
      </w:r>
      <w:r>
        <w:rPr>
          <w:spacing w:val="-10"/>
          <w:w w:val="110"/>
          <w:sz w:val="20"/>
        </w:rPr>
        <w:t xml:space="preserve"> </w:t>
      </w:r>
      <w:r>
        <w:rPr>
          <w:w w:val="110"/>
          <w:sz w:val="20"/>
        </w:rPr>
        <w:t>výnimkou</w:t>
      </w:r>
      <w:r>
        <w:rPr>
          <w:spacing w:val="-5"/>
          <w:w w:val="110"/>
          <w:sz w:val="20"/>
        </w:rPr>
        <w:t xml:space="preserve"> </w:t>
      </w:r>
      <w:r>
        <w:rPr>
          <w:w w:val="110"/>
          <w:sz w:val="20"/>
        </w:rPr>
        <w:t>výkonu</w:t>
      </w:r>
      <w:r>
        <w:rPr>
          <w:spacing w:val="-6"/>
          <w:w w:val="110"/>
          <w:sz w:val="20"/>
        </w:rPr>
        <w:t xml:space="preserve"> </w:t>
      </w:r>
      <w:r>
        <w:rPr>
          <w:w w:val="110"/>
          <w:sz w:val="20"/>
        </w:rPr>
        <w:t>rozhodnutia</w:t>
      </w:r>
      <w:r>
        <w:rPr>
          <w:spacing w:val="-5"/>
          <w:w w:val="110"/>
          <w:sz w:val="20"/>
        </w:rPr>
        <w:t xml:space="preserve"> </w:t>
      </w:r>
      <w:r>
        <w:rPr>
          <w:spacing w:val="-9"/>
          <w:w w:val="110"/>
          <w:sz w:val="20"/>
        </w:rPr>
        <w:t xml:space="preserve">na </w:t>
      </w:r>
      <w:r>
        <w:rPr>
          <w:w w:val="110"/>
          <w:sz w:val="20"/>
        </w:rPr>
        <w:t xml:space="preserve">majetok obstaraný z prostriedkov štátneho rozpočtu a z rozpočtu Európskej únie, o ktorom </w:t>
      </w:r>
      <w:r>
        <w:rPr>
          <w:spacing w:val="-4"/>
          <w:w w:val="110"/>
          <w:sz w:val="20"/>
        </w:rPr>
        <w:t xml:space="preserve">tak </w:t>
      </w:r>
      <w:r>
        <w:rPr>
          <w:w w:val="110"/>
          <w:sz w:val="20"/>
        </w:rPr>
        <w:t>ustanovuje zmluva alebo</w:t>
      </w:r>
      <w:r>
        <w:rPr>
          <w:spacing w:val="25"/>
          <w:w w:val="110"/>
          <w:sz w:val="20"/>
        </w:rPr>
        <w:t xml:space="preserve"> </w:t>
      </w:r>
      <w:r>
        <w:rPr>
          <w:w w:val="110"/>
          <w:sz w:val="20"/>
        </w:rPr>
        <w:t>rozhodnutie.</w:t>
      </w:r>
      <w:r>
        <w:rPr>
          <w:w w:val="110"/>
          <w:position w:val="5"/>
          <w:sz w:val="10"/>
        </w:rPr>
        <w:t>24a</w:t>
      </w:r>
      <w:r>
        <w:rPr>
          <w:w w:val="110"/>
          <w:sz w:val="18"/>
        </w:rPr>
        <w:t>)</w:t>
      </w:r>
    </w:p>
    <w:p w:rsidR="00BF5B4F" w:rsidRDefault="00145EE3">
      <w:pPr>
        <w:pStyle w:val="Odsekzoznamu"/>
        <w:numPr>
          <w:ilvl w:val="0"/>
          <w:numId w:val="66"/>
        </w:numPr>
        <w:tabs>
          <w:tab w:val="left" w:pos="830"/>
        </w:tabs>
        <w:spacing w:before="201"/>
        <w:ind w:left="105" w:firstLine="226"/>
        <w:rPr>
          <w:sz w:val="20"/>
        </w:rPr>
      </w:pPr>
      <w:r>
        <w:rPr>
          <w:w w:val="110"/>
          <w:sz w:val="20"/>
        </w:rPr>
        <w:t>Na podporu poskytovanú z výdavkov štátneho rozpočtu na riešenie dôsledkov krízovej situácie</w:t>
      </w:r>
      <w:r>
        <w:rPr>
          <w:spacing w:val="8"/>
          <w:w w:val="110"/>
          <w:sz w:val="20"/>
        </w:rPr>
        <w:t xml:space="preserve"> </w:t>
      </w:r>
      <w:r>
        <w:rPr>
          <w:w w:val="110"/>
          <w:sz w:val="20"/>
        </w:rPr>
        <w:t>mimo</w:t>
      </w:r>
      <w:r>
        <w:rPr>
          <w:spacing w:val="9"/>
          <w:w w:val="110"/>
          <w:sz w:val="20"/>
        </w:rPr>
        <w:t xml:space="preserve"> </w:t>
      </w:r>
      <w:r>
        <w:rPr>
          <w:w w:val="110"/>
          <w:sz w:val="20"/>
        </w:rPr>
        <w:t>času</w:t>
      </w:r>
      <w:r>
        <w:rPr>
          <w:spacing w:val="9"/>
          <w:w w:val="110"/>
          <w:sz w:val="20"/>
        </w:rPr>
        <w:t xml:space="preserve"> </w:t>
      </w:r>
      <w:r>
        <w:rPr>
          <w:w w:val="110"/>
          <w:sz w:val="20"/>
        </w:rPr>
        <w:t>vojny</w:t>
      </w:r>
      <w:r>
        <w:rPr>
          <w:spacing w:val="8"/>
          <w:w w:val="110"/>
          <w:sz w:val="20"/>
        </w:rPr>
        <w:t xml:space="preserve"> </w:t>
      </w:r>
      <w:r>
        <w:rPr>
          <w:w w:val="110"/>
          <w:sz w:val="20"/>
        </w:rPr>
        <w:t>a</w:t>
      </w:r>
      <w:r>
        <w:rPr>
          <w:spacing w:val="11"/>
          <w:w w:val="110"/>
          <w:sz w:val="20"/>
        </w:rPr>
        <w:t xml:space="preserve"> </w:t>
      </w:r>
      <w:r>
        <w:rPr>
          <w:w w:val="110"/>
          <w:sz w:val="20"/>
        </w:rPr>
        <w:t>vojnového</w:t>
      </w:r>
      <w:r>
        <w:rPr>
          <w:spacing w:val="9"/>
          <w:w w:val="110"/>
          <w:sz w:val="20"/>
        </w:rPr>
        <w:t xml:space="preserve"> </w:t>
      </w:r>
      <w:r>
        <w:rPr>
          <w:w w:val="110"/>
          <w:sz w:val="20"/>
        </w:rPr>
        <w:t>stavu</w:t>
      </w:r>
      <w:r>
        <w:rPr>
          <w:w w:val="110"/>
          <w:position w:val="5"/>
          <w:sz w:val="10"/>
        </w:rPr>
        <w:t>14aa</w:t>
      </w:r>
      <w:r>
        <w:rPr>
          <w:w w:val="110"/>
          <w:sz w:val="18"/>
        </w:rPr>
        <w:t>)</w:t>
      </w:r>
      <w:r>
        <w:rPr>
          <w:spacing w:val="14"/>
          <w:w w:val="110"/>
          <w:sz w:val="18"/>
        </w:rPr>
        <w:t xml:space="preserve"> </w:t>
      </w:r>
      <w:r>
        <w:rPr>
          <w:w w:val="110"/>
          <w:sz w:val="20"/>
        </w:rPr>
        <w:t>sa</w:t>
      </w:r>
      <w:r>
        <w:rPr>
          <w:spacing w:val="9"/>
          <w:w w:val="110"/>
          <w:sz w:val="20"/>
        </w:rPr>
        <w:t xml:space="preserve"> </w:t>
      </w:r>
      <w:r>
        <w:rPr>
          <w:w w:val="110"/>
          <w:sz w:val="20"/>
        </w:rPr>
        <w:t>§</w:t>
      </w:r>
      <w:r>
        <w:rPr>
          <w:spacing w:val="11"/>
          <w:w w:val="110"/>
          <w:sz w:val="20"/>
        </w:rPr>
        <w:t xml:space="preserve"> </w:t>
      </w:r>
      <w:r>
        <w:rPr>
          <w:w w:val="110"/>
          <w:sz w:val="20"/>
        </w:rPr>
        <w:t>8a</w:t>
      </w:r>
      <w:r>
        <w:rPr>
          <w:spacing w:val="8"/>
          <w:w w:val="110"/>
          <w:sz w:val="20"/>
        </w:rPr>
        <w:t xml:space="preserve"> </w:t>
      </w:r>
      <w:r>
        <w:rPr>
          <w:w w:val="110"/>
          <w:sz w:val="20"/>
        </w:rPr>
        <w:t>nevzťahuje.</w:t>
      </w:r>
    </w:p>
    <w:p w:rsidR="00BF5B4F" w:rsidRDefault="00BF5B4F">
      <w:pPr>
        <w:pStyle w:val="Zkladntext"/>
        <w:spacing w:before="1"/>
        <w:ind w:left="0" w:right="0"/>
        <w:jc w:val="left"/>
        <w:rPr>
          <w:sz w:val="23"/>
        </w:rPr>
      </w:pPr>
    </w:p>
    <w:p w:rsidR="00BF5B4F" w:rsidRDefault="00145EE3">
      <w:pPr>
        <w:pStyle w:val="Nadpis1"/>
        <w:spacing w:before="0" w:line="285" w:lineRule="auto"/>
        <w:ind w:left="4556" w:right="4554"/>
      </w:pPr>
      <w:r>
        <w:rPr>
          <w:w w:val="120"/>
        </w:rPr>
        <w:t>§ 8a Dotácie</w:t>
      </w:r>
    </w:p>
    <w:p w:rsidR="00BF5B4F" w:rsidRDefault="00145EE3">
      <w:pPr>
        <w:pStyle w:val="Odsekzoznamu"/>
        <w:numPr>
          <w:ilvl w:val="0"/>
          <w:numId w:val="64"/>
        </w:numPr>
        <w:tabs>
          <w:tab w:val="left" w:pos="660"/>
        </w:tabs>
        <w:spacing w:before="171"/>
        <w:ind w:firstLine="226"/>
        <w:rPr>
          <w:sz w:val="20"/>
        </w:rPr>
      </w:pPr>
      <w:r>
        <w:rPr>
          <w:w w:val="110"/>
          <w:sz w:val="20"/>
        </w:rPr>
        <w:t>Z výdavkov štátneho rozpočtu možno v súlade so zákonom o štátnom rozpočte na príslušný rozpočtový</w:t>
      </w:r>
      <w:r>
        <w:rPr>
          <w:spacing w:val="-10"/>
          <w:w w:val="110"/>
          <w:sz w:val="20"/>
        </w:rPr>
        <w:t xml:space="preserve"> </w:t>
      </w:r>
      <w:r>
        <w:rPr>
          <w:w w:val="110"/>
          <w:sz w:val="20"/>
        </w:rPr>
        <w:t>rok</w:t>
      </w:r>
      <w:r>
        <w:rPr>
          <w:spacing w:val="-10"/>
          <w:w w:val="110"/>
          <w:sz w:val="20"/>
        </w:rPr>
        <w:t xml:space="preserve"> </w:t>
      </w:r>
      <w:r>
        <w:rPr>
          <w:w w:val="110"/>
          <w:sz w:val="20"/>
        </w:rPr>
        <w:t>poskytovať</w:t>
      </w:r>
      <w:r>
        <w:rPr>
          <w:spacing w:val="-10"/>
          <w:w w:val="110"/>
          <w:sz w:val="20"/>
        </w:rPr>
        <w:t xml:space="preserve"> </w:t>
      </w:r>
      <w:r>
        <w:rPr>
          <w:w w:val="110"/>
          <w:sz w:val="20"/>
        </w:rPr>
        <w:t>dotácie</w:t>
      </w:r>
      <w:r>
        <w:rPr>
          <w:spacing w:val="-10"/>
          <w:w w:val="110"/>
          <w:sz w:val="20"/>
        </w:rPr>
        <w:t xml:space="preserve"> </w:t>
      </w:r>
      <w:r>
        <w:rPr>
          <w:w w:val="110"/>
          <w:sz w:val="20"/>
        </w:rPr>
        <w:t>právnickým</w:t>
      </w:r>
      <w:r>
        <w:rPr>
          <w:spacing w:val="-10"/>
          <w:w w:val="110"/>
          <w:sz w:val="20"/>
        </w:rPr>
        <w:t xml:space="preserve"> </w:t>
      </w:r>
      <w:r>
        <w:rPr>
          <w:w w:val="110"/>
          <w:sz w:val="20"/>
        </w:rPr>
        <w:t>osobám</w:t>
      </w:r>
      <w:r>
        <w:rPr>
          <w:spacing w:val="-10"/>
          <w:w w:val="110"/>
          <w:sz w:val="20"/>
        </w:rPr>
        <w:t xml:space="preserve"> </w:t>
      </w:r>
      <w:r>
        <w:rPr>
          <w:w w:val="110"/>
          <w:sz w:val="20"/>
        </w:rPr>
        <w:t>a</w:t>
      </w:r>
      <w:r>
        <w:rPr>
          <w:spacing w:val="-10"/>
          <w:w w:val="110"/>
          <w:sz w:val="20"/>
        </w:rPr>
        <w:t xml:space="preserve"> </w:t>
      </w:r>
      <w:r>
        <w:rPr>
          <w:w w:val="110"/>
          <w:sz w:val="20"/>
        </w:rPr>
        <w:t>fyzickým</w:t>
      </w:r>
      <w:r>
        <w:rPr>
          <w:spacing w:val="-10"/>
          <w:w w:val="110"/>
          <w:sz w:val="20"/>
        </w:rPr>
        <w:t xml:space="preserve"> </w:t>
      </w:r>
      <w:r>
        <w:rPr>
          <w:w w:val="110"/>
          <w:sz w:val="20"/>
        </w:rPr>
        <w:t>osobám.</w:t>
      </w:r>
      <w:r>
        <w:rPr>
          <w:spacing w:val="-10"/>
          <w:w w:val="110"/>
          <w:sz w:val="20"/>
        </w:rPr>
        <w:t xml:space="preserve"> </w:t>
      </w:r>
      <w:r>
        <w:rPr>
          <w:w w:val="110"/>
          <w:sz w:val="20"/>
        </w:rPr>
        <w:t>Dotácie</w:t>
      </w:r>
      <w:r>
        <w:rPr>
          <w:spacing w:val="-10"/>
          <w:w w:val="110"/>
          <w:sz w:val="20"/>
        </w:rPr>
        <w:t xml:space="preserve"> </w:t>
      </w:r>
      <w:r>
        <w:rPr>
          <w:w w:val="110"/>
          <w:sz w:val="20"/>
        </w:rPr>
        <w:t>vo</w:t>
      </w:r>
      <w:r>
        <w:rPr>
          <w:spacing w:val="-10"/>
          <w:w w:val="110"/>
          <w:sz w:val="20"/>
        </w:rPr>
        <w:t xml:space="preserve"> </w:t>
      </w:r>
      <w:r>
        <w:rPr>
          <w:w w:val="110"/>
          <w:sz w:val="20"/>
        </w:rPr>
        <w:t>svojej</w:t>
      </w:r>
      <w:r>
        <w:rPr>
          <w:spacing w:val="-9"/>
          <w:w w:val="110"/>
          <w:sz w:val="20"/>
        </w:rPr>
        <w:t xml:space="preserve"> </w:t>
      </w:r>
      <w:r>
        <w:rPr>
          <w:w w:val="110"/>
          <w:sz w:val="20"/>
        </w:rPr>
        <w:t xml:space="preserve">vecnej pôsobnosti môže poskytovať správca kapitoly, orgán štátnej správy, ktorý je svojimi príjmami         a výdavkami zapojený na rozpočet správcu kapitoly, alebo ak tak ustanovia osobitné zákony, iná rozpočtová organizácia (ďalej len „poskytovateľ dotácie“). Dotácie sa poskytujú len na základe osobitného zákona v rozsahu, spôsobom a za podmienok ním ustanovených alebo </w:t>
      </w:r>
      <w:r>
        <w:rPr>
          <w:spacing w:val="-2"/>
          <w:w w:val="110"/>
          <w:sz w:val="20"/>
        </w:rPr>
        <w:t xml:space="preserve">ustanovených </w:t>
      </w:r>
      <w:r>
        <w:rPr>
          <w:w w:val="110"/>
          <w:sz w:val="20"/>
        </w:rPr>
        <w:t xml:space="preserve">podrobnejšie iným všeobecne záväzným právnym predpisom vydaným na jeho vykonanie; tým </w:t>
      </w:r>
      <w:r>
        <w:rPr>
          <w:spacing w:val="-5"/>
          <w:w w:val="110"/>
          <w:sz w:val="20"/>
        </w:rPr>
        <w:t xml:space="preserve">nie </w:t>
      </w:r>
      <w:r>
        <w:rPr>
          <w:w w:val="110"/>
          <w:sz w:val="20"/>
        </w:rPr>
        <w:t>sú dotknuté ustanovenia tohto zákona. Poskytovateľ dotácie môže ustanovené podmienky podrobnejšie určiť, prípadne môže určiť ďalšie podmienky, ktorými sa zabezpečí maximálna hospodárnosť a efektívnosť použitia dotácie. Poskytovateľ dotácie je povinný pri poskytnutí</w:t>
      </w:r>
      <w:r>
        <w:rPr>
          <w:spacing w:val="-31"/>
          <w:w w:val="110"/>
          <w:sz w:val="20"/>
        </w:rPr>
        <w:t xml:space="preserve"> </w:t>
      </w:r>
      <w:r>
        <w:rPr>
          <w:w w:val="110"/>
          <w:sz w:val="20"/>
        </w:rPr>
        <w:t xml:space="preserve">dotácie jednoznačne písomne vymedziť účel, na ktorý sa dotácia poskytuje. Na poskytovanie dotácií </w:t>
      </w:r>
      <w:r>
        <w:rPr>
          <w:spacing w:val="-6"/>
          <w:w w:val="110"/>
          <w:sz w:val="20"/>
        </w:rPr>
        <w:t xml:space="preserve">sa </w:t>
      </w:r>
      <w:r>
        <w:rPr>
          <w:w w:val="110"/>
          <w:sz w:val="20"/>
        </w:rPr>
        <w:t>nevzťahuje všeobecný predpis o správnom konaní,</w:t>
      </w:r>
      <w:r>
        <w:rPr>
          <w:w w:val="110"/>
          <w:position w:val="5"/>
          <w:sz w:val="10"/>
        </w:rPr>
        <w:t>48</w:t>
      </w:r>
      <w:r>
        <w:rPr>
          <w:w w:val="110"/>
          <w:sz w:val="18"/>
        </w:rPr>
        <w:t xml:space="preserve">) </w:t>
      </w:r>
      <w:r>
        <w:rPr>
          <w:w w:val="110"/>
          <w:sz w:val="20"/>
        </w:rPr>
        <w:t>ak osobitný predpis neustanovuje</w:t>
      </w:r>
      <w:r>
        <w:rPr>
          <w:spacing w:val="8"/>
          <w:w w:val="110"/>
          <w:sz w:val="20"/>
        </w:rPr>
        <w:t xml:space="preserve"> </w:t>
      </w:r>
      <w:r>
        <w:rPr>
          <w:w w:val="110"/>
          <w:sz w:val="20"/>
        </w:rPr>
        <w:t>inak.</w:t>
      </w:r>
    </w:p>
    <w:p w:rsidR="00BF5B4F" w:rsidRDefault="00145EE3">
      <w:pPr>
        <w:pStyle w:val="Odsekzoznamu"/>
        <w:numPr>
          <w:ilvl w:val="0"/>
          <w:numId w:val="64"/>
        </w:numPr>
        <w:tabs>
          <w:tab w:val="left" w:pos="657"/>
        </w:tabs>
        <w:spacing w:before="202"/>
        <w:ind w:firstLine="226"/>
        <w:rPr>
          <w:sz w:val="20"/>
        </w:rPr>
      </w:pPr>
      <w:r>
        <w:rPr>
          <w:w w:val="110"/>
          <w:sz w:val="20"/>
        </w:rPr>
        <w:t>Ak tak ustanovuje osobitný zákon,</w:t>
      </w:r>
      <w:r>
        <w:rPr>
          <w:w w:val="110"/>
          <w:position w:val="5"/>
          <w:sz w:val="10"/>
        </w:rPr>
        <w:t>14a</w:t>
      </w:r>
      <w:r>
        <w:rPr>
          <w:w w:val="110"/>
          <w:sz w:val="18"/>
        </w:rPr>
        <w:t xml:space="preserve">) </w:t>
      </w:r>
      <w:r>
        <w:rPr>
          <w:w w:val="110"/>
          <w:sz w:val="20"/>
        </w:rPr>
        <w:t>z výdavkov štátneho rozpočtu sa v súlade so zákonom  o štátnom rozpočte na príslušný rozpočtový rok poskytujú aj dotácie právnickým osobám zriadeným osobitným zákonom.</w:t>
      </w:r>
      <w:r>
        <w:rPr>
          <w:w w:val="110"/>
          <w:position w:val="5"/>
          <w:sz w:val="10"/>
        </w:rPr>
        <w:t>14a</w:t>
      </w:r>
      <w:r>
        <w:rPr>
          <w:w w:val="110"/>
          <w:sz w:val="18"/>
        </w:rPr>
        <w:t xml:space="preserve">)  </w:t>
      </w:r>
      <w:r>
        <w:rPr>
          <w:w w:val="110"/>
          <w:sz w:val="20"/>
        </w:rPr>
        <w:t xml:space="preserve">Z výdavkov štátneho rozpočtu sa ďalej v súlade so zákonom    o štátnom rozpočte na príslušný rozpočtový rok poskytujú dotácie obciam a vyšším územným celkom na úhradu nákladov preneseného výkonu štátnej správy a dotácie z kapitoly Všeobecná pokladničná správa. Rozsah, spôsob a ďalšie podrobnosti o poskytovaní dotácií na </w:t>
      </w:r>
      <w:r>
        <w:rPr>
          <w:spacing w:val="-3"/>
          <w:w w:val="110"/>
          <w:sz w:val="20"/>
        </w:rPr>
        <w:t xml:space="preserve">úhradu </w:t>
      </w:r>
      <w:r>
        <w:rPr>
          <w:w w:val="110"/>
          <w:sz w:val="20"/>
        </w:rPr>
        <w:t xml:space="preserve">nákladov preneseného výkonu štátnej správy ustanoví všeobecne záväzný právny predpis, </w:t>
      </w:r>
      <w:r>
        <w:rPr>
          <w:spacing w:val="-3"/>
          <w:w w:val="110"/>
          <w:sz w:val="20"/>
        </w:rPr>
        <w:t xml:space="preserve">ktorý </w:t>
      </w:r>
      <w:r>
        <w:rPr>
          <w:w w:val="110"/>
          <w:sz w:val="20"/>
        </w:rPr>
        <w:t>vydá správca kapitoly,  ktorý  je  orgánom  štátnej  správy.  Rozsah,  spôsob  a ďalšie  podrobnosti  o</w:t>
      </w:r>
      <w:r>
        <w:rPr>
          <w:spacing w:val="-8"/>
          <w:w w:val="110"/>
          <w:sz w:val="20"/>
        </w:rPr>
        <w:t xml:space="preserve"> </w:t>
      </w:r>
      <w:r>
        <w:rPr>
          <w:w w:val="110"/>
          <w:sz w:val="20"/>
        </w:rPr>
        <w:t>poskytovaní</w:t>
      </w:r>
      <w:r>
        <w:rPr>
          <w:spacing w:val="-10"/>
          <w:w w:val="110"/>
          <w:sz w:val="20"/>
        </w:rPr>
        <w:t xml:space="preserve"> </w:t>
      </w:r>
      <w:r>
        <w:rPr>
          <w:w w:val="110"/>
          <w:sz w:val="20"/>
        </w:rPr>
        <w:t>dotácií</w:t>
      </w:r>
      <w:r>
        <w:rPr>
          <w:spacing w:val="-9"/>
          <w:w w:val="110"/>
          <w:sz w:val="20"/>
        </w:rPr>
        <w:t xml:space="preserve"> </w:t>
      </w:r>
      <w:r>
        <w:rPr>
          <w:w w:val="110"/>
          <w:sz w:val="20"/>
        </w:rPr>
        <w:t>z</w:t>
      </w:r>
      <w:r>
        <w:rPr>
          <w:spacing w:val="-8"/>
          <w:w w:val="110"/>
          <w:sz w:val="20"/>
        </w:rPr>
        <w:t xml:space="preserve"> </w:t>
      </w:r>
      <w:r>
        <w:rPr>
          <w:w w:val="110"/>
          <w:sz w:val="20"/>
        </w:rPr>
        <w:t>kapitoly</w:t>
      </w:r>
      <w:r>
        <w:rPr>
          <w:spacing w:val="-9"/>
          <w:w w:val="110"/>
          <w:sz w:val="20"/>
        </w:rPr>
        <w:t xml:space="preserve"> </w:t>
      </w:r>
      <w:r>
        <w:rPr>
          <w:w w:val="110"/>
          <w:sz w:val="20"/>
        </w:rPr>
        <w:t>Všeobecná</w:t>
      </w:r>
      <w:r>
        <w:rPr>
          <w:spacing w:val="-10"/>
          <w:w w:val="110"/>
          <w:sz w:val="20"/>
        </w:rPr>
        <w:t xml:space="preserve"> </w:t>
      </w:r>
      <w:r>
        <w:rPr>
          <w:w w:val="110"/>
          <w:sz w:val="20"/>
        </w:rPr>
        <w:t>pokladničná</w:t>
      </w:r>
      <w:r>
        <w:rPr>
          <w:spacing w:val="-9"/>
          <w:w w:val="110"/>
          <w:sz w:val="20"/>
        </w:rPr>
        <w:t xml:space="preserve"> </w:t>
      </w:r>
      <w:r>
        <w:rPr>
          <w:w w:val="110"/>
          <w:sz w:val="20"/>
        </w:rPr>
        <w:t>správa</w:t>
      </w:r>
      <w:r>
        <w:rPr>
          <w:spacing w:val="-10"/>
          <w:w w:val="110"/>
          <w:sz w:val="20"/>
        </w:rPr>
        <w:t xml:space="preserve"> </w:t>
      </w:r>
      <w:r>
        <w:rPr>
          <w:w w:val="110"/>
          <w:sz w:val="20"/>
        </w:rPr>
        <w:t>ustanoví</w:t>
      </w:r>
      <w:r>
        <w:rPr>
          <w:spacing w:val="-9"/>
          <w:w w:val="110"/>
          <w:sz w:val="20"/>
        </w:rPr>
        <w:t xml:space="preserve"> </w:t>
      </w:r>
      <w:r>
        <w:rPr>
          <w:w w:val="110"/>
          <w:sz w:val="20"/>
        </w:rPr>
        <w:t>všeobecne</w:t>
      </w:r>
      <w:r>
        <w:rPr>
          <w:spacing w:val="-9"/>
          <w:w w:val="110"/>
          <w:sz w:val="20"/>
        </w:rPr>
        <w:t xml:space="preserve"> </w:t>
      </w:r>
      <w:r>
        <w:rPr>
          <w:w w:val="110"/>
          <w:sz w:val="20"/>
        </w:rPr>
        <w:t>záväzný</w:t>
      </w:r>
      <w:r>
        <w:rPr>
          <w:spacing w:val="-10"/>
          <w:w w:val="110"/>
          <w:sz w:val="20"/>
        </w:rPr>
        <w:t xml:space="preserve"> </w:t>
      </w:r>
      <w:r>
        <w:rPr>
          <w:w w:val="110"/>
          <w:sz w:val="20"/>
        </w:rPr>
        <w:t>právny</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ind w:right="0"/>
        <w:jc w:val="left"/>
      </w:pPr>
      <w:r>
        <w:rPr>
          <w:w w:val="110"/>
        </w:rPr>
        <w:t>predpis, ktorý vydá ministerstvo financií.</w:t>
      </w:r>
    </w:p>
    <w:p w:rsidR="00BF5B4F" w:rsidRDefault="00145EE3">
      <w:pPr>
        <w:pStyle w:val="Odsekzoznamu"/>
        <w:numPr>
          <w:ilvl w:val="0"/>
          <w:numId w:val="64"/>
        </w:numPr>
        <w:tabs>
          <w:tab w:val="left" w:pos="696"/>
        </w:tabs>
        <w:spacing w:before="200"/>
        <w:ind w:firstLine="226"/>
        <w:rPr>
          <w:sz w:val="20"/>
        </w:rPr>
      </w:pPr>
      <w:r>
        <w:rPr>
          <w:w w:val="110"/>
          <w:sz w:val="20"/>
        </w:rPr>
        <w:t xml:space="preserve">Dotácie podľa odseku 1 sa poskytujú na základe žiadosti. Prílohou žiadosti sú </w:t>
      </w:r>
      <w:r>
        <w:rPr>
          <w:spacing w:val="-3"/>
          <w:w w:val="110"/>
          <w:sz w:val="20"/>
        </w:rPr>
        <w:t xml:space="preserve">doklady </w:t>
      </w:r>
      <w:r>
        <w:rPr>
          <w:w w:val="110"/>
          <w:sz w:val="20"/>
        </w:rPr>
        <w:t>preukazujúce splnenie podmienok na poskytnutie dotácie ustanovených týmto zákonom</w:t>
      </w:r>
      <w:r>
        <w:rPr>
          <w:spacing w:val="25"/>
          <w:w w:val="110"/>
          <w:sz w:val="20"/>
        </w:rPr>
        <w:t xml:space="preserve"> </w:t>
      </w:r>
      <w:r>
        <w:rPr>
          <w:spacing w:val="-3"/>
          <w:w w:val="110"/>
          <w:sz w:val="20"/>
        </w:rPr>
        <w:t xml:space="preserve">alebo </w:t>
      </w:r>
      <w:r>
        <w:rPr>
          <w:w w:val="110"/>
          <w:sz w:val="20"/>
        </w:rPr>
        <w:t>osobitným</w:t>
      </w:r>
      <w:r>
        <w:rPr>
          <w:spacing w:val="-12"/>
          <w:w w:val="110"/>
          <w:sz w:val="20"/>
        </w:rPr>
        <w:t xml:space="preserve"> </w:t>
      </w:r>
      <w:r>
        <w:rPr>
          <w:w w:val="110"/>
          <w:sz w:val="20"/>
        </w:rPr>
        <w:t>predpisom.</w:t>
      </w:r>
      <w:r>
        <w:rPr>
          <w:spacing w:val="-11"/>
          <w:w w:val="110"/>
          <w:sz w:val="20"/>
        </w:rPr>
        <w:t xml:space="preserve"> </w:t>
      </w:r>
      <w:r>
        <w:rPr>
          <w:w w:val="110"/>
          <w:sz w:val="20"/>
        </w:rPr>
        <w:t>Na</w:t>
      </w:r>
      <w:r>
        <w:rPr>
          <w:spacing w:val="-11"/>
          <w:w w:val="110"/>
          <w:sz w:val="20"/>
        </w:rPr>
        <w:t xml:space="preserve"> </w:t>
      </w:r>
      <w:r>
        <w:rPr>
          <w:w w:val="110"/>
          <w:sz w:val="20"/>
        </w:rPr>
        <w:t>základe</w:t>
      </w:r>
      <w:r>
        <w:rPr>
          <w:spacing w:val="-11"/>
          <w:w w:val="110"/>
          <w:sz w:val="20"/>
        </w:rPr>
        <w:t xml:space="preserve"> </w:t>
      </w:r>
      <w:r>
        <w:rPr>
          <w:w w:val="110"/>
          <w:sz w:val="20"/>
        </w:rPr>
        <w:t>rozhodnutia</w:t>
      </w:r>
      <w:r>
        <w:rPr>
          <w:spacing w:val="-11"/>
          <w:w w:val="110"/>
          <w:sz w:val="20"/>
        </w:rPr>
        <w:t xml:space="preserve"> </w:t>
      </w:r>
      <w:r>
        <w:rPr>
          <w:w w:val="110"/>
          <w:sz w:val="20"/>
        </w:rPr>
        <w:t>poskytovateľa</w:t>
      </w:r>
      <w:r>
        <w:rPr>
          <w:spacing w:val="-11"/>
          <w:w w:val="110"/>
          <w:sz w:val="20"/>
        </w:rPr>
        <w:t xml:space="preserve"> </w:t>
      </w:r>
      <w:r>
        <w:rPr>
          <w:w w:val="110"/>
          <w:sz w:val="20"/>
        </w:rPr>
        <w:t>dotácie</w:t>
      </w:r>
      <w:r>
        <w:rPr>
          <w:spacing w:val="-11"/>
          <w:w w:val="110"/>
          <w:sz w:val="20"/>
        </w:rPr>
        <w:t xml:space="preserve"> </w:t>
      </w:r>
      <w:r>
        <w:rPr>
          <w:w w:val="110"/>
          <w:sz w:val="20"/>
        </w:rPr>
        <w:t>možno</w:t>
      </w:r>
      <w:r>
        <w:rPr>
          <w:spacing w:val="-11"/>
          <w:w w:val="110"/>
          <w:sz w:val="20"/>
        </w:rPr>
        <w:t xml:space="preserve"> </w:t>
      </w:r>
      <w:r>
        <w:rPr>
          <w:w w:val="110"/>
          <w:sz w:val="20"/>
        </w:rPr>
        <w:t>doklady</w:t>
      </w:r>
      <w:r>
        <w:rPr>
          <w:spacing w:val="-11"/>
          <w:w w:val="110"/>
          <w:sz w:val="20"/>
        </w:rPr>
        <w:t xml:space="preserve"> </w:t>
      </w:r>
      <w:r>
        <w:rPr>
          <w:w w:val="110"/>
          <w:sz w:val="20"/>
        </w:rPr>
        <w:t>preukazujúce splnenie podmienok na poskytnutie dotácie predložiť najneskôr do schválenia poskytnutia</w:t>
      </w:r>
      <w:r>
        <w:rPr>
          <w:spacing w:val="12"/>
          <w:w w:val="110"/>
          <w:sz w:val="20"/>
        </w:rPr>
        <w:t xml:space="preserve"> </w:t>
      </w:r>
      <w:r>
        <w:rPr>
          <w:w w:val="110"/>
          <w:sz w:val="20"/>
        </w:rPr>
        <w:t>dotácie.</w:t>
      </w:r>
    </w:p>
    <w:p w:rsidR="00BF5B4F" w:rsidRDefault="00145EE3">
      <w:pPr>
        <w:pStyle w:val="Odsekzoznamu"/>
        <w:numPr>
          <w:ilvl w:val="0"/>
          <w:numId w:val="64"/>
        </w:numPr>
        <w:tabs>
          <w:tab w:val="left" w:pos="641"/>
        </w:tabs>
        <w:spacing w:before="201"/>
        <w:ind w:left="640" w:right="0" w:hanging="309"/>
        <w:rPr>
          <w:sz w:val="20"/>
        </w:rPr>
      </w:pPr>
      <w:r>
        <w:rPr>
          <w:w w:val="110"/>
          <w:sz w:val="20"/>
        </w:rPr>
        <w:t>Dotáciu podľa odseku 1 možno poskytnúť žiadateľovi,</w:t>
      </w:r>
      <w:r>
        <w:rPr>
          <w:spacing w:val="49"/>
          <w:w w:val="110"/>
          <w:sz w:val="20"/>
        </w:rPr>
        <w:t xml:space="preserve"> </w:t>
      </w:r>
      <w:r>
        <w:rPr>
          <w:w w:val="110"/>
          <w:sz w:val="20"/>
        </w:rPr>
        <w:t>ak</w:t>
      </w:r>
    </w:p>
    <w:p w:rsidR="00BF5B4F" w:rsidRDefault="00145EE3">
      <w:pPr>
        <w:pStyle w:val="Odsekzoznamu"/>
        <w:numPr>
          <w:ilvl w:val="0"/>
          <w:numId w:val="63"/>
        </w:numPr>
        <w:tabs>
          <w:tab w:val="left" w:pos="389"/>
        </w:tabs>
        <w:ind w:right="0"/>
        <w:rPr>
          <w:sz w:val="20"/>
        </w:rPr>
      </w:pPr>
      <w:r>
        <w:rPr>
          <w:w w:val="110"/>
          <w:sz w:val="20"/>
        </w:rPr>
        <w:t>má vysporiadané finančné vzťahy so štátnym</w:t>
      </w:r>
      <w:r>
        <w:rPr>
          <w:spacing w:val="45"/>
          <w:w w:val="110"/>
          <w:sz w:val="20"/>
        </w:rPr>
        <w:t xml:space="preserve"> </w:t>
      </w:r>
      <w:r>
        <w:rPr>
          <w:w w:val="110"/>
          <w:sz w:val="20"/>
        </w:rPr>
        <w:t>rozpočtom,</w:t>
      </w:r>
    </w:p>
    <w:p w:rsidR="00BF5B4F" w:rsidRDefault="00145EE3">
      <w:pPr>
        <w:pStyle w:val="Odsekzoznamu"/>
        <w:numPr>
          <w:ilvl w:val="0"/>
          <w:numId w:val="63"/>
        </w:numPr>
        <w:tabs>
          <w:tab w:val="left" w:pos="389"/>
        </w:tabs>
        <w:rPr>
          <w:sz w:val="20"/>
        </w:rPr>
      </w:pPr>
      <w:r>
        <w:rPr>
          <w:w w:val="110"/>
          <w:sz w:val="20"/>
        </w:rPr>
        <w:t>nie je voči nemu vedené konkurzné konanie, nie je v konkurze, v reštrukturalizácii a nebol proti nemu zamietnutý návrh na vyhlásenie konkurzu pre nedostatok</w:t>
      </w:r>
      <w:r>
        <w:rPr>
          <w:spacing w:val="12"/>
          <w:w w:val="110"/>
          <w:sz w:val="20"/>
        </w:rPr>
        <w:t xml:space="preserve"> </w:t>
      </w:r>
      <w:r>
        <w:rPr>
          <w:w w:val="110"/>
          <w:sz w:val="20"/>
        </w:rPr>
        <w:t>majetku,</w:t>
      </w:r>
    </w:p>
    <w:p w:rsidR="00BF5B4F" w:rsidRDefault="00145EE3">
      <w:pPr>
        <w:pStyle w:val="Odsekzoznamu"/>
        <w:numPr>
          <w:ilvl w:val="0"/>
          <w:numId w:val="63"/>
        </w:numPr>
        <w:tabs>
          <w:tab w:val="left" w:pos="389"/>
        </w:tabs>
        <w:spacing w:before="101"/>
        <w:ind w:right="0"/>
        <w:rPr>
          <w:sz w:val="18"/>
        </w:rPr>
      </w:pPr>
      <w:r>
        <w:rPr>
          <w:w w:val="110"/>
          <w:sz w:val="20"/>
        </w:rPr>
        <w:t>nie je voči nemu vedený výkon</w:t>
      </w:r>
      <w:r>
        <w:rPr>
          <w:spacing w:val="46"/>
          <w:w w:val="110"/>
          <w:sz w:val="20"/>
        </w:rPr>
        <w:t xml:space="preserve"> </w:t>
      </w:r>
      <w:r>
        <w:rPr>
          <w:w w:val="110"/>
          <w:sz w:val="20"/>
        </w:rPr>
        <w:t>rozhodnutia,</w:t>
      </w:r>
      <w:r>
        <w:rPr>
          <w:w w:val="110"/>
          <w:position w:val="5"/>
          <w:sz w:val="10"/>
        </w:rPr>
        <w:t>14</w:t>
      </w:r>
      <w:r>
        <w:rPr>
          <w:w w:val="110"/>
          <w:sz w:val="18"/>
        </w:rPr>
        <w:t>)</w:t>
      </w:r>
    </w:p>
    <w:p w:rsidR="00BF5B4F" w:rsidRDefault="00145EE3">
      <w:pPr>
        <w:pStyle w:val="Odsekzoznamu"/>
        <w:numPr>
          <w:ilvl w:val="0"/>
          <w:numId w:val="63"/>
        </w:numPr>
        <w:tabs>
          <w:tab w:val="left" w:pos="389"/>
        </w:tabs>
        <w:rPr>
          <w:sz w:val="18"/>
        </w:rPr>
      </w:pPr>
      <w:r>
        <w:rPr>
          <w:w w:val="110"/>
          <w:sz w:val="20"/>
        </w:rPr>
        <w:t>neporušil v predchádzajúcich troch rokoch zákaz nelegálneho zamestnávania podľa osobitného predpisu,</w:t>
      </w:r>
      <w:r>
        <w:rPr>
          <w:w w:val="110"/>
          <w:position w:val="5"/>
          <w:sz w:val="10"/>
        </w:rPr>
        <w:t>14b</w:t>
      </w:r>
      <w:r>
        <w:rPr>
          <w:w w:val="110"/>
          <w:sz w:val="18"/>
        </w:rPr>
        <w:t>)</w:t>
      </w:r>
    </w:p>
    <w:p w:rsidR="00BF5B4F" w:rsidRDefault="00145EE3">
      <w:pPr>
        <w:pStyle w:val="Odsekzoznamu"/>
        <w:numPr>
          <w:ilvl w:val="0"/>
          <w:numId w:val="63"/>
        </w:numPr>
        <w:tabs>
          <w:tab w:val="left" w:pos="389"/>
        </w:tabs>
        <w:rPr>
          <w:sz w:val="18"/>
        </w:rPr>
      </w:pPr>
      <w:r>
        <w:rPr>
          <w:w w:val="110"/>
          <w:sz w:val="20"/>
        </w:rPr>
        <w:t>nemá evidované nedoplatky na poistnom na sociálne poistenie a zdravotná poisťovňa neeviduje voči nemu pohľadávky po splatnosti podľa osobitných</w:t>
      </w:r>
      <w:r>
        <w:rPr>
          <w:spacing w:val="39"/>
          <w:w w:val="110"/>
          <w:sz w:val="20"/>
        </w:rPr>
        <w:t xml:space="preserve"> </w:t>
      </w:r>
      <w:r>
        <w:rPr>
          <w:w w:val="110"/>
          <w:sz w:val="20"/>
        </w:rPr>
        <w:t>predpisov,</w:t>
      </w:r>
      <w:r>
        <w:rPr>
          <w:w w:val="110"/>
          <w:position w:val="5"/>
          <w:sz w:val="10"/>
        </w:rPr>
        <w:t>14baa</w:t>
      </w:r>
      <w:r>
        <w:rPr>
          <w:w w:val="110"/>
          <w:sz w:val="18"/>
        </w:rPr>
        <w:t>)</w:t>
      </w:r>
    </w:p>
    <w:p w:rsidR="00BF5B4F" w:rsidRDefault="00145EE3">
      <w:pPr>
        <w:pStyle w:val="Odsekzoznamu"/>
        <w:numPr>
          <w:ilvl w:val="0"/>
          <w:numId w:val="63"/>
        </w:numPr>
        <w:tabs>
          <w:tab w:val="left" w:pos="389"/>
        </w:tabs>
        <w:spacing w:before="101"/>
        <w:ind w:right="0"/>
        <w:rPr>
          <w:sz w:val="20"/>
        </w:rPr>
      </w:pPr>
      <w:r>
        <w:rPr>
          <w:w w:val="110"/>
          <w:sz w:val="20"/>
        </w:rPr>
        <w:t>nemá právoplatne uložený trest zákazu prijímať dotácie alebo</w:t>
      </w:r>
      <w:r>
        <w:rPr>
          <w:spacing w:val="4"/>
          <w:w w:val="110"/>
          <w:sz w:val="20"/>
        </w:rPr>
        <w:t xml:space="preserve"> </w:t>
      </w:r>
      <w:r>
        <w:rPr>
          <w:w w:val="110"/>
          <w:sz w:val="20"/>
        </w:rPr>
        <w:t>subvencie,</w:t>
      </w:r>
    </w:p>
    <w:p w:rsidR="00BF5B4F" w:rsidRDefault="00145EE3">
      <w:pPr>
        <w:pStyle w:val="Odsekzoznamu"/>
        <w:numPr>
          <w:ilvl w:val="0"/>
          <w:numId w:val="63"/>
        </w:numPr>
        <w:tabs>
          <w:tab w:val="left" w:pos="389"/>
        </w:tabs>
        <w:rPr>
          <w:sz w:val="20"/>
        </w:rPr>
      </w:pPr>
      <w:r>
        <w:rPr>
          <w:w w:val="110"/>
          <w:sz w:val="20"/>
        </w:rPr>
        <w:t xml:space="preserve">nemá právoplatne uložený trest zákazu prijímať pomoc a podporu poskytovanú z </w:t>
      </w:r>
      <w:r>
        <w:rPr>
          <w:spacing w:val="-3"/>
          <w:w w:val="110"/>
          <w:sz w:val="20"/>
        </w:rPr>
        <w:t xml:space="preserve">fondov </w:t>
      </w:r>
      <w:r>
        <w:rPr>
          <w:w w:val="110"/>
          <w:sz w:val="20"/>
        </w:rPr>
        <w:t>Európskej</w:t>
      </w:r>
      <w:r>
        <w:rPr>
          <w:spacing w:val="9"/>
          <w:w w:val="110"/>
          <w:sz w:val="20"/>
        </w:rPr>
        <w:t xml:space="preserve"> </w:t>
      </w:r>
      <w:r>
        <w:rPr>
          <w:w w:val="110"/>
          <w:sz w:val="20"/>
        </w:rPr>
        <w:t>únie,</w:t>
      </w:r>
    </w:p>
    <w:p w:rsidR="00BF5B4F" w:rsidRDefault="00145EE3">
      <w:pPr>
        <w:pStyle w:val="Odsekzoznamu"/>
        <w:numPr>
          <w:ilvl w:val="0"/>
          <w:numId w:val="63"/>
        </w:numPr>
        <w:tabs>
          <w:tab w:val="left" w:pos="389"/>
        </w:tabs>
        <w:rPr>
          <w:sz w:val="18"/>
        </w:rPr>
      </w:pPr>
      <w:r>
        <w:rPr>
          <w:w w:val="110"/>
          <w:sz w:val="20"/>
        </w:rPr>
        <w:t>je zapísaný v registri partnerov verejného sektora,</w:t>
      </w:r>
      <w:r>
        <w:rPr>
          <w:w w:val="110"/>
          <w:position w:val="5"/>
          <w:sz w:val="10"/>
        </w:rPr>
        <w:t>14ba</w:t>
      </w:r>
      <w:r>
        <w:rPr>
          <w:w w:val="110"/>
          <w:sz w:val="18"/>
        </w:rPr>
        <w:t xml:space="preserve">) </w:t>
      </w:r>
      <w:r>
        <w:rPr>
          <w:w w:val="110"/>
          <w:sz w:val="20"/>
        </w:rPr>
        <w:t>ak ide o žiadateľa, ktorý má povinnosť zapisovať sa do registra partnerov verejného</w:t>
      </w:r>
      <w:r>
        <w:rPr>
          <w:spacing w:val="50"/>
          <w:w w:val="110"/>
          <w:sz w:val="20"/>
        </w:rPr>
        <w:t xml:space="preserve"> </w:t>
      </w:r>
      <w:r>
        <w:rPr>
          <w:w w:val="110"/>
          <w:sz w:val="20"/>
        </w:rPr>
        <w:t>sektora.</w:t>
      </w:r>
      <w:r>
        <w:rPr>
          <w:w w:val="110"/>
          <w:position w:val="5"/>
          <w:sz w:val="10"/>
        </w:rPr>
        <w:t>14bb</w:t>
      </w:r>
      <w:r>
        <w:rPr>
          <w:w w:val="110"/>
          <w:sz w:val="18"/>
        </w:rPr>
        <w:t>)</w:t>
      </w:r>
    </w:p>
    <w:p w:rsidR="00BF5B4F" w:rsidRDefault="00145EE3">
      <w:pPr>
        <w:pStyle w:val="Odsekzoznamu"/>
        <w:numPr>
          <w:ilvl w:val="0"/>
          <w:numId w:val="64"/>
        </w:numPr>
        <w:tabs>
          <w:tab w:val="left" w:pos="641"/>
        </w:tabs>
        <w:spacing w:before="201"/>
        <w:ind w:left="640" w:right="0" w:hanging="309"/>
        <w:rPr>
          <w:sz w:val="20"/>
        </w:rPr>
      </w:pPr>
      <w:r>
        <w:rPr>
          <w:w w:val="110"/>
          <w:sz w:val="20"/>
        </w:rPr>
        <w:t>Žiadateľ preukazuje splnenie podmienok podľa odseku</w:t>
      </w:r>
      <w:r>
        <w:rPr>
          <w:spacing w:val="43"/>
          <w:w w:val="110"/>
          <w:sz w:val="20"/>
        </w:rPr>
        <w:t xml:space="preserve"> </w:t>
      </w:r>
      <w:r>
        <w:rPr>
          <w:w w:val="110"/>
          <w:sz w:val="20"/>
        </w:rPr>
        <w:t>4</w:t>
      </w:r>
    </w:p>
    <w:p w:rsidR="00BF5B4F" w:rsidRDefault="00145EE3">
      <w:pPr>
        <w:pStyle w:val="Odsekzoznamu"/>
        <w:numPr>
          <w:ilvl w:val="0"/>
          <w:numId w:val="62"/>
        </w:numPr>
        <w:tabs>
          <w:tab w:val="left" w:pos="389"/>
        </w:tabs>
        <w:rPr>
          <w:sz w:val="20"/>
        </w:rPr>
      </w:pPr>
      <w:r>
        <w:rPr>
          <w:w w:val="105"/>
          <w:sz w:val="20"/>
        </w:rPr>
        <w:t>čestným vyhlásením žiadateľa, že má vysporiadané  finančné  vzťahy  so  štátnym  rozpočtom  okrem finančných vzťahov voči  daňovému  úradu  a colnému  úradu,  ak  ide  o splnenie  podmienky podľa odseku 4 písm.</w:t>
      </w:r>
      <w:r>
        <w:rPr>
          <w:spacing w:val="8"/>
          <w:w w:val="105"/>
          <w:sz w:val="20"/>
        </w:rPr>
        <w:t xml:space="preserve"> </w:t>
      </w:r>
      <w:r>
        <w:rPr>
          <w:w w:val="105"/>
          <w:sz w:val="20"/>
        </w:rPr>
        <w:t>a),</w:t>
      </w:r>
    </w:p>
    <w:p w:rsidR="00BF5B4F" w:rsidRDefault="00145EE3">
      <w:pPr>
        <w:pStyle w:val="Odsekzoznamu"/>
        <w:numPr>
          <w:ilvl w:val="0"/>
          <w:numId w:val="62"/>
        </w:numPr>
        <w:tabs>
          <w:tab w:val="left" w:pos="389"/>
        </w:tabs>
        <w:rPr>
          <w:sz w:val="20"/>
        </w:rPr>
      </w:pPr>
      <w:r>
        <w:rPr>
          <w:w w:val="110"/>
          <w:sz w:val="20"/>
        </w:rPr>
        <w:t>potvrdením príslušného konkurzného súdu, nie starším ako tri mesiace, ak ide o splnenie podmienky podľa odseku 4 písm.</w:t>
      </w:r>
      <w:r>
        <w:rPr>
          <w:spacing w:val="40"/>
          <w:w w:val="110"/>
          <w:sz w:val="20"/>
        </w:rPr>
        <w:t xml:space="preserve"> </w:t>
      </w:r>
      <w:r>
        <w:rPr>
          <w:w w:val="110"/>
          <w:sz w:val="20"/>
        </w:rPr>
        <w:t>b),</w:t>
      </w:r>
    </w:p>
    <w:p w:rsidR="00BF5B4F" w:rsidRDefault="00145EE3">
      <w:pPr>
        <w:pStyle w:val="Odsekzoznamu"/>
        <w:numPr>
          <w:ilvl w:val="0"/>
          <w:numId w:val="62"/>
        </w:numPr>
        <w:tabs>
          <w:tab w:val="left" w:pos="389"/>
        </w:tabs>
        <w:spacing w:before="101"/>
        <w:rPr>
          <w:sz w:val="20"/>
        </w:rPr>
      </w:pPr>
      <w:r>
        <w:rPr>
          <w:w w:val="110"/>
          <w:sz w:val="20"/>
        </w:rPr>
        <w:t>čestným vyhlásením žiadateľa, že voči nemu nie je vedený výkon rozhodnutia, ak ide o splnenie podmienky podľa odseku 4 písm.</w:t>
      </w:r>
      <w:r>
        <w:rPr>
          <w:spacing w:val="41"/>
          <w:w w:val="110"/>
          <w:sz w:val="20"/>
        </w:rPr>
        <w:t xml:space="preserve"> </w:t>
      </w:r>
      <w:r>
        <w:rPr>
          <w:w w:val="110"/>
          <w:sz w:val="20"/>
        </w:rPr>
        <w:t>c),</w:t>
      </w:r>
    </w:p>
    <w:p w:rsidR="00BF5B4F" w:rsidRDefault="00145EE3">
      <w:pPr>
        <w:pStyle w:val="Odsekzoznamu"/>
        <w:numPr>
          <w:ilvl w:val="0"/>
          <w:numId w:val="62"/>
        </w:numPr>
        <w:tabs>
          <w:tab w:val="left" w:pos="389"/>
        </w:tabs>
        <w:rPr>
          <w:sz w:val="20"/>
        </w:rPr>
      </w:pPr>
      <w:r>
        <w:rPr>
          <w:w w:val="110"/>
          <w:sz w:val="20"/>
        </w:rPr>
        <w:t>potvrdením príslušného inšpektorátu práce</w:t>
      </w:r>
      <w:r>
        <w:rPr>
          <w:w w:val="110"/>
          <w:position w:val="5"/>
          <w:sz w:val="10"/>
        </w:rPr>
        <w:t>14c</w:t>
      </w:r>
      <w:r>
        <w:rPr>
          <w:w w:val="110"/>
          <w:sz w:val="18"/>
        </w:rPr>
        <w:t xml:space="preserve">) </w:t>
      </w:r>
      <w:r>
        <w:rPr>
          <w:w w:val="110"/>
          <w:sz w:val="20"/>
        </w:rPr>
        <w:t xml:space="preserve">nie starším ako tri mesiace, že neporušil </w:t>
      </w:r>
      <w:r>
        <w:rPr>
          <w:spacing w:val="-3"/>
          <w:w w:val="110"/>
          <w:sz w:val="20"/>
        </w:rPr>
        <w:t xml:space="preserve">zákaz  </w:t>
      </w:r>
      <w:r>
        <w:rPr>
          <w:w w:val="110"/>
          <w:sz w:val="20"/>
        </w:rPr>
        <w:t>nelegálneho zamestnávania podľa osobitného predpisu,</w:t>
      </w:r>
      <w:r>
        <w:rPr>
          <w:w w:val="110"/>
          <w:position w:val="5"/>
          <w:sz w:val="10"/>
        </w:rPr>
        <w:t>14b</w:t>
      </w:r>
      <w:r>
        <w:rPr>
          <w:w w:val="110"/>
          <w:sz w:val="18"/>
        </w:rPr>
        <w:t xml:space="preserve">) </w:t>
      </w:r>
      <w:r>
        <w:rPr>
          <w:w w:val="110"/>
          <w:sz w:val="20"/>
        </w:rPr>
        <w:t xml:space="preserve">ak ide o splnenie podmienky </w:t>
      </w:r>
      <w:r>
        <w:rPr>
          <w:spacing w:val="-3"/>
          <w:w w:val="110"/>
          <w:sz w:val="20"/>
        </w:rPr>
        <w:t xml:space="preserve">podľa </w:t>
      </w:r>
      <w:r>
        <w:rPr>
          <w:w w:val="110"/>
          <w:sz w:val="20"/>
        </w:rPr>
        <w:t>odseku 4 písm.</w:t>
      </w:r>
      <w:r>
        <w:rPr>
          <w:spacing w:val="26"/>
          <w:w w:val="110"/>
          <w:sz w:val="20"/>
        </w:rPr>
        <w:t xml:space="preserve"> </w:t>
      </w:r>
      <w:r>
        <w:rPr>
          <w:w w:val="110"/>
          <w:sz w:val="20"/>
        </w:rPr>
        <w:t>d).</w:t>
      </w:r>
    </w:p>
    <w:p w:rsidR="00BF5B4F" w:rsidRDefault="00145EE3">
      <w:pPr>
        <w:pStyle w:val="Odsekzoznamu"/>
        <w:numPr>
          <w:ilvl w:val="0"/>
          <w:numId w:val="64"/>
        </w:numPr>
        <w:tabs>
          <w:tab w:val="left" w:pos="669"/>
        </w:tabs>
        <w:spacing w:before="200"/>
        <w:ind w:firstLine="226"/>
        <w:rPr>
          <w:sz w:val="20"/>
        </w:rPr>
      </w:pPr>
      <w:r>
        <w:rPr>
          <w:w w:val="110"/>
          <w:sz w:val="20"/>
        </w:rPr>
        <w:t xml:space="preserve">Subjekty, ktoré vydávajú potvrdenia podľa odseku 5, sú povinné na požiadanie vydať </w:t>
      </w:r>
      <w:r>
        <w:rPr>
          <w:spacing w:val="-3"/>
          <w:w w:val="110"/>
          <w:sz w:val="20"/>
        </w:rPr>
        <w:t xml:space="preserve">tieto </w:t>
      </w:r>
      <w:r>
        <w:rPr>
          <w:w w:val="110"/>
          <w:sz w:val="20"/>
        </w:rPr>
        <w:t>potvrdenia bezplatne. Na žiadateľa, ktorý je subjektom verejnej správy, sa ustanovenia odseku 4 písm.</w:t>
      </w:r>
      <w:r>
        <w:rPr>
          <w:spacing w:val="13"/>
          <w:w w:val="110"/>
          <w:sz w:val="20"/>
        </w:rPr>
        <w:t xml:space="preserve"> </w:t>
      </w:r>
      <w:r>
        <w:rPr>
          <w:w w:val="110"/>
          <w:sz w:val="20"/>
        </w:rPr>
        <w:t>b)</w:t>
      </w:r>
      <w:r>
        <w:rPr>
          <w:spacing w:val="13"/>
          <w:w w:val="110"/>
          <w:sz w:val="20"/>
        </w:rPr>
        <w:t xml:space="preserve"> </w:t>
      </w:r>
      <w:r>
        <w:rPr>
          <w:w w:val="110"/>
          <w:sz w:val="20"/>
        </w:rPr>
        <w:t>a</w:t>
      </w:r>
      <w:r>
        <w:rPr>
          <w:spacing w:val="11"/>
          <w:w w:val="110"/>
          <w:sz w:val="20"/>
        </w:rPr>
        <w:t xml:space="preserve"> </w:t>
      </w:r>
      <w:r>
        <w:rPr>
          <w:w w:val="110"/>
          <w:sz w:val="20"/>
        </w:rPr>
        <w:t>c)</w:t>
      </w:r>
      <w:r>
        <w:rPr>
          <w:spacing w:val="13"/>
          <w:w w:val="110"/>
          <w:sz w:val="20"/>
        </w:rPr>
        <w:t xml:space="preserve"> </w:t>
      </w:r>
      <w:r>
        <w:rPr>
          <w:w w:val="110"/>
          <w:sz w:val="20"/>
        </w:rPr>
        <w:t>a</w:t>
      </w:r>
      <w:r>
        <w:rPr>
          <w:spacing w:val="11"/>
          <w:w w:val="110"/>
          <w:sz w:val="20"/>
        </w:rPr>
        <w:t xml:space="preserve"> </w:t>
      </w:r>
      <w:r>
        <w:rPr>
          <w:w w:val="110"/>
          <w:sz w:val="20"/>
        </w:rPr>
        <w:t>odseku</w:t>
      </w:r>
      <w:r>
        <w:rPr>
          <w:spacing w:val="13"/>
          <w:w w:val="110"/>
          <w:sz w:val="20"/>
        </w:rPr>
        <w:t xml:space="preserve"> </w:t>
      </w:r>
      <w:r>
        <w:rPr>
          <w:w w:val="110"/>
          <w:sz w:val="20"/>
        </w:rPr>
        <w:t>5</w:t>
      </w:r>
      <w:r>
        <w:rPr>
          <w:spacing w:val="14"/>
          <w:w w:val="110"/>
          <w:sz w:val="20"/>
        </w:rPr>
        <w:t xml:space="preserve"> </w:t>
      </w:r>
      <w:r>
        <w:rPr>
          <w:w w:val="110"/>
          <w:sz w:val="20"/>
        </w:rPr>
        <w:t>písm.</w:t>
      </w:r>
      <w:r>
        <w:rPr>
          <w:spacing w:val="13"/>
          <w:w w:val="110"/>
          <w:sz w:val="20"/>
        </w:rPr>
        <w:t xml:space="preserve"> </w:t>
      </w:r>
      <w:r>
        <w:rPr>
          <w:w w:val="110"/>
          <w:sz w:val="20"/>
        </w:rPr>
        <w:t>b)</w:t>
      </w:r>
      <w:r>
        <w:rPr>
          <w:spacing w:val="13"/>
          <w:w w:val="110"/>
          <w:sz w:val="20"/>
        </w:rPr>
        <w:t xml:space="preserve"> </w:t>
      </w:r>
      <w:r>
        <w:rPr>
          <w:w w:val="110"/>
          <w:sz w:val="20"/>
        </w:rPr>
        <w:t>a</w:t>
      </w:r>
      <w:r>
        <w:rPr>
          <w:spacing w:val="11"/>
          <w:w w:val="110"/>
          <w:sz w:val="20"/>
        </w:rPr>
        <w:t xml:space="preserve"> </w:t>
      </w:r>
      <w:r>
        <w:rPr>
          <w:w w:val="110"/>
          <w:sz w:val="20"/>
        </w:rPr>
        <w:t>c)</w:t>
      </w:r>
      <w:r>
        <w:rPr>
          <w:spacing w:val="13"/>
          <w:w w:val="110"/>
          <w:sz w:val="20"/>
        </w:rPr>
        <w:t xml:space="preserve"> </w:t>
      </w:r>
      <w:r>
        <w:rPr>
          <w:w w:val="110"/>
          <w:sz w:val="20"/>
        </w:rPr>
        <w:t>nevzťahujú.</w:t>
      </w:r>
      <w:r>
        <w:rPr>
          <w:spacing w:val="13"/>
          <w:w w:val="110"/>
          <w:sz w:val="20"/>
        </w:rPr>
        <w:t xml:space="preserve"> </w:t>
      </w:r>
      <w:r>
        <w:rPr>
          <w:w w:val="110"/>
          <w:sz w:val="20"/>
        </w:rPr>
        <w:t>Ustanovenia</w:t>
      </w:r>
      <w:r>
        <w:rPr>
          <w:spacing w:val="14"/>
          <w:w w:val="110"/>
          <w:sz w:val="20"/>
        </w:rPr>
        <w:t xml:space="preserve"> </w:t>
      </w:r>
      <w:r>
        <w:rPr>
          <w:w w:val="110"/>
          <w:sz w:val="20"/>
        </w:rPr>
        <w:t>odseku</w:t>
      </w:r>
      <w:r>
        <w:rPr>
          <w:spacing w:val="13"/>
          <w:w w:val="110"/>
          <w:sz w:val="20"/>
        </w:rPr>
        <w:t xml:space="preserve"> </w:t>
      </w:r>
      <w:r>
        <w:rPr>
          <w:w w:val="110"/>
          <w:sz w:val="20"/>
        </w:rPr>
        <w:t>4</w:t>
      </w:r>
      <w:r>
        <w:rPr>
          <w:spacing w:val="13"/>
          <w:w w:val="110"/>
          <w:sz w:val="20"/>
        </w:rPr>
        <w:t xml:space="preserve"> </w:t>
      </w:r>
      <w:r>
        <w:rPr>
          <w:w w:val="110"/>
          <w:sz w:val="20"/>
        </w:rPr>
        <w:t>písm.</w:t>
      </w:r>
      <w:r>
        <w:rPr>
          <w:spacing w:val="13"/>
          <w:w w:val="110"/>
          <w:sz w:val="20"/>
        </w:rPr>
        <w:t xml:space="preserve"> </w:t>
      </w:r>
      <w:r>
        <w:rPr>
          <w:w w:val="110"/>
          <w:sz w:val="20"/>
        </w:rPr>
        <w:t>c)</w:t>
      </w:r>
      <w:r>
        <w:rPr>
          <w:spacing w:val="13"/>
          <w:w w:val="110"/>
          <w:sz w:val="20"/>
        </w:rPr>
        <w:t xml:space="preserve"> </w:t>
      </w:r>
      <w:r>
        <w:rPr>
          <w:w w:val="110"/>
          <w:sz w:val="20"/>
        </w:rPr>
        <w:t>a</w:t>
      </w:r>
      <w:r>
        <w:rPr>
          <w:spacing w:val="11"/>
          <w:w w:val="110"/>
          <w:sz w:val="20"/>
        </w:rPr>
        <w:t xml:space="preserve"> </w:t>
      </w:r>
      <w:r>
        <w:rPr>
          <w:w w:val="110"/>
          <w:sz w:val="20"/>
        </w:rPr>
        <w:t>odseku</w:t>
      </w:r>
      <w:r>
        <w:rPr>
          <w:spacing w:val="14"/>
          <w:w w:val="110"/>
          <w:sz w:val="20"/>
        </w:rPr>
        <w:t xml:space="preserve"> </w:t>
      </w:r>
      <w:r>
        <w:rPr>
          <w:w w:val="110"/>
          <w:sz w:val="20"/>
        </w:rPr>
        <w:t>5</w:t>
      </w:r>
      <w:r>
        <w:rPr>
          <w:spacing w:val="13"/>
          <w:w w:val="110"/>
          <w:sz w:val="20"/>
        </w:rPr>
        <w:t xml:space="preserve"> </w:t>
      </w:r>
      <w:r>
        <w:rPr>
          <w:spacing w:val="-3"/>
          <w:w w:val="110"/>
          <w:sz w:val="20"/>
        </w:rPr>
        <w:t>písm.</w:t>
      </w:r>
    </w:p>
    <w:p w:rsidR="00BF5B4F" w:rsidRDefault="00145EE3">
      <w:pPr>
        <w:pStyle w:val="Zkladntext"/>
        <w:spacing w:before="1"/>
      </w:pPr>
      <w:r>
        <w:rPr>
          <w:w w:val="110"/>
        </w:rPr>
        <w:t xml:space="preserve">c) sa nevzťahujú ani na žiadateľa, ktorým je štátny podnik, aj keď nie je subjektom verejnej správy. Splnenie podmienok podľa odseku 4 písm. b) preukazuje len žiadateľ, ktorým je právnická </w:t>
      </w:r>
      <w:r>
        <w:rPr>
          <w:spacing w:val="-3"/>
          <w:w w:val="110"/>
        </w:rPr>
        <w:t xml:space="preserve">osoba    </w:t>
      </w:r>
      <w:r>
        <w:rPr>
          <w:w w:val="110"/>
        </w:rPr>
        <w:t>a fyzická osoba - podnikateľ. Fyzická osoba a právnická osoba, ktorá je žiadateľom o dotáciu na účely financovania aktivít zameraných na podporu Slovákov žijúcich v zahraničí podľa osobitného predpisu,</w:t>
      </w:r>
      <w:r>
        <w:rPr>
          <w:w w:val="110"/>
          <w:position w:val="5"/>
          <w:sz w:val="10"/>
        </w:rPr>
        <w:t>14cb</w:t>
      </w:r>
      <w:r>
        <w:rPr>
          <w:w w:val="110"/>
          <w:sz w:val="18"/>
        </w:rPr>
        <w:t xml:space="preserve">) </w:t>
      </w:r>
      <w:r>
        <w:rPr>
          <w:w w:val="110"/>
        </w:rPr>
        <w:t xml:space="preserve">preukazuje splnenie podmienok uvedených v odseku 4 čestným vyhlásením. </w:t>
      </w:r>
      <w:r>
        <w:rPr>
          <w:spacing w:val="-3"/>
          <w:w w:val="110"/>
        </w:rPr>
        <w:t xml:space="preserve">Splnenie </w:t>
      </w:r>
      <w:r>
        <w:rPr>
          <w:w w:val="110"/>
        </w:rPr>
        <w:t>podmienok podľa odseku 4 písm. f) a g) preukazuje len žiadateľ, ktorým je právnická osoba, okrem právnickej osoby podľa osobitného predpisu;</w:t>
      </w:r>
      <w:r>
        <w:rPr>
          <w:w w:val="110"/>
          <w:position w:val="5"/>
          <w:sz w:val="10"/>
        </w:rPr>
        <w:t>14caa</w:t>
      </w:r>
      <w:r>
        <w:rPr>
          <w:w w:val="110"/>
          <w:sz w:val="18"/>
        </w:rPr>
        <w:t xml:space="preserve">) </w:t>
      </w:r>
      <w:r>
        <w:rPr>
          <w:w w:val="110"/>
        </w:rPr>
        <w:t>na preukázanie splnenia týchto podmienok žiadateľ poskytne údaje potrebné na vyžiadanie výpisu z registra trestov.</w:t>
      </w:r>
      <w:r>
        <w:rPr>
          <w:w w:val="110"/>
          <w:position w:val="5"/>
          <w:sz w:val="10"/>
        </w:rPr>
        <w:t>14cab</w:t>
      </w:r>
      <w:r>
        <w:rPr>
          <w:w w:val="110"/>
          <w:sz w:val="18"/>
        </w:rPr>
        <w:t xml:space="preserve">) </w:t>
      </w:r>
      <w:r>
        <w:rPr>
          <w:w w:val="110"/>
        </w:rPr>
        <w:t xml:space="preserve">Údaje podľa </w:t>
      </w:r>
      <w:r>
        <w:rPr>
          <w:spacing w:val="-3"/>
          <w:w w:val="110"/>
        </w:rPr>
        <w:t xml:space="preserve">šiestej </w:t>
      </w:r>
      <w:r>
        <w:rPr>
          <w:w w:val="110"/>
        </w:rPr>
        <w:t xml:space="preserve">vety poskytovateľ dotácie bezodkladne zašle v elektronickej podobe prostredníctvom </w:t>
      </w:r>
      <w:r>
        <w:rPr>
          <w:spacing w:val="-2"/>
          <w:w w:val="110"/>
        </w:rPr>
        <w:t xml:space="preserve">elektronickej </w:t>
      </w:r>
      <w:r>
        <w:rPr>
          <w:w w:val="110"/>
        </w:rPr>
        <w:t>komunikácie Generálnej prokuratúre Slovenskej republiky na vydanie výpisu z registra</w:t>
      </w:r>
      <w:r>
        <w:rPr>
          <w:spacing w:val="41"/>
          <w:w w:val="110"/>
        </w:rPr>
        <w:t xml:space="preserve"> </w:t>
      </w:r>
      <w:r>
        <w:rPr>
          <w:w w:val="110"/>
        </w:rPr>
        <w:t>trestov.</w:t>
      </w:r>
    </w:p>
    <w:p w:rsidR="00BF5B4F" w:rsidRDefault="00145EE3">
      <w:pPr>
        <w:pStyle w:val="Odsekzoznamu"/>
        <w:numPr>
          <w:ilvl w:val="0"/>
          <w:numId w:val="64"/>
        </w:numPr>
        <w:tabs>
          <w:tab w:val="left" w:pos="705"/>
        </w:tabs>
        <w:spacing w:before="202"/>
        <w:ind w:left="704" w:right="0" w:hanging="373"/>
        <w:rPr>
          <w:sz w:val="20"/>
        </w:rPr>
      </w:pPr>
      <w:r>
        <w:rPr>
          <w:w w:val="110"/>
          <w:sz w:val="20"/>
        </w:rPr>
        <w:t>Použitie dotácií podlieha povinnému zúčtovaniu so štátnym rozpočtom, ktorého</w:t>
      </w:r>
      <w:r>
        <w:rPr>
          <w:spacing w:val="23"/>
          <w:w w:val="110"/>
          <w:sz w:val="20"/>
        </w:rPr>
        <w:t xml:space="preserve"> </w:t>
      </w:r>
      <w:r>
        <w:rPr>
          <w:w w:val="110"/>
          <w:sz w:val="20"/>
        </w:rPr>
        <w:t>spôsob</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pPr>
      <w:r>
        <w:rPr>
          <w:w w:val="110"/>
        </w:rPr>
        <w:t xml:space="preserve">určuje ministerstvo financií; pri zúčtovaní finančných vzťahov so štátnym rozpočtom </w:t>
      </w:r>
      <w:r>
        <w:rPr>
          <w:spacing w:val="-6"/>
          <w:w w:val="110"/>
        </w:rPr>
        <w:t xml:space="preserve">sa </w:t>
      </w:r>
      <w:r>
        <w:rPr>
          <w:w w:val="110"/>
        </w:rPr>
        <w:t xml:space="preserve">nevyčerpané prostriedky nevracajú, ak ich suma nepresiahne 5 eur. Poskytovateľ dotácie je  povinný určiť termín na odvod výnosov z prostriedkov štátneho rozpočtu, a to najneskôr k termínu povinného zúčtovania so štátnym rozpočtom. Platiteľovi dane z pridanej hodnoty, ak si </w:t>
      </w:r>
      <w:r>
        <w:rPr>
          <w:spacing w:val="-5"/>
          <w:w w:val="110"/>
        </w:rPr>
        <w:t xml:space="preserve">môže </w:t>
      </w:r>
      <w:r>
        <w:rPr>
          <w:w w:val="110"/>
        </w:rPr>
        <w:t xml:space="preserve">uplatniť odpočítanie dane z pridanej hodnoty, nemôže byť pri zúčtovaní dotácie poskytnutej </w:t>
      </w:r>
      <w:r>
        <w:rPr>
          <w:spacing w:val="-6"/>
          <w:w w:val="110"/>
        </w:rPr>
        <w:t xml:space="preserve">zo </w:t>
      </w:r>
      <w:r>
        <w:rPr>
          <w:w w:val="110"/>
        </w:rPr>
        <w:t>štátneho rozpočtu uznaný výdavok na úhradu dane z pridanej</w:t>
      </w:r>
      <w:r>
        <w:rPr>
          <w:spacing w:val="10"/>
          <w:w w:val="110"/>
        </w:rPr>
        <w:t xml:space="preserve"> </w:t>
      </w:r>
      <w:r>
        <w:rPr>
          <w:w w:val="110"/>
        </w:rPr>
        <w:t>hodnoty.</w:t>
      </w:r>
    </w:p>
    <w:p w:rsidR="00BF5B4F" w:rsidRDefault="00145EE3">
      <w:pPr>
        <w:pStyle w:val="Odsekzoznamu"/>
        <w:numPr>
          <w:ilvl w:val="0"/>
          <w:numId w:val="64"/>
        </w:numPr>
        <w:tabs>
          <w:tab w:val="left" w:pos="679"/>
        </w:tabs>
        <w:spacing w:before="201"/>
        <w:ind w:firstLine="226"/>
        <w:rPr>
          <w:sz w:val="20"/>
        </w:rPr>
      </w:pPr>
      <w:r>
        <w:rPr>
          <w:w w:val="110"/>
          <w:sz w:val="20"/>
        </w:rPr>
        <w:t>Dotáciu nemožno poskytnúť ani použiť na splácanie úverov, pôžičiek a úrokov z prijatých úverov a</w:t>
      </w:r>
      <w:r>
        <w:rPr>
          <w:spacing w:val="19"/>
          <w:w w:val="110"/>
          <w:sz w:val="20"/>
        </w:rPr>
        <w:t xml:space="preserve"> </w:t>
      </w:r>
      <w:r>
        <w:rPr>
          <w:w w:val="110"/>
          <w:sz w:val="20"/>
        </w:rPr>
        <w:t>pôžičiek.</w:t>
      </w:r>
    </w:p>
    <w:p w:rsidR="00BF5B4F" w:rsidRDefault="00145EE3">
      <w:pPr>
        <w:pStyle w:val="Odsekzoznamu"/>
        <w:numPr>
          <w:ilvl w:val="0"/>
          <w:numId w:val="64"/>
        </w:numPr>
        <w:tabs>
          <w:tab w:val="left" w:pos="700"/>
        </w:tabs>
        <w:spacing w:before="201"/>
        <w:ind w:firstLine="226"/>
        <w:rPr>
          <w:sz w:val="20"/>
        </w:rPr>
      </w:pPr>
      <w:r>
        <w:rPr>
          <w:w w:val="105"/>
          <w:sz w:val="20"/>
        </w:rPr>
        <w:t xml:space="preserve">Ustanovenia odsekov 1 až 6 a 11 sa nevzťahujú  na  dotácie  poskytované  z prostriedkov  štátneho    rozpočtu,    určené    na    financovanie    spoločných    programov    Slovenskej    republiky    a Európskej únie,  na  dotácie  poskytované  z prostriedkov  štátneho  rozpočtu,  určené  </w:t>
      </w:r>
      <w:r>
        <w:rPr>
          <w:spacing w:val="-6"/>
          <w:w w:val="105"/>
          <w:sz w:val="20"/>
        </w:rPr>
        <w:t xml:space="preserve">na  </w:t>
      </w:r>
      <w:r>
        <w:rPr>
          <w:w w:val="105"/>
          <w:sz w:val="20"/>
        </w:rPr>
        <w:t>financovanie účelov vyplývajúcich z medzinárodných  zmlúv  o poskytnutí  grantu  uzatvorených medzi Slovenskou republikou a inými štátmi a na dotácie poskytované  z rozpočtovej  rezervy  predsedu vlády podľa §</w:t>
      </w:r>
      <w:r>
        <w:rPr>
          <w:spacing w:val="49"/>
          <w:w w:val="105"/>
          <w:sz w:val="20"/>
        </w:rPr>
        <w:t xml:space="preserve"> </w:t>
      </w:r>
      <w:r>
        <w:rPr>
          <w:w w:val="105"/>
          <w:sz w:val="20"/>
        </w:rPr>
        <w:t>10.</w:t>
      </w:r>
    </w:p>
    <w:p w:rsidR="00BF5B4F" w:rsidRDefault="00145EE3">
      <w:pPr>
        <w:pStyle w:val="Odsekzoznamu"/>
        <w:numPr>
          <w:ilvl w:val="0"/>
          <w:numId w:val="64"/>
        </w:numPr>
        <w:tabs>
          <w:tab w:val="left" w:pos="822"/>
        </w:tabs>
        <w:spacing w:before="201"/>
        <w:ind w:firstLine="226"/>
        <w:rPr>
          <w:sz w:val="20"/>
        </w:rPr>
      </w:pPr>
      <w:r>
        <w:rPr>
          <w:w w:val="110"/>
          <w:sz w:val="20"/>
        </w:rPr>
        <w:t>Právnické osoby a fyzické osoby sú povinné na žiadosť orgánu oprávneného na</w:t>
      </w:r>
      <w:r>
        <w:rPr>
          <w:spacing w:val="15"/>
          <w:w w:val="110"/>
          <w:sz w:val="20"/>
        </w:rPr>
        <w:t xml:space="preserve"> </w:t>
      </w:r>
      <w:r>
        <w:rPr>
          <w:spacing w:val="-3"/>
          <w:w w:val="110"/>
          <w:sz w:val="20"/>
        </w:rPr>
        <w:t xml:space="preserve">výkon </w:t>
      </w:r>
      <w:r>
        <w:rPr>
          <w:w w:val="110"/>
          <w:sz w:val="20"/>
        </w:rPr>
        <w:t>kontroly alebo vládneho auditu podľa osobitného predpisu</w:t>
      </w:r>
      <w:r>
        <w:rPr>
          <w:w w:val="110"/>
          <w:position w:val="5"/>
          <w:sz w:val="10"/>
        </w:rPr>
        <w:t>47</w:t>
      </w:r>
      <w:r>
        <w:rPr>
          <w:w w:val="110"/>
          <w:sz w:val="18"/>
        </w:rPr>
        <w:t xml:space="preserve">) </w:t>
      </w:r>
      <w:r>
        <w:rPr>
          <w:w w:val="110"/>
          <w:sz w:val="20"/>
        </w:rPr>
        <w:t>preukázať účel použitia dotácie poskytnutej zo štátneho rozpočtu listinnými dôkazmi, ktorých obsah dokazuje skutočnosti vzťahujúce sa na použitie</w:t>
      </w:r>
      <w:r>
        <w:rPr>
          <w:spacing w:val="35"/>
          <w:w w:val="110"/>
          <w:sz w:val="20"/>
        </w:rPr>
        <w:t xml:space="preserve"> </w:t>
      </w:r>
      <w:r>
        <w:rPr>
          <w:w w:val="110"/>
          <w:sz w:val="20"/>
        </w:rPr>
        <w:t>dotácie.</w:t>
      </w:r>
    </w:p>
    <w:p w:rsidR="00BF5B4F" w:rsidRDefault="00145EE3">
      <w:pPr>
        <w:pStyle w:val="Odsekzoznamu"/>
        <w:numPr>
          <w:ilvl w:val="0"/>
          <w:numId w:val="64"/>
        </w:numPr>
        <w:tabs>
          <w:tab w:val="left" w:pos="888"/>
        </w:tabs>
        <w:spacing w:before="200"/>
        <w:ind w:firstLine="226"/>
        <w:rPr>
          <w:sz w:val="20"/>
        </w:rPr>
      </w:pPr>
      <w:r>
        <w:rPr>
          <w:w w:val="110"/>
          <w:sz w:val="20"/>
        </w:rPr>
        <w:t>Právnické osoby a fyzické osoby - podnikatelia, ktoré porušili zákaz nelegálneho zamestnávania štátnych príslušníkov tretích krajín podľa osobitného predpisu,</w:t>
      </w:r>
      <w:r>
        <w:rPr>
          <w:w w:val="110"/>
          <w:position w:val="5"/>
          <w:sz w:val="10"/>
        </w:rPr>
        <w:t>14ca</w:t>
      </w:r>
      <w:r>
        <w:rPr>
          <w:w w:val="110"/>
          <w:sz w:val="18"/>
        </w:rPr>
        <w:t xml:space="preserve">) </w:t>
      </w:r>
      <w:r>
        <w:rPr>
          <w:w w:val="110"/>
          <w:sz w:val="20"/>
        </w:rPr>
        <w:t xml:space="preserve">sú povinné  vrátiť dotáciu podľa odseku 1 poskytnutú v období 12 mesiacov predchádzajúcich </w:t>
      </w:r>
      <w:r>
        <w:rPr>
          <w:spacing w:val="-6"/>
          <w:w w:val="110"/>
          <w:sz w:val="20"/>
        </w:rPr>
        <w:t xml:space="preserve">dňu </w:t>
      </w:r>
      <w:r>
        <w:rPr>
          <w:w w:val="110"/>
          <w:sz w:val="20"/>
        </w:rPr>
        <w:t>nadobudnutia právoplatnosti rozhodnutia o uložení pokuty za porušenie zákazu nelegálneho zamestnávania,</w:t>
      </w:r>
      <w:r>
        <w:rPr>
          <w:spacing w:val="6"/>
          <w:w w:val="110"/>
          <w:sz w:val="20"/>
        </w:rPr>
        <w:t xml:space="preserve"> </w:t>
      </w:r>
      <w:r>
        <w:rPr>
          <w:w w:val="110"/>
          <w:sz w:val="20"/>
        </w:rPr>
        <w:t>a</w:t>
      </w:r>
      <w:r>
        <w:rPr>
          <w:spacing w:val="9"/>
          <w:w w:val="110"/>
          <w:sz w:val="20"/>
        </w:rPr>
        <w:t xml:space="preserve"> </w:t>
      </w:r>
      <w:r>
        <w:rPr>
          <w:w w:val="110"/>
          <w:sz w:val="20"/>
        </w:rPr>
        <w:t>to</w:t>
      </w:r>
      <w:r>
        <w:rPr>
          <w:spacing w:val="7"/>
          <w:w w:val="110"/>
          <w:sz w:val="20"/>
        </w:rPr>
        <w:t xml:space="preserve"> </w:t>
      </w:r>
      <w:r>
        <w:rPr>
          <w:w w:val="110"/>
          <w:sz w:val="20"/>
        </w:rPr>
        <w:t>do</w:t>
      </w:r>
      <w:r>
        <w:rPr>
          <w:spacing w:val="7"/>
          <w:w w:val="110"/>
          <w:sz w:val="20"/>
        </w:rPr>
        <w:t xml:space="preserve"> </w:t>
      </w:r>
      <w:r>
        <w:rPr>
          <w:w w:val="110"/>
          <w:sz w:val="20"/>
        </w:rPr>
        <w:t>30</w:t>
      </w:r>
      <w:r>
        <w:rPr>
          <w:spacing w:val="7"/>
          <w:w w:val="110"/>
          <w:sz w:val="20"/>
        </w:rPr>
        <w:t xml:space="preserve"> </w:t>
      </w:r>
      <w:r>
        <w:rPr>
          <w:w w:val="110"/>
          <w:sz w:val="20"/>
        </w:rPr>
        <w:t>dní</w:t>
      </w:r>
      <w:r>
        <w:rPr>
          <w:spacing w:val="7"/>
          <w:w w:val="110"/>
          <w:sz w:val="20"/>
        </w:rPr>
        <w:t xml:space="preserve"> </w:t>
      </w:r>
      <w:r>
        <w:rPr>
          <w:w w:val="110"/>
          <w:sz w:val="20"/>
        </w:rPr>
        <w:t>odo</w:t>
      </w:r>
      <w:r>
        <w:rPr>
          <w:spacing w:val="7"/>
          <w:w w:val="110"/>
          <w:sz w:val="20"/>
        </w:rPr>
        <w:t xml:space="preserve"> </w:t>
      </w:r>
      <w:r>
        <w:rPr>
          <w:w w:val="110"/>
          <w:sz w:val="20"/>
        </w:rPr>
        <w:t>dňa</w:t>
      </w:r>
      <w:r>
        <w:rPr>
          <w:spacing w:val="7"/>
          <w:w w:val="110"/>
          <w:sz w:val="20"/>
        </w:rPr>
        <w:t xml:space="preserve"> </w:t>
      </w:r>
      <w:r>
        <w:rPr>
          <w:w w:val="110"/>
          <w:sz w:val="20"/>
        </w:rPr>
        <w:t>nadobudnutia</w:t>
      </w:r>
      <w:r>
        <w:rPr>
          <w:spacing w:val="7"/>
          <w:w w:val="110"/>
          <w:sz w:val="20"/>
        </w:rPr>
        <w:t xml:space="preserve"> </w:t>
      </w:r>
      <w:r>
        <w:rPr>
          <w:w w:val="110"/>
          <w:sz w:val="20"/>
        </w:rPr>
        <w:t>právoplatnosti</w:t>
      </w:r>
      <w:r>
        <w:rPr>
          <w:spacing w:val="7"/>
          <w:w w:val="110"/>
          <w:sz w:val="20"/>
        </w:rPr>
        <w:t xml:space="preserve"> </w:t>
      </w:r>
      <w:r>
        <w:rPr>
          <w:w w:val="110"/>
          <w:sz w:val="20"/>
        </w:rPr>
        <w:t>tohto</w:t>
      </w:r>
      <w:r>
        <w:rPr>
          <w:spacing w:val="7"/>
          <w:w w:val="110"/>
          <w:sz w:val="20"/>
        </w:rPr>
        <w:t xml:space="preserve"> </w:t>
      </w:r>
      <w:r>
        <w:rPr>
          <w:w w:val="110"/>
          <w:sz w:val="20"/>
        </w:rPr>
        <w:t>rozhodnutia.</w:t>
      </w:r>
    </w:p>
    <w:p w:rsidR="00BF5B4F" w:rsidRDefault="00BF5B4F">
      <w:pPr>
        <w:pStyle w:val="Zkladntext"/>
        <w:spacing w:before="2"/>
        <w:ind w:left="0" w:right="0"/>
        <w:jc w:val="left"/>
        <w:rPr>
          <w:sz w:val="23"/>
        </w:rPr>
      </w:pPr>
    </w:p>
    <w:p w:rsidR="00BF5B4F" w:rsidRDefault="00145EE3">
      <w:pPr>
        <w:pStyle w:val="Nadpis1"/>
        <w:spacing w:before="0"/>
      </w:pPr>
      <w:r>
        <w:rPr>
          <w:w w:val="130"/>
        </w:rPr>
        <w:t>§ 9</w:t>
      </w:r>
    </w:p>
    <w:p w:rsidR="00BF5B4F" w:rsidRDefault="00145EE3">
      <w:pPr>
        <w:spacing w:before="44"/>
        <w:ind w:left="105" w:right="105"/>
        <w:jc w:val="center"/>
        <w:rPr>
          <w:rFonts w:ascii="Times New Roman"/>
          <w:b/>
          <w:sz w:val="20"/>
        </w:rPr>
      </w:pPr>
      <w:r>
        <w:rPr>
          <w:rFonts w:ascii="Times New Roman"/>
          <w:b/>
          <w:w w:val="120"/>
          <w:sz w:val="20"/>
        </w:rPr>
        <w:t>Kapitoly</w:t>
      </w:r>
    </w:p>
    <w:p w:rsidR="00BF5B4F" w:rsidRDefault="00145EE3">
      <w:pPr>
        <w:pStyle w:val="Odsekzoznamu"/>
        <w:numPr>
          <w:ilvl w:val="0"/>
          <w:numId w:val="61"/>
        </w:numPr>
        <w:tabs>
          <w:tab w:val="left" w:pos="713"/>
        </w:tabs>
        <w:spacing w:before="214"/>
        <w:ind w:firstLine="226"/>
        <w:rPr>
          <w:sz w:val="20"/>
        </w:rPr>
      </w:pPr>
      <w:r>
        <w:rPr>
          <w:w w:val="110"/>
          <w:sz w:val="20"/>
        </w:rPr>
        <w:t xml:space="preserve">Príjmy štátneho rozpočtu a výdavky štátneho rozpočtu sú organizačne usporiadané </w:t>
      </w:r>
      <w:r>
        <w:rPr>
          <w:spacing w:val="-6"/>
          <w:w w:val="110"/>
          <w:sz w:val="20"/>
        </w:rPr>
        <w:t xml:space="preserve">do </w:t>
      </w:r>
      <w:r>
        <w:rPr>
          <w:w w:val="110"/>
          <w:sz w:val="20"/>
        </w:rPr>
        <w:t>kapitol. Kapitolu tvorí</w:t>
      </w:r>
      <w:r>
        <w:rPr>
          <w:spacing w:val="24"/>
          <w:w w:val="110"/>
          <w:sz w:val="20"/>
        </w:rPr>
        <w:t xml:space="preserve"> </w:t>
      </w:r>
      <w:r>
        <w:rPr>
          <w:w w:val="110"/>
          <w:sz w:val="20"/>
        </w:rPr>
        <w:t>rozpočet</w:t>
      </w:r>
    </w:p>
    <w:p w:rsidR="00BF5B4F" w:rsidRDefault="00145EE3">
      <w:pPr>
        <w:pStyle w:val="Odsekzoznamu"/>
        <w:numPr>
          <w:ilvl w:val="0"/>
          <w:numId w:val="60"/>
        </w:numPr>
        <w:tabs>
          <w:tab w:val="left" w:pos="446"/>
        </w:tabs>
        <w:spacing w:before="101"/>
        <w:rPr>
          <w:sz w:val="20"/>
        </w:rPr>
      </w:pPr>
      <w:r>
        <w:rPr>
          <w:w w:val="110"/>
          <w:sz w:val="20"/>
        </w:rPr>
        <w:t xml:space="preserve">každého ministerstva vrátane rozpočtov rozpočtových organizácií, ktoré sú zapojené na </w:t>
      </w:r>
      <w:r>
        <w:rPr>
          <w:spacing w:val="-4"/>
          <w:w w:val="110"/>
          <w:sz w:val="20"/>
        </w:rPr>
        <w:t xml:space="preserve">jeho </w:t>
      </w:r>
      <w:r>
        <w:rPr>
          <w:w w:val="110"/>
          <w:sz w:val="20"/>
        </w:rPr>
        <w:t>rozpočet, a vrátane finančných vzťahov k jeho príspevkovým organizáciám a finančných vzťahov k ďalším právnickým osobám a fyzickým osobám, ktorých financovanie je v jeho</w:t>
      </w:r>
      <w:r>
        <w:rPr>
          <w:spacing w:val="-21"/>
          <w:w w:val="110"/>
          <w:sz w:val="20"/>
        </w:rPr>
        <w:t xml:space="preserve"> </w:t>
      </w:r>
      <w:r>
        <w:rPr>
          <w:spacing w:val="-3"/>
          <w:w w:val="110"/>
          <w:sz w:val="20"/>
        </w:rPr>
        <w:t xml:space="preserve">vecnej </w:t>
      </w:r>
      <w:r>
        <w:rPr>
          <w:w w:val="110"/>
          <w:sz w:val="20"/>
        </w:rPr>
        <w:t>pôsobnosti,</w:t>
      </w:r>
    </w:p>
    <w:p w:rsidR="00BF5B4F" w:rsidRDefault="00145EE3">
      <w:pPr>
        <w:pStyle w:val="Odsekzoznamu"/>
        <w:numPr>
          <w:ilvl w:val="0"/>
          <w:numId w:val="60"/>
        </w:numPr>
        <w:tabs>
          <w:tab w:val="left" w:pos="446"/>
        </w:tabs>
        <w:ind w:right="0"/>
        <w:rPr>
          <w:sz w:val="20"/>
        </w:rPr>
      </w:pPr>
      <w:r>
        <w:rPr>
          <w:w w:val="110"/>
          <w:sz w:val="20"/>
        </w:rPr>
        <w:t>Kancelárie Národnej rady Slovenskej</w:t>
      </w:r>
      <w:r>
        <w:rPr>
          <w:spacing w:val="32"/>
          <w:w w:val="110"/>
          <w:sz w:val="20"/>
        </w:rPr>
        <w:t xml:space="preserve"> </w:t>
      </w:r>
      <w:r>
        <w:rPr>
          <w:w w:val="110"/>
          <w:sz w:val="20"/>
        </w:rPr>
        <w:t>republiky,</w:t>
      </w:r>
    </w:p>
    <w:p w:rsidR="00BF5B4F" w:rsidRDefault="00145EE3">
      <w:pPr>
        <w:pStyle w:val="Odsekzoznamu"/>
        <w:numPr>
          <w:ilvl w:val="0"/>
          <w:numId w:val="60"/>
        </w:numPr>
        <w:tabs>
          <w:tab w:val="left" w:pos="446"/>
        </w:tabs>
        <w:spacing w:before="101"/>
        <w:ind w:right="0"/>
        <w:rPr>
          <w:sz w:val="20"/>
        </w:rPr>
      </w:pPr>
      <w:r>
        <w:rPr>
          <w:w w:val="110"/>
          <w:sz w:val="20"/>
        </w:rPr>
        <w:t>Kancelárie prezidenta Slovenskej</w:t>
      </w:r>
      <w:r>
        <w:rPr>
          <w:spacing w:val="25"/>
          <w:w w:val="110"/>
          <w:sz w:val="20"/>
        </w:rPr>
        <w:t xml:space="preserve"> </w:t>
      </w:r>
      <w:r>
        <w:rPr>
          <w:w w:val="110"/>
          <w:sz w:val="20"/>
        </w:rPr>
        <w:t>republiky,</w:t>
      </w:r>
    </w:p>
    <w:p w:rsidR="00BF5B4F" w:rsidRDefault="00145EE3">
      <w:pPr>
        <w:pStyle w:val="Odsekzoznamu"/>
        <w:numPr>
          <w:ilvl w:val="0"/>
          <w:numId w:val="60"/>
        </w:numPr>
        <w:tabs>
          <w:tab w:val="left" w:pos="446"/>
        </w:tabs>
        <w:ind w:right="0"/>
        <w:rPr>
          <w:sz w:val="20"/>
        </w:rPr>
      </w:pPr>
      <w:r>
        <w:rPr>
          <w:w w:val="110"/>
          <w:sz w:val="20"/>
        </w:rPr>
        <w:t>Úradu vlády Slovenskej</w:t>
      </w:r>
      <w:r>
        <w:rPr>
          <w:spacing w:val="24"/>
          <w:w w:val="110"/>
          <w:sz w:val="20"/>
        </w:rPr>
        <w:t xml:space="preserve"> </w:t>
      </w:r>
      <w:r>
        <w:rPr>
          <w:w w:val="110"/>
          <w:sz w:val="20"/>
        </w:rPr>
        <w:t>republiky,</w:t>
      </w:r>
    </w:p>
    <w:p w:rsidR="00BF5B4F" w:rsidRDefault="00145EE3">
      <w:pPr>
        <w:pStyle w:val="Odsekzoznamu"/>
        <w:numPr>
          <w:ilvl w:val="0"/>
          <w:numId w:val="60"/>
        </w:numPr>
        <w:tabs>
          <w:tab w:val="left" w:pos="446"/>
        </w:tabs>
        <w:ind w:right="0"/>
        <w:rPr>
          <w:sz w:val="20"/>
        </w:rPr>
      </w:pPr>
      <w:r>
        <w:rPr>
          <w:w w:val="110"/>
          <w:sz w:val="20"/>
        </w:rPr>
        <w:t>Kancelárie Ústavného súdu Slovenskej</w:t>
      </w:r>
      <w:r>
        <w:rPr>
          <w:spacing w:val="34"/>
          <w:w w:val="110"/>
          <w:sz w:val="20"/>
        </w:rPr>
        <w:t xml:space="preserve"> </w:t>
      </w:r>
      <w:r>
        <w:rPr>
          <w:w w:val="110"/>
          <w:sz w:val="20"/>
        </w:rPr>
        <w:t>republiky,</w:t>
      </w:r>
    </w:p>
    <w:p w:rsidR="00BF5B4F" w:rsidRDefault="00145EE3">
      <w:pPr>
        <w:pStyle w:val="Odsekzoznamu"/>
        <w:numPr>
          <w:ilvl w:val="0"/>
          <w:numId w:val="60"/>
        </w:numPr>
        <w:tabs>
          <w:tab w:val="left" w:pos="446"/>
        </w:tabs>
        <w:ind w:right="0"/>
        <w:rPr>
          <w:sz w:val="20"/>
        </w:rPr>
      </w:pPr>
      <w:r>
        <w:rPr>
          <w:w w:val="110"/>
          <w:sz w:val="20"/>
        </w:rPr>
        <w:t>Kancelárie Najvyššieho súdu Slovenskej</w:t>
      </w:r>
      <w:r>
        <w:rPr>
          <w:spacing w:val="33"/>
          <w:w w:val="110"/>
          <w:sz w:val="20"/>
        </w:rPr>
        <w:t xml:space="preserve"> </w:t>
      </w:r>
      <w:r>
        <w:rPr>
          <w:w w:val="110"/>
          <w:sz w:val="20"/>
        </w:rPr>
        <w:t>republiky,</w:t>
      </w:r>
    </w:p>
    <w:p w:rsidR="00BF5B4F" w:rsidRDefault="00145EE3">
      <w:pPr>
        <w:pStyle w:val="Odsekzoznamu"/>
        <w:numPr>
          <w:ilvl w:val="0"/>
          <w:numId w:val="60"/>
        </w:numPr>
        <w:tabs>
          <w:tab w:val="left" w:pos="446"/>
        </w:tabs>
        <w:ind w:right="0"/>
        <w:rPr>
          <w:sz w:val="20"/>
        </w:rPr>
      </w:pPr>
      <w:r>
        <w:rPr>
          <w:w w:val="110"/>
          <w:sz w:val="20"/>
        </w:rPr>
        <w:t>Generálnej prokuratúry Slovenskej</w:t>
      </w:r>
      <w:r>
        <w:rPr>
          <w:spacing w:val="26"/>
          <w:w w:val="110"/>
          <w:sz w:val="20"/>
        </w:rPr>
        <w:t xml:space="preserve"> </w:t>
      </w:r>
      <w:r>
        <w:rPr>
          <w:w w:val="110"/>
          <w:sz w:val="20"/>
        </w:rPr>
        <w:t>republiky,</w:t>
      </w:r>
    </w:p>
    <w:p w:rsidR="00BF5B4F" w:rsidRDefault="00145EE3">
      <w:pPr>
        <w:pStyle w:val="Odsekzoznamu"/>
        <w:numPr>
          <w:ilvl w:val="0"/>
          <w:numId w:val="60"/>
        </w:numPr>
        <w:tabs>
          <w:tab w:val="left" w:pos="446"/>
        </w:tabs>
        <w:ind w:right="0"/>
        <w:rPr>
          <w:sz w:val="20"/>
        </w:rPr>
      </w:pPr>
      <w:r>
        <w:rPr>
          <w:w w:val="110"/>
          <w:sz w:val="20"/>
        </w:rPr>
        <w:t>Slovenskej akadémie</w:t>
      </w:r>
      <w:r>
        <w:rPr>
          <w:spacing w:val="17"/>
          <w:w w:val="110"/>
          <w:sz w:val="20"/>
        </w:rPr>
        <w:t xml:space="preserve"> </w:t>
      </w:r>
      <w:r>
        <w:rPr>
          <w:w w:val="110"/>
          <w:sz w:val="20"/>
        </w:rPr>
        <w:t>vied,</w:t>
      </w:r>
    </w:p>
    <w:p w:rsidR="00BF5B4F" w:rsidRDefault="00145EE3">
      <w:pPr>
        <w:pStyle w:val="Odsekzoznamu"/>
        <w:numPr>
          <w:ilvl w:val="0"/>
          <w:numId w:val="60"/>
        </w:numPr>
        <w:tabs>
          <w:tab w:val="left" w:pos="446"/>
        </w:tabs>
        <w:spacing w:before="101"/>
        <w:ind w:right="0"/>
        <w:rPr>
          <w:sz w:val="20"/>
        </w:rPr>
      </w:pPr>
      <w:r>
        <w:rPr>
          <w:w w:val="110"/>
          <w:sz w:val="20"/>
        </w:rPr>
        <w:t>Najvyššieho kontrolného úradu Slovenskej</w:t>
      </w:r>
      <w:r>
        <w:rPr>
          <w:spacing w:val="32"/>
          <w:w w:val="110"/>
          <w:sz w:val="20"/>
        </w:rPr>
        <w:t xml:space="preserve"> </w:t>
      </w:r>
      <w:r>
        <w:rPr>
          <w:w w:val="110"/>
          <w:sz w:val="20"/>
        </w:rPr>
        <w:t>republiky,</w:t>
      </w:r>
    </w:p>
    <w:p w:rsidR="00BF5B4F" w:rsidRDefault="00145EE3">
      <w:pPr>
        <w:pStyle w:val="Odsekzoznamu"/>
        <w:numPr>
          <w:ilvl w:val="0"/>
          <w:numId w:val="60"/>
        </w:numPr>
        <w:tabs>
          <w:tab w:val="left" w:pos="445"/>
          <w:tab w:val="left" w:pos="446"/>
        </w:tabs>
        <w:rPr>
          <w:sz w:val="20"/>
        </w:rPr>
      </w:pPr>
      <w:r>
        <w:rPr>
          <w:w w:val="110"/>
          <w:sz w:val="20"/>
        </w:rPr>
        <w:t>ostatných ústredných orgánov štátnej správy,</w:t>
      </w:r>
      <w:r>
        <w:rPr>
          <w:w w:val="110"/>
          <w:position w:val="5"/>
          <w:sz w:val="10"/>
        </w:rPr>
        <w:t>1</w:t>
      </w:r>
      <w:r>
        <w:rPr>
          <w:w w:val="110"/>
          <w:sz w:val="18"/>
        </w:rPr>
        <w:t xml:space="preserve">) </w:t>
      </w:r>
      <w:r>
        <w:rPr>
          <w:w w:val="110"/>
          <w:sz w:val="20"/>
        </w:rPr>
        <w:t>ktoré nie sú zapojené na rozpočet príslušného ministerstva,</w:t>
      </w:r>
    </w:p>
    <w:p w:rsidR="00BF5B4F" w:rsidRDefault="00145EE3">
      <w:pPr>
        <w:pStyle w:val="Odsekzoznamu"/>
        <w:numPr>
          <w:ilvl w:val="0"/>
          <w:numId w:val="60"/>
        </w:numPr>
        <w:tabs>
          <w:tab w:val="left" w:pos="446"/>
        </w:tabs>
        <w:ind w:right="0"/>
        <w:rPr>
          <w:sz w:val="20"/>
        </w:rPr>
      </w:pPr>
      <w:r>
        <w:rPr>
          <w:w w:val="110"/>
          <w:sz w:val="20"/>
        </w:rPr>
        <w:t>Slovenskej informačnej</w:t>
      </w:r>
      <w:r>
        <w:rPr>
          <w:spacing w:val="18"/>
          <w:w w:val="110"/>
          <w:sz w:val="20"/>
        </w:rPr>
        <w:t xml:space="preserve"> </w:t>
      </w:r>
      <w:r>
        <w:rPr>
          <w:w w:val="110"/>
          <w:sz w:val="20"/>
        </w:rPr>
        <w:t>služby,</w:t>
      </w:r>
    </w:p>
    <w:p w:rsidR="00BF5B4F" w:rsidRDefault="00145EE3">
      <w:pPr>
        <w:pStyle w:val="Odsekzoznamu"/>
        <w:numPr>
          <w:ilvl w:val="0"/>
          <w:numId w:val="60"/>
        </w:numPr>
        <w:tabs>
          <w:tab w:val="left" w:pos="445"/>
          <w:tab w:val="left" w:pos="446"/>
        </w:tabs>
        <w:ind w:right="0"/>
        <w:rPr>
          <w:sz w:val="20"/>
        </w:rPr>
      </w:pPr>
      <w:r>
        <w:rPr>
          <w:w w:val="110"/>
          <w:sz w:val="20"/>
        </w:rPr>
        <w:t>Všeobecnej pokladničnej</w:t>
      </w:r>
      <w:r>
        <w:rPr>
          <w:spacing w:val="17"/>
          <w:w w:val="110"/>
          <w:sz w:val="20"/>
        </w:rPr>
        <w:t xml:space="preserve"> </w:t>
      </w:r>
      <w:r>
        <w:rPr>
          <w:w w:val="110"/>
          <w:sz w:val="20"/>
        </w:rPr>
        <w:t>správy,</w:t>
      </w:r>
    </w:p>
    <w:p w:rsidR="00BF5B4F" w:rsidRDefault="00BF5B4F">
      <w:pPr>
        <w:rPr>
          <w:sz w:val="20"/>
        </w:rPr>
        <w:sectPr w:rsidR="00BF5B4F">
          <w:pgSz w:w="11910" w:h="16840"/>
          <w:pgMar w:top="1160" w:right="1000" w:bottom="280" w:left="1000" w:header="796" w:footer="0" w:gutter="0"/>
          <w:cols w:space="708"/>
        </w:sectPr>
      </w:pPr>
    </w:p>
    <w:p w:rsidR="00BF5B4F" w:rsidRDefault="00BF5B4F">
      <w:pPr>
        <w:pStyle w:val="Zkladntext"/>
        <w:spacing w:before="10"/>
        <w:ind w:left="0" w:right="0"/>
        <w:jc w:val="left"/>
        <w:rPr>
          <w:sz w:val="16"/>
        </w:rPr>
      </w:pPr>
    </w:p>
    <w:p w:rsidR="00BF5B4F" w:rsidRDefault="00145EE3">
      <w:pPr>
        <w:pStyle w:val="Odsekzoznamu"/>
        <w:numPr>
          <w:ilvl w:val="0"/>
          <w:numId w:val="60"/>
        </w:numPr>
        <w:tabs>
          <w:tab w:val="left" w:pos="446"/>
        </w:tabs>
        <w:spacing w:before="104"/>
        <w:ind w:right="0"/>
        <w:rPr>
          <w:sz w:val="20"/>
        </w:rPr>
      </w:pPr>
      <w:r>
        <w:rPr>
          <w:w w:val="105"/>
          <w:sz w:val="20"/>
        </w:rPr>
        <w:t>Úradu pre reguláciu sieťových</w:t>
      </w:r>
      <w:r>
        <w:rPr>
          <w:spacing w:val="48"/>
          <w:w w:val="105"/>
          <w:sz w:val="20"/>
        </w:rPr>
        <w:t xml:space="preserve"> </w:t>
      </w:r>
      <w:r>
        <w:rPr>
          <w:w w:val="105"/>
          <w:sz w:val="20"/>
        </w:rPr>
        <w:t>odvetví,</w:t>
      </w:r>
    </w:p>
    <w:p w:rsidR="00BF5B4F" w:rsidRDefault="00145EE3">
      <w:pPr>
        <w:pStyle w:val="Odsekzoznamu"/>
        <w:numPr>
          <w:ilvl w:val="0"/>
          <w:numId w:val="60"/>
        </w:numPr>
        <w:tabs>
          <w:tab w:val="left" w:pos="446"/>
        </w:tabs>
        <w:ind w:right="0"/>
        <w:rPr>
          <w:sz w:val="20"/>
        </w:rPr>
      </w:pPr>
      <w:r>
        <w:rPr>
          <w:w w:val="110"/>
          <w:sz w:val="20"/>
        </w:rPr>
        <w:t>Kancelárie Súdnej rady Slovenskej</w:t>
      </w:r>
      <w:r>
        <w:rPr>
          <w:spacing w:val="35"/>
          <w:w w:val="110"/>
          <w:sz w:val="20"/>
        </w:rPr>
        <w:t xml:space="preserve"> </w:t>
      </w:r>
      <w:r>
        <w:rPr>
          <w:w w:val="110"/>
          <w:sz w:val="20"/>
        </w:rPr>
        <w:t>republiky.</w:t>
      </w:r>
    </w:p>
    <w:p w:rsidR="00BF5B4F" w:rsidRDefault="00145EE3">
      <w:pPr>
        <w:pStyle w:val="Odsekzoznamu"/>
        <w:numPr>
          <w:ilvl w:val="0"/>
          <w:numId w:val="61"/>
        </w:numPr>
        <w:tabs>
          <w:tab w:val="left" w:pos="770"/>
        </w:tabs>
        <w:spacing w:before="200"/>
        <w:ind w:firstLine="226"/>
        <w:rPr>
          <w:sz w:val="20"/>
        </w:rPr>
      </w:pPr>
      <w:r>
        <w:rPr>
          <w:w w:val="110"/>
          <w:sz w:val="20"/>
        </w:rPr>
        <w:t>Organizačné usporiadanie kapitol je uvedené v organizačnej klasifikácii rozpočtovej klasifikácie.</w:t>
      </w:r>
    </w:p>
    <w:p w:rsidR="00BF5B4F" w:rsidRDefault="00145EE3">
      <w:pPr>
        <w:pStyle w:val="Odsekzoznamu"/>
        <w:numPr>
          <w:ilvl w:val="0"/>
          <w:numId w:val="61"/>
        </w:numPr>
        <w:tabs>
          <w:tab w:val="left" w:pos="693"/>
        </w:tabs>
        <w:spacing w:before="200"/>
        <w:ind w:firstLine="226"/>
        <w:rPr>
          <w:sz w:val="20"/>
        </w:rPr>
      </w:pPr>
      <w:r>
        <w:rPr>
          <w:w w:val="110"/>
          <w:sz w:val="20"/>
        </w:rPr>
        <w:t>Kapitolu Všeobecná pokladničná správa spravuje ministerstvo financií a tvoria ju príjmy štátneho  rozpočtu  vrátane  daňových  príjmov  a príjmov  spojených  so  správou  štátneho  dlhu  a výdavky štátneho rozpočtu vrátane výdavkov spojených so správou štátneho dlhu, ktoré nesúvisia s príjmami a s výdavkami ostatných</w:t>
      </w:r>
      <w:r>
        <w:rPr>
          <w:spacing w:val="11"/>
          <w:w w:val="110"/>
          <w:sz w:val="20"/>
        </w:rPr>
        <w:t xml:space="preserve"> </w:t>
      </w:r>
      <w:r>
        <w:rPr>
          <w:w w:val="110"/>
          <w:sz w:val="20"/>
        </w:rPr>
        <w:t>kapitol.</w:t>
      </w:r>
    </w:p>
    <w:p w:rsidR="00BF5B4F" w:rsidRDefault="00145EE3">
      <w:pPr>
        <w:pStyle w:val="Odsekzoznamu"/>
        <w:numPr>
          <w:ilvl w:val="0"/>
          <w:numId w:val="61"/>
        </w:numPr>
        <w:tabs>
          <w:tab w:val="left" w:pos="641"/>
        </w:tabs>
        <w:spacing w:before="201"/>
        <w:ind w:left="640" w:right="0" w:hanging="309"/>
        <w:rPr>
          <w:sz w:val="20"/>
        </w:rPr>
      </w:pPr>
      <w:r>
        <w:rPr>
          <w:w w:val="110"/>
          <w:sz w:val="20"/>
        </w:rPr>
        <w:t>Správca kapitoly podľa odseku 1 je</w:t>
      </w:r>
      <w:r>
        <w:rPr>
          <w:spacing w:val="47"/>
          <w:w w:val="110"/>
          <w:sz w:val="20"/>
        </w:rPr>
        <w:t xml:space="preserve"> </w:t>
      </w:r>
      <w:r>
        <w:rPr>
          <w:w w:val="110"/>
          <w:sz w:val="20"/>
        </w:rPr>
        <w:t>povinný</w:t>
      </w:r>
    </w:p>
    <w:p w:rsidR="00BF5B4F" w:rsidRDefault="00145EE3">
      <w:pPr>
        <w:pStyle w:val="Odsekzoznamu"/>
        <w:numPr>
          <w:ilvl w:val="0"/>
          <w:numId w:val="59"/>
        </w:numPr>
        <w:tabs>
          <w:tab w:val="left" w:pos="446"/>
        </w:tabs>
        <w:rPr>
          <w:sz w:val="20"/>
        </w:rPr>
      </w:pPr>
      <w:r>
        <w:rPr>
          <w:w w:val="110"/>
          <w:sz w:val="20"/>
        </w:rPr>
        <w:t>vypracúvať návrh rozpočtu kapitoly vrátane návrhov zámerov a cieľov programov a</w:t>
      </w:r>
      <w:r>
        <w:rPr>
          <w:spacing w:val="-32"/>
          <w:w w:val="110"/>
          <w:sz w:val="20"/>
        </w:rPr>
        <w:t xml:space="preserve"> </w:t>
      </w:r>
      <w:r>
        <w:rPr>
          <w:w w:val="110"/>
          <w:sz w:val="20"/>
        </w:rPr>
        <w:t xml:space="preserve">finančných vzťahov k štátnym fondom, ktoré spravuje, koordinovať účasť riadených rozpočtových organizácií, príspevkových organizácií a ním spravovaných štátnych fondov na zostavení </w:t>
      </w:r>
      <w:r>
        <w:rPr>
          <w:spacing w:val="-3"/>
          <w:w w:val="110"/>
          <w:sz w:val="20"/>
        </w:rPr>
        <w:t xml:space="preserve">tohto </w:t>
      </w:r>
      <w:r>
        <w:rPr>
          <w:w w:val="110"/>
          <w:sz w:val="20"/>
        </w:rPr>
        <w:t xml:space="preserve">návrhu; návrh výdavkov  na  úhradu  nákladov  preneseného  výkonu  štátnej  správy  </w:t>
      </w:r>
      <w:r>
        <w:rPr>
          <w:spacing w:val="-3"/>
          <w:w w:val="110"/>
          <w:sz w:val="20"/>
        </w:rPr>
        <w:t xml:space="preserve">obciam  </w:t>
      </w:r>
      <w:r>
        <w:rPr>
          <w:w w:val="110"/>
          <w:sz w:val="20"/>
        </w:rPr>
        <w:t xml:space="preserve">a vyšším územným celkom prerokúva s republikovými združeniami obcí a so zástupcami vyšších územných celkov a návrh rozpočtu kapitoly predkladá ministerstvu financií v </w:t>
      </w:r>
      <w:r>
        <w:rPr>
          <w:spacing w:val="-4"/>
          <w:w w:val="110"/>
          <w:sz w:val="20"/>
        </w:rPr>
        <w:t xml:space="preserve">ním </w:t>
      </w:r>
      <w:r>
        <w:rPr>
          <w:w w:val="110"/>
          <w:sz w:val="20"/>
        </w:rPr>
        <w:t>určenom</w:t>
      </w:r>
      <w:r>
        <w:rPr>
          <w:spacing w:val="9"/>
          <w:w w:val="110"/>
          <w:sz w:val="20"/>
        </w:rPr>
        <w:t xml:space="preserve"> </w:t>
      </w:r>
      <w:r>
        <w:rPr>
          <w:w w:val="110"/>
          <w:sz w:val="20"/>
        </w:rPr>
        <w:t>rozsahu</w:t>
      </w:r>
      <w:r>
        <w:rPr>
          <w:spacing w:val="10"/>
          <w:w w:val="110"/>
          <w:sz w:val="20"/>
        </w:rPr>
        <w:t xml:space="preserve"> </w:t>
      </w:r>
      <w:r>
        <w:rPr>
          <w:w w:val="110"/>
          <w:sz w:val="20"/>
        </w:rPr>
        <w:t>a</w:t>
      </w:r>
      <w:r>
        <w:rPr>
          <w:spacing w:val="11"/>
          <w:w w:val="110"/>
          <w:sz w:val="20"/>
        </w:rPr>
        <w:t xml:space="preserve"> </w:t>
      </w:r>
      <w:r>
        <w:rPr>
          <w:w w:val="110"/>
          <w:sz w:val="20"/>
        </w:rPr>
        <w:t>termíne,</w:t>
      </w:r>
      <w:r>
        <w:rPr>
          <w:spacing w:val="10"/>
          <w:w w:val="110"/>
          <w:sz w:val="20"/>
        </w:rPr>
        <w:t xml:space="preserve"> </w:t>
      </w:r>
      <w:r>
        <w:rPr>
          <w:w w:val="110"/>
          <w:sz w:val="20"/>
        </w:rPr>
        <w:t>ak</w:t>
      </w:r>
      <w:r>
        <w:rPr>
          <w:spacing w:val="9"/>
          <w:w w:val="110"/>
          <w:sz w:val="20"/>
        </w:rPr>
        <w:t xml:space="preserve"> </w:t>
      </w:r>
      <w:r>
        <w:rPr>
          <w:w w:val="110"/>
          <w:sz w:val="20"/>
        </w:rPr>
        <w:t>osobitný</w:t>
      </w:r>
      <w:r>
        <w:rPr>
          <w:spacing w:val="10"/>
          <w:w w:val="110"/>
          <w:sz w:val="20"/>
        </w:rPr>
        <w:t xml:space="preserve"> </w:t>
      </w:r>
      <w:r>
        <w:rPr>
          <w:w w:val="110"/>
          <w:sz w:val="20"/>
        </w:rPr>
        <w:t>zákon</w:t>
      </w:r>
      <w:r>
        <w:rPr>
          <w:spacing w:val="9"/>
          <w:w w:val="110"/>
          <w:sz w:val="20"/>
        </w:rPr>
        <w:t xml:space="preserve"> </w:t>
      </w:r>
      <w:r>
        <w:rPr>
          <w:w w:val="110"/>
          <w:sz w:val="20"/>
        </w:rPr>
        <w:t>neustanovuje</w:t>
      </w:r>
      <w:r>
        <w:rPr>
          <w:spacing w:val="10"/>
          <w:w w:val="110"/>
          <w:sz w:val="20"/>
        </w:rPr>
        <w:t xml:space="preserve"> </w:t>
      </w:r>
      <w:r>
        <w:rPr>
          <w:w w:val="110"/>
          <w:sz w:val="20"/>
        </w:rPr>
        <w:t>inak,</w:t>
      </w:r>
    </w:p>
    <w:p w:rsidR="00BF5B4F" w:rsidRDefault="00145EE3">
      <w:pPr>
        <w:pStyle w:val="Odsekzoznamu"/>
        <w:numPr>
          <w:ilvl w:val="0"/>
          <w:numId w:val="59"/>
        </w:numPr>
        <w:tabs>
          <w:tab w:val="left" w:pos="446"/>
        </w:tabs>
        <w:spacing w:before="102"/>
        <w:rPr>
          <w:sz w:val="20"/>
        </w:rPr>
      </w:pPr>
      <w:r>
        <w:rPr>
          <w:w w:val="110"/>
          <w:sz w:val="20"/>
        </w:rPr>
        <w:t xml:space="preserve">vypracúvať návrh rozpočtu kapitoly v súlade s vládnym návrhom zákona o štátnom rozpočte   a predkladať ho v termíne určenom na predloženie návrhu rozpočtu verejnej správy príslušnému orgánu národnej rady; to neplatí pre správcu kapitoly Najvyšší kontrolný </w:t>
      </w:r>
      <w:r>
        <w:rPr>
          <w:spacing w:val="-4"/>
          <w:w w:val="110"/>
          <w:sz w:val="20"/>
        </w:rPr>
        <w:t xml:space="preserve">úrad </w:t>
      </w:r>
      <w:r>
        <w:rPr>
          <w:w w:val="110"/>
          <w:sz w:val="20"/>
        </w:rPr>
        <w:t>Slovenskej</w:t>
      </w:r>
      <w:r>
        <w:rPr>
          <w:spacing w:val="8"/>
          <w:w w:val="110"/>
          <w:sz w:val="20"/>
        </w:rPr>
        <w:t xml:space="preserve"> </w:t>
      </w:r>
      <w:r>
        <w:rPr>
          <w:w w:val="110"/>
          <w:sz w:val="20"/>
        </w:rPr>
        <w:t>republiky,</w:t>
      </w:r>
    </w:p>
    <w:p w:rsidR="00BF5B4F" w:rsidRDefault="00145EE3">
      <w:pPr>
        <w:pStyle w:val="Odsekzoznamu"/>
        <w:numPr>
          <w:ilvl w:val="0"/>
          <w:numId w:val="59"/>
        </w:numPr>
        <w:tabs>
          <w:tab w:val="left" w:pos="446"/>
        </w:tabs>
        <w:rPr>
          <w:sz w:val="20"/>
        </w:rPr>
      </w:pPr>
      <w:r>
        <w:rPr>
          <w:w w:val="110"/>
          <w:sz w:val="20"/>
        </w:rPr>
        <w:t>koordinovať činnosť správcov iných kapitol, ktorí sa zúčastňujú na plnení medzirezortného programu vlády, ktorého je</w:t>
      </w:r>
      <w:r>
        <w:rPr>
          <w:spacing w:val="32"/>
          <w:w w:val="110"/>
          <w:sz w:val="20"/>
        </w:rPr>
        <w:t xml:space="preserve"> </w:t>
      </w:r>
      <w:r>
        <w:rPr>
          <w:w w:val="110"/>
          <w:sz w:val="20"/>
        </w:rPr>
        <w:t>gestorom,</w:t>
      </w:r>
    </w:p>
    <w:p w:rsidR="00BF5B4F" w:rsidRDefault="00145EE3">
      <w:pPr>
        <w:pStyle w:val="Odsekzoznamu"/>
        <w:numPr>
          <w:ilvl w:val="0"/>
          <w:numId w:val="59"/>
        </w:numPr>
        <w:tabs>
          <w:tab w:val="left" w:pos="446"/>
        </w:tabs>
        <w:spacing w:before="101"/>
        <w:ind w:right="0"/>
        <w:rPr>
          <w:sz w:val="20"/>
        </w:rPr>
      </w:pPr>
      <w:r>
        <w:rPr>
          <w:w w:val="110"/>
          <w:sz w:val="20"/>
        </w:rPr>
        <w:t>spolupracovať s gestorom medzirezortného programu vlády, na ktorom sa</w:t>
      </w:r>
      <w:r>
        <w:rPr>
          <w:spacing w:val="47"/>
          <w:w w:val="110"/>
          <w:sz w:val="20"/>
        </w:rPr>
        <w:t xml:space="preserve"> </w:t>
      </w:r>
      <w:r>
        <w:rPr>
          <w:w w:val="110"/>
          <w:sz w:val="20"/>
        </w:rPr>
        <w:t>zúčastňuje,</w:t>
      </w:r>
    </w:p>
    <w:p w:rsidR="00BF5B4F" w:rsidRDefault="00145EE3">
      <w:pPr>
        <w:pStyle w:val="Odsekzoznamu"/>
        <w:numPr>
          <w:ilvl w:val="0"/>
          <w:numId w:val="59"/>
        </w:numPr>
        <w:tabs>
          <w:tab w:val="left" w:pos="446"/>
        </w:tabs>
        <w:rPr>
          <w:sz w:val="20"/>
        </w:rPr>
      </w:pPr>
      <w:r>
        <w:rPr>
          <w:w w:val="105"/>
          <w:sz w:val="20"/>
        </w:rPr>
        <w:t>monitorovať a hodnotiť plnenie programov vlády rozpočtovaných v rámci kapitoly spôsobom určeným</w:t>
      </w:r>
      <w:r>
        <w:rPr>
          <w:spacing w:val="20"/>
          <w:w w:val="105"/>
          <w:sz w:val="20"/>
        </w:rPr>
        <w:t xml:space="preserve"> </w:t>
      </w:r>
      <w:r>
        <w:rPr>
          <w:w w:val="105"/>
          <w:sz w:val="20"/>
        </w:rPr>
        <w:t>ministerstvom</w:t>
      </w:r>
      <w:r>
        <w:rPr>
          <w:spacing w:val="20"/>
          <w:w w:val="105"/>
          <w:sz w:val="20"/>
        </w:rPr>
        <w:t xml:space="preserve"> </w:t>
      </w:r>
      <w:r>
        <w:rPr>
          <w:w w:val="105"/>
          <w:sz w:val="20"/>
        </w:rPr>
        <w:t>financií</w:t>
      </w:r>
      <w:r>
        <w:rPr>
          <w:spacing w:val="21"/>
          <w:w w:val="105"/>
          <w:sz w:val="20"/>
        </w:rPr>
        <w:t xml:space="preserve"> </w:t>
      </w:r>
      <w:r>
        <w:rPr>
          <w:w w:val="105"/>
          <w:sz w:val="20"/>
        </w:rPr>
        <w:t>v</w:t>
      </w:r>
      <w:r>
        <w:rPr>
          <w:spacing w:val="22"/>
          <w:w w:val="105"/>
          <w:sz w:val="20"/>
        </w:rPr>
        <w:t xml:space="preserve"> </w:t>
      </w:r>
      <w:r>
        <w:rPr>
          <w:w w:val="105"/>
          <w:sz w:val="20"/>
        </w:rPr>
        <w:t>ním</w:t>
      </w:r>
      <w:r>
        <w:rPr>
          <w:spacing w:val="21"/>
          <w:w w:val="105"/>
          <w:sz w:val="20"/>
        </w:rPr>
        <w:t xml:space="preserve"> </w:t>
      </w:r>
      <w:r>
        <w:rPr>
          <w:w w:val="105"/>
          <w:sz w:val="20"/>
        </w:rPr>
        <w:t>určenom</w:t>
      </w:r>
      <w:r>
        <w:rPr>
          <w:spacing w:val="20"/>
          <w:w w:val="105"/>
          <w:sz w:val="20"/>
        </w:rPr>
        <w:t xml:space="preserve"> </w:t>
      </w:r>
      <w:r>
        <w:rPr>
          <w:w w:val="105"/>
          <w:sz w:val="20"/>
        </w:rPr>
        <w:t>rozsahu,</w:t>
      </w:r>
      <w:r>
        <w:rPr>
          <w:spacing w:val="20"/>
          <w:w w:val="105"/>
          <w:sz w:val="20"/>
        </w:rPr>
        <w:t xml:space="preserve"> </w:t>
      </w:r>
      <w:r>
        <w:rPr>
          <w:w w:val="105"/>
          <w:sz w:val="20"/>
        </w:rPr>
        <w:t>štruktúre</w:t>
      </w:r>
      <w:r>
        <w:rPr>
          <w:spacing w:val="21"/>
          <w:w w:val="105"/>
          <w:sz w:val="20"/>
        </w:rPr>
        <w:t xml:space="preserve"> </w:t>
      </w:r>
      <w:r>
        <w:rPr>
          <w:w w:val="105"/>
          <w:sz w:val="20"/>
        </w:rPr>
        <w:t>a</w:t>
      </w:r>
      <w:r>
        <w:rPr>
          <w:spacing w:val="22"/>
          <w:w w:val="105"/>
          <w:sz w:val="20"/>
        </w:rPr>
        <w:t xml:space="preserve"> </w:t>
      </w:r>
      <w:r>
        <w:rPr>
          <w:w w:val="105"/>
          <w:sz w:val="20"/>
        </w:rPr>
        <w:t>termíne,</w:t>
      </w:r>
    </w:p>
    <w:p w:rsidR="00BF5B4F" w:rsidRDefault="00145EE3">
      <w:pPr>
        <w:pStyle w:val="Odsekzoznamu"/>
        <w:numPr>
          <w:ilvl w:val="0"/>
          <w:numId w:val="59"/>
        </w:numPr>
        <w:tabs>
          <w:tab w:val="left" w:pos="446"/>
        </w:tabs>
        <w:rPr>
          <w:sz w:val="20"/>
        </w:rPr>
      </w:pPr>
      <w:r>
        <w:rPr>
          <w:w w:val="110"/>
          <w:sz w:val="20"/>
        </w:rPr>
        <w:t xml:space="preserve">rozpisovať schválené záväzné ukazovatele kapitoly, a to pre vlastné rozpočtové </w:t>
      </w:r>
      <w:r>
        <w:rPr>
          <w:spacing w:val="-2"/>
          <w:w w:val="110"/>
          <w:sz w:val="20"/>
        </w:rPr>
        <w:t xml:space="preserve">hospodárenie   </w:t>
      </w:r>
      <w:r>
        <w:rPr>
          <w:w w:val="110"/>
          <w:sz w:val="20"/>
        </w:rPr>
        <w:t>a pre rozpočtové organizácie a príspevkové organizácie vo svojej vecnej pôsobnosti; záväzné ukazovatele rozpisuje v rozsahu ustanovenom týmto zákonom a zákonom o štátnom rozpočte na príslušný rozpočtový rok; súčasťou tohto rozpisu pre príspevkovú organizáciu je aj súhrn úloh  a činností,  ktoré  má  príspevková  organizácia  v súlade  s predmetom  svojej  činnosti     v príslušnom rozpočtovom roku</w:t>
      </w:r>
      <w:r>
        <w:rPr>
          <w:spacing w:val="32"/>
          <w:w w:val="110"/>
          <w:sz w:val="20"/>
        </w:rPr>
        <w:t xml:space="preserve"> </w:t>
      </w:r>
      <w:r>
        <w:rPr>
          <w:w w:val="110"/>
          <w:sz w:val="20"/>
        </w:rPr>
        <w:t>zabezpečiť,</w:t>
      </w:r>
    </w:p>
    <w:p w:rsidR="00BF5B4F" w:rsidRDefault="00145EE3">
      <w:pPr>
        <w:pStyle w:val="Odsekzoznamu"/>
        <w:numPr>
          <w:ilvl w:val="0"/>
          <w:numId w:val="59"/>
        </w:numPr>
        <w:tabs>
          <w:tab w:val="left" w:pos="446"/>
        </w:tabs>
        <w:spacing w:before="101"/>
        <w:rPr>
          <w:sz w:val="20"/>
        </w:rPr>
      </w:pPr>
      <w:r>
        <w:rPr>
          <w:w w:val="110"/>
          <w:sz w:val="20"/>
        </w:rPr>
        <w:t>oznamovať obciam a vyšším územným celkom, ktoré zabezpečujú prenesený výkon</w:t>
      </w:r>
      <w:r>
        <w:rPr>
          <w:spacing w:val="33"/>
          <w:w w:val="110"/>
          <w:sz w:val="20"/>
        </w:rPr>
        <w:t xml:space="preserve"> </w:t>
      </w:r>
      <w:r>
        <w:rPr>
          <w:w w:val="110"/>
          <w:sz w:val="20"/>
        </w:rPr>
        <w:t xml:space="preserve">štátnej správy, sumu výdavkov na úhradu nákladov preneseného výkonu štátnej správy v lehote do </w:t>
      </w:r>
      <w:r>
        <w:rPr>
          <w:spacing w:val="-7"/>
          <w:w w:val="110"/>
          <w:sz w:val="20"/>
        </w:rPr>
        <w:t xml:space="preserve">30 </w:t>
      </w:r>
      <w:r>
        <w:rPr>
          <w:w w:val="110"/>
          <w:sz w:val="20"/>
        </w:rPr>
        <w:t>dní po nadobudnutí účinnosti zákona o štátnom rozpočte na príslušný rozpočtový</w:t>
      </w:r>
      <w:r>
        <w:rPr>
          <w:spacing w:val="2"/>
          <w:w w:val="110"/>
          <w:sz w:val="20"/>
        </w:rPr>
        <w:t xml:space="preserve"> </w:t>
      </w:r>
      <w:r>
        <w:rPr>
          <w:w w:val="110"/>
          <w:sz w:val="20"/>
        </w:rPr>
        <w:t>rok,</w:t>
      </w:r>
    </w:p>
    <w:p w:rsidR="00BF5B4F" w:rsidRDefault="00145EE3">
      <w:pPr>
        <w:pStyle w:val="Odsekzoznamu"/>
        <w:numPr>
          <w:ilvl w:val="0"/>
          <w:numId w:val="59"/>
        </w:numPr>
        <w:tabs>
          <w:tab w:val="left" w:pos="446"/>
        </w:tabs>
        <w:spacing w:before="101"/>
        <w:rPr>
          <w:sz w:val="20"/>
        </w:rPr>
      </w:pPr>
      <w:r>
        <w:rPr>
          <w:w w:val="105"/>
          <w:sz w:val="20"/>
        </w:rPr>
        <w:t xml:space="preserve">zabezpečovať uvoľňovanie výdavkov na úhradu nákladov preneseného  výkonu  štátnej  </w:t>
      </w:r>
      <w:r>
        <w:rPr>
          <w:spacing w:val="-3"/>
          <w:w w:val="105"/>
          <w:sz w:val="20"/>
        </w:rPr>
        <w:t xml:space="preserve">správy  </w:t>
      </w:r>
      <w:r>
        <w:rPr>
          <w:w w:val="105"/>
          <w:sz w:val="20"/>
        </w:rPr>
        <w:t>tak, aby ho bolo možné plynule</w:t>
      </w:r>
      <w:r>
        <w:rPr>
          <w:spacing w:val="23"/>
          <w:w w:val="105"/>
          <w:sz w:val="20"/>
        </w:rPr>
        <w:t xml:space="preserve"> </w:t>
      </w:r>
      <w:r>
        <w:rPr>
          <w:w w:val="105"/>
          <w:sz w:val="20"/>
        </w:rPr>
        <w:t>financovať,</w:t>
      </w:r>
    </w:p>
    <w:p w:rsidR="00BF5B4F" w:rsidRDefault="00145EE3">
      <w:pPr>
        <w:pStyle w:val="Odsekzoznamu"/>
        <w:numPr>
          <w:ilvl w:val="0"/>
          <w:numId w:val="59"/>
        </w:numPr>
        <w:tabs>
          <w:tab w:val="left" w:pos="446"/>
        </w:tabs>
        <w:ind w:right="0"/>
        <w:rPr>
          <w:sz w:val="20"/>
        </w:rPr>
      </w:pPr>
      <w:r>
        <w:rPr>
          <w:w w:val="110"/>
          <w:sz w:val="20"/>
        </w:rPr>
        <w:t>usmerňovať hospodárenie s rozpočtovými prostriedkami</w:t>
      </w:r>
      <w:r>
        <w:rPr>
          <w:spacing w:val="34"/>
          <w:w w:val="110"/>
          <w:sz w:val="20"/>
        </w:rPr>
        <w:t xml:space="preserve"> </w:t>
      </w:r>
      <w:r>
        <w:rPr>
          <w:w w:val="110"/>
          <w:sz w:val="20"/>
        </w:rPr>
        <w:t>kapitoly,</w:t>
      </w:r>
    </w:p>
    <w:p w:rsidR="00BF5B4F" w:rsidRDefault="00145EE3">
      <w:pPr>
        <w:pStyle w:val="Odsekzoznamu"/>
        <w:numPr>
          <w:ilvl w:val="0"/>
          <w:numId w:val="59"/>
        </w:numPr>
        <w:tabs>
          <w:tab w:val="left" w:pos="446"/>
        </w:tabs>
        <w:rPr>
          <w:sz w:val="20"/>
        </w:rPr>
      </w:pPr>
      <w:r>
        <w:rPr>
          <w:w w:val="110"/>
          <w:sz w:val="20"/>
        </w:rPr>
        <w:t>vypracúvať správy o vývoji rozpočtového hospodárenia kapitoly, predkladať ich ministerstvu financií v ním určenom rozsahu a termíne a prerokúvať ich v príslušnom orgáne  národnej  rady,</w:t>
      </w:r>
    </w:p>
    <w:p w:rsidR="00BF5B4F" w:rsidRDefault="00145EE3">
      <w:pPr>
        <w:pStyle w:val="Odsekzoznamu"/>
        <w:numPr>
          <w:ilvl w:val="0"/>
          <w:numId w:val="59"/>
        </w:numPr>
        <w:tabs>
          <w:tab w:val="left" w:pos="446"/>
        </w:tabs>
        <w:spacing w:before="101"/>
        <w:rPr>
          <w:sz w:val="20"/>
        </w:rPr>
      </w:pPr>
      <w:r>
        <w:rPr>
          <w:w w:val="110"/>
          <w:sz w:val="20"/>
        </w:rPr>
        <w:t>vypracúvať</w:t>
      </w:r>
      <w:r>
        <w:rPr>
          <w:spacing w:val="-7"/>
          <w:w w:val="110"/>
          <w:sz w:val="20"/>
        </w:rPr>
        <w:t xml:space="preserve"> </w:t>
      </w:r>
      <w:r>
        <w:rPr>
          <w:w w:val="110"/>
          <w:sz w:val="20"/>
        </w:rPr>
        <w:t>súhrnné</w:t>
      </w:r>
      <w:r>
        <w:rPr>
          <w:spacing w:val="-6"/>
          <w:w w:val="110"/>
          <w:sz w:val="20"/>
        </w:rPr>
        <w:t xml:space="preserve"> </w:t>
      </w:r>
      <w:r>
        <w:rPr>
          <w:w w:val="110"/>
          <w:sz w:val="20"/>
        </w:rPr>
        <w:t>výkazy</w:t>
      </w:r>
      <w:r>
        <w:rPr>
          <w:spacing w:val="-6"/>
          <w:w w:val="110"/>
          <w:sz w:val="20"/>
        </w:rPr>
        <w:t xml:space="preserve"> </w:t>
      </w:r>
      <w:r>
        <w:rPr>
          <w:w w:val="110"/>
          <w:sz w:val="20"/>
        </w:rPr>
        <w:t>a</w:t>
      </w:r>
      <w:r>
        <w:rPr>
          <w:spacing w:val="-5"/>
          <w:w w:val="110"/>
          <w:sz w:val="20"/>
        </w:rPr>
        <w:t xml:space="preserve"> </w:t>
      </w:r>
      <w:r>
        <w:rPr>
          <w:w w:val="110"/>
          <w:sz w:val="20"/>
        </w:rPr>
        <w:t>prehľad</w:t>
      </w:r>
      <w:r>
        <w:rPr>
          <w:spacing w:val="-7"/>
          <w:w w:val="110"/>
          <w:sz w:val="20"/>
        </w:rPr>
        <w:t xml:space="preserve"> </w:t>
      </w:r>
      <w:r>
        <w:rPr>
          <w:w w:val="110"/>
          <w:sz w:val="20"/>
        </w:rPr>
        <w:t>o</w:t>
      </w:r>
      <w:r>
        <w:rPr>
          <w:spacing w:val="-5"/>
          <w:w w:val="110"/>
          <w:sz w:val="20"/>
        </w:rPr>
        <w:t xml:space="preserve"> </w:t>
      </w:r>
      <w:r>
        <w:rPr>
          <w:w w:val="110"/>
          <w:sz w:val="20"/>
        </w:rPr>
        <w:t>rozpočtových</w:t>
      </w:r>
      <w:r>
        <w:rPr>
          <w:spacing w:val="-6"/>
          <w:w w:val="110"/>
          <w:sz w:val="20"/>
        </w:rPr>
        <w:t xml:space="preserve"> </w:t>
      </w:r>
      <w:r>
        <w:rPr>
          <w:w w:val="110"/>
          <w:sz w:val="20"/>
        </w:rPr>
        <w:t>opatreniach</w:t>
      </w:r>
      <w:r>
        <w:rPr>
          <w:spacing w:val="-6"/>
          <w:w w:val="110"/>
          <w:sz w:val="20"/>
        </w:rPr>
        <w:t xml:space="preserve"> </w:t>
      </w:r>
      <w:r>
        <w:rPr>
          <w:w w:val="110"/>
          <w:sz w:val="20"/>
        </w:rPr>
        <w:t>za</w:t>
      </w:r>
      <w:r>
        <w:rPr>
          <w:spacing w:val="-7"/>
          <w:w w:val="110"/>
          <w:sz w:val="20"/>
        </w:rPr>
        <w:t xml:space="preserve"> </w:t>
      </w:r>
      <w:r>
        <w:rPr>
          <w:w w:val="110"/>
          <w:sz w:val="20"/>
        </w:rPr>
        <w:t>celú</w:t>
      </w:r>
      <w:r>
        <w:rPr>
          <w:spacing w:val="-6"/>
          <w:w w:val="110"/>
          <w:sz w:val="20"/>
        </w:rPr>
        <w:t xml:space="preserve"> </w:t>
      </w:r>
      <w:r>
        <w:rPr>
          <w:w w:val="110"/>
          <w:sz w:val="20"/>
        </w:rPr>
        <w:t>kapitolu</w:t>
      </w:r>
      <w:r>
        <w:rPr>
          <w:spacing w:val="-6"/>
          <w:w w:val="110"/>
          <w:sz w:val="20"/>
        </w:rPr>
        <w:t xml:space="preserve"> </w:t>
      </w:r>
      <w:r>
        <w:rPr>
          <w:w w:val="110"/>
          <w:sz w:val="20"/>
        </w:rPr>
        <w:t>a</w:t>
      </w:r>
      <w:r>
        <w:rPr>
          <w:spacing w:val="-5"/>
          <w:w w:val="110"/>
          <w:sz w:val="20"/>
        </w:rPr>
        <w:t xml:space="preserve"> </w:t>
      </w:r>
      <w:r>
        <w:rPr>
          <w:w w:val="110"/>
          <w:sz w:val="20"/>
        </w:rPr>
        <w:t>predkladať ich</w:t>
      </w:r>
      <w:r>
        <w:rPr>
          <w:spacing w:val="8"/>
          <w:w w:val="110"/>
          <w:sz w:val="20"/>
        </w:rPr>
        <w:t xml:space="preserve"> </w:t>
      </w:r>
      <w:r>
        <w:rPr>
          <w:w w:val="110"/>
          <w:sz w:val="20"/>
        </w:rPr>
        <w:t>spôsobom</w:t>
      </w:r>
      <w:r>
        <w:rPr>
          <w:spacing w:val="9"/>
          <w:w w:val="110"/>
          <w:sz w:val="20"/>
        </w:rPr>
        <w:t xml:space="preserve"> </w:t>
      </w:r>
      <w:r>
        <w:rPr>
          <w:w w:val="110"/>
          <w:sz w:val="20"/>
        </w:rPr>
        <w:t>určeným</w:t>
      </w:r>
      <w:r>
        <w:rPr>
          <w:spacing w:val="9"/>
          <w:w w:val="110"/>
          <w:sz w:val="20"/>
        </w:rPr>
        <w:t xml:space="preserve"> </w:t>
      </w:r>
      <w:r>
        <w:rPr>
          <w:w w:val="110"/>
          <w:sz w:val="20"/>
        </w:rPr>
        <w:t>ministerstvom</w:t>
      </w:r>
      <w:r>
        <w:rPr>
          <w:spacing w:val="9"/>
          <w:w w:val="110"/>
          <w:sz w:val="20"/>
        </w:rPr>
        <w:t xml:space="preserve"> </w:t>
      </w:r>
      <w:r>
        <w:rPr>
          <w:w w:val="110"/>
          <w:sz w:val="20"/>
        </w:rPr>
        <w:t>financií</w:t>
      </w:r>
      <w:r>
        <w:rPr>
          <w:spacing w:val="9"/>
          <w:w w:val="110"/>
          <w:sz w:val="20"/>
        </w:rPr>
        <w:t xml:space="preserve"> </w:t>
      </w:r>
      <w:r>
        <w:rPr>
          <w:w w:val="110"/>
          <w:sz w:val="20"/>
        </w:rPr>
        <w:t>a</w:t>
      </w:r>
      <w:r>
        <w:rPr>
          <w:spacing w:val="11"/>
          <w:w w:val="110"/>
          <w:sz w:val="20"/>
        </w:rPr>
        <w:t xml:space="preserve"> </w:t>
      </w:r>
      <w:r>
        <w:rPr>
          <w:w w:val="110"/>
          <w:sz w:val="20"/>
        </w:rPr>
        <w:t>v</w:t>
      </w:r>
      <w:r>
        <w:rPr>
          <w:spacing w:val="11"/>
          <w:w w:val="110"/>
          <w:sz w:val="20"/>
        </w:rPr>
        <w:t xml:space="preserve"> </w:t>
      </w:r>
      <w:r>
        <w:rPr>
          <w:w w:val="110"/>
          <w:sz w:val="20"/>
        </w:rPr>
        <w:t>ním</w:t>
      </w:r>
      <w:r>
        <w:rPr>
          <w:spacing w:val="8"/>
          <w:w w:val="110"/>
          <w:sz w:val="20"/>
        </w:rPr>
        <w:t xml:space="preserve"> </w:t>
      </w:r>
      <w:r>
        <w:rPr>
          <w:w w:val="110"/>
          <w:sz w:val="20"/>
        </w:rPr>
        <w:t>určenom</w:t>
      </w:r>
      <w:r>
        <w:rPr>
          <w:spacing w:val="9"/>
          <w:w w:val="110"/>
          <w:sz w:val="20"/>
        </w:rPr>
        <w:t xml:space="preserve"> </w:t>
      </w:r>
      <w:r>
        <w:rPr>
          <w:w w:val="110"/>
          <w:sz w:val="20"/>
        </w:rPr>
        <w:t>rozsahu,</w:t>
      </w:r>
      <w:r>
        <w:rPr>
          <w:spacing w:val="9"/>
          <w:w w:val="110"/>
          <w:sz w:val="20"/>
        </w:rPr>
        <w:t xml:space="preserve"> </w:t>
      </w:r>
      <w:r>
        <w:rPr>
          <w:w w:val="110"/>
          <w:sz w:val="20"/>
        </w:rPr>
        <w:t>štruktúre</w:t>
      </w:r>
      <w:r>
        <w:rPr>
          <w:spacing w:val="9"/>
          <w:w w:val="110"/>
          <w:sz w:val="20"/>
        </w:rPr>
        <w:t xml:space="preserve"> </w:t>
      </w:r>
      <w:r>
        <w:rPr>
          <w:w w:val="110"/>
          <w:sz w:val="20"/>
        </w:rPr>
        <w:t>a</w:t>
      </w:r>
      <w:r>
        <w:rPr>
          <w:spacing w:val="11"/>
          <w:w w:val="110"/>
          <w:sz w:val="20"/>
        </w:rPr>
        <w:t xml:space="preserve"> </w:t>
      </w:r>
      <w:r>
        <w:rPr>
          <w:w w:val="110"/>
          <w:sz w:val="20"/>
        </w:rPr>
        <w:t>termíne,</w:t>
      </w:r>
    </w:p>
    <w:p w:rsidR="00BF5B4F" w:rsidRDefault="00145EE3">
      <w:pPr>
        <w:pStyle w:val="Odsekzoznamu"/>
        <w:numPr>
          <w:ilvl w:val="0"/>
          <w:numId w:val="59"/>
        </w:numPr>
        <w:tabs>
          <w:tab w:val="left" w:pos="446"/>
        </w:tabs>
        <w:rPr>
          <w:sz w:val="18"/>
        </w:rPr>
      </w:pPr>
      <w:r>
        <w:rPr>
          <w:w w:val="110"/>
          <w:sz w:val="20"/>
        </w:rPr>
        <w:t>zverejňovať údaje rozpočtu kapitoly najneskôr do 30 dní po nadobudnutí účinnosti zákona        o štátnom rozpočte na príslušný rozpočtový rok spôsobom podľa osobitného</w:t>
      </w:r>
      <w:r>
        <w:rPr>
          <w:spacing w:val="22"/>
          <w:w w:val="110"/>
          <w:sz w:val="20"/>
        </w:rPr>
        <w:t xml:space="preserve"> </w:t>
      </w:r>
      <w:r>
        <w:rPr>
          <w:w w:val="110"/>
          <w:sz w:val="20"/>
        </w:rPr>
        <w:t>predpisu,</w:t>
      </w:r>
      <w:r>
        <w:rPr>
          <w:w w:val="110"/>
          <w:position w:val="5"/>
          <w:sz w:val="10"/>
        </w:rPr>
        <w:t>7</w:t>
      </w:r>
      <w:r>
        <w:rPr>
          <w:w w:val="110"/>
          <w:sz w:val="18"/>
        </w:rPr>
        <w:t>)</w:t>
      </w:r>
    </w:p>
    <w:p w:rsidR="00BF5B4F" w:rsidRDefault="00145EE3">
      <w:pPr>
        <w:pStyle w:val="Odsekzoznamu"/>
        <w:numPr>
          <w:ilvl w:val="0"/>
          <w:numId w:val="59"/>
        </w:numPr>
        <w:tabs>
          <w:tab w:val="left" w:pos="446"/>
        </w:tabs>
        <w:ind w:right="0"/>
        <w:rPr>
          <w:sz w:val="20"/>
        </w:rPr>
      </w:pPr>
      <w:r>
        <w:rPr>
          <w:w w:val="110"/>
          <w:sz w:val="20"/>
        </w:rPr>
        <w:t>poskytovať</w:t>
      </w:r>
      <w:r>
        <w:rPr>
          <w:spacing w:val="14"/>
          <w:w w:val="110"/>
          <w:sz w:val="20"/>
        </w:rPr>
        <w:t xml:space="preserve"> </w:t>
      </w:r>
      <w:r>
        <w:rPr>
          <w:w w:val="110"/>
          <w:sz w:val="20"/>
        </w:rPr>
        <w:t>súčinnosť</w:t>
      </w:r>
      <w:r>
        <w:rPr>
          <w:spacing w:val="15"/>
          <w:w w:val="110"/>
          <w:sz w:val="20"/>
        </w:rPr>
        <w:t xml:space="preserve"> </w:t>
      </w:r>
      <w:r>
        <w:rPr>
          <w:w w:val="110"/>
          <w:sz w:val="20"/>
        </w:rPr>
        <w:t>pri</w:t>
      </w:r>
      <w:r>
        <w:rPr>
          <w:spacing w:val="15"/>
          <w:w w:val="110"/>
          <w:sz w:val="20"/>
        </w:rPr>
        <w:t xml:space="preserve"> </w:t>
      </w:r>
      <w:r>
        <w:rPr>
          <w:w w:val="110"/>
          <w:sz w:val="20"/>
        </w:rPr>
        <w:t>hodnotení</w:t>
      </w:r>
      <w:r>
        <w:rPr>
          <w:spacing w:val="15"/>
          <w:w w:val="110"/>
          <w:sz w:val="20"/>
        </w:rPr>
        <w:t xml:space="preserve"> </w:t>
      </w:r>
      <w:r>
        <w:rPr>
          <w:w w:val="110"/>
          <w:sz w:val="20"/>
        </w:rPr>
        <w:t>efektívnosti</w:t>
      </w:r>
      <w:r>
        <w:rPr>
          <w:spacing w:val="15"/>
          <w:w w:val="110"/>
          <w:sz w:val="20"/>
        </w:rPr>
        <w:t xml:space="preserve"> </w:t>
      </w:r>
      <w:r>
        <w:rPr>
          <w:w w:val="110"/>
          <w:sz w:val="20"/>
        </w:rPr>
        <w:t>a</w:t>
      </w:r>
      <w:r>
        <w:rPr>
          <w:spacing w:val="-3"/>
          <w:w w:val="110"/>
          <w:sz w:val="20"/>
        </w:rPr>
        <w:t xml:space="preserve"> </w:t>
      </w:r>
      <w:r>
        <w:rPr>
          <w:w w:val="110"/>
          <w:sz w:val="20"/>
        </w:rPr>
        <w:t>účinnosti</w:t>
      </w:r>
      <w:r>
        <w:rPr>
          <w:spacing w:val="15"/>
          <w:w w:val="110"/>
          <w:sz w:val="20"/>
        </w:rPr>
        <w:t xml:space="preserve"> </w:t>
      </w:r>
      <w:r>
        <w:rPr>
          <w:w w:val="110"/>
          <w:sz w:val="20"/>
        </w:rPr>
        <w:t>verejných</w:t>
      </w:r>
      <w:r>
        <w:rPr>
          <w:spacing w:val="15"/>
          <w:w w:val="110"/>
          <w:sz w:val="20"/>
        </w:rPr>
        <w:t xml:space="preserve"> </w:t>
      </w:r>
      <w:r>
        <w:rPr>
          <w:w w:val="110"/>
          <w:sz w:val="20"/>
        </w:rPr>
        <w:t>výdavkov</w:t>
      </w:r>
      <w:r>
        <w:rPr>
          <w:spacing w:val="15"/>
          <w:w w:val="110"/>
          <w:sz w:val="20"/>
        </w:rPr>
        <w:t xml:space="preserve"> </w:t>
      </w:r>
      <w:r>
        <w:rPr>
          <w:w w:val="110"/>
          <w:sz w:val="20"/>
        </w:rPr>
        <w:t>vo</w:t>
      </w:r>
      <w:r>
        <w:rPr>
          <w:spacing w:val="15"/>
          <w:w w:val="110"/>
          <w:sz w:val="20"/>
        </w:rPr>
        <w:t xml:space="preserve"> </w:t>
      </w:r>
      <w:r>
        <w:rPr>
          <w:w w:val="110"/>
          <w:sz w:val="20"/>
        </w:rPr>
        <w:t>vybraných</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ind w:left="445" w:right="0"/>
        <w:jc w:val="left"/>
      </w:pPr>
      <w:r>
        <w:rPr>
          <w:w w:val="105"/>
        </w:rPr>
        <w:t>oblastiach (ďalej len „revízia výdavkov“) a pri hodnotení plnenia opatrení navrhnutých v revízii výdavkov.</w:t>
      </w:r>
    </w:p>
    <w:p w:rsidR="00BF5B4F" w:rsidRDefault="00145EE3">
      <w:pPr>
        <w:pStyle w:val="Odsekzoznamu"/>
        <w:numPr>
          <w:ilvl w:val="0"/>
          <w:numId w:val="61"/>
        </w:numPr>
        <w:tabs>
          <w:tab w:val="left" w:pos="642"/>
        </w:tabs>
        <w:spacing w:before="201"/>
        <w:ind w:firstLine="226"/>
        <w:rPr>
          <w:sz w:val="20"/>
        </w:rPr>
      </w:pPr>
      <w:r>
        <w:rPr>
          <w:w w:val="110"/>
          <w:sz w:val="20"/>
        </w:rPr>
        <w:t>Návrh</w:t>
      </w:r>
      <w:r>
        <w:rPr>
          <w:spacing w:val="-10"/>
          <w:w w:val="110"/>
          <w:sz w:val="20"/>
        </w:rPr>
        <w:t xml:space="preserve"> </w:t>
      </w:r>
      <w:r>
        <w:rPr>
          <w:w w:val="110"/>
          <w:sz w:val="20"/>
        </w:rPr>
        <w:t>rozpočtu</w:t>
      </w:r>
      <w:r>
        <w:rPr>
          <w:spacing w:val="-9"/>
          <w:w w:val="110"/>
          <w:sz w:val="20"/>
        </w:rPr>
        <w:t xml:space="preserve"> </w:t>
      </w:r>
      <w:r>
        <w:rPr>
          <w:w w:val="110"/>
          <w:sz w:val="20"/>
        </w:rPr>
        <w:t>kapitoly</w:t>
      </w:r>
      <w:r>
        <w:rPr>
          <w:spacing w:val="-9"/>
          <w:w w:val="110"/>
          <w:sz w:val="20"/>
        </w:rPr>
        <w:t xml:space="preserve"> </w:t>
      </w:r>
      <w:r>
        <w:rPr>
          <w:w w:val="110"/>
          <w:sz w:val="20"/>
        </w:rPr>
        <w:t>a</w:t>
      </w:r>
      <w:r>
        <w:rPr>
          <w:spacing w:val="-9"/>
          <w:w w:val="110"/>
          <w:sz w:val="20"/>
        </w:rPr>
        <w:t xml:space="preserve"> </w:t>
      </w:r>
      <w:r>
        <w:rPr>
          <w:w w:val="110"/>
          <w:sz w:val="20"/>
        </w:rPr>
        <w:t>návrh</w:t>
      </w:r>
      <w:r>
        <w:rPr>
          <w:spacing w:val="-9"/>
          <w:w w:val="110"/>
          <w:sz w:val="20"/>
        </w:rPr>
        <w:t xml:space="preserve"> </w:t>
      </w:r>
      <w:r>
        <w:rPr>
          <w:w w:val="110"/>
          <w:sz w:val="20"/>
        </w:rPr>
        <w:t>záverečného</w:t>
      </w:r>
      <w:r>
        <w:rPr>
          <w:spacing w:val="-9"/>
          <w:w w:val="110"/>
          <w:sz w:val="20"/>
        </w:rPr>
        <w:t xml:space="preserve"> </w:t>
      </w:r>
      <w:r>
        <w:rPr>
          <w:w w:val="110"/>
          <w:sz w:val="20"/>
        </w:rPr>
        <w:t>účtu</w:t>
      </w:r>
      <w:r>
        <w:rPr>
          <w:spacing w:val="-10"/>
          <w:w w:val="110"/>
          <w:sz w:val="20"/>
        </w:rPr>
        <w:t xml:space="preserve"> </w:t>
      </w:r>
      <w:r>
        <w:rPr>
          <w:w w:val="110"/>
          <w:sz w:val="20"/>
        </w:rPr>
        <w:t>kapitoly</w:t>
      </w:r>
      <w:r>
        <w:rPr>
          <w:spacing w:val="-9"/>
          <w:w w:val="110"/>
          <w:sz w:val="20"/>
        </w:rPr>
        <w:t xml:space="preserve"> </w:t>
      </w:r>
      <w:r>
        <w:rPr>
          <w:w w:val="110"/>
          <w:sz w:val="20"/>
        </w:rPr>
        <w:t>predkladá</w:t>
      </w:r>
      <w:r>
        <w:rPr>
          <w:spacing w:val="-9"/>
          <w:w w:val="110"/>
          <w:sz w:val="20"/>
        </w:rPr>
        <w:t xml:space="preserve"> </w:t>
      </w:r>
      <w:r>
        <w:rPr>
          <w:w w:val="110"/>
          <w:sz w:val="20"/>
        </w:rPr>
        <w:t>Kancelária</w:t>
      </w:r>
      <w:r>
        <w:rPr>
          <w:spacing w:val="-9"/>
          <w:w w:val="110"/>
          <w:sz w:val="20"/>
        </w:rPr>
        <w:t xml:space="preserve"> </w:t>
      </w:r>
      <w:r>
        <w:rPr>
          <w:w w:val="110"/>
          <w:sz w:val="20"/>
        </w:rPr>
        <w:t xml:space="preserve">Najvyššieho súdu Slovenskej republiky v rozsahu a v termínoch určených ministerstvom alebo zákonom aj Ministerstvu spravodlivosti Slovenskej republiky. Ministerstvo spravodlivosti Slovenskej republiky sa vyjadruje k návrhu rozpočtu kapitoly a k návrhu záverečného účtu kapitoly Kancelárie Najvyššieho súdu Slovenskej republiky; k návrhu rozpočtu kapitoly Kancelárie Najvyššieho </w:t>
      </w:r>
      <w:r>
        <w:rPr>
          <w:spacing w:val="-3"/>
          <w:w w:val="110"/>
          <w:sz w:val="20"/>
        </w:rPr>
        <w:t xml:space="preserve">súdu </w:t>
      </w:r>
      <w:r>
        <w:rPr>
          <w:w w:val="110"/>
          <w:sz w:val="20"/>
        </w:rPr>
        <w:t xml:space="preserve">Slovenskej republiky sa Ministerstvo spravodlivosti Slovenskej republiky vyjadrí vždy </w:t>
      </w:r>
      <w:r>
        <w:rPr>
          <w:spacing w:val="-4"/>
          <w:w w:val="110"/>
          <w:sz w:val="20"/>
        </w:rPr>
        <w:t xml:space="preserve">pred </w:t>
      </w:r>
      <w:r>
        <w:rPr>
          <w:w w:val="110"/>
          <w:sz w:val="20"/>
        </w:rPr>
        <w:t>predložením návrhu štátneho rozpočtu do vlády a do národnej</w:t>
      </w:r>
      <w:r>
        <w:rPr>
          <w:spacing w:val="6"/>
          <w:w w:val="110"/>
          <w:sz w:val="20"/>
        </w:rPr>
        <w:t xml:space="preserve"> </w:t>
      </w:r>
      <w:r>
        <w:rPr>
          <w:w w:val="110"/>
          <w:sz w:val="20"/>
        </w:rPr>
        <w:t>rady.</w:t>
      </w:r>
    </w:p>
    <w:p w:rsidR="00BF5B4F" w:rsidRDefault="00145EE3">
      <w:pPr>
        <w:pStyle w:val="Odsekzoznamu"/>
        <w:numPr>
          <w:ilvl w:val="0"/>
          <w:numId w:val="61"/>
        </w:numPr>
        <w:tabs>
          <w:tab w:val="left" w:pos="668"/>
        </w:tabs>
        <w:spacing w:before="201"/>
        <w:ind w:firstLine="226"/>
        <w:rPr>
          <w:sz w:val="20"/>
        </w:rPr>
      </w:pPr>
      <w:r>
        <w:rPr>
          <w:w w:val="110"/>
          <w:sz w:val="20"/>
        </w:rPr>
        <w:t xml:space="preserve">Návrh rozpočtu kapitoly a návrh záverečného účtu kapitoly predkladá Slovenská akadémia vied v rozsahu a v termínoch určených ministerstvom alebo zákonom aj Ministerstvu školstva Slovenskej republiky. Ministerstvo školstva Slovenskej republiky sa vyjadruje k návrhu rozpočtu kapitoly a k návrhu záverečného účtu kapitoly Slovenskej akadémie vied; k návrhu rozpočtu kapitoly Slovenskej akadémie vied sa Ministerstvo školstva Slovenskej republiky vyjadrí vždy </w:t>
      </w:r>
      <w:r>
        <w:rPr>
          <w:spacing w:val="-4"/>
          <w:w w:val="110"/>
          <w:sz w:val="20"/>
        </w:rPr>
        <w:t xml:space="preserve">pred </w:t>
      </w:r>
      <w:r>
        <w:rPr>
          <w:w w:val="110"/>
          <w:sz w:val="20"/>
        </w:rPr>
        <w:t>predložením návrhu štátneho rozpočtu do vlády a do národnej</w:t>
      </w:r>
      <w:r>
        <w:rPr>
          <w:spacing w:val="6"/>
          <w:w w:val="110"/>
          <w:sz w:val="20"/>
        </w:rPr>
        <w:t xml:space="preserve"> </w:t>
      </w:r>
      <w:r>
        <w:rPr>
          <w:w w:val="110"/>
          <w:sz w:val="20"/>
        </w:rPr>
        <w:t>rady.</w:t>
      </w:r>
    </w:p>
    <w:p w:rsidR="00BF5B4F" w:rsidRDefault="00145EE3">
      <w:pPr>
        <w:pStyle w:val="Odsekzoznamu"/>
        <w:numPr>
          <w:ilvl w:val="0"/>
          <w:numId w:val="61"/>
        </w:numPr>
        <w:tabs>
          <w:tab w:val="left" w:pos="788"/>
        </w:tabs>
        <w:spacing w:before="201"/>
        <w:ind w:firstLine="226"/>
        <w:rPr>
          <w:sz w:val="20"/>
        </w:rPr>
      </w:pPr>
      <w:r>
        <w:rPr>
          <w:w w:val="110"/>
          <w:sz w:val="20"/>
        </w:rPr>
        <w:t xml:space="preserve">Výšku výdavkov v kapitole Úradu vlády Slovenskej republiky rozpočtovaných </w:t>
      </w:r>
      <w:r>
        <w:rPr>
          <w:spacing w:val="-6"/>
          <w:w w:val="110"/>
          <w:sz w:val="20"/>
        </w:rPr>
        <w:t xml:space="preserve">na </w:t>
      </w:r>
      <w:r>
        <w:rPr>
          <w:w w:val="110"/>
          <w:sz w:val="20"/>
        </w:rPr>
        <w:t>zabezpečenie plnenia úloh v pôsobnosti podpredsedu vlády, ktorý neriadi ministerstvo,</w:t>
      </w:r>
      <w:r>
        <w:rPr>
          <w:w w:val="110"/>
          <w:position w:val="5"/>
          <w:sz w:val="10"/>
        </w:rPr>
        <w:t>14d</w:t>
      </w:r>
      <w:r>
        <w:rPr>
          <w:w w:val="110"/>
          <w:sz w:val="18"/>
        </w:rPr>
        <w:t xml:space="preserve">) </w:t>
      </w:r>
      <w:r>
        <w:rPr>
          <w:w w:val="110"/>
          <w:sz w:val="20"/>
        </w:rPr>
        <w:t>schvaľuje národná rada zákonom o štátnom rozpočte na príslušný rozpočtový rok ako záväzný ukazovateľ štátneho</w:t>
      </w:r>
      <w:r>
        <w:rPr>
          <w:spacing w:val="17"/>
          <w:w w:val="110"/>
          <w:sz w:val="20"/>
        </w:rPr>
        <w:t xml:space="preserve"> </w:t>
      </w:r>
      <w:r>
        <w:rPr>
          <w:w w:val="110"/>
          <w:sz w:val="20"/>
        </w:rPr>
        <w:t>rozpočtu.</w:t>
      </w:r>
    </w:p>
    <w:p w:rsidR="00BF5B4F" w:rsidRDefault="00BF5B4F">
      <w:pPr>
        <w:pStyle w:val="Zkladntext"/>
        <w:spacing w:before="9"/>
        <w:ind w:left="0" w:right="0"/>
        <w:jc w:val="left"/>
        <w:rPr>
          <w:sz w:val="12"/>
        </w:rPr>
      </w:pPr>
    </w:p>
    <w:p w:rsidR="00BF5B4F" w:rsidRDefault="00145EE3">
      <w:pPr>
        <w:pStyle w:val="Nadpis1"/>
        <w:spacing w:before="140"/>
      </w:pPr>
      <w:r>
        <w:rPr>
          <w:w w:val="130"/>
        </w:rPr>
        <w:t>§ 10</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Rozpočtové rezervy</w:t>
      </w:r>
    </w:p>
    <w:p w:rsidR="00BF5B4F" w:rsidRDefault="00145EE3">
      <w:pPr>
        <w:pStyle w:val="Odsekzoznamu"/>
        <w:numPr>
          <w:ilvl w:val="0"/>
          <w:numId w:val="58"/>
        </w:numPr>
        <w:tabs>
          <w:tab w:val="left" w:pos="796"/>
        </w:tabs>
        <w:spacing w:before="215"/>
        <w:ind w:firstLine="226"/>
        <w:rPr>
          <w:sz w:val="20"/>
        </w:rPr>
      </w:pPr>
      <w:r>
        <w:rPr>
          <w:w w:val="105"/>
          <w:sz w:val="20"/>
        </w:rPr>
        <w:t xml:space="preserve">Na krytie nepredvídaných výdavkov nevyhnutných na zabezpečenie </w:t>
      </w:r>
      <w:r>
        <w:rPr>
          <w:spacing w:val="-2"/>
          <w:w w:val="105"/>
          <w:sz w:val="20"/>
        </w:rPr>
        <w:t xml:space="preserve">rozpočtového </w:t>
      </w:r>
      <w:r>
        <w:rPr>
          <w:w w:val="105"/>
          <w:sz w:val="20"/>
        </w:rPr>
        <w:t>hospodárenia alebo na krytie zníženia rozpočtovaných príjmov sa vytvárajú v štátnom rozpočte rozpočtové</w:t>
      </w:r>
      <w:r>
        <w:rPr>
          <w:spacing w:val="11"/>
          <w:w w:val="105"/>
          <w:sz w:val="20"/>
        </w:rPr>
        <w:t xml:space="preserve"> </w:t>
      </w:r>
      <w:r>
        <w:rPr>
          <w:w w:val="105"/>
          <w:sz w:val="20"/>
        </w:rPr>
        <w:t>rezervy.</w:t>
      </w:r>
    </w:p>
    <w:p w:rsidR="00BF5B4F" w:rsidRDefault="00145EE3">
      <w:pPr>
        <w:pStyle w:val="Odsekzoznamu"/>
        <w:numPr>
          <w:ilvl w:val="0"/>
          <w:numId w:val="58"/>
        </w:numPr>
        <w:tabs>
          <w:tab w:val="left" w:pos="641"/>
        </w:tabs>
        <w:spacing w:before="201"/>
        <w:ind w:left="640" w:right="0" w:hanging="309"/>
        <w:rPr>
          <w:sz w:val="20"/>
        </w:rPr>
      </w:pPr>
      <w:r>
        <w:rPr>
          <w:w w:val="105"/>
          <w:sz w:val="20"/>
        </w:rPr>
        <w:t>Rozpočtové rezervy</w:t>
      </w:r>
      <w:r>
        <w:rPr>
          <w:spacing w:val="22"/>
          <w:w w:val="105"/>
          <w:sz w:val="20"/>
        </w:rPr>
        <w:t xml:space="preserve"> </w:t>
      </w:r>
      <w:r>
        <w:rPr>
          <w:w w:val="105"/>
          <w:sz w:val="20"/>
        </w:rPr>
        <w:t>tvorí</w:t>
      </w:r>
    </w:p>
    <w:p w:rsidR="00BF5B4F" w:rsidRDefault="00145EE3">
      <w:pPr>
        <w:pStyle w:val="Odsekzoznamu"/>
        <w:numPr>
          <w:ilvl w:val="0"/>
          <w:numId w:val="57"/>
        </w:numPr>
        <w:tabs>
          <w:tab w:val="left" w:pos="389"/>
        </w:tabs>
        <w:ind w:right="0"/>
        <w:rPr>
          <w:sz w:val="20"/>
        </w:rPr>
      </w:pPr>
      <w:r>
        <w:rPr>
          <w:w w:val="105"/>
          <w:sz w:val="20"/>
        </w:rPr>
        <w:t>rozpočtová rezerva</w:t>
      </w:r>
      <w:r>
        <w:rPr>
          <w:spacing w:val="22"/>
          <w:w w:val="105"/>
          <w:sz w:val="20"/>
        </w:rPr>
        <w:t xml:space="preserve"> </w:t>
      </w:r>
      <w:r>
        <w:rPr>
          <w:w w:val="105"/>
          <w:sz w:val="20"/>
        </w:rPr>
        <w:t>vlády,</w:t>
      </w:r>
    </w:p>
    <w:p w:rsidR="00BF5B4F" w:rsidRDefault="00145EE3">
      <w:pPr>
        <w:pStyle w:val="Odsekzoznamu"/>
        <w:numPr>
          <w:ilvl w:val="0"/>
          <w:numId w:val="57"/>
        </w:numPr>
        <w:tabs>
          <w:tab w:val="left" w:pos="389"/>
        </w:tabs>
        <w:ind w:right="0"/>
        <w:rPr>
          <w:sz w:val="20"/>
        </w:rPr>
      </w:pPr>
      <w:r>
        <w:rPr>
          <w:w w:val="105"/>
          <w:sz w:val="20"/>
        </w:rPr>
        <w:t>rozpočtová rezerva predsedu</w:t>
      </w:r>
      <w:r>
        <w:rPr>
          <w:spacing w:val="35"/>
          <w:w w:val="105"/>
          <w:sz w:val="20"/>
        </w:rPr>
        <w:t xml:space="preserve"> </w:t>
      </w:r>
      <w:r>
        <w:rPr>
          <w:w w:val="105"/>
          <w:sz w:val="20"/>
        </w:rPr>
        <w:t>vlády,</w:t>
      </w:r>
    </w:p>
    <w:p w:rsidR="00BF5B4F" w:rsidRDefault="00145EE3">
      <w:pPr>
        <w:pStyle w:val="Odsekzoznamu"/>
        <w:numPr>
          <w:ilvl w:val="0"/>
          <w:numId w:val="57"/>
        </w:numPr>
        <w:tabs>
          <w:tab w:val="left" w:pos="389"/>
        </w:tabs>
        <w:ind w:right="0"/>
        <w:rPr>
          <w:sz w:val="20"/>
        </w:rPr>
      </w:pPr>
      <w:r>
        <w:rPr>
          <w:w w:val="110"/>
          <w:sz w:val="20"/>
        </w:rPr>
        <w:t>rezerva na prostriedky Európskej únie a odvody Európskej</w:t>
      </w:r>
      <w:r>
        <w:rPr>
          <w:spacing w:val="9"/>
          <w:w w:val="110"/>
          <w:sz w:val="20"/>
        </w:rPr>
        <w:t xml:space="preserve"> </w:t>
      </w:r>
      <w:r>
        <w:rPr>
          <w:w w:val="110"/>
          <w:sz w:val="20"/>
        </w:rPr>
        <w:t>únii,</w:t>
      </w:r>
    </w:p>
    <w:p w:rsidR="00BF5B4F" w:rsidRDefault="00145EE3">
      <w:pPr>
        <w:pStyle w:val="Odsekzoznamu"/>
        <w:numPr>
          <w:ilvl w:val="0"/>
          <w:numId w:val="57"/>
        </w:numPr>
        <w:tabs>
          <w:tab w:val="left" w:pos="389"/>
        </w:tabs>
        <w:ind w:right="0"/>
        <w:rPr>
          <w:sz w:val="20"/>
        </w:rPr>
      </w:pPr>
      <w:r>
        <w:rPr>
          <w:w w:val="105"/>
          <w:sz w:val="20"/>
        </w:rPr>
        <w:t>rezerva na riešenie vplyvov legislatívnych</w:t>
      </w:r>
      <w:r>
        <w:rPr>
          <w:spacing w:val="8"/>
          <w:w w:val="105"/>
          <w:sz w:val="20"/>
        </w:rPr>
        <w:t xml:space="preserve"> </w:t>
      </w:r>
      <w:r>
        <w:rPr>
          <w:w w:val="105"/>
          <w:sz w:val="20"/>
        </w:rPr>
        <w:t>zmien,</w:t>
      </w:r>
    </w:p>
    <w:p w:rsidR="00BF5B4F" w:rsidRDefault="00145EE3">
      <w:pPr>
        <w:pStyle w:val="Odsekzoznamu"/>
        <w:numPr>
          <w:ilvl w:val="0"/>
          <w:numId w:val="57"/>
        </w:numPr>
        <w:tabs>
          <w:tab w:val="left" w:pos="389"/>
        </w:tabs>
        <w:rPr>
          <w:sz w:val="18"/>
        </w:rPr>
      </w:pPr>
      <w:r>
        <w:rPr>
          <w:w w:val="110"/>
          <w:sz w:val="20"/>
        </w:rPr>
        <w:t>rezerva na riešenie krízových situácií mimo času vojny a vojnového stavu a vykonávanie povodňových</w:t>
      </w:r>
      <w:r>
        <w:rPr>
          <w:spacing w:val="8"/>
          <w:w w:val="110"/>
          <w:sz w:val="20"/>
        </w:rPr>
        <w:t xml:space="preserve"> </w:t>
      </w:r>
      <w:r>
        <w:rPr>
          <w:w w:val="110"/>
          <w:sz w:val="20"/>
        </w:rPr>
        <w:t>prác,</w:t>
      </w:r>
      <w:r>
        <w:rPr>
          <w:w w:val="110"/>
          <w:position w:val="5"/>
          <w:sz w:val="10"/>
        </w:rPr>
        <w:t>14e</w:t>
      </w:r>
      <w:r>
        <w:rPr>
          <w:w w:val="110"/>
          <w:sz w:val="18"/>
        </w:rPr>
        <w:t>)</w:t>
      </w:r>
    </w:p>
    <w:p w:rsidR="00BF5B4F" w:rsidRDefault="00145EE3">
      <w:pPr>
        <w:pStyle w:val="Odsekzoznamu"/>
        <w:numPr>
          <w:ilvl w:val="0"/>
          <w:numId w:val="57"/>
        </w:numPr>
        <w:tabs>
          <w:tab w:val="left" w:pos="389"/>
        </w:tabs>
        <w:spacing w:before="101"/>
        <w:ind w:right="0"/>
        <w:rPr>
          <w:sz w:val="20"/>
        </w:rPr>
      </w:pPr>
      <w:r>
        <w:rPr>
          <w:w w:val="110"/>
          <w:sz w:val="20"/>
        </w:rPr>
        <w:t>iná rezerva podľa zákona o štátnom rozpočte na príslušný rozpočtový</w:t>
      </w:r>
      <w:r>
        <w:rPr>
          <w:spacing w:val="5"/>
          <w:w w:val="110"/>
          <w:sz w:val="20"/>
        </w:rPr>
        <w:t xml:space="preserve"> </w:t>
      </w:r>
      <w:r>
        <w:rPr>
          <w:w w:val="110"/>
          <w:sz w:val="20"/>
        </w:rPr>
        <w:t>rok.</w:t>
      </w:r>
    </w:p>
    <w:p w:rsidR="00BF5B4F" w:rsidRDefault="00145EE3">
      <w:pPr>
        <w:pStyle w:val="Odsekzoznamu"/>
        <w:numPr>
          <w:ilvl w:val="0"/>
          <w:numId w:val="58"/>
        </w:numPr>
        <w:tabs>
          <w:tab w:val="left" w:pos="699"/>
        </w:tabs>
        <w:spacing w:before="200"/>
        <w:ind w:firstLine="226"/>
        <w:rPr>
          <w:sz w:val="20"/>
        </w:rPr>
      </w:pPr>
      <w:r>
        <w:rPr>
          <w:w w:val="110"/>
          <w:sz w:val="20"/>
        </w:rPr>
        <w:t>Výšku rozpočtových rezerv podľa odseku 2 schvaľuje národná rada zákonom o štátnom rozpočte na príslušný rozpočtový rok. Rozpočtové rezervy podľa odseku 2 písm. a), c) až f) sa rozpočtujú</w:t>
      </w:r>
      <w:r>
        <w:rPr>
          <w:spacing w:val="-8"/>
          <w:w w:val="110"/>
          <w:sz w:val="20"/>
        </w:rPr>
        <w:t xml:space="preserve"> </w:t>
      </w:r>
      <w:r>
        <w:rPr>
          <w:w w:val="110"/>
          <w:sz w:val="20"/>
        </w:rPr>
        <w:t>v</w:t>
      </w:r>
      <w:r>
        <w:rPr>
          <w:spacing w:val="-10"/>
          <w:w w:val="110"/>
          <w:sz w:val="20"/>
        </w:rPr>
        <w:t xml:space="preserve"> </w:t>
      </w:r>
      <w:r>
        <w:rPr>
          <w:w w:val="110"/>
          <w:sz w:val="20"/>
        </w:rPr>
        <w:t>kapitole</w:t>
      </w:r>
      <w:r>
        <w:rPr>
          <w:spacing w:val="-7"/>
          <w:w w:val="110"/>
          <w:sz w:val="20"/>
        </w:rPr>
        <w:t xml:space="preserve"> </w:t>
      </w:r>
      <w:r>
        <w:rPr>
          <w:w w:val="110"/>
          <w:sz w:val="20"/>
        </w:rPr>
        <w:t>Všeobecná</w:t>
      </w:r>
      <w:r>
        <w:rPr>
          <w:spacing w:val="-8"/>
          <w:w w:val="110"/>
          <w:sz w:val="20"/>
        </w:rPr>
        <w:t xml:space="preserve"> </w:t>
      </w:r>
      <w:r>
        <w:rPr>
          <w:w w:val="110"/>
          <w:sz w:val="20"/>
        </w:rPr>
        <w:t>pokladničná</w:t>
      </w:r>
      <w:r>
        <w:rPr>
          <w:spacing w:val="-7"/>
          <w:w w:val="110"/>
          <w:sz w:val="20"/>
        </w:rPr>
        <w:t xml:space="preserve"> </w:t>
      </w:r>
      <w:r>
        <w:rPr>
          <w:w w:val="110"/>
          <w:sz w:val="20"/>
        </w:rPr>
        <w:t>správa,</w:t>
      </w:r>
      <w:r>
        <w:rPr>
          <w:spacing w:val="-7"/>
          <w:w w:val="110"/>
          <w:sz w:val="20"/>
        </w:rPr>
        <w:t xml:space="preserve"> </w:t>
      </w:r>
      <w:r>
        <w:rPr>
          <w:w w:val="110"/>
          <w:sz w:val="20"/>
        </w:rPr>
        <w:t>pričom</w:t>
      </w:r>
      <w:r>
        <w:rPr>
          <w:spacing w:val="-8"/>
          <w:w w:val="110"/>
          <w:sz w:val="20"/>
        </w:rPr>
        <w:t xml:space="preserve"> </w:t>
      </w:r>
      <w:r>
        <w:rPr>
          <w:w w:val="110"/>
          <w:sz w:val="20"/>
        </w:rPr>
        <w:t>prostriedky</w:t>
      </w:r>
      <w:r>
        <w:rPr>
          <w:spacing w:val="-7"/>
          <w:w w:val="110"/>
          <w:sz w:val="20"/>
        </w:rPr>
        <w:t xml:space="preserve"> </w:t>
      </w:r>
      <w:r>
        <w:rPr>
          <w:w w:val="110"/>
          <w:sz w:val="20"/>
        </w:rPr>
        <w:t>rozpočtovej</w:t>
      </w:r>
      <w:r>
        <w:rPr>
          <w:spacing w:val="-7"/>
          <w:w w:val="110"/>
          <w:sz w:val="20"/>
        </w:rPr>
        <w:t xml:space="preserve"> </w:t>
      </w:r>
      <w:r>
        <w:rPr>
          <w:w w:val="110"/>
          <w:sz w:val="20"/>
        </w:rPr>
        <w:t>rezervy</w:t>
      </w:r>
      <w:r>
        <w:rPr>
          <w:spacing w:val="-8"/>
          <w:w w:val="110"/>
          <w:sz w:val="20"/>
        </w:rPr>
        <w:t xml:space="preserve"> </w:t>
      </w:r>
      <w:r>
        <w:rPr>
          <w:spacing w:val="-3"/>
          <w:w w:val="110"/>
          <w:sz w:val="20"/>
        </w:rPr>
        <w:t xml:space="preserve">podľa </w:t>
      </w:r>
      <w:r>
        <w:rPr>
          <w:w w:val="110"/>
          <w:sz w:val="20"/>
        </w:rPr>
        <w:t>odseku</w:t>
      </w:r>
      <w:r>
        <w:rPr>
          <w:spacing w:val="-5"/>
          <w:w w:val="110"/>
          <w:sz w:val="20"/>
        </w:rPr>
        <w:t xml:space="preserve"> </w:t>
      </w:r>
      <w:r>
        <w:rPr>
          <w:w w:val="110"/>
          <w:sz w:val="20"/>
        </w:rPr>
        <w:t>2</w:t>
      </w:r>
      <w:r>
        <w:rPr>
          <w:spacing w:val="-4"/>
          <w:w w:val="110"/>
          <w:sz w:val="20"/>
        </w:rPr>
        <w:t xml:space="preserve"> </w:t>
      </w:r>
      <w:r>
        <w:rPr>
          <w:w w:val="110"/>
          <w:sz w:val="20"/>
        </w:rPr>
        <w:t>písm.</w:t>
      </w:r>
      <w:r>
        <w:rPr>
          <w:spacing w:val="-4"/>
          <w:w w:val="110"/>
          <w:sz w:val="20"/>
        </w:rPr>
        <w:t xml:space="preserve"> </w:t>
      </w:r>
      <w:r>
        <w:rPr>
          <w:w w:val="110"/>
          <w:sz w:val="20"/>
        </w:rPr>
        <w:t>d)</w:t>
      </w:r>
      <w:r>
        <w:rPr>
          <w:spacing w:val="-4"/>
          <w:w w:val="110"/>
          <w:sz w:val="20"/>
        </w:rPr>
        <w:t xml:space="preserve"> </w:t>
      </w:r>
      <w:r>
        <w:rPr>
          <w:w w:val="110"/>
          <w:sz w:val="20"/>
        </w:rPr>
        <w:t>a</w:t>
      </w:r>
      <w:r>
        <w:rPr>
          <w:spacing w:val="-3"/>
          <w:w w:val="110"/>
          <w:sz w:val="20"/>
        </w:rPr>
        <w:t xml:space="preserve"> </w:t>
      </w:r>
      <w:r>
        <w:rPr>
          <w:w w:val="110"/>
          <w:sz w:val="20"/>
        </w:rPr>
        <w:t>f)</w:t>
      </w:r>
      <w:r>
        <w:rPr>
          <w:spacing w:val="-4"/>
          <w:w w:val="110"/>
          <w:sz w:val="20"/>
        </w:rPr>
        <w:t xml:space="preserve"> </w:t>
      </w:r>
      <w:r>
        <w:rPr>
          <w:w w:val="110"/>
          <w:sz w:val="20"/>
        </w:rPr>
        <w:t>sa</w:t>
      </w:r>
      <w:r>
        <w:rPr>
          <w:spacing w:val="-4"/>
          <w:w w:val="110"/>
          <w:sz w:val="20"/>
        </w:rPr>
        <w:t xml:space="preserve"> </w:t>
      </w:r>
      <w:r>
        <w:rPr>
          <w:w w:val="110"/>
          <w:sz w:val="20"/>
        </w:rPr>
        <w:t>rozpočtujú</w:t>
      </w:r>
      <w:r>
        <w:rPr>
          <w:spacing w:val="-4"/>
          <w:w w:val="110"/>
          <w:sz w:val="20"/>
        </w:rPr>
        <w:t xml:space="preserve"> </w:t>
      </w:r>
      <w:r>
        <w:rPr>
          <w:w w:val="110"/>
          <w:sz w:val="20"/>
        </w:rPr>
        <w:t>v</w:t>
      </w:r>
      <w:r>
        <w:rPr>
          <w:spacing w:val="-3"/>
          <w:w w:val="110"/>
          <w:sz w:val="20"/>
        </w:rPr>
        <w:t xml:space="preserve"> </w:t>
      </w:r>
      <w:r>
        <w:rPr>
          <w:w w:val="110"/>
          <w:sz w:val="20"/>
        </w:rPr>
        <w:t>štruktúre</w:t>
      </w:r>
      <w:r>
        <w:rPr>
          <w:spacing w:val="-4"/>
          <w:w w:val="110"/>
          <w:sz w:val="20"/>
        </w:rPr>
        <w:t xml:space="preserve"> </w:t>
      </w:r>
      <w:r>
        <w:rPr>
          <w:w w:val="110"/>
          <w:sz w:val="20"/>
        </w:rPr>
        <w:t>podľa</w:t>
      </w:r>
      <w:r>
        <w:rPr>
          <w:spacing w:val="-4"/>
          <w:w w:val="110"/>
          <w:sz w:val="20"/>
        </w:rPr>
        <w:t xml:space="preserve"> </w:t>
      </w:r>
      <w:r>
        <w:rPr>
          <w:w w:val="110"/>
          <w:sz w:val="20"/>
        </w:rPr>
        <w:t>ich</w:t>
      </w:r>
      <w:r>
        <w:rPr>
          <w:spacing w:val="-4"/>
          <w:w w:val="110"/>
          <w:sz w:val="20"/>
        </w:rPr>
        <w:t xml:space="preserve"> </w:t>
      </w:r>
      <w:r>
        <w:rPr>
          <w:w w:val="110"/>
          <w:sz w:val="20"/>
        </w:rPr>
        <w:t>vecného</w:t>
      </w:r>
      <w:r>
        <w:rPr>
          <w:spacing w:val="-5"/>
          <w:w w:val="110"/>
          <w:sz w:val="20"/>
        </w:rPr>
        <w:t xml:space="preserve"> </w:t>
      </w:r>
      <w:r>
        <w:rPr>
          <w:w w:val="110"/>
          <w:sz w:val="20"/>
        </w:rPr>
        <w:t>vymedzenia.</w:t>
      </w:r>
      <w:r>
        <w:rPr>
          <w:spacing w:val="-4"/>
          <w:w w:val="110"/>
          <w:sz w:val="20"/>
        </w:rPr>
        <w:t xml:space="preserve"> </w:t>
      </w:r>
      <w:r>
        <w:rPr>
          <w:w w:val="110"/>
          <w:sz w:val="20"/>
        </w:rPr>
        <w:t>Rozpočtová</w:t>
      </w:r>
      <w:r>
        <w:rPr>
          <w:spacing w:val="-4"/>
          <w:w w:val="110"/>
          <w:sz w:val="20"/>
        </w:rPr>
        <w:t xml:space="preserve"> </w:t>
      </w:r>
      <w:r>
        <w:rPr>
          <w:w w:val="110"/>
          <w:sz w:val="20"/>
        </w:rPr>
        <w:t>rezerva podľa odseku 2 písm. b) sa rozpočtuje v kapitole Úradu vlády Slovenskej republiky. O použití prostriedkov podľa odseku 2 písm. a) rozhoduje vláda na návrh ministra financií Slovenskej republiky (ďalej len „minister financií“). O použití prostriedkov podľa odseku 2 písm. b) rozhoduje predseda vlády. O použití prostriedkov podľa odseku 2 písm. c), d), a f) rozhoduje minister</w:t>
      </w:r>
      <w:r>
        <w:rPr>
          <w:spacing w:val="-38"/>
          <w:w w:val="110"/>
          <w:sz w:val="20"/>
        </w:rPr>
        <w:t xml:space="preserve"> </w:t>
      </w:r>
      <w:r>
        <w:rPr>
          <w:w w:val="110"/>
          <w:sz w:val="20"/>
        </w:rPr>
        <w:t>financií, a to aj na účely podľa § 37 ods. 7; prostriedky podľa odseku 2 písm. c) možno použiť aj prostredníctvom</w:t>
      </w:r>
      <w:r>
        <w:rPr>
          <w:spacing w:val="9"/>
          <w:w w:val="110"/>
          <w:sz w:val="20"/>
        </w:rPr>
        <w:t xml:space="preserve"> </w:t>
      </w:r>
      <w:r>
        <w:rPr>
          <w:w w:val="110"/>
          <w:sz w:val="20"/>
        </w:rPr>
        <w:t>osobitných</w:t>
      </w:r>
      <w:r>
        <w:rPr>
          <w:spacing w:val="10"/>
          <w:w w:val="110"/>
          <w:sz w:val="20"/>
        </w:rPr>
        <w:t xml:space="preserve"> </w:t>
      </w:r>
      <w:r>
        <w:rPr>
          <w:w w:val="110"/>
          <w:sz w:val="20"/>
        </w:rPr>
        <w:t>účtov</w:t>
      </w:r>
      <w:r>
        <w:rPr>
          <w:spacing w:val="10"/>
          <w:w w:val="110"/>
          <w:sz w:val="20"/>
        </w:rPr>
        <w:t xml:space="preserve"> </w:t>
      </w:r>
      <w:r>
        <w:rPr>
          <w:w w:val="110"/>
          <w:sz w:val="20"/>
        </w:rPr>
        <w:t>podľa</w:t>
      </w:r>
      <w:r>
        <w:rPr>
          <w:spacing w:val="10"/>
          <w:w w:val="110"/>
          <w:sz w:val="20"/>
        </w:rPr>
        <w:t xml:space="preserve"> </w:t>
      </w:r>
      <w:r>
        <w:rPr>
          <w:w w:val="110"/>
          <w:sz w:val="20"/>
        </w:rPr>
        <w:t>§</w:t>
      </w:r>
      <w:r>
        <w:rPr>
          <w:spacing w:val="-1"/>
          <w:w w:val="110"/>
          <w:sz w:val="20"/>
        </w:rPr>
        <w:t xml:space="preserve"> </w:t>
      </w:r>
      <w:r>
        <w:rPr>
          <w:w w:val="110"/>
          <w:sz w:val="20"/>
        </w:rPr>
        <w:t>20</w:t>
      </w:r>
      <w:r>
        <w:rPr>
          <w:spacing w:val="10"/>
          <w:w w:val="110"/>
          <w:sz w:val="20"/>
        </w:rPr>
        <w:t xml:space="preserve"> </w:t>
      </w:r>
      <w:r>
        <w:rPr>
          <w:w w:val="110"/>
          <w:sz w:val="20"/>
        </w:rPr>
        <w:t>ods. 1.</w:t>
      </w:r>
      <w:r>
        <w:rPr>
          <w:spacing w:val="10"/>
          <w:w w:val="110"/>
          <w:sz w:val="20"/>
        </w:rPr>
        <w:t xml:space="preserve"> </w:t>
      </w:r>
      <w:r>
        <w:rPr>
          <w:w w:val="110"/>
          <w:sz w:val="20"/>
        </w:rPr>
        <w:t>Na</w:t>
      </w:r>
      <w:r>
        <w:rPr>
          <w:spacing w:val="10"/>
          <w:w w:val="110"/>
          <w:sz w:val="20"/>
        </w:rPr>
        <w:t xml:space="preserve"> </w:t>
      </w:r>
      <w:r>
        <w:rPr>
          <w:w w:val="110"/>
          <w:sz w:val="20"/>
        </w:rPr>
        <w:t>rozpočtovú</w:t>
      </w:r>
      <w:r>
        <w:rPr>
          <w:spacing w:val="9"/>
          <w:w w:val="110"/>
          <w:sz w:val="20"/>
        </w:rPr>
        <w:t xml:space="preserve"> </w:t>
      </w:r>
      <w:r>
        <w:rPr>
          <w:w w:val="110"/>
          <w:sz w:val="20"/>
        </w:rPr>
        <w:t>rezervu</w:t>
      </w:r>
      <w:r>
        <w:rPr>
          <w:spacing w:val="10"/>
          <w:w w:val="110"/>
          <w:sz w:val="20"/>
        </w:rPr>
        <w:t xml:space="preserve"> </w:t>
      </w:r>
      <w:r>
        <w:rPr>
          <w:w w:val="110"/>
          <w:sz w:val="20"/>
        </w:rPr>
        <w:t>podľa</w:t>
      </w:r>
      <w:r>
        <w:rPr>
          <w:spacing w:val="10"/>
          <w:w w:val="110"/>
          <w:sz w:val="20"/>
        </w:rPr>
        <w:t xml:space="preserve"> </w:t>
      </w:r>
      <w:r>
        <w:rPr>
          <w:w w:val="110"/>
          <w:sz w:val="20"/>
        </w:rPr>
        <w:t>odseku</w:t>
      </w:r>
      <w:r>
        <w:rPr>
          <w:spacing w:val="10"/>
          <w:w w:val="110"/>
          <w:sz w:val="20"/>
        </w:rPr>
        <w:t xml:space="preserve"> </w:t>
      </w:r>
      <w:r>
        <w:rPr>
          <w:w w:val="110"/>
          <w:sz w:val="20"/>
        </w:rPr>
        <w:t>2</w:t>
      </w:r>
      <w:r>
        <w:rPr>
          <w:spacing w:val="9"/>
          <w:w w:val="110"/>
          <w:sz w:val="20"/>
        </w:rPr>
        <w:t xml:space="preserve"> </w:t>
      </w:r>
      <w:r>
        <w:rPr>
          <w:spacing w:val="-4"/>
          <w:w w:val="110"/>
          <w:sz w:val="20"/>
        </w:rPr>
        <w:t>písm.</w:t>
      </w:r>
    </w:p>
    <w:p w:rsidR="00BF5B4F" w:rsidRDefault="00145EE3">
      <w:pPr>
        <w:pStyle w:val="Zkladntext"/>
        <w:spacing w:before="2"/>
        <w:ind w:right="0"/>
        <w:rPr>
          <w:sz w:val="18"/>
        </w:rPr>
      </w:pPr>
      <w:r>
        <w:rPr>
          <w:w w:val="110"/>
        </w:rPr>
        <w:t>e) sa vzťahujú osobitné predpisy.</w:t>
      </w:r>
      <w:r>
        <w:rPr>
          <w:w w:val="110"/>
          <w:position w:val="5"/>
          <w:sz w:val="10"/>
        </w:rPr>
        <w:t>14e</w:t>
      </w:r>
      <w:r>
        <w:rPr>
          <w:w w:val="110"/>
          <w:sz w:val="18"/>
        </w:rPr>
        <w:t>)</w:t>
      </w:r>
    </w:p>
    <w:p w:rsidR="00BF5B4F" w:rsidRDefault="00145EE3">
      <w:pPr>
        <w:pStyle w:val="Odsekzoznamu"/>
        <w:numPr>
          <w:ilvl w:val="0"/>
          <w:numId w:val="58"/>
        </w:numPr>
        <w:tabs>
          <w:tab w:val="left" w:pos="697"/>
        </w:tabs>
        <w:spacing w:before="200"/>
        <w:ind w:left="696" w:right="0" w:hanging="365"/>
        <w:rPr>
          <w:sz w:val="20"/>
        </w:rPr>
      </w:pPr>
      <w:r>
        <w:rPr>
          <w:w w:val="105"/>
          <w:sz w:val="20"/>
        </w:rPr>
        <w:t>O</w:t>
      </w:r>
      <w:r>
        <w:rPr>
          <w:spacing w:val="21"/>
          <w:w w:val="105"/>
          <w:sz w:val="20"/>
        </w:rPr>
        <w:t xml:space="preserve"> </w:t>
      </w:r>
      <w:r>
        <w:rPr>
          <w:w w:val="105"/>
          <w:sz w:val="20"/>
        </w:rPr>
        <w:t>hospodárení</w:t>
      </w:r>
      <w:r>
        <w:rPr>
          <w:spacing w:val="29"/>
          <w:w w:val="105"/>
          <w:sz w:val="20"/>
        </w:rPr>
        <w:t xml:space="preserve"> </w:t>
      </w:r>
      <w:r>
        <w:rPr>
          <w:w w:val="105"/>
          <w:sz w:val="20"/>
        </w:rPr>
        <w:t>s</w:t>
      </w:r>
      <w:r>
        <w:rPr>
          <w:spacing w:val="21"/>
          <w:w w:val="105"/>
          <w:sz w:val="20"/>
        </w:rPr>
        <w:t xml:space="preserve"> </w:t>
      </w:r>
      <w:r>
        <w:rPr>
          <w:w w:val="105"/>
          <w:sz w:val="20"/>
        </w:rPr>
        <w:t>rozpočtovými</w:t>
      </w:r>
      <w:r>
        <w:rPr>
          <w:spacing w:val="29"/>
          <w:w w:val="105"/>
          <w:sz w:val="20"/>
        </w:rPr>
        <w:t xml:space="preserve"> </w:t>
      </w:r>
      <w:r>
        <w:rPr>
          <w:w w:val="105"/>
          <w:sz w:val="20"/>
        </w:rPr>
        <w:t>rezervami</w:t>
      </w:r>
      <w:r>
        <w:rPr>
          <w:spacing w:val="29"/>
          <w:w w:val="105"/>
          <w:sz w:val="20"/>
        </w:rPr>
        <w:t xml:space="preserve"> </w:t>
      </w:r>
      <w:r>
        <w:rPr>
          <w:w w:val="105"/>
          <w:sz w:val="20"/>
        </w:rPr>
        <w:t>podáva</w:t>
      </w:r>
      <w:r>
        <w:rPr>
          <w:spacing w:val="29"/>
          <w:w w:val="105"/>
          <w:sz w:val="20"/>
        </w:rPr>
        <w:t xml:space="preserve"> </w:t>
      </w:r>
      <w:r>
        <w:rPr>
          <w:w w:val="105"/>
          <w:sz w:val="20"/>
        </w:rPr>
        <w:t>vláda</w:t>
      </w:r>
      <w:r>
        <w:rPr>
          <w:spacing w:val="29"/>
          <w:w w:val="105"/>
          <w:sz w:val="20"/>
        </w:rPr>
        <w:t xml:space="preserve"> </w:t>
      </w:r>
      <w:r>
        <w:rPr>
          <w:w w:val="105"/>
          <w:sz w:val="20"/>
        </w:rPr>
        <w:t>informáciu</w:t>
      </w:r>
      <w:r>
        <w:rPr>
          <w:spacing w:val="29"/>
          <w:w w:val="105"/>
          <w:sz w:val="20"/>
        </w:rPr>
        <w:t xml:space="preserve"> </w:t>
      </w:r>
      <w:r>
        <w:rPr>
          <w:w w:val="105"/>
          <w:sz w:val="20"/>
        </w:rPr>
        <w:t>národnej</w:t>
      </w:r>
      <w:r>
        <w:rPr>
          <w:spacing w:val="29"/>
          <w:w w:val="105"/>
          <w:sz w:val="20"/>
        </w:rPr>
        <w:t xml:space="preserve"> </w:t>
      </w:r>
      <w:r>
        <w:rPr>
          <w:w w:val="105"/>
          <w:sz w:val="20"/>
        </w:rPr>
        <w:t>rade</w:t>
      </w:r>
      <w:r>
        <w:rPr>
          <w:spacing w:val="29"/>
          <w:w w:val="105"/>
          <w:sz w:val="20"/>
        </w:rPr>
        <w:t xml:space="preserve"> </w:t>
      </w:r>
      <w:r>
        <w:rPr>
          <w:w w:val="105"/>
          <w:sz w:val="20"/>
        </w:rPr>
        <w:t>v</w:t>
      </w:r>
      <w:r>
        <w:rPr>
          <w:spacing w:val="21"/>
          <w:w w:val="105"/>
          <w:sz w:val="20"/>
        </w:rPr>
        <w:t xml:space="preserve"> </w:t>
      </w:r>
      <w:r>
        <w:rPr>
          <w:w w:val="105"/>
          <w:sz w:val="20"/>
        </w:rPr>
        <w:t>rámci</w:t>
      </w:r>
    </w:p>
    <w:p w:rsidR="00BF5B4F" w:rsidRDefault="00BF5B4F">
      <w:pPr>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pPr>
      <w:r>
        <w:rPr>
          <w:w w:val="105"/>
        </w:rPr>
        <w:t xml:space="preserve">návrhu rozpočtu verejnej správy  a  v  rámci  štátneho  záverečného  účtu;  informácia  obsahuje  prehľad o uvoľnení alebo o použití prostriedkov z rozpočtových rezerv v členení podľa správcov kapitol alebo podľa prijímateľov prostriedkov z rozpočtových rezerv, podľa účelu  a výšky  </w:t>
      </w:r>
      <w:r>
        <w:rPr>
          <w:spacing w:val="-5"/>
          <w:w w:val="105"/>
        </w:rPr>
        <w:t xml:space="preserve">ich  </w:t>
      </w:r>
      <w:r>
        <w:rPr>
          <w:w w:val="105"/>
        </w:rPr>
        <w:t>čerpania.</w:t>
      </w:r>
    </w:p>
    <w:p w:rsidR="00BF5B4F" w:rsidRDefault="00BF5B4F">
      <w:pPr>
        <w:pStyle w:val="Zkladntext"/>
        <w:spacing w:before="10"/>
        <w:ind w:left="0" w:right="0"/>
        <w:jc w:val="left"/>
        <w:rPr>
          <w:sz w:val="12"/>
        </w:rPr>
      </w:pPr>
    </w:p>
    <w:p w:rsidR="00BF5B4F" w:rsidRDefault="00145EE3">
      <w:pPr>
        <w:pStyle w:val="Nadpis1"/>
        <w:spacing w:before="140"/>
      </w:pPr>
      <w:r>
        <w:rPr>
          <w:w w:val="130"/>
        </w:rPr>
        <w:t>§ 11</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Rozpočtové provizórium</w:t>
      </w:r>
    </w:p>
    <w:p w:rsidR="00BF5B4F" w:rsidRDefault="00145EE3">
      <w:pPr>
        <w:pStyle w:val="Odsekzoznamu"/>
        <w:numPr>
          <w:ilvl w:val="0"/>
          <w:numId w:val="56"/>
        </w:numPr>
        <w:tabs>
          <w:tab w:val="left" w:pos="660"/>
        </w:tabs>
        <w:spacing w:before="214"/>
        <w:ind w:firstLine="226"/>
        <w:rPr>
          <w:sz w:val="20"/>
        </w:rPr>
      </w:pPr>
      <w:r>
        <w:rPr>
          <w:w w:val="110"/>
          <w:sz w:val="20"/>
        </w:rPr>
        <w:t>Ak nie je vládny návrh zákona o štátnom rozpočte na nasledujúci rozpočtový rok schválený národnou radou do 31. decembra bežného rozpočtového roka, spravuje sa rozpočtové hospodárenie  v dobe  od  1.  januára  rozpočtového  roka  do  nadobudnutia  účinnosti  zákona       o štátnom rozpočte na príslušný rozpočtový rok rozpočtovým</w:t>
      </w:r>
      <w:r>
        <w:rPr>
          <w:spacing w:val="34"/>
          <w:w w:val="110"/>
          <w:sz w:val="20"/>
        </w:rPr>
        <w:t xml:space="preserve"> </w:t>
      </w:r>
      <w:r>
        <w:rPr>
          <w:w w:val="110"/>
          <w:sz w:val="20"/>
        </w:rPr>
        <w:t>provizóriom.</w:t>
      </w:r>
    </w:p>
    <w:p w:rsidR="00BF5B4F" w:rsidRDefault="00145EE3">
      <w:pPr>
        <w:pStyle w:val="Odsekzoznamu"/>
        <w:numPr>
          <w:ilvl w:val="0"/>
          <w:numId w:val="56"/>
        </w:numPr>
        <w:tabs>
          <w:tab w:val="left" w:pos="664"/>
        </w:tabs>
        <w:spacing w:before="201"/>
        <w:ind w:firstLine="226"/>
        <w:rPr>
          <w:sz w:val="20"/>
        </w:rPr>
      </w:pPr>
      <w:r>
        <w:rPr>
          <w:w w:val="110"/>
          <w:sz w:val="20"/>
        </w:rPr>
        <w:t xml:space="preserve">Rozpočtové hospodárenie Slovenskej republiky a vzťahy medzi štátom a inými subjektmi </w:t>
      </w:r>
      <w:r>
        <w:rPr>
          <w:spacing w:val="-6"/>
          <w:w w:val="110"/>
          <w:sz w:val="20"/>
        </w:rPr>
        <w:t xml:space="preserve">sa </w:t>
      </w:r>
      <w:r>
        <w:rPr>
          <w:w w:val="110"/>
          <w:sz w:val="20"/>
        </w:rPr>
        <w:t>počas</w:t>
      </w:r>
      <w:r>
        <w:rPr>
          <w:spacing w:val="-14"/>
          <w:w w:val="110"/>
          <w:sz w:val="20"/>
        </w:rPr>
        <w:t xml:space="preserve"> </w:t>
      </w:r>
      <w:r>
        <w:rPr>
          <w:w w:val="110"/>
          <w:sz w:val="20"/>
        </w:rPr>
        <w:t>rozpočtového</w:t>
      </w:r>
      <w:r>
        <w:rPr>
          <w:spacing w:val="-13"/>
          <w:w w:val="110"/>
          <w:sz w:val="20"/>
        </w:rPr>
        <w:t xml:space="preserve"> </w:t>
      </w:r>
      <w:r>
        <w:rPr>
          <w:w w:val="110"/>
          <w:sz w:val="20"/>
        </w:rPr>
        <w:t>provizória</w:t>
      </w:r>
      <w:r>
        <w:rPr>
          <w:spacing w:val="-14"/>
          <w:w w:val="110"/>
          <w:sz w:val="20"/>
        </w:rPr>
        <w:t xml:space="preserve"> </w:t>
      </w:r>
      <w:r>
        <w:rPr>
          <w:w w:val="110"/>
          <w:sz w:val="20"/>
        </w:rPr>
        <w:t>spravujú</w:t>
      </w:r>
      <w:r>
        <w:rPr>
          <w:spacing w:val="-13"/>
          <w:w w:val="110"/>
          <w:sz w:val="20"/>
        </w:rPr>
        <w:t xml:space="preserve"> </w:t>
      </w:r>
      <w:r>
        <w:rPr>
          <w:w w:val="110"/>
          <w:sz w:val="20"/>
        </w:rPr>
        <w:t>zákonom</w:t>
      </w:r>
      <w:r>
        <w:rPr>
          <w:spacing w:val="-14"/>
          <w:w w:val="110"/>
          <w:sz w:val="20"/>
        </w:rPr>
        <w:t xml:space="preserve"> </w:t>
      </w:r>
      <w:r>
        <w:rPr>
          <w:w w:val="110"/>
          <w:sz w:val="20"/>
        </w:rPr>
        <w:t>o</w:t>
      </w:r>
      <w:r>
        <w:rPr>
          <w:spacing w:val="-12"/>
          <w:w w:val="110"/>
          <w:sz w:val="20"/>
        </w:rPr>
        <w:t xml:space="preserve"> </w:t>
      </w:r>
      <w:r>
        <w:rPr>
          <w:w w:val="110"/>
          <w:sz w:val="20"/>
        </w:rPr>
        <w:t>štátnom</w:t>
      </w:r>
      <w:r>
        <w:rPr>
          <w:spacing w:val="-13"/>
          <w:w w:val="110"/>
          <w:sz w:val="20"/>
        </w:rPr>
        <w:t xml:space="preserve"> </w:t>
      </w:r>
      <w:r>
        <w:rPr>
          <w:w w:val="110"/>
          <w:sz w:val="20"/>
        </w:rPr>
        <w:t>rozpočte</w:t>
      </w:r>
      <w:r>
        <w:rPr>
          <w:spacing w:val="-13"/>
          <w:w w:val="110"/>
          <w:sz w:val="20"/>
        </w:rPr>
        <w:t xml:space="preserve"> </w:t>
      </w:r>
      <w:r>
        <w:rPr>
          <w:w w:val="110"/>
          <w:sz w:val="20"/>
        </w:rPr>
        <w:t>na</w:t>
      </w:r>
      <w:r>
        <w:rPr>
          <w:spacing w:val="-14"/>
          <w:w w:val="110"/>
          <w:sz w:val="20"/>
        </w:rPr>
        <w:t xml:space="preserve"> </w:t>
      </w:r>
      <w:r>
        <w:rPr>
          <w:w w:val="110"/>
          <w:sz w:val="20"/>
        </w:rPr>
        <w:t>predchádzajúci</w:t>
      </w:r>
      <w:r>
        <w:rPr>
          <w:spacing w:val="-13"/>
          <w:w w:val="110"/>
          <w:sz w:val="20"/>
        </w:rPr>
        <w:t xml:space="preserve"> </w:t>
      </w:r>
      <w:r>
        <w:rPr>
          <w:w w:val="110"/>
          <w:sz w:val="20"/>
        </w:rPr>
        <w:t xml:space="preserve">rozpočtový rok. Výdavky štátneho rozpočtu v každom kalendárnom mesiaci počas rozpočtového provizória nesmú prekročiť jednu dvanástinu celkových výdavkov štátneho rozpočtu schválených </w:t>
      </w:r>
      <w:r>
        <w:rPr>
          <w:spacing w:val="-3"/>
          <w:w w:val="110"/>
          <w:sz w:val="20"/>
        </w:rPr>
        <w:t xml:space="preserve">zákonom   </w:t>
      </w:r>
      <w:r>
        <w:rPr>
          <w:w w:val="110"/>
          <w:sz w:val="20"/>
        </w:rPr>
        <w:t>o štátnom  rozpočte  na  predchádzajúci  rozpočtový  rok  a výdavkov  nepoužitých  a viazaných     v predchádzajúcom rozpočtovom roku v súlade s § 8 ods. 6 s výnimkami uvedenými v odseku 3, pričom minister financií určí záväzné ukazovatele štátneho</w:t>
      </w:r>
      <w:r>
        <w:rPr>
          <w:spacing w:val="54"/>
          <w:w w:val="110"/>
          <w:sz w:val="20"/>
        </w:rPr>
        <w:t xml:space="preserve"> </w:t>
      </w:r>
      <w:r>
        <w:rPr>
          <w:w w:val="110"/>
          <w:sz w:val="20"/>
        </w:rPr>
        <w:t>rozpočtu.</w:t>
      </w:r>
    </w:p>
    <w:p w:rsidR="00BF5B4F" w:rsidRDefault="00145EE3">
      <w:pPr>
        <w:pStyle w:val="Odsekzoznamu"/>
        <w:numPr>
          <w:ilvl w:val="0"/>
          <w:numId w:val="56"/>
        </w:numPr>
        <w:tabs>
          <w:tab w:val="left" w:pos="684"/>
        </w:tabs>
        <w:spacing w:before="201"/>
        <w:ind w:firstLine="226"/>
        <w:rPr>
          <w:sz w:val="20"/>
        </w:rPr>
      </w:pPr>
      <w:r>
        <w:rPr>
          <w:w w:val="105"/>
          <w:sz w:val="20"/>
        </w:rPr>
        <w:t xml:space="preserve">Výdavky štátneho rozpočtu v každom kalendárnom mesiaci rozpočtového provizória </w:t>
      </w:r>
      <w:r>
        <w:rPr>
          <w:spacing w:val="-3"/>
          <w:w w:val="105"/>
          <w:sz w:val="20"/>
        </w:rPr>
        <w:t xml:space="preserve">podľa </w:t>
      </w:r>
      <w:r>
        <w:rPr>
          <w:w w:val="105"/>
          <w:sz w:val="20"/>
        </w:rPr>
        <w:t>odseku 2 možno prekročiť</w:t>
      </w:r>
      <w:r>
        <w:rPr>
          <w:spacing w:val="48"/>
          <w:w w:val="105"/>
          <w:sz w:val="20"/>
        </w:rPr>
        <w:t xml:space="preserve"> </w:t>
      </w:r>
      <w:r>
        <w:rPr>
          <w:w w:val="105"/>
          <w:sz w:val="20"/>
        </w:rPr>
        <w:t>o</w:t>
      </w:r>
    </w:p>
    <w:p w:rsidR="00BF5B4F" w:rsidRDefault="00145EE3">
      <w:pPr>
        <w:pStyle w:val="Odsekzoznamu"/>
        <w:numPr>
          <w:ilvl w:val="0"/>
          <w:numId w:val="55"/>
        </w:numPr>
        <w:tabs>
          <w:tab w:val="left" w:pos="389"/>
        </w:tabs>
        <w:spacing w:before="101"/>
        <w:rPr>
          <w:sz w:val="20"/>
        </w:rPr>
      </w:pPr>
      <w:r>
        <w:rPr>
          <w:w w:val="110"/>
          <w:sz w:val="20"/>
        </w:rPr>
        <w:t>výdavky spojené so správou schodku štátneho rozpočtu a štátneho dlhu a výdavky na úhradu výnosov zo štátnych cenných</w:t>
      </w:r>
      <w:r>
        <w:rPr>
          <w:spacing w:val="32"/>
          <w:w w:val="110"/>
          <w:sz w:val="20"/>
        </w:rPr>
        <w:t xml:space="preserve"> </w:t>
      </w:r>
      <w:r>
        <w:rPr>
          <w:w w:val="110"/>
          <w:sz w:val="20"/>
        </w:rPr>
        <w:t>papierov,</w:t>
      </w:r>
    </w:p>
    <w:p w:rsidR="00BF5B4F" w:rsidRDefault="00145EE3">
      <w:pPr>
        <w:pStyle w:val="Odsekzoznamu"/>
        <w:numPr>
          <w:ilvl w:val="0"/>
          <w:numId w:val="55"/>
        </w:numPr>
        <w:tabs>
          <w:tab w:val="left" w:pos="389"/>
        </w:tabs>
        <w:rPr>
          <w:sz w:val="20"/>
        </w:rPr>
      </w:pPr>
      <w:r>
        <w:rPr>
          <w:w w:val="110"/>
          <w:sz w:val="20"/>
        </w:rPr>
        <w:t>výdavky  na  splácanie  úrokov  z prijatých  úverov  alebo  pôžičiek  a poplatkov  súvisiacich       s prijatými úvermi alebo</w:t>
      </w:r>
      <w:r>
        <w:rPr>
          <w:spacing w:val="35"/>
          <w:w w:val="110"/>
          <w:sz w:val="20"/>
        </w:rPr>
        <w:t xml:space="preserve"> </w:t>
      </w:r>
      <w:r>
        <w:rPr>
          <w:w w:val="110"/>
          <w:sz w:val="20"/>
        </w:rPr>
        <w:t>pôžičkami,</w:t>
      </w:r>
    </w:p>
    <w:p w:rsidR="00BF5B4F" w:rsidRDefault="00145EE3">
      <w:pPr>
        <w:pStyle w:val="Odsekzoznamu"/>
        <w:numPr>
          <w:ilvl w:val="0"/>
          <w:numId w:val="55"/>
        </w:numPr>
        <w:tabs>
          <w:tab w:val="left" w:pos="389"/>
        </w:tabs>
        <w:rPr>
          <w:sz w:val="18"/>
        </w:rPr>
      </w:pPr>
      <w:r>
        <w:rPr>
          <w:w w:val="105"/>
          <w:sz w:val="20"/>
        </w:rPr>
        <w:t xml:space="preserve">úhrady dávok a príspevkov, na ktoré majú právnické osoby alebo fyzické  osoby  právny  </w:t>
      </w:r>
      <w:r>
        <w:rPr>
          <w:spacing w:val="-3"/>
          <w:w w:val="105"/>
          <w:sz w:val="20"/>
        </w:rPr>
        <w:t xml:space="preserve">nárok </w:t>
      </w:r>
      <w:r>
        <w:rPr>
          <w:w w:val="105"/>
          <w:sz w:val="20"/>
        </w:rPr>
        <w:t>podľa osobitných</w:t>
      </w:r>
      <w:r>
        <w:rPr>
          <w:spacing w:val="23"/>
          <w:w w:val="105"/>
          <w:sz w:val="20"/>
        </w:rPr>
        <w:t xml:space="preserve"> </w:t>
      </w:r>
      <w:r>
        <w:rPr>
          <w:w w:val="105"/>
          <w:sz w:val="20"/>
        </w:rPr>
        <w:t>predpisov,</w:t>
      </w:r>
      <w:r>
        <w:rPr>
          <w:w w:val="105"/>
          <w:position w:val="5"/>
          <w:sz w:val="10"/>
        </w:rPr>
        <w:t>15</w:t>
      </w:r>
      <w:r>
        <w:rPr>
          <w:w w:val="105"/>
          <w:sz w:val="18"/>
        </w:rPr>
        <w:t>)</w:t>
      </w:r>
    </w:p>
    <w:p w:rsidR="00BF5B4F" w:rsidRDefault="00145EE3">
      <w:pPr>
        <w:pStyle w:val="Odsekzoznamu"/>
        <w:numPr>
          <w:ilvl w:val="0"/>
          <w:numId w:val="55"/>
        </w:numPr>
        <w:tabs>
          <w:tab w:val="left" w:pos="389"/>
        </w:tabs>
        <w:spacing w:before="101"/>
        <w:rPr>
          <w:sz w:val="20"/>
        </w:rPr>
      </w:pPr>
      <w:r>
        <w:rPr>
          <w:w w:val="110"/>
          <w:sz w:val="20"/>
        </w:rPr>
        <w:t xml:space="preserve">poistné a príspevky do poisťovní za zamestnancov štátnych rozpočtových organizácií a štátnych príspevkových organizácií a poistné a príspevky za osoby, za ktoré poistné a príspevok </w:t>
      </w:r>
      <w:r>
        <w:rPr>
          <w:spacing w:val="-3"/>
          <w:w w:val="110"/>
          <w:sz w:val="20"/>
        </w:rPr>
        <w:t xml:space="preserve">platí </w:t>
      </w:r>
      <w:r>
        <w:rPr>
          <w:w w:val="110"/>
          <w:sz w:val="20"/>
        </w:rPr>
        <w:t>štát,</w:t>
      </w:r>
    </w:p>
    <w:p w:rsidR="00BF5B4F" w:rsidRDefault="00145EE3">
      <w:pPr>
        <w:pStyle w:val="Odsekzoznamu"/>
        <w:numPr>
          <w:ilvl w:val="0"/>
          <w:numId w:val="55"/>
        </w:numPr>
        <w:tabs>
          <w:tab w:val="left" w:pos="389"/>
        </w:tabs>
        <w:ind w:right="0"/>
        <w:rPr>
          <w:sz w:val="20"/>
        </w:rPr>
      </w:pPr>
      <w:r>
        <w:rPr>
          <w:w w:val="105"/>
          <w:sz w:val="20"/>
        </w:rPr>
        <w:t>odvody do rozpočtu Európskej</w:t>
      </w:r>
      <w:r>
        <w:rPr>
          <w:spacing w:val="48"/>
          <w:w w:val="105"/>
          <w:sz w:val="20"/>
        </w:rPr>
        <w:t xml:space="preserve"> </w:t>
      </w:r>
      <w:r>
        <w:rPr>
          <w:w w:val="105"/>
          <w:sz w:val="20"/>
        </w:rPr>
        <w:t>únie,</w:t>
      </w:r>
    </w:p>
    <w:p w:rsidR="00BF5B4F" w:rsidRDefault="00145EE3">
      <w:pPr>
        <w:pStyle w:val="Odsekzoznamu"/>
        <w:numPr>
          <w:ilvl w:val="0"/>
          <w:numId w:val="55"/>
        </w:numPr>
        <w:tabs>
          <w:tab w:val="left" w:pos="389"/>
        </w:tabs>
        <w:rPr>
          <w:sz w:val="20"/>
        </w:rPr>
      </w:pPr>
      <w:r>
        <w:rPr>
          <w:w w:val="110"/>
          <w:sz w:val="20"/>
        </w:rPr>
        <w:t>prostriedky Európskej únie a prostriedky štátneho rozpočtu určené na financovanie spoločných programov Slovenskej republiky a Európskej</w:t>
      </w:r>
      <w:r>
        <w:rPr>
          <w:spacing w:val="44"/>
          <w:w w:val="110"/>
          <w:sz w:val="20"/>
        </w:rPr>
        <w:t xml:space="preserve"> </w:t>
      </w:r>
      <w:r>
        <w:rPr>
          <w:w w:val="110"/>
          <w:sz w:val="20"/>
        </w:rPr>
        <w:t>únie.</w:t>
      </w:r>
    </w:p>
    <w:p w:rsidR="00BF5B4F" w:rsidRDefault="00145EE3">
      <w:pPr>
        <w:pStyle w:val="Odsekzoznamu"/>
        <w:numPr>
          <w:ilvl w:val="0"/>
          <w:numId w:val="56"/>
        </w:numPr>
        <w:tabs>
          <w:tab w:val="left" w:pos="706"/>
        </w:tabs>
        <w:spacing w:before="201"/>
        <w:ind w:firstLine="226"/>
        <w:rPr>
          <w:sz w:val="20"/>
        </w:rPr>
      </w:pPr>
      <w:r>
        <w:rPr>
          <w:w w:val="110"/>
          <w:sz w:val="20"/>
        </w:rPr>
        <w:t>Rozpočtové príjmy a výdavky uskutočnené počas rozpočtového provizória sa zúčtujú</w:t>
      </w:r>
      <w:r>
        <w:rPr>
          <w:spacing w:val="38"/>
          <w:w w:val="110"/>
          <w:sz w:val="20"/>
        </w:rPr>
        <w:t xml:space="preserve"> </w:t>
      </w:r>
      <w:r>
        <w:rPr>
          <w:w w:val="110"/>
          <w:sz w:val="20"/>
        </w:rPr>
        <w:t>so štátnym rozpočtom po nadobudnutí účinnosti zákona o štátnom rozpočte na príslušný rozpočtový rok.</w:t>
      </w:r>
    </w:p>
    <w:p w:rsidR="00BF5B4F" w:rsidRDefault="00BF5B4F">
      <w:pPr>
        <w:pStyle w:val="Zkladntext"/>
        <w:spacing w:before="9"/>
        <w:ind w:left="0" w:right="0"/>
        <w:jc w:val="left"/>
        <w:rPr>
          <w:sz w:val="12"/>
        </w:rPr>
      </w:pPr>
    </w:p>
    <w:p w:rsidR="00BF5B4F" w:rsidRDefault="00145EE3">
      <w:pPr>
        <w:pStyle w:val="Nadpis1"/>
        <w:spacing w:before="140"/>
      </w:pPr>
      <w:r>
        <w:rPr>
          <w:w w:val="130"/>
        </w:rPr>
        <w:t>§ 12</w:t>
      </w:r>
    </w:p>
    <w:p w:rsidR="00BF5B4F" w:rsidRDefault="00145EE3">
      <w:pPr>
        <w:spacing w:before="44"/>
        <w:ind w:left="105" w:right="105"/>
        <w:jc w:val="center"/>
        <w:rPr>
          <w:rFonts w:ascii="Times New Roman" w:hAnsi="Times New Roman"/>
          <w:b/>
          <w:sz w:val="20"/>
        </w:rPr>
      </w:pPr>
      <w:r>
        <w:rPr>
          <w:rFonts w:ascii="Times New Roman" w:hAnsi="Times New Roman"/>
          <w:b/>
          <w:w w:val="125"/>
          <w:sz w:val="20"/>
        </w:rPr>
        <w:t>Vojnový štátny rozpočet</w:t>
      </w:r>
    </w:p>
    <w:p w:rsidR="00BF5B4F" w:rsidRDefault="00145EE3">
      <w:pPr>
        <w:pStyle w:val="Zkladntext"/>
        <w:spacing w:before="215"/>
        <w:ind w:firstLine="226"/>
      </w:pPr>
      <w:r>
        <w:rPr>
          <w:w w:val="105"/>
        </w:rPr>
        <w:t>Po vypovedaní vojny alebo po vyhlásení vojnového stavu</w:t>
      </w:r>
      <w:r>
        <w:rPr>
          <w:w w:val="105"/>
          <w:position w:val="5"/>
          <w:sz w:val="10"/>
        </w:rPr>
        <w:t>16</w:t>
      </w:r>
      <w:r>
        <w:rPr>
          <w:w w:val="105"/>
          <w:sz w:val="18"/>
        </w:rPr>
        <w:t xml:space="preserve">) </w:t>
      </w:r>
      <w:r>
        <w:rPr>
          <w:w w:val="105"/>
        </w:rPr>
        <w:t xml:space="preserve">vypracúva ministerstvo financií </w:t>
      </w:r>
      <w:r>
        <w:rPr>
          <w:spacing w:val="-3"/>
          <w:w w:val="105"/>
        </w:rPr>
        <w:t xml:space="preserve">návrh </w:t>
      </w:r>
      <w:r>
        <w:rPr>
          <w:w w:val="105"/>
        </w:rPr>
        <w:t xml:space="preserve">mimoriadneho štátneho záverečného účtu za obdobie od  začiatku  rozpočtového  roka  do  vypovedania vojny alebo vyhlásenia vojnového stavu. Na obdobie od vypovedania vojny alebo </w:t>
      </w:r>
      <w:r>
        <w:rPr>
          <w:spacing w:val="-8"/>
          <w:w w:val="105"/>
        </w:rPr>
        <w:t xml:space="preserve">od </w:t>
      </w:r>
      <w:r>
        <w:rPr>
          <w:w w:val="105"/>
        </w:rPr>
        <w:t xml:space="preserve">vyhlásenia vojnového stavu do konca rozpočtového roka a na rozpočtový rok v čase vojny </w:t>
      </w:r>
      <w:r>
        <w:rPr>
          <w:spacing w:val="-4"/>
          <w:w w:val="105"/>
        </w:rPr>
        <w:t xml:space="preserve">alebo </w:t>
      </w:r>
      <w:r>
        <w:rPr>
          <w:w w:val="105"/>
        </w:rPr>
        <w:t>vojnového stavu ministerstvo financií vypracúva návrh vojnového štátneho rozpočtu. Po  skončení vojny alebo po skončení vojnového stavu sa vypracúva návrh mimoriadneho štátneho záverečného  účtu za obdobie od vypovedania vojny alebo od vyhlásenia vojnového stavu do konca rozpočtového roka a za rozpočtový rok v čase vojny alebo vojnového stavu. Na zostavenie vojnového</w:t>
      </w:r>
      <w:r>
        <w:rPr>
          <w:spacing w:val="8"/>
          <w:w w:val="105"/>
        </w:rPr>
        <w:t xml:space="preserve"> </w:t>
      </w:r>
      <w:r>
        <w:rPr>
          <w:w w:val="105"/>
        </w:rPr>
        <w:t>štátneho</w:t>
      </w:r>
    </w:p>
    <w:p w:rsidR="00BF5B4F" w:rsidRDefault="00BF5B4F">
      <w:p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pPr>
      <w:r>
        <w:rPr>
          <w:w w:val="110"/>
        </w:rPr>
        <w:t>rozpočtu sa vzťahujú ustanovenia tretej a štvrtej časti tohto zákona, na zostavenie mimoriadneho štátneho záverečného účtu sa vzťahujú ustanovenia ôsmej časti tohto zákona. Rozpočtové hospodárenie Slovenskej republiky sa v čase vojny a v čase vojnového stavu riadi vojnovým štátnym rozpočtom.</w:t>
      </w:r>
    </w:p>
    <w:p w:rsidR="00BF5B4F" w:rsidRDefault="00BF5B4F">
      <w:pPr>
        <w:pStyle w:val="Zkladntext"/>
        <w:spacing w:before="10"/>
        <w:ind w:left="0" w:right="0"/>
        <w:jc w:val="left"/>
        <w:rPr>
          <w:sz w:val="12"/>
        </w:rPr>
      </w:pPr>
    </w:p>
    <w:p w:rsidR="00BF5B4F" w:rsidRDefault="00145EE3">
      <w:pPr>
        <w:pStyle w:val="Nadpis1"/>
        <w:spacing w:before="140"/>
      </w:pPr>
      <w:r>
        <w:rPr>
          <w:w w:val="130"/>
        </w:rPr>
        <w:t>§ 13</w:t>
      </w:r>
    </w:p>
    <w:p w:rsidR="00BF5B4F" w:rsidRDefault="00145EE3">
      <w:pPr>
        <w:spacing w:before="44"/>
        <w:ind w:left="105" w:right="105"/>
        <w:jc w:val="center"/>
        <w:rPr>
          <w:rFonts w:ascii="Times New Roman" w:hAnsi="Times New Roman"/>
          <w:b/>
          <w:sz w:val="20"/>
        </w:rPr>
      </w:pPr>
      <w:r>
        <w:rPr>
          <w:rFonts w:ascii="Times New Roman" w:hAnsi="Times New Roman"/>
          <w:b/>
          <w:w w:val="125"/>
          <w:sz w:val="20"/>
        </w:rPr>
        <w:t>Štátne finančné aktíva a štátne finančné pasíva</w:t>
      </w:r>
    </w:p>
    <w:p w:rsidR="00BF5B4F" w:rsidRDefault="00145EE3">
      <w:pPr>
        <w:pStyle w:val="Odsekzoznamu"/>
        <w:numPr>
          <w:ilvl w:val="0"/>
          <w:numId w:val="54"/>
        </w:numPr>
        <w:tabs>
          <w:tab w:val="left" w:pos="641"/>
        </w:tabs>
        <w:spacing w:before="214"/>
        <w:ind w:right="0" w:hanging="309"/>
        <w:rPr>
          <w:sz w:val="20"/>
        </w:rPr>
      </w:pPr>
      <w:r>
        <w:rPr>
          <w:w w:val="115"/>
          <w:sz w:val="20"/>
        </w:rPr>
        <w:t>Štátne finančné aktíva</w:t>
      </w:r>
      <w:r>
        <w:rPr>
          <w:spacing w:val="18"/>
          <w:w w:val="115"/>
          <w:sz w:val="20"/>
        </w:rPr>
        <w:t xml:space="preserve"> </w:t>
      </w:r>
      <w:r>
        <w:rPr>
          <w:w w:val="115"/>
          <w:sz w:val="20"/>
        </w:rPr>
        <w:t>sú</w:t>
      </w:r>
    </w:p>
    <w:p w:rsidR="00BF5B4F" w:rsidRDefault="00145EE3">
      <w:pPr>
        <w:pStyle w:val="Odsekzoznamu"/>
        <w:numPr>
          <w:ilvl w:val="0"/>
          <w:numId w:val="53"/>
        </w:numPr>
        <w:tabs>
          <w:tab w:val="left" w:pos="389"/>
        </w:tabs>
        <w:spacing w:before="101"/>
        <w:rPr>
          <w:sz w:val="20"/>
        </w:rPr>
      </w:pPr>
      <w:r>
        <w:rPr>
          <w:w w:val="105"/>
          <w:sz w:val="20"/>
        </w:rPr>
        <w:t>peňažné prostriedky štátu  vytvorené  z výsledkov  rozpočtového  hospodárenia  štátneho  rozpočtu z minulých</w:t>
      </w:r>
      <w:r>
        <w:rPr>
          <w:spacing w:val="25"/>
          <w:w w:val="105"/>
          <w:sz w:val="20"/>
        </w:rPr>
        <w:t xml:space="preserve"> </w:t>
      </w:r>
      <w:r>
        <w:rPr>
          <w:w w:val="105"/>
          <w:sz w:val="20"/>
        </w:rPr>
        <w:t>rokov,</w:t>
      </w:r>
    </w:p>
    <w:p w:rsidR="00BF5B4F" w:rsidRDefault="00145EE3">
      <w:pPr>
        <w:pStyle w:val="Odsekzoznamu"/>
        <w:numPr>
          <w:ilvl w:val="0"/>
          <w:numId w:val="53"/>
        </w:numPr>
        <w:tabs>
          <w:tab w:val="left" w:pos="389"/>
        </w:tabs>
        <w:rPr>
          <w:sz w:val="20"/>
        </w:rPr>
      </w:pPr>
      <w:r>
        <w:rPr>
          <w:w w:val="110"/>
          <w:sz w:val="20"/>
        </w:rPr>
        <w:t>peňažné prostriedky  štátu  zo  splácania  istín  poskytnutých  návratných  výpomocí  a úverov  a</w:t>
      </w:r>
      <w:r>
        <w:rPr>
          <w:spacing w:val="10"/>
          <w:w w:val="110"/>
          <w:sz w:val="20"/>
        </w:rPr>
        <w:t xml:space="preserve"> </w:t>
      </w:r>
      <w:r>
        <w:rPr>
          <w:w w:val="110"/>
          <w:sz w:val="20"/>
        </w:rPr>
        <w:t>pôžičiek,</w:t>
      </w:r>
    </w:p>
    <w:p w:rsidR="00BF5B4F" w:rsidRDefault="00145EE3">
      <w:pPr>
        <w:pStyle w:val="Odsekzoznamu"/>
        <w:numPr>
          <w:ilvl w:val="0"/>
          <w:numId w:val="53"/>
        </w:numPr>
        <w:tabs>
          <w:tab w:val="left" w:pos="389"/>
        </w:tabs>
        <w:ind w:right="0"/>
        <w:rPr>
          <w:sz w:val="20"/>
        </w:rPr>
      </w:pPr>
      <w:r>
        <w:rPr>
          <w:w w:val="115"/>
          <w:sz w:val="20"/>
        </w:rPr>
        <w:t>majetkové účasti</w:t>
      </w:r>
      <w:r>
        <w:rPr>
          <w:spacing w:val="12"/>
          <w:w w:val="115"/>
          <w:sz w:val="20"/>
        </w:rPr>
        <w:t xml:space="preserve"> </w:t>
      </w:r>
      <w:r>
        <w:rPr>
          <w:w w:val="115"/>
          <w:sz w:val="20"/>
        </w:rPr>
        <w:t>štátu,</w:t>
      </w:r>
    </w:p>
    <w:p w:rsidR="00BF5B4F" w:rsidRDefault="00145EE3">
      <w:pPr>
        <w:pStyle w:val="Odsekzoznamu"/>
        <w:numPr>
          <w:ilvl w:val="0"/>
          <w:numId w:val="53"/>
        </w:numPr>
        <w:tabs>
          <w:tab w:val="left" w:pos="389"/>
        </w:tabs>
        <w:ind w:right="0"/>
        <w:rPr>
          <w:sz w:val="20"/>
        </w:rPr>
      </w:pPr>
      <w:r>
        <w:rPr>
          <w:w w:val="110"/>
          <w:sz w:val="20"/>
        </w:rPr>
        <w:t>cenné papiere vo vlastníctve</w:t>
      </w:r>
      <w:r>
        <w:rPr>
          <w:spacing w:val="35"/>
          <w:w w:val="110"/>
          <w:sz w:val="20"/>
        </w:rPr>
        <w:t xml:space="preserve"> </w:t>
      </w:r>
      <w:r>
        <w:rPr>
          <w:w w:val="110"/>
          <w:sz w:val="20"/>
        </w:rPr>
        <w:t>štátu,</w:t>
      </w:r>
    </w:p>
    <w:p w:rsidR="00BF5B4F" w:rsidRDefault="00145EE3">
      <w:pPr>
        <w:pStyle w:val="Odsekzoznamu"/>
        <w:numPr>
          <w:ilvl w:val="0"/>
          <w:numId w:val="53"/>
        </w:numPr>
        <w:tabs>
          <w:tab w:val="left" w:pos="389"/>
        </w:tabs>
        <w:spacing w:before="101"/>
        <w:ind w:right="0"/>
        <w:rPr>
          <w:sz w:val="20"/>
        </w:rPr>
      </w:pPr>
      <w:r>
        <w:rPr>
          <w:w w:val="110"/>
          <w:sz w:val="20"/>
        </w:rPr>
        <w:t>pohľadávky štátu z poskytnutých návratných finančných výpomocí a úverov a</w:t>
      </w:r>
      <w:r>
        <w:rPr>
          <w:spacing w:val="29"/>
          <w:w w:val="110"/>
          <w:sz w:val="20"/>
        </w:rPr>
        <w:t xml:space="preserve"> </w:t>
      </w:r>
      <w:r>
        <w:rPr>
          <w:w w:val="110"/>
          <w:sz w:val="20"/>
        </w:rPr>
        <w:t>pôžičiek,</w:t>
      </w:r>
    </w:p>
    <w:p w:rsidR="00BF5B4F" w:rsidRDefault="00145EE3">
      <w:pPr>
        <w:pStyle w:val="Odsekzoznamu"/>
        <w:numPr>
          <w:ilvl w:val="0"/>
          <w:numId w:val="53"/>
        </w:numPr>
        <w:tabs>
          <w:tab w:val="left" w:pos="389"/>
        </w:tabs>
        <w:ind w:right="0"/>
        <w:rPr>
          <w:sz w:val="20"/>
        </w:rPr>
      </w:pPr>
      <w:r>
        <w:rPr>
          <w:w w:val="110"/>
          <w:sz w:val="20"/>
        </w:rPr>
        <w:t>ďalšie peňažné prostriedky na základe rozhodnutia vlády alebo národnej</w:t>
      </w:r>
      <w:r>
        <w:rPr>
          <w:spacing w:val="49"/>
          <w:w w:val="110"/>
          <w:sz w:val="20"/>
        </w:rPr>
        <w:t xml:space="preserve"> </w:t>
      </w:r>
      <w:r>
        <w:rPr>
          <w:w w:val="110"/>
          <w:sz w:val="20"/>
        </w:rPr>
        <w:t>rady.</w:t>
      </w:r>
    </w:p>
    <w:p w:rsidR="00BF5B4F" w:rsidRDefault="00145EE3">
      <w:pPr>
        <w:pStyle w:val="Odsekzoznamu"/>
        <w:numPr>
          <w:ilvl w:val="0"/>
          <w:numId w:val="54"/>
        </w:numPr>
        <w:tabs>
          <w:tab w:val="left" w:pos="680"/>
        </w:tabs>
        <w:spacing w:before="200"/>
        <w:ind w:left="105" w:firstLine="226"/>
        <w:rPr>
          <w:sz w:val="20"/>
        </w:rPr>
      </w:pPr>
      <w:r>
        <w:rPr>
          <w:w w:val="110"/>
          <w:sz w:val="20"/>
        </w:rPr>
        <w:t>Súčasťou štátnych finančných aktív sú aj peňažné prostriedky v pokladnici a na bežných účtoch štátnych rozpočtových organizácií a štátnych príspevkových organizácií, ktorých správu vykonávajú tieto organizácie. Súčasťou štátnych finančných aktív je aj odvod za porušenie finančnej disciplíny pri nakladaní so štátnymi finančnými</w:t>
      </w:r>
      <w:r>
        <w:rPr>
          <w:spacing w:val="4"/>
          <w:w w:val="110"/>
          <w:sz w:val="20"/>
        </w:rPr>
        <w:t xml:space="preserve"> </w:t>
      </w:r>
      <w:r>
        <w:rPr>
          <w:w w:val="110"/>
          <w:sz w:val="20"/>
        </w:rPr>
        <w:t>aktívami.</w:t>
      </w:r>
    </w:p>
    <w:p w:rsidR="00BF5B4F" w:rsidRDefault="00145EE3">
      <w:pPr>
        <w:pStyle w:val="Odsekzoznamu"/>
        <w:numPr>
          <w:ilvl w:val="0"/>
          <w:numId w:val="54"/>
        </w:numPr>
        <w:tabs>
          <w:tab w:val="left" w:pos="695"/>
        </w:tabs>
        <w:spacing w:before="201"/>
        <w:ind w:left="105" w:firstLine="226"/>
        <w:rPr>
          <w:sz w:val="18"/>
        </w:rPr>
      </w:pPr>
      <w:r>
        <w:rPr>
          <w:w w:val="110"/>
          <w:sz w:val="20"/>
        </w:rPr>
        <w:t>Štátne finančné pasíva sú záväzky štátu vzniknuté z prijatých úverov vlády, z vydaných štátnych cenných</w:t>
      </w:r>
      <w:r>
        <w:rPr>
          <w:spacing w:val="18"/>
          <w:w w:val="110"/>
          <w:sz w:val="20"/>
        </w:rPr>
        <w:t xml:space="preserve"> </w:t>
      </w:r>
      <w:r>
        <w:rPr>
          <w:w w:val="110"/>
          <w:sz w:val="20"/>
        </w:rPr>
        <w:t>papierov.</w:t>
      </w:r>
      <w:r>
        <w:rPr>
          <w:w w:val="110"/>
          <w:position w:val="5"/>
          <w:sz w:val="10"/>
        </w:rPr>
        <w:t>17</w:t>
      </w:r>
      <w:r>
        <w:rPr>
          <w:w w:val="110"/>
          <w:sz w:val="18"/>
        </w:rPr>
        <w:t>)</w:t>
      </w:r>
    </w:p>
    <w:p w:rsidR="00BF5B4F" w:rsidRDefault="00145EE3">
      <w:pPr>
        <w:pStyle w:val="Odsekzoznamu"/>
        <w:numPr>
          <w:ilvl w:val="0"/>
          <w:numId w:val="54"/>
        </w:numPr>
        <w:tabs>
          <w:tab w:val="left" w:pos="717"/>
        </w:tabs>
        <w:spacing w:before="200"/>
        <w:ind w:left="105" w:firstLine="226"/>
        <w:rPr>
          <w:sz w:val="20"/>
        </w:rPr>
      </w:pPr>
      <w:r>
        <w:rPr>
          <w:w w:val="105"/>
          <w:sz w:val="20"/>
        </w:rPr>
        <w:t>Súčasťou štátnych finančných pasív sú aj záväzky štátnych  príspevkových  organizácií  vzniknuté z úverových</w:t>
      </w:r>
      <w:r>
        <w:rPr>
          <w:spacing w:val="36"/>
          <w:w w:val="105"/>
          <w:sz w:val="20"/>
        </w:rPr>
        <w:t xml:space="preserve"> </w:t>
      </w:r>
      <w:r>
        <w:rPr>
          <w:w w:val="105"/>
          <w:sz w:val="20"/>
        </w:rPr>
        <w:t>vzťahov.</w:t>
      </w:r>
    </w:p>
    <w:p w:rsidR="00BF5B4F" w:rsidRDefault="00145EE3">
      <w:pPr>
        <w:pStyle w:val="Odsekzoznamu"/>
        <w:numPr>
          <w:ilvl w:val="0"/>
          <w:numId w:val="54"/>
        </w:numPr>
        <w:tabs>
          <w:tab w:val="left" w:pos="717"/>
        </w:tabs>
        <w:spacing w:before="200"/>
        <w:ind w:left="105" w:firstLine="226"/>
        <w:rPr>
          <w:sz w:val="20"/>
        </w:rPr>
      </w:pPr>
      <w:r>
        <w:rPr>
          <w:w w:val="110"/>
          <w:sz w:val="20"/>
        </w:rPr>
        <w:t>Správou štátnych finančných aktív a štátnych finančných pasív sa rozumie evidencia, analýza, účtovanie, riadenie, nakladanie a kontrola štátnych finančných aktív a štátnych  finančných</w:t>
      </w:r>
      <w:r>
        <w:rPr>
          <w:spacing w:val="9"/>
          <w:w w:val="110"/>
          <w:sz w:val="20"/>
        </w:rPr>
        <w:t xml:space="preserve"> </w:t>
      </w:r>
      <w:r>
        <w:rPr>
          <w:w w:val="110"/>
          <w:sz w:val="20"/>
        </w:rPr>
        <w:t>pasív.</w:t>
      </w:r>
    </w:p>
    <w:p w:rsidR="00BF5B4F" w:rsidRDefault="00145EE3">
      <w:pPr>
        <w:pStyle w:val="Odsekzoznamu"/>
        <w:numPr>
          <w:ilvl w:val="0"/>
          <w:numId w:val="54"/>
        </w:numPr>
        <w:tabs>
          <w:tab w:val="left" w:pos="688"/>
        </w:tabs>
        <w:spacing w:before="201"/>
        <w:ind w:left="105" w:firstLine="226"/>
        <w:rPr>
          <w:sz w:val="20"/>
        </w:rPr>
      </w:pPr>
      <w:r>
        <w:rPr>
          <w:w w:val="110"/>
          <w:sz w:val="20"/>
        </w:rPr>
        <w:t>Štátne finančné aktíva vytvorené z výsledkov hospodárenia štátneho rozpočtu z minulých rokov</w:t>
      </w:r>
      <w:r>
        <w:rPr>
          <w:spacing w:val="17"/>
          <w:w w:val="110"/>
          <w:sz w:val="20"/>
        </w:rPr>
        <w:t xml:space="preserve"> </w:t>
      </w:r>
      <w:r>
        <w:rPr>
          <w:w w:val="110"/>
          <w:sz w:val="20"/>
        </w:rPr>
        <w:t>možno</w:t>
      </w:r>
      <w:r>
        <w:rPr>
          <w:spacing w:val="17"/>
          <w:w w:val="110"/>
          <w:sz w:val="20"/>
        </w:rPr>
        <w:t xml:space="preserve"> </w:t>
      </w:r>
      <w:r>
        <w:rPr>
          <w:w w:val="110"/>
          <w:sz w:val="20"/>
        </w:rPr>
        <w:t>použiť</w:t>
      </w:r>
      <w:r>
        <w:rPr>
          <w:spacing w:val="18"/>
          <w:w w:val="110"/>
          <w:sz w:val="20"/>
        </w:rPr>
        <w:t xml:space="preserve"> </w:t>
      </w:r>
      <w:r>
        <w:rPr>
          <w:w w:val="110"/>
          <w:sz w:val="20"/>
        </w:rPr>
        <w:t>len</w:t>
      </w:r>
      <w:r>
        <w:rPr>
          <w:spacing w:val="17"/>
          <w:w w:val="110"/>
          <w:sz w:val="20"/>
        </w:rPr>
        <w:t xml:space="preserve"> </w:t>
      </w:r>
      <w:r>
        <w:rPr>
          <w:w w:val="110"/>
          <w:sz w:val="20"/>
        </w:rPr>
        <w:t>so</w:t>
      </w:r>
      <w:r>
        <w:rPr>
          <w:spacing w:val="18"/>
          <w:w w:val="110"/>
          <w:sz w:val="20"/>
        </w:rPr>
        <w:t xml:space="preserve"> </w:t>
      </w:r>
      <w:r>
        <w:rPr>
          <w:w w:val="110"/>
          <w:sz w:val="20"/>
        </w:rPr>
        <w:t>súhlasom</w:t>
      </w:r>
      <w:r>
        <w:rPr>
          <w:spacing w:val="17"/>
          <w:w w:val="110"/>
          <w:sz w:val="20"/>
        </w:rPr>
        <w:t xml:space="preserve"> </w:t>
      </w:r>
      <w:r>
        <w:rPr>
          <w:w w:val="110"/>
          <w:sz w:val="20"/>
        </w:rPr>
        <w:t>národnej</w:t>
      </w:r>
      <w:r>
        <w:rPr>
          <w:spacing w:val="18"/>
          <w:w w:val="110"/>
          <w:sz w:val="20"/>
        </w:rPr>
        <w:t xml:space="preserve"> </w:t>
      </w:r>
      <w:r>
        <w:rPr>
          <w:w w:val="110"/>
          <w:sz w:val="20"/>
        </w:rPr>
        <w:t>rady.</w:t>
      </w:r>
      <w:r>
        <w:rPr>
          <w:spacing w:val="17"/>
          <w:w w:val="110"/>
          <w:sz w:val="20"/>
        </w:rPr>
        <w:t xml:space="preserve"> </w:t>
      </w:r>
      <w:r>
        <w:rPr>
          <w:w w:val="110"/>
          <w:sz w:val="20"/>
        </w:rPr>
        <w:t>Štátne</w:t>
      </w:r>
      <w:r>
        <w:rPr>
          <w:spacing w:val="18"/>
          <w:w w:val="110"/>
          <w:sz w:val="20"/>
        </w:rPr>
        <w:t xml:space="preserve"> </w:t>
      </w:r>
      <w:r>
        <w:rPr>
          <w:w w:val="110"/>
          <w:sz w:val="20"/>
        </w:rPr>
        <w:t>finančné</w:t>
      </w:r>
      <w:r>
        <w:rPr>
          <w:spacing w:val="17"/>
          <w:w w:val="110"/>
          <w:sz w:val="20"/>
        </w:rPr>
        <w:t xml:space="preserve"> </w:t>
      </w:r>
      <w:r>
        <w:rPr>
          <w:w w:val="110"/>
          <w:sz w:val="20"/>
        </w:rPr>
        <w:t>aktíva</w:t>
      </w:r>
      <w:r>
        <w:rPr>
          <w:spacing w:val="18"/>
          <w:w w:val="110"/>
          <w:sz w:val="20"/>
        </w:rPr>
        <w:t xml:space="preserve"> </w:t>
      </w:r>
      <w:r>
        <w:rPr>
          <w:w w:val="110"/>
          <w:sz w:val="20"/>
        </w:rPr>
        <w:t>podľa</w:t>
      </w:r>
      <w:r>
        <w:rPr>
          <w:spacing w:val="17"/>
          <w:w w:val="110"/>
          <w:sz w:val="20"/>
        </w:rPr>
        <w:t xml:space="preserve"> </w:t>
      </w:r>
      <w:r>
        <w:rPr>
          <w:w w:val="110"/>
          <w:sz w:val="20"/>
        </w:rPr>
        <w:t>odseku</w:t>
      </w:r>
      <w:r>
        <w:rPr>
          <w:spacing w:val="17"/>
          <w:w w:val="110"/>
          <w:sz w:val="20"/>
        </w:rPr>
        <w:t xml:space="preserve"> </w:t>
      </w:r>
      <w:r>
        <w:rPr>
          <w:w w:val="110"/>
          <w:sz w:val="20"/>
        </w:rPr>
        <w:t>1</w:t>
      </w:r>
      <w:r>
        <w:rPr>
          <w:spacing w:val="18"/>
          <w:w w:val="110"/>
          <w:sz w:val="20"/>
        </w:rPr>
        <w:t xml:space="preserve"> </w:t>
      </w:r>
      <w:r>
        <w:rPr>
          <w:spacing w:val="-3"/>
          <w:w w:val="110"/>
          <w:sz w:val="20"/>
        </w:rPr>
        <w:t>písm.</w:t>
      </w:r>
    </w:p>
    <w:p w:rsidR="00BF5B4F" w:rsidRDefault="00145EE3">
      <w:pPr>
        <w:pStyle w:val="Zkladntext"/>
        <w:spacing w:before="0"/>
      </w:pPr>
      <w:r>
        <w:rPr>
          <w:w w:val="110"/>
        </w:rPr>
        <w:t>b) až f) s výnimkou štátnych cenných papierov možno znížiť len na základe rozhodnutia vlády alebo na účely podľa osobitného predpisu;</w:t>
      </w:r>
      <w:r>
        <w:rPr>
          <w:w w:val="110"/>
          <w:position w:val="5"/>
          <w:sz w:val="10"/>
        </w:rPr>
        <w:t>5</w:t>
      </w:r>
      <w:r>
        <w:rPr>
          <w:w w:val="110"/>
          <w:sz w:val="18"/>
        </w:rPr>
        <w:t xml:space="preserve">) </w:t>
      </w:r>
      <w:r>
        <w:rPr>
          <w:w w:val="110"/>
        </w:rPr>
        <w:t>to neplatí, ak ide o použitie štátnych finančných aktív na výdavky štátneho rozpočtu, o ktorých rozhoduje národná rada.</w:t>
      </w:r>
    </w:p>
    <w:p w:rsidR="00BF5B4F" w:rsidRDefault="00145EE3">
      <w:pPr>
        <w:pStyle w:val="Odsekzoznamu"/>
        <w:numPr>
          <w:ilvl w:val="0"/>
          <w:numId w:val="54"/>
        </w:numPr>
        <w:tabs>
          <w:tab w:val="left" w:pos="681"/>
        </w:tabs>
        <w:spacing w:before="201"/>
        <w:ind w:left="105" w:firstLine="226"/>
        <w:rPr>
          <w:sz w:val="20"/>
        </w:rPr>
      </w:pPr>
      <w:r>
        <w:rPr>
          <w:w w:val="110"/>
          <w:sz w:val="20"/>
        </w:rPr>
        <w:t>Finančné operácie so štátnymi finančnými aktívami a iné operácie, ktoré ovplyvňujú stav štátnych finančných aktív, nie sú súčasťou príjmov štátneho rozpočtu a výdavkov štátneho rozpočtu.</w:t>
      </w:r>
    </w:p>
    <w:p w:rsidR="00BF5B4F" w:rsidRDefault="00145EE3">
      <w:pPr>
        <w:pStyle w:val="Odsekzoznamu"/>
        <w:numPr>
          <w:ilvl w:val="0"/>
          <w:numId w:val="54"/>
        </w:numPr>
        <w:tabs>
          <w:tab w:val="left" w:pos="658"/>
        </w:tabs>
        <w:spacing w:before="200"/>
        <w:ind w:left="105" w:firstLine="226"/>
        <w:rPr>
          <w:sz w:val="20"/>
        </w:rPr>
      </w:pPr>
      <w:r>
        <w:rPr>
          <w:w w:val="110"/>
          <w:sz w:val="20"/>
        </w:rPr>
        <w:t>Správu štátnych finančných aktív podľa odseku 1 písm. a), b), e) a f) a štátnych finančných pasív podľa odseku 3 vykonáva ministerstvo financií; v rozsahu ustanovenom osobitným predpisom</w:t>
      </w:r>
      <w:r>
        <w:rPr>
          <w:w w:val="110"/>
          <w:position w:val="5"/>
          <w:sz w:val="10"/>
        </w:rPr>
        <w:t>18</w:t>
      </w:r>
      <w:r>
        <w:rPr>
          <w:w w:val="110"/>
          <w:sz w:val="18"/>
        </w:rPr>
        <w:t xml:space="preserve">) </w:t>
      </w:r>
      <w:r>
        <w:rPr>
          <w:w w:val="110"/>
          <w:sz w:val="20"/>
        </w:rPr>
        <w:t>môže tieto činnosti zabezpečovať aj Agentúra pre riadenie dlhu a likvidity a Štátna pokladnica.</w:t>
      </w:r>
    </w:p>
    <w:p w:rsidR="00BF5B4F" w:rsidRDefault="00145EE3">
      <w:pPr>
        <w:pStyle w:val="Odsekzoznamu"/>
        <w:numPr>
          <w:ilvl w:val="0"/>
          <w:numId w:val="54"/>
        </w:numPr>
        <w:tabs>
          <w:tab w:val="left" w:pos="706"/>
        </w:tabs>
        <w:spacing w:before="201"/>
        <w:ind w:left="105" w:firstLine="226"/>
        <w:rPr>
          <w:sz w:val="20"/>
        </w:rPr>
      </w:pPr>
      <w:r>
        <w:rPr>
          <w:w w:val="110"/>
          <w:sz w:val="20"/>
        </w:rPr>
        <w:t xml:space="preserve">Zo štátnych finančných aktív možno poskytnúť návratnú finančnú výpomoc právnickej osobe, a to len po predchádzajúcom súhlase vlády, na určený účel a na základe písomnej </w:t>
      </w:r>
      <w:r>
        <w:rPr>
          <w:spacing w:val="-3"/>
          <w:w w:val="110"/>
          <w:sz w:val="20"/>
        </w:rPr>
        <w:t xml:space="preserve">zmluvy; </w:t>
      </w:r>
      <w:r>
        <w:rPr>
          <w:w w:val="110"/>
          <w:sz w:val="20"/>
        </w:rPr>
        <w:t>týmto nie je dotknuté poskytovanie návratnej finančnej výpomoci na základe</w:t>
      </w:r>
      <w:r>
        <w:rPr>
          <w:spacing w:val="19"/>
          <w:w w:val="110"/>
          <w:sz w:val="20"/>
        </w:rPr>
        <w:t xml:space="preserve"> </w:t>
      </w:r>
      <w:r>
        <w:rPr>
          <w:w w:val="110"/>
          <w:sz w:val="20"/>
        </w:rPr>
        <w:t>osobitných predpisov.</w:t>
      </w:r>
      <w:r>
        <w:rPr>
          <w:w w:val="110"/>
          <w:position w:val="5"/>
          <w:sz w:val="10"/>
        </w:rPr>
        <w:t>17</w:t>
      </w:r>
      <w:r>
        <w:rPr>
          <w:w w:val="110"/>
          <w:sz w:val="18"/>
        </w:rPr>
        <w:t xml:space="preserve">) </w:t>
      </w:r>
      <w:r>
        <w:rPr>
          <w:w w:val="110"/>
          <w:sz w:val="20"/>
        </w:rPr>
        <w:t>Predchádzajúci súhlas vlády nie je potrebný, ak ide o poskytnutie návratnej finančnej výpomoci</w:t>
      </w:r>
      <w:r>
        <w:rPr>
          <w:spacing w:val="30"/>
          <w:w w:val="110"/>
          <w:sz w:val="20"/>
        </w:rPr>
        <w:t xml:space="preserve"> </w:t>
      </w:r>
      <w:r>
        <w:rPr>
          <w:w w:val="110"/>
          <w:sz w:val="20"/>
        </w:rPr>
        <w:t>na</w:t>
      </w:r>
      <w:r>
        <w:rPr>
          <w:spacing w:val="30"/>
          <w:w w:val="110"/>
          <w:sz w:val="20"/>
        </w:rPr>
        <w:t xml:space="preserve"> </w:t>
      </w:r>
      <w:r>
        <w:rPr>
          <w:w w:val="110"/>
          <w:sz w:val="20"/>
        </w:rPr>
        <w:t>účely,</w:t>
      </w:r>
      <w:r>
        <w:rPr>
          <w:spacing w:val="30"/>
          <w:w w:val="110"/>
          <w:sz w:val="20"/>
        </w:rPr>
        <w:t xml:space="preserve"> </w:t>
      </w:r>
      <w:r>
        <w:rPr>
          <w:w w:val="110"/>
          <w:sz w:val="20"/>
        </w:rPr>
        <w:t>na</w:t>
      </w:r>
      <w:r>
        <w:rPr>
          <w:spacing w:val="30"/>
          <w:w w:val="110"/>
          <w:sz w:val="20"/>
        </w:rPr>
        <w:t xml:space="preserve"> </w:t>
      </w:r>
      <w:r>
        <w:rPr>
          <w:w w:val="110"/>
          <w:sz w:val="20"/>
        </w:rPr>
        <w:t>ktoré</w:t>
      </w:r>
      <w:r>
        <w:rPr>
          <w:spacing w:val="31"/>
          <w:w w:val="110"/>
          <w:sz w:val="20"/>
        </w:rPr>
        <w:t xml:space="preserve"> </w:t>
      </w:r>
      <w:r>
        <w:rPr>
          <w:w w:val="110"/>
          <w:sz w:val="20"/>
        </w:rPr>
        <w:t>prevzala</w:t>
      </w:r>
      <w:r>
        <w:rPr>
          <w:spacing w:val="30"/>
          <w:w w:val="110"/>
          <w:sz w:val="20"/>
        </w:rPr>
        <w:t xml:space="preserve"> </w:t>
      </w:r>
      <w:r>
        <w:rPr>
          <w:w w:val="110"/>
          <w:sz w:val="20"/>
        </w:rPr>
        <w:t>vláda</w:t>
      </w:r>
      <w:r>
        <w:rPr>
          <w:spacing w:val="30"/>
          <w:w w:val="110"/>
          <w:sz w:val="20"/>
        </w:rPr>
        <w:t xml:space="preserve"> </w:t>
      </w:r>
      <w:r>
        <w:rPr>
          <w:w w:val="110"/>
          <w:sz w:val="20"/>
        </w:rPr>
        <w:t>úver.</w:t>
      </w:r>
      <w:r>
        <w:rPr>
          <w:spacing w:val="30"/>
          <w:w w:val="110"/>
          <w:sz w:val="20"/>
        </w:rPr>
        <w:t xml:space="preserve"> </w:t>
      </w:r>
      <w:r>
        <w:rPr>
          <w:w w:val="110"/>
          <w:sz w:val="20"/>
        </w:rPr>
        <w:t>Na</w:t>
      </w:r>
      <w:r>
        <w:rPr>
          <w:spacing w:val="31"/>
          <w:w w:val="110"/>
          <w:sz w:val="20"/>
        </w:rPr>
        <w:t xml:space="preserve"> </w:t>
      </w:r>
      <w:r>
        <w:rPr>
          <w:w w:val="110"/>
          <w:sz w:val="20"/>
        </w:rPr>
        <w:t>poskytnutie</w:t>
      </w:r>
      <w:r>
        <w:rPr>
          <w:spacing w:val="30"/>
          <w:w w:val="110"/>
          <w:sz w:val="20"/>
        </w:rPr>
        <w:t xml:space="preserve"> </w:t>
      </w:r>
      <w:r>
        <w:rPr>
          <w:w w:val="110"/>
          <w:sz w:val="20"/>
        </w:rPr>
        <w:t>návratnej</w:t>
      </w:r>
      <w:r>
        <w:rPr>
          <w:spacing w:val="30"/>
          <w:w w:val="110"/>
          <w:sz w:val="20"/>
        </w:rPr>
        <w:t xml:space="preserve"> </w:t>
      </w:r>
      <w:r>
        <w:rPr>
          <w:w w:val="110"/>
          <w:sz w:val="20"/>
        </w:rPr>
        <w:t>finančnej</w:t>
      </w:r>
      <w:r>
        <w:rPr>
          <w:spacing w:val="30"/>
          <w:w w:val="110"/>
          <w:sz w:val="20"/>
        </w:rPr>
        <w:t xml:space="preserve"> </w:t>
      </w:r>
      <w:r>
        <w:rPr>
          <w:w w:val="110"/>
          <w:sz w:val="20"/>
        </w:rPr>
        <w:t>výpomoci</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rPr>
          <w:sz w:val="18"/>
        </w:rPr>
      </w:pPr>
      <w:r>
        <w:rPr>
          <w:w w:val="110"/>
        </w:rPr>
        <w:t>príspevkovej organizácii, ktorá je zdravotníckym zariadením poskytujúcim zdravotnú starostlivosť, sa vzťahuje osobitný predpis.</w:t>
      </w:r>
      <w:r>
        <w:rPr>
          <w:w w:val="110"/>
          <w:position w:val="5"/>
          <w:sz w:val="10"/>
        </w:rPr>
        <w:t>18aa</w:t>
      </w:r>
      <w:r>
        <w:rPr>
          <w:w w:val="110"/>
          <w:sz w:val="18"/>
        </w:rPr>
        <w:t xml:space="preserve">) </w:t>
      </w:r>
      <w:r>
        <w:rPr>
          <w:w w:val="110"/>
        </w:rPr>
        <w:t>Ak sa poskytuje návratná finančná výpomoc subjektu verejnej správy, ktorým je obec alebo vyšší územný celok, nemôže byť poskytnutá na zabezpečenie ich platobnej schopnosti.</w:t>
      </w:r>
      <w:r>
        <w:rPr>
          <w:w w:val="110"/>
          <w:position w:val="5"/>
          <w:sz w:val="10"/>
        </w:rPr>
        <w:t>18ab</w:t>
      </w:r>
      <w:r>
        <w:rPr>
          <w:w w:val="110"/>
          <w:sz w:val="18"/>
        </w:rPr>
        <w:t>)</w:t>
      </w:r>
    </w:p>
    <w:p w:rsidR="00BF5B4F" w:rsidRDefault="00145EE3">
      <w:pPr>
        <w:pStyle w:val="Nadpis1"/>
        <w:spacing w:before="212"/>
      </w:pPr>
      <w:r>
        <w:rPr>
          <w:w w:val="105"/>
        </w:rPr>
        <w:t>ŠTVRTÁ ČASŤ</w:t>
      </w:r>
    </w:p>
    <w:p w:rsidR="00BF5B4F" w:rsidRDefault="00145EE3">
      <w:pPr>
        <w:spacing w:before="66"/>
        <w:ind w:left="105" w:right="105"/>
        <w:jc w:val="center"/>
        <w:rPr>
          <w:rFonts w:ascii="Times New Roman" w:hAnsi="Times New Roman"/>
          <w:b/>
          <w:sz w:val="20"/>
        </w:rPr>
      </w:pPr>
      <w:r>
        <w:rPr>
          <w:rFonts w:ascii="Times New Roman" w:hAnsi="Times New Roman"/>
          <w:b/>
          <w:w w:val="105"/>
          <w:sz w:val="20"/>
        </w:rPr>
        <w:t>ROZPOČTOVÝ PROCES VEREJNEJ SPRÁVY</w:t>
      </w:r>
    </w:p>
    <w:p w:rsidR="00BF5B4F" w:rsidRDefault="00BF5B4F">
      <w:pPr>
        <w:pStyle w:val="Zkladntext"/>
        <w:spacing w:before="0"/>
        <w:ind w:left="0" w:right="0"/>
        <w:jc w:val="left"/>
        <w:rPr>
          <w:rFonts w:ascii="Times New Roman"/>
          <w:b/>
          <w:sz w:val="27"/>
        </w:rPr>
      </w:pPr>
    </w:p>
    <w:p w:rsidR="00BF5B4F" w:rsidRDefault="00145EE3">
      <w:pPr>
        <w:ind w:left="105" w:right="105"/>
        <w:jc w:val="center"/>
        <w:rPr>
          <w:rFonts w:ascii="Times New Roman" w:hAnsi="Times New Roman"/>
          <w:b/>
          <w:sz w:val="20"/>
        </w:rPr>
      </w:pPr>
      <w:r>
        <w:rPr>
          <w:rFonts w:ascii="Times New Roman" w:hAnsi="Times New Roman"/>
          <w:b/>
          <w:w w:val="130"/>
          <w:sz w:val="20"/>
        </w:rPr>
        <w:t>§ 14</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Všeobecné ustanovenia</w:t>
      </w:r>
    </w:p>
    <w:p w:rsidR="00BF5B4F" w:rsidRDefault="00145EE3">
      <w:pPr>
        <w:pStyle w:val="Odsekzoznamu"/>
        <w:numPr>
          <w:ilvl w:val="0"/>
          <w:numId w:val="52"/>
        </w:numPr>
        <w:tabs>
          <w:tab w:val="left" w:pos="655"/>
        </w:tabs>
        <w:spacing w:before="215"/>
        <w:ind w:firstLine="226"/>
        <w:rPr>
          <w:sz w:val="20"/>
        </w:rPr>
      </w:pPr>
      <w:r>
        <w:rPr>
          <w:w w:val="105"/>
          <w:sz w:val="20"/>
        </w:rPr>
        <w:t xml:space="preserve">Ministerstvo financií riadi práce a usmerňuje vypracovanie návrhu rozpočtu verejnej </w:t>
      </w:r>
      <w:r>
        <w:rPr>
          <w:spacing w:val="-3"/>
          <w:w w:val="105"/>
          <w:sz w:val="20"/>
        </w:rPr>
        <w:t xml:space="preserve">správy, </w:t>
      </w:r>
      <w:r>
        <w:rPr>
          <w:w w:val="105"/>
          <w:sz w:val="20"/>
        </w:rPr>
        <w:t>osobitne návrhu štátneho rozpočtu, pričom vychádza z programu stability.</w:t>
      </w:r>
      <w:r>
        <w:rPr>
          <w:w w:val="105"/>
          <w:position w:val="5"/>
          <w:sz w:val="10"/>
        </w:rPr>
        <w:t>18a</w:t>
      </w:r>
      <w:r>
        <w:rPr>
          <w:w w:val="105"/>
          <w:sz w:val="18"/>
        </w:rPr>
        <w:t xml:space="preserve">) </w:t>
      </w:r>
      <w:r>
        <w:rPr>
          <w:w w:val="105"/>
          <w:sz w:val="20"/>
        </w:rPr>
        <w:t>Súčasťou programu stability je aj určenie podielu schodku rozpočtu verejnej správy alebo podielu prebytku rozpočtu verejnej správy na hrubom domácom</w:t>
      </w:r>
      <w:r>
        <w:rPr>
          <w:spacing w:val="13"/>
          <w:w w:val="105"/>
          <w:sz w:val="20"/>
        </w:rPr>
        <w:t xml:space="preserve"> </w:t>
      </w:r>
      <w:r>
        <w:rPr>
          <w:w w:val="105"/>
          <w:sz w:val="20"/>
        </w:rPr>
        <w:t>produkte.</w:t>
      </w:r>
    </w:p>
    <w:p w:rsidR="00BF5B4F" w:rsidRDefault="00145EE3">
      <w:pPr>
        <w:pStyle w:val="Odsekzoznamu"/>
        <w:numPr>
          <w:ilvl w:val="0"/>
          <w:numId w:val="52"/>
        </w:numPr>
        <w:tabs>
          <w:tab w:val="left" w:pos="662"/>
        </w:tabs>
        <w:spacing w:before="200"/>
        <w:ind w:firstLine="226"/>
        <w:rPr>
          <w:sz w:val="20"/>
        </w:rPr>
      </w:pPr>
      <w:r>
        <w:rPr>
          <w:w w:val="110"/>
          <w:sz w:val="20"/>
        </w:rPr>
        <w:t>Ministerstvo financií vypracúva návrh rozpočtu verejnej správy v štruktúre podľa § 4 ods. 1   v súčinnosti s príslušnými subjektmi verejnej</w:t>
      </w:r>
      <w:r>
        <w:rPr>
          <w:spacing w:val="3"/>
          <w:w w:val="110"/>
          <w:sz w:val="20"/>
        </w:rPr>
        <w:t xml:space="preserve"> </w:t>
      </w:r>
      <w:r>
        <w:rPr>
          <w:w w:val="110"/>
          <w:sz w:val="20"/>
        </w:rPr>
        <w:t>správy.</w:t>
      </w:r>
    </w:p>
    <w:p w:rsidR="00BF5B4F" w:rsidRDefault="00145EE3">
      <w:pPr>
        <w:pStyle w:val="Odsekzoznamu"/>
        <w:numPr>
          <w:ilvl w:val="0"/>
          <w:numId w:val="52"/>
        </w:numPr>
        <w:tabs>
          <w:tab w:val="left" w:pos="749"/>
        </w:tabs>
        <w:spacing w:before="201"/>
        <w:ind w:firstLine="226"/>
        <w:rPr>
          <w:sz w:val="20"/>
        </w:rPr>
      </w:pPr>
      <w:r>
        <w:rPr>
          <w:w w:val="110"/>
          <w:sz w:val="20"/>
        </w:rPr>
        <w:t>Návrh rozpočtu verejnej správy predkladá ministerstvo financií vláde a Najvyššiemu kontrolnému úradu Slovenskej republiky, pričom pri procese tvorby návrhu zákona o štátnom rozpočte sa ustanovenia osobitného predpisu</w:t>
      </w:r>
      <w:r>
        <w:rPr>
          <w:w w:val="110"/>
          <w:position w:val="5"/>
          <w:sz w:val="10"/>
        </w:rPr>
        <w:t>18b</w:t>
      </w:r>
      <w:r>
        <w:rPr>
          <w:w w:val="110"/>
          <w:sz w:val="18"/>
        </w:rPr>
        <w:t xml:space="preserve">) </w:t>
      </w:r>
      <w:r>
        <w:rPr>
          <w:w w:val="110"/>
          <w:sz w:val="20"/>
        </w:rPr>
        <w:t xml:space="preserve">nepoužijú. Súčasne s návrhom rozpočtu verejnej správy ministerstvo financií predkladá revíziu výdavkov tak, aby počas štyroch po </w:t>
      </w:r>
      <w:r>
        <w:rPr>
          <w:spacing w:val="-4"/>
          <w:w w:val="110"/>
          <w:sz w:val="20"/>
        </w:rPr>
        <w:t xml:space="preserve">sebe </w:t>
      </w:r>
      <w:r>
        <w:rPr>
          <w:w w:val="110"/>
          <w:sz w:val="20"/>
        </w:rPr>
        <w:t xml:space="preserve">nasledujúcich kalendárnych rokov od roku, v ktorom bolo schválené programové vyhlásenie </w:t>
      </w:r>
      <w:r>
        <w:rPr>
          <w:spacing w:val="-3"/>
          <w:w w:val="110"/>
          <w:sz w:val="20"/>
        </w:rPr>
        <w:t xml:space="preserve">vlády </w:t>
      </w:r>
      <w:r>
        <w:rPr>
          <w:w w:val="110"/>
          <w:sz w:val="20"/>
        </w:rPr>
        <w:t xml:space="preserve">došlo k revízii výdavkov v rozsahu najmenej 50 % výdavkov verejnej správy </w:t>
      </w:r>
      <w:r>
        <w:rPr>
          <w:spacing w:val="-2"/>
          <w:w w:val="110"/>
          <w:sz w:val="20"/>
        </w:rPr>
        <w:t xml:space="preserve">zverejnených </w:t>
      </w:r>
      <w:r>
        <w:rPr>
          <w:w w:val="110"/>
          <w:sz w:val="20"/>
        </w:rPr>
        <w:t>Európskou komisiou</w:t>
      </w:r>
      <w:r>
        <w:rPr>
          <w:w w:val="110"/>
          <w:position w:val="5"/>
          <w:sz w:val="10"/>
        </w:rPr>
        <w:t>18c</w:t>
      </w:r>
      <w:r>
        <w:rPr>
          <w:w w:val="110"/>
          <w:sz w:val="18"/>
        </w:rPr>
        <w:t xml:space="preserve">) </w:t>
      </w:r>
      <w:r>
        <w:rPr>
          <w:w w:val="110"/>
          <w:sz w:val="20"/>
        </w:rPr>
        <w:t>v apríli za rok predchádzajúci roku, v ktorom bolo schválené programové vyhlásenie vlády. Súčasne s návrhom rozpočtu verejnej správy sa predkladá hodnotenie plnenia opatrení navrhnutých v revízii výdavkov. Vláda predkladá národnej rade návrh rozpočtu verejnej správy do 15. októbra bežného roka, ak národná rada nerozhodne inak. Ak Výbor pre daňové prognózy</w:t>
      </w:r>
      <w:r>
        <w:rPr>
          <w:w w:val="110"/>
          <w:position w:val="5"/>
          <w:sz w:val="10"/>
        </w:rPr>
        <w:t>18d</w:t>
      </w:r>
      <w:r>
        <w:rPr>
          <w:w w:val="110"/>
          <w:sz w:val="18"/>
        </w:rPr>
        <w:t xml:space="preserve">) </w:t>
      </w:r>
      <w:r>
        <w:rPr>
          <w:w w:val="110"/>
          <w:sz w:val="20"/>
        </w:rPr>
        <w:t>po 15. októbri bežného roka aktualizuje prognózu</w:t>
      </w:r>
      <w:r>
        <w:rPr>
          <w:w w:val="110"/>
          <w:position w:val="5"/>
          <w:sz w:val="10"/>
        </w:rPr>
        <w:t>18d</w:t>
      </w:r>
      <w:r>
        <w:rPr>
          <w:w w:val="110"/>
          <w:sz w:val="18"/>
        </w:rPr>
        <w:t xml:space="preserve">) </w:t>
      </w:r>
      <w:r>
        <w:rPr>
          <w:w w:val="110"/>
          <w:sz w:val="20"/>
        </w:rPr>
        <w:t>zohľadnenú v návrhu rozpočtu verejnej správy, minister financií pri prerokovaní návrhu rozpočtu verejnej správy informuje národnú radu o tejto</w:t>
      </w:r>
      <w:r>
        <w:rPr>
          <w:spacing w:val="38"/>
          <w:w w:val="110"/>
          <w:sz w:val="20"/>
        </w:rPr>
        <w:t xml:space="preserve"> </w:t>
      </w:r>
      <w:r>
        <w:rPr>
          <w:w w:val="110"/>
          <w:sz w:val="20"/>
        </w:rPr>
        <w:t>aktualizácii.</w:t>
      </w:r>
    </w:p>
    <w:p w:rsidR="00BF5B4F" w:rsidRDefault="00145EE3">
      <w:pPr>
        <w:pStyle w:val="Odsekzoznamu"/>
        <w:numPr>
          <w:ilvl w:val="0"/>
          <w:numId w:val="52"/>
        </w:numPr>
        <w:tabs>
          <w:tab w:val="left" w:pos="701"/>
        </w:tabs>
        <w:spacing w:before="202"/>
        <w:ind w:firstLine="226"/>
        <w:rPr>
          <w:sz w:val="20"/>
        </w:rPr>
      </w:pPr>
      <w:r>
        <w:rPr>
          <w:w w:val="110"/>
          <w:sz w:val="20"/>
        </w:rPr>
        <w:t xml:space="preserve">Pri prerokúvaní návrhu štátneho rozpočtu na rokovaní vlády nemožno schváliť návrhy, ktorých dôsledkom je zvýšenie podielu schodku rozpočtu verejnej správy na hrubom </w:t>
      </w:r>
      <w:r>
        <w:rPr>
          <w:spacing w:val="-3"/>
          <w:w w:val="110"/>
          <w:sz w:val="20"/>
        </w:rPr>
        <w:t xml:space="preserve">domácom </w:t>
      </w:r>
      <w:r>
        <w:rPr>
          <w:w w:val="110"/>
          <w:sz w:val="20"/>
        </w:rPr>
        <w:t>produkte v príslušnom rozpočtovom roku schváleného v rámci vládou schváleného programu stability; to platí aj pri prerokúvaní návrhov rozpočtov subjektov verejnej správy a v priebehu rozpočtového roka aj pri prerokúvaní materiálov predkladaných na rokovanie</w:t>
      </w:r>
      <w:r>
        <w:rPr>
          <w:spacing w:val="31"/>
          <w:w w:val="110"/>
          <w:sz w:val="20"/>
        </w:rPr>
        <w:t xml:space="preserve"> </w:t>
      </w:r>
      <w:r>
        <w:rPr>
          <w:w w:val="110"/>
          <w:sz w:val="20"/>
        </w:rPr>
        <w:t>vlády.</w:t>
      </w:r>
    </w:p>
    <w:p w:rsidR="00BF5B4F" w:rsidRDefault="00145EE3">
      <w:pPr>
        <w:pStyle w:val="Odsekzoznamu"/>
        <w:numPr>
          <w:ilvl w:val="0"/>
          <w:numId w:val="52"/>
        </w:numPr>
        <w:tabs>
          <w:tab w:val="left" w:pos="648"/>
        </w:tabs>
        <w:spacing w:before="201"/>
        <w:ind w:firstLine="226"/>
        <w:rPr>
          <w:sz w:val="20"/>
        </w:rPr>
      </w:pPr>
      <w:r>
        <w:rPr>
          <w:w w:val="110"/>
          <w:sz w:val="20"/>
        </w:rPr>
        <w:t xml:space="preserve">Subjekty verejnej správy a právnické osoby a fyzické osoby, ktorým sa poskytujú prostriedky štátneho rozpočtu alebo ktoré hospodária s verejnými prostriedkami, sú povinné predkladať bezplatne na žiadosť ministerstva financií spôsobom určeným ministerstvom financií a v </w:t>
      </w:r>
      <w:r>
        <w:rPr>
          <w:spacing w:val="-4"/>
          <w:w w:val="110"/>
          <w:sz w:val="20"/>
        </w:rPr>
        <w:t xml:space="preserve">ním </w:t>
      </w:r>
      <w:r>
        <w:rPr>
          <w:w w:val="110"/>
          <w:sz w:val="20"/>
        </w:rPr>
        <w:t xml:space="preserve">určenom rozsahu, štruktúre a termíne údaje potrebné na účely zostavenia rozpočtu  verejnej  správy a hodnotenia plnenia rozpočtu verejnej správy vrátane hodnotenia efektívnosti a účinnosti verejných   výdavkov;   tieto   údaje   zahŕňajú   aj   osobné   údaje   o fyzických   osobách   a </w:t>
      </w:r>
      <w:r>
        <w:rPr>
          <w:spacing w:val="-3"/>
          <w:w w:val="110"/>
          <w:sz w:val="20"/>
        </w:rPr>
        <w:t xml:space="preserve">údaje    </w:t>
      </w:r>
      <w:r>
        <w:rPr>
          <w:w w:val="110"/>
          <w:sz w:val="20"/>
        </w:rPr>
        <w:t>v neanonymizovanej podobe o právnických</w:t>
      </w:r>
      <w:r>
        <w:rPr>
          <w:spacing w:val="42"/>
          <w:w w:val="110"/>
          <w:sz w:val="20"/>
        </w:rPr>
        <w:t xml:space="preserve"> </w:t>
      </w:r>
      <w:r>
        <w:rPr>
          <w:w w:val="110"/>
          <w:sz w:val="20"/>
        </w:rPr>
        <w:t>osobách.</w:t>
      </w:r>
    </w:p>
    <w:p w:rsidR="00BF5B4F" w:rsidRDefault="00145EE3">
      <w:pPr>
        <w:pStyle w:val="Odsekzoznamu"/>
        <w:numPr>
          <w:ilvl w:val="0"/>
          <w:numId w:val="52"/>
        </w:numPr>
        <w:tabs>
          <w:tab w:val="left" w:pos="706"/>
        </w:tabs>
        <w:spacing w:before="201"/>
        <w:ind w:firstLine="226"/>
        <w:rPr>
          <w:sz w:val="20"/>
        </w:rPr>
      </w:pPr>
      <w:r>
        <w:rPr>
          <w:w w:val="110"/>
          <w:sz w:val="20"/>
        </w:rPr>
        <w:t xml:space="preserve">Sociálna poisťovňa a Slovenský pozemkový fond sú povinné prerokovať s </w:t>
      </w:r>
      <w:r>
        <w:rPr>
          <w:spacing w:val="-2"/>
          <w:w w:val="110"/>
          <w:sz w:val="20"/>
        </w:rPr>
        <w:t xml:space="preserve">ministerstvom </w:t>
      </w:r>
      <w:r>
        <w:rPr>
          <w:w w:val="110"/>
          <w:sz w:val="20"/>
        </w:rPr>
        <w:t>financií návrhy svojich rozpočtov pred ich prerokovaním vo svojich orgánoch podľa osobitného predpisu,</w:t>
      </w:r>
      <w:r>
        <w:rPr>
          <w:w w:val="110"/>
          <w:position w:val="5"/>
          <w:sz w:val="10"/>
        </w:rPr>
        <w:t>19</w:t>
      </w:r>
      <w:r>
        <w:rPr>
          <w:w w:val="110"/>
          <w:sz w:val="18"/>
        </w:rPr>
        <w:t xml:space="preserve">) </w:t>
      </w:r>
      <w:r>
        <w:rPr>
          <w:w w:val="110"/>
          <w:sz w:val="20"/>
        </w:rPr>
        <w:t xml:space="preserve">ktoré predchádza ich predloženiu na schválenie národnej rade alebo </w:t>
      </w:r>
      <w:r>
        <w:rPr>
          <w:spacing w:val="-3"/>
          <w:w w:val="110"/>
          <w:sz w:val="20"/>
        </w:rPr>
        <w:t xml:space="preserve">vláde.  </w:t>
      </w:r>
      <w:r>
        <w:rPr>
          <w:w w:val="110"/>
          <w:sz w:val="20"/>
        </w:rPr>
        <w:t xml:space="preserve">Ministerstvo zdravotníctva Slovenskej republiky je povinné vypracovať návrh súhrnného rozpočtu za vykonávanie verejného zdravotného poistenia v súlade s jednotnou metodikou platnou </w:t>
      </w:r>
      <w:r>
        <w:rPr>
          <w:spacing w:val="-5"/>
          <w:w w:val="110"/>
          <w:sz w:val="20"/>
        </w:rPr>
        <w:t xml:space="preserve">pre </w:t>
      </w:r>
      <w:r>
        <w:rPr>
          <w:w w:val="110"/>
          <w:sz w:val="20"/>
        </w:rPr>
        <w:t>Európsku úniu a návrh súhrnného rozpočtu za zdravotnícke zariadenia zaradené vo verejnej správe a prerokovať ich s ministerstvom financií. Ministerstvo školstva Slovenskej republiky</w:t>
      </w:r>
      <w:r>
        <w:rPr>
          <w:spacing w:val="51"/>
          <w:w w:val="110"/>
          <w:sz w:val="20"/>
        </w:rPr>
        <w:t xml:space="preserve"> </w:t>
      </w:r>
      <w:r>
        <w:rPr>
          <w:spacing w:val="-8"/>
          <w:w w:val="110"/>
          <w:sz w:val="20"/>
        </w:rPr>
        <w:t>je</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pPr>
      <w:r>
        <w:rPr>
          <w:w w:val="110"/>
        </w:rPr>
        <w:t xml:space="preserve">povinné  vypracovať  návrh   súhrnného   rozpočtu   za   verejné   vysoké   školy   a prerokovať   </w:t>
      </w:r>
      <w:r>
        <w:rPr>
          <w:spacing w:val="-6"/>
          <w:w w:val="110"/>
        </w:rPr>
        <w:t xml:space="preserve">ho </w:t>
      </w:r>
      <w:r>
        <w:rPr>
          <w:w w:val="110"/>
        </w:rPr>
        <w:t xml:space="preserve">s ministerstvom financií. Zakladateľ verejnej výskumnej inštitúcie je povinný vypracovať </w:t>
      </w:r>
      <w:r>
        <w:rPr>
          <w:spacing w:val="-3"/>
          <w:w w:val="110"/>
        </w:rPr>
        <w:t xml:space="preserve">návrh </w:t>
      </w:r>
      <w:r>
        <w:rPr>
          <w:w w:val="110"/>
        </w:rPr>
        <w:t xml:space="preserve">súhrnného  rozpočtu   za   verejné   výskumné   inštitúcie   vo   svojej   zakladateľskej   pôsobnosti   a prerokovať ho s ministerstvom financií. Sociálna poisťovňa, Slovenský pozemkový fond a </w:t>
      </w:r>
      <w:r>
        <w:rPr>
          <w:spacing w:val="-3"/>
          <w:w w:val="110"/>
        </w:rPr>
        <w:t xml:space="preserve">štátne </w:t>
      </w:r>
      <w:r>
        <w:rPr>
          <w:w w:val="110"/>
        </w:rPr>
        <w:t>fondy prostredníctvom správcu štátneho fondu sú povinné predložiť vláde na schválenie návrhy svojich rozpočtov súčasne s návrhom rozpočtu verejnej správy, ktorý predkladá ministerstvo financií vláde. Subjekty verejnej správy, ktorých rozpočty schvaľuje národná rada, sú</w:t>
      </w:r>
      <w:r>
        <w:rPr>
          <w:spacing w:val="20"/>
          <w:w w:val="110"/>
        </w:rPr>
        <w:t xml:space="preserve"> </w:t>
      </w:r>
      <w:r>
        <w:rPr>
          <w:spacing w:val="-3"/>
          <w:w w:val="110"/>
        </w:rPr>
        <w:t xml:space="preserve">povinné </w:t>
      </w:r>
      <w:r>
        <w:rPr>
          <w:w w:val="110"/>
        </w:rPr>
        <w:t xml:space="preserve">predložiť návrhy svojich rozpočtov na schválenie národnej rade v súlade s rozhodnutím </w:t>
      </w:r>
      <w:r>
        <w:rPr>
          <w:spacing w:val="-3"/>
          <w:w w:val="110"/>
        </w:rPr>
        <w:t xml:space="preserve">vlády </w:t>
      </w:r>
      <w:r>
        <w:rPr>
          <w:w w:val="110"/>
        </w:rPr>
        <w:t>prijatým pri prerokúvaní návrhov ich</w:t>
      </w:r>
      <w:r>
        <w:rPr>
          <w:spacing w:val="37"/>
          <w:w w:val="110"/>
        </w:rPr>
        <w:t xml:space="preserve"> </w:t>
      </w:r>
      <w:r>
        <w:rPr>
          <w:w w:val="110"/>
        </w:rPr>
        <w:t>rozpočtov.</w:t>
      </w:r>
    </w:p>
    <w:p w:rsidR="00BF5B4F" w:rsidRDefault="00145EE3">
      <w:pPr>
        <w:pStyle w:val="Odsekzoznamu"/>
        <w:numPr>
          <w:ilvl w:val="0"/>
          <w:numId w:val="52"/>
        </w:numPr>
        <w:tabs>
          <w:tab w:val="left" w:pos="730"/>
        </w:tabs>
        <w:spacing w:before="202"/>
        <w:ind w:firstLine="226"/>
        <w:rPr>
          <w:sz w:val="20"/>
        </w:rPr>
      </w:pPr>
      <w:r>
        <w:rPr>
          <w:w w:val="110"/>
          <w:sz w:val="20"/>
        </w:rPr>
        <w:t xml:space="preserve">Správca kapitoly je povinný predkladať ministerstvu financií na jeho žiadosť </w:t>
      </w:r>
      <w:r>
        <w:rPr>
          <w:spacing w:val="-3"/>
          <w:w w:val="110"/>
          <w:sz w:val="20"/>
        </w:rPr>
        <w:t xml:space="preserve">návrhy  </w:t>
      </w:r>
      <w:r>
        <w:rPr>
          <w:w w:val="110"/>
          <w:sz w:val="20"/>
        </w:rPr>
        <w:t xml:space="preserve">rozpočtov za subjekty verejnej správy vo svojej zakladateľskej pôsobnosti a zriaďovateľskej pôsobnosti, ktorých príjmy a výdavky nie sú súčasťou rozpočtu správcu kapitoly, a prerokovať </w:t>
      </w:r>
      <w:r>
        <w:rPr>
          <w:spacing w:val="-4"/>
          <w:w w:val="110"/>
          <w:sz w:val="20"/>
        </w:rPr>
        <w:t xml:space="preserve">ich </w:t>
      </w:r>
      <w:r>
        <w:rPr>
          <w:w w:val="110"/>
          <w:sz w:val="20"/>
        </w:rPr>
        <w:t>s ministerstvom</w:t>
      </w:r>
      <w:r>
        <w:rPr>
          <w:spacing w:val="20"/>
          <w:w w:val="110"/>
          <w:sz w:val="20"/>
        </w:rPr>
        <w:t xml:space="preserve"> </w:t>
      </w:r>
      <w:r>
        <w:rPr>
          <w:w w:val="110"/>
          <w:sz w:val="20"/>
        </w:rPr>
        <w:t>financií.</w:t>
      </w:r>
    </w:p>
    <w:p w:rsidR="00BF5B4F" w:rsidRDefault="00145EE3">
      <w:pPr>
        <w:pStyle w:val="Odsekzoznamu"/>
        <w:numPr>
          <w:ilvl w:val="0"/>
          <w:numId w:val="52"/>
        </w:numPr>
        <w:tabs>
          <w:tab w:val="left" w:pos="641"/>
        </w:tabs>
        <w:spacing w:before="200"/>
        <w:ind w:firstLine="226"/>
        <w:rPr>
          <w:sz w:val="20"/>
        </w:rPr>
      </w:pPr>
      <w:r>
        <w:rPr>
          <w:w w:val="110"/>
          <w:sz w:val="20"/>
        </w:rPr>
        <w:t>Návrhy</w:t>
      </w:r>
      <w:r>
        <w:rPr>
          <w:spacing w:val="-9"/>
          <w:w w:val="110"/>
          <w:sz w:val="20"/>
        </w:rPr>
        <w:t xml:space="preserve"> </w:t>
      </w:r>
      <w:r>
        <w:rPr>
          <w:w w:val="110"/>
          <w:sz w:val="20"/>
        </w:rPr>
        <w:t>rozpočtov</w:t>
      </w:r>
      <w:r>
        <w:rPr>
          <w:spacing w:val="-8"/>
          <w:w w:val="110"/>
          <w:sz w:val="20"/>
        </w:rPr>
        <w:t xml:space="preserve"> </w:t>
      </w:r>
      <w:r>
        <w:rPr>
          <w:w w:val="110"/>
          <w:sz w:val="20"/>
        </w:rPr>
        <w:t>subjektov</w:t>
      </w:r>
      <w:r>
        <w:rPr>
          <w:spacing w:val="-9"/>
          <w:w w:val="110"/>
          <w:sz w:val="20"/>
        </w:rPr>
        <w:t xml:space="preserve"> </w:t>
      </w:r>
      <w:r>
        <w:rPr>
          <w:w w:val="110"/>
          <w:sz w:val="20"/>
        </w:rPr>
        <w:t>verejnej</w:t>
      </w:r>
      <w:r>
        <w:rPr>
          <w:spacing w:val="-8"/>
          <w:w w:val="110"/>
          <w:sz w:val="20"/>
        </w:rPr>
        <w:t xml:space="preserve"> </w:t>
      </w:r>
      <w:r>
        <w:rPr>
          <w:w w:val="110"/>
          <w:sz w:val="20"/>
        </w:rPr>
        <w:t>správy</w:t>
      </w:r>
      <w:r>
        <w:rPr>
          <w:spacing w:val="-9"/>
          <w:w w:val="110"/>
          <w:sz w:val="20"/>
        </w:rPr>
        <w:t xml:space="preserve"> </w:t>
      </w:r>
      <w:r>
        <w:rPr>
          <w:w w:val="110"/>
          <w:sz w:val="20"/>
        </w:rPr>
        <w:t>sa</w:t>
      </w:r>
      <w:r>
        <w:rPr>
          <w:spacing w:val="-8"/>
          <w:w w:val="110"/>
          <w:sz w:val="20"/>
        </w:rPr>
        <w:t xml:space="preserve"> </w:t>
      </w:r>
      <w:r>
        <w:rPr>
          <w:w w:val="110"/>
          <w:sz w:val="20"/>
        </w:rPr>
        <w:t>predkladajú</w:t>
      </w:r>
      <w:r>
        <w:rPr>
          <w:spacing w:val="-9"/>
          <w:w w:val="110"/>
          <w:sz w:val="20"/>
        </w:rPr>
        <w:t xml:space="preserve"> </w:t>
      </w:r>
      <w:r>
        <w:rPr>
          <w:w w:val="110"/>
          <w:sz w:val="20"/>
        </w:rPr>
        <w:t>v</w:t>
      </w:r>
      <w:r>
        <w:rPr>
          <w:spacing w:val="-7"/>
          <w:w w:val="110"/>
          <w:sz w:val="20"/>
        </w:rPr>
        <w:t xml:space="preserve"> </w:t>
      </w:r>
      <w:r>
        <w:rPr>
          <w:w w:val="110"/>
          <w:sz w:val="20"/>
        </w:rPr>
        <w:t>súlade</w:t>
      </w:r>
      <w:r>
        <w:rPr>
          <w:spacing w:val="-8"/>
          <w:w w:val="110"/>
          <w:sz w:val="20"/>
        </w:rPr>
        <w:t xml:space="preserve"> </w:t>
      </w:r>
      <w:r>
        <w:rPr>
          <w:w w:val="110"/>
          <w:sz w:val="20"/>
        </w:rPr>
        <w:t>s</w:t>
      </w:r>
      <w:r>
        <w:rPr>
          <w:spacing w:val="-7"/>
          <w:w w:val="110"/>
          <w:sz w:val="20"/>
        </w:rPr>
        <w:t xml:space="preserve"> </w:t>
      </w:r>
      <w:r>
        <w:rPr>
          <w:w w:val="110"/>
          <w:sz w:val="20"/>
        </w:rPr>
        <w:t>osobitnými</w:t>
      </w:r>
      <w:r>
        <w:rPr>
          <w:spacing w:val="-8"/>
          <w:w w:val="110"/>
          <w:sz w:val="20"/>
        </w:rPr>
        <w:t xml:space="preserve"> </w:t>
      </w:r>
      <w:r>
        <w:rPr>
          <w:w w:val="110"/>
          <w:sz w:val="20"/>
        </w:rPr>
        <w:t>predpismi</w:t>
      </w:r>
      <w:r>
        <w:rPr>
          <w:w w:val="110"/>
          <w:position w:val="5"/>
          <w:sz w:val="10"/>
        </w:rPr>
        <w:t>19</w:t>
      </w:r>
      <w:r>
        <w:rPr>
          <w:w w:val="110"/>
          <w:sz w:val="18"/>
        </w:rPr>
        <w:t xml:space="preserve">) </w:t>
      </w:r>
      <w:r>
        <w:rPr>
          <w:w w:val="110"/>
          <w:sz w:val="20"/>
        </w:rPr>
        <w:t>na schválenie národnej rade v termíne ustanovenom na predloženie návrhu rozpočtu verejnej správy okrem návrhu rozpočtu Slovenského pozemkového fondu a návrhov rozpočtov štátnych fondov.</w:t>
      </w:r>
    </w:p>
    <w:p w:rsidR="00BF5B4F" w:rsidRDefault="00BF5B4F">
      <w:pPr>
        <w:pStyle w:val="Zkladntext"/>
        <w:spacing w:before="10"/>
        <w:ind w:left="0" w:right="0"/>
        <w:jc w:val="left"/>
        <w:rPr>
          <w:sz w:val="12"/>
        </w:rPr>
      </w:pPr>
    </w:p>
    <w:p w:rsidR="00BF5B4F" w:rsidRDefault="00145EE3">
      <w:pPr>
        <w:pStyle w:val="Nadpis1"/>
        <w:spacing w:before="140"/>
      </w:pPr>
      <w:r>
        <w:rPr>
          <w:w w:val="130"/>
        </w:rPr>
        <w:t>§ 15</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Rozpočtové opatrenia v štátnom rozpočte</w:t>
      </w:r>
    </w:p>
    <w:p w:rsidR="00BF5B4F" w:rsidRDefault="00145EE3">
      <w:pPr>
        <w:pStyle w:val="Odsekzoznamu"/>
        <w:numPr>
          <w:ilvl w:val="0"/>
          <w:numId w:val="51"/>
        </w:numPr>
        <w:tabs>
          <w:tab w:val="left" w:pos="659"/>
        </w:tabs>
        <w:spacing w:before="215"/>
        <w:ind w:firstLine="226"/>
        <w:rPr>
          <w:sz w:val="20"/>
        </w:rPr>
      </w:pPr>
      <w:r>
        <w:rPr>
          <w:w w:val="110"/>
          <w:sz w:val="20"/>
        </w:rPr>
        <w:t xml:space="preserve">Vláda alebo na základe jej splnomocnenia minister financií môže v rozsahu a za podmienok ustanovených zákonom o štátnom rozpočte na príslušný rozpočtový rok povoliť uskutočnenie výdavku nevyhnutného pre hospodárstvo Slovenskej republiky a nezabezpečeného v štátnom rozpočte; rozsah ustanovený zákonom o štátnom rozpočte na príslušný rozpočtový rok </w:t>
      </w:r>
      <w:r>
        <w:rPr>
          <w:spacing w:val="-8"/>
          <w:w w:val="110"/>
          <w:sz w:val="20"/>
        </w:rPr>
        <w:t xml:space="preserve">na </w:t>
      </w:r>
      <w:r>
        <w:rPr>
          <w:w w:val="110"/>
          <w:sz w:val="20"/>
        </w:rPr>
        <w:t xml:space="preserve">povolenie uskutočnenia tohto výdavku neplatí na vysporiadanie finančných vzťahov vyplývajúce  z povinného  ročného   zúčtovania   so   štátnym   rozpočtom   a na   prostriedky   Európskej   </w:t>
      </w:r>
      <w:r>
        <w:rPr>
          <w:spacing w:val="-4"/>
          <w:w w:val="110"/>
          <w:sz w:val="20"/>
        </w:rPr>
        <w:t xml:space="preserve">únie   </w:t>
      </w:r>
      <w:r>
        <w:rPr>
          <w:w w:val="110"/>
          <w:sz w:val="20"/>
        </w:rPr>
        <w:t>a prostriedky štátneho rozpočtu určené na financovanie spoločných programov</w:t>
      </w:r>
      <w:r>
        <w:rPr>
          <w:spacing w:val="31"/>
          <w:w w:val="110"/>
          <w:sz w:val="20"/>
        </w:rPr>
        <w:t xml:space="preserve"> </w:t>
      </w:r>
      <w:r>
        <w:rPr>
          <w:w w:val="110"/>
          <w:sz w:val="20"/>
        </w:rPr>
        <w:t>Slovenskej republiky a Európskej únie vrátené do štátneho rozpočtu, určené na ďalšie použitie a na prostriedky podľa § 17 ods. 4. Ak v priebehu roka vznikne potreba úhrady, ktorá nie je v rozpočte kapitoly</w:t>
      </w:r>
      <w:r>
        <w:rPr>
          <w:spacing w:val="-5"/>
          <w:w w:val="110"/>
          <w:sz w:val="20"/>
        </w:rPr>
        <w:t xml:space="preserve"> </w:t>
      </w:r>
      <w:r>
        <w:rPr>
          <w:w w:val="110"/>
          <w:sz w:val="20"/>
        </w:rPr>
        <w:t>zabezpečená,</w:t>
      </w:r>
      <w:r>
        <w:rPr>
          <w:spacing w:val="-5"/>
          <w:w w:val="110"/>
          <w:sz w:val="20"/>
        </w:rPr>
        <w:t xml:space="preserve"> </w:t>
      </w:r>
      <w:r>
        <w:rPr>
          <w:w w:val="110"/>
          <w:sz w:val="20"/>
        </w:rPr>
        <w:t>možno</w:t>
      </w:r>
      <w:r>
        <w:rPr>
          <w:spacing w:val="-5"/>
          <w:w w:val="110"/>
          <w:sz w:val="20"/>
        </w:rPr>
        <w:t xml:space="preserve"> </w:t>
      </w:r>
      <w:r>
        <w:rPr>
          <w:w w:val="110"/>
          <w:sz w:val="20"/>
        </w:rPr>
        <w:t>úhradu</w:t>
      </w:r>
      <w:r>
        <w:rPr>
          <w:spacing w:val="-4"/>
          <w:w w:val="110"/>
          <w:sz w:val="20"/>
        </w:rPr>
        <w:t xml:space="preserve"> </w:t>
      </w:r>
      <w:r>
        <w:rPr>
          <w:w w:val="110"/>
          <w:sz w:val="20"/>
        </w:rPr>
        <w:t>realizovať</w:t>
      </w:r>
      <w:r>
        <w:rPr>
          <w:spacing w:val="-5"/>
          <w:w w:val="110"/>
          <w:sz w:val="20"/>
        </w:rPr>
        <w:t xml:space="preserve"> </w:t>
      </w:r>
      <w:r>
        <w:rPr>
          <w:w w:val="110"/>
          <w:sz w:val="20"/>
        </w:rPr>
        <w:t>na</w:t>
      </w:r>
      <w:r>
        <w:rPr>
          <w:spacing w:val="-5"/>
          <w:w w:val="110"/>
          <w:sz w:val="20"/>
        </w:rPr>
        <w:t xml:space="preserve"> </w:t>
      </w:r>
      <w:r>
        <w:rPr>
          <w:w w:val="110"/>
          <w:sz w:val="20"/>
        </w:rPr>
        <w:t>základe</w:t>
      </w:r>
      <w:r>
        <w:rPr>
          <w:spacing w:val="-5"/>
          <w:w w:val="110"/>
          <w:sz w:val="20"/>
        </w:rPr>
        <w:t xml:space="preserve"> </w:t>
      </w:r>
      <w:r>
        <w:rPr>
          <w:w w:val="110"/>
          <w:sz w:val="20"/>
        </w:rPr>
        <w:t>vykonaného</w:t>
      </w:r>
      <w:r>
        <w:rPr>
          <w:spacing w:val="-4"/>
          <w:w w:val="110"/>
          <w:sz w:val="20"/>
        </w:rPr>
        <w:t xml:space="preserve"> </w:t>
      </w:r>
      <w:r>
        <w:rPr>
          <w:w w:val="110"/>
          <w:sz w:val="20"/>
        </w:rPr>
        <w:t>rozpočtového</w:t>
      </w:r>
      <w:r>
        <w:rPr>
          <w:spacing w:val="-5"/>
          <w:w w:val="110"/>
          <w:sz w:val="20"/>
        </w:rPr>
        <w:t xml:space="preserve"> </w:t>
      </w:r>
      <w:r>
        <w:rPr>
          <w:w w:val="110"/>
          <w:sz w:val="20"/>
        </w:rPr>
        <w:t>opatrenia.</w:t>
      </w:r>
    </w:p>
    <w:p w:rsidR="00BF5B4F" w:rsidRDefault="00145EE3">
      <w:pPr>
        <w:pStyle w:val="Odsekzoznamu"/>
        <w:numPr>
          <w:ilvl w:val="0"/>
          <w:numId w:val="51"/>
        </w:numPr>
        <w:tabs>
          <w:tab w:val="left" w:pos="765"/>
        </w:tabs>
        <w:spacing w:before="201"/>
        <w:ind w:firstLine="226"/>
        <w:rPr>
          <w:sz w:val="20"/>
        </w:rPr>
      </w:pPr>
      <w:r>
        <w:rPr>
          <w:w w:val="110"/>
          <w:sz w:val="20"/>
        </w:rPr>
        <w:t xml:space="preserve">Úprava záväzných ukazovateľov kapitoly Najvyššieho kontrolného úradu Slovenskej republiky schválených zákonom o štátnom rozpočte na príslušný rozpočtový rok sa </w:t>
      </w:r>
      <w:r>
        <w:rPr>
          <w:spacing w:val="-4"/>
          <w:w w:val="110"/>
          <w:sz w:val="20"/>
        </w:rPr>
        <w:t xml:space="preserve">môže </w:t>
      </w:r>
      <w:r>
        <w:rPr>
          <w:w w:val="110"/>
          <w:sz w:val="20"/>
        </w:rPr>
        <w:t>uskutočniť len so súhlasom správcu tejto kapitoly. Úprava záväzných ukazovateľov na základe osobitných predpisov týmto nie je</w:t>
      </w:r>
      <w:r>
        <w:rPr>
          <w:spacing w:val="42"/>
          <w:w w:val="110"/>
          <w:sz w:val="20"/>
        </w:rPr>
        <w:t xml:space="preserve"> </w:t>
      </w:r>
      <w:r>
        <w:rPr>
          <w:w w:val="110"/>
          <w:sz w:val="20"/>
        </w:rPr>
        <w:t>dotknutá.</w:t>
      </w:r>
    </w:p>
    <w:p w:rsidR="00BF5B4F" w:rsidRDefault="00145EE3">
      <w:pPr>
        <w:pStyle w:val="Odsekzoznamu"/>
        <w:numPr>
          <w:ilvl w:val="0"/>
          <w:numId w:val="51"/>
        </w:numPr>
        <w:tabs>
          <w:tab w:val="left" w:pos="641"/>
        </w:tabs>
        <w:spacing w:before="201"/>
        <w:ind w:left="640" w:right="0" w:hanging="309"/>
        <w:rPr>
          <w:sz w:val="20"/>
        </w:rPr>
      </w:pPr>
      <w:r>
        <w:rPr>
          <w:w w:val="110"/>
          <w:sz w:val="20"/>
        </w:rPr>
        <w:t>Rozpočtové opatrenia</w:t>
      </w:r>
      <w:r>
        <w:rPr>
          <w:spacing w:val="17"/>
          <w:w w:val="110"/>
          <w:sz w:val="20"/>
        </w:rPr>
        <w:t xml:space="preserve"> </w:t>
      </w:r>
      <w:r>
        <w:rPr>
          <w:w w:val="110"/>
          <w:sz w:val="20"/>
        </w:rPr>
        <w:t>sú</w:t>
      </w:r>
    </w:p>
    <w:p w:rsidR="00BF5B4F" w:rsidRDefault="00145EE3">
      <w:pPr>
        <w:pStyle w:val="Odsekzoznamu"/>
        <w:numPr>
          <w:ilvl w:val="0"/>
          <w:numId w:val="50"/>
        </w:numPr>
        <w:tabs>
          <w:tab w:val="left" w:pos="389"/>
        </w:tabs>
        <w:ind w:right="0"/>
        <w:rPr>
          <w:sz w:val="20"/>
        </w:rPr>
      </w:pPr>
      <w:r>
        <w:rPr>
          <w:w w:val="105"/>
          <w:sz w:val="20"/>
        </w:rPr>
        <w:t>presuny rozpočtových</w:t>
      </w:r>
      <w:r>
        <w:rPr>
          <w:spacing w:val="24"/>
          <w:w w:val="105"/>
          <w:sz w:val="20"/>
        </w:rPr>
        <w:t xml:space="preserve"> </w:t>
      </w:r>
      <w:r>
        <w:rPr>
          <w:w w:val="105"/>
          <w:sz w:val="20"/>
        </w:rPr>
        <w:t>prostriedkov,</w:t>
      </w:r>
    </w:p>
    <w:p w:rsidR="00BF5B4F" w:rsidRDefault="00145EE3">
      <w:pPr>
        <w:pStyle w:val="Odsekzoznamu"/>
        <w:numPr>
          <w:ilvl w:val="0"/>
          <w:numId w:val="50"/>
        </w:numPr>
        <w:tabs>
          <w:tab w:val="left" w:pos="389"/>
        </w:tabs>
        <w:spacing w:before="101"/>
        <w:ind w:right="0"/>
        <w:rPr>
          <w:sz w:val="20"/>
        </w:rPr>
      </w:pPr>
      <w:r>
        <w:rPr>
          <w:w w:val="105"/>
          <w:sz w:val="20"/>
        </w:rPr>
        <w:t>povolené prekročenie limitu</w:t>
      </w:r>
      <w:r>
        <w:rPr>
          <w:spacing w:val="35"/>
          <w:w w:val="105"/>
          <w:sz w:val="20"/>
        </w:rPr>
        <w:t xml:space="preserve"> </w:t>
      </w:r>
      <w:r>
        <w:rPr>
          <w:w w:val="105"/>
          <w:sz w:val="20"/>
        </w:rPr>
        <w:t>výdavkov,</w:t>
      </w:r>
    </w:p>
    <w:p w:rsidR="00BF5B4F" w:rsidRDefault="00145EE3">
      <w:pPr>
        <w:pStyle w:val="Odsekzoznamu"/>
        <w:numPr>
          <w:ilvl w:val="0"/>
          <w:numId w:val="50"/>
        </w:numPr>
        <w:tabs>
          <w:tab w:val="left" w:pos="389"/>
        </w:tabs>
        <w:ind w:right="0"/>
        <w:rPr>
          <w:sz w:val="20"/>
        </w:rPr>
      </w:pPr>
      <w:r>
        <w:rPr>
          <w:w w:val="105"/>
          <w:sz w:val="20"/>
        </w:rPr>
        <w:t>viazanie rozpočtových</w:t>
      </w:r>
      <w:r>
        <w:rPr>
          <w:spacing w:val="23"/>
          <w:w w:val="105"/>
          <w:sz w:val="20"/>
        </w:rPr>
        <w:t xml:space="preserve"> </w:t>
      </w:r>
      <w:r>
        <w:rPr>
          <w:w w:val="105"/>
          <w:sz w:val="20"/>
        </w:rPr>
        <w:t>prostriedkov.</w:t>
      </w:r>
    </w:p>
    <w:p w:rsidR="00BF5B4F" w:rsidRDefault="00145EE3">
      <w:pPr>
        <w:pStyle w:val="Odsekzoznamu"/>
        <w:numPr>
          <w:ilvl w:val="0"/>
          <w:numId w:val="51"/>
        </w:numPr>
        <w:tabs>
          <w:tab w:val="left" w:pos="661"/>
        </w:tabs>
        <w:spacing w:before="200"/>
        <w:ind w:firstLine="226"/>
        <w:rPr>
          <w:sz w:val="20"/>
        </w:rPr>
      </w:pPr>
      <w:r>
        <w:rPr>
          <w:w w:val="105"/>
          <w:sz w:val="20"/>
        </w:rPr>
        <w:t xml:space="preserve">Štátna rozpočtová organizácia a štátna príspevková organizácia sú povinné viesť operatívnu evidenciu o všetkých rozpočtových opatreniach vykonaných v jej rozpočte v priebehu </w:t>
      </w:r>
      <w:r>
        <w:rPr>
          <w:spacing w:val="-2"/>
          <w:w w:val="105"/>
          <w:sz w:val="20"/>
        </w:rPr>
        <w:t xml:space="preserve">rozpočtového </w:t>
      </w:r>
      <w:r>
        <w:rPr>
          <w:w w:val="105"/>
          <w:sz w:val="20"/>
        </w:rPr>
        <w:t>roka.</w:t>
      </w:r>
    </w:p>
    <w:p w:rsidR="00BF5B4F" w:rsidRDefault="00145EE3">
      <w:pPr>
        <w:pStyle w:val="Odsekzoznamu"/>
        <w:numPr>
          <w:ilvl w:val="0"/>
          <w:numId w:val="51"/>
        </w:numPr>
        <w:tabs>
          <w:tab w:val="left" w:pos="670"/>
        </w:tabs>
        <w:spacing w:before="200"/>
        <w:ind w:firstLine="226"/>
        <w:rPr>
          <w:sz w:val="20"/>
        </w:rPr>
      </w:pPr>
      <w:r>
        <w:rPr>
          <w:w w:val="110"/>
          <w:sz w:val="20"/>
        </w:rPr>
        <w:t xml:space="preserve">Ministerstvo financií zverejňuje na svojom webovom sídle rozpočtové opatrenia, ktorými </w:t>
      </w:r>
      <w:r>
        <w:rPr>
          <w:spacing w:val="-9"/>
          <w:w w:val="110"/>
          <w:sz w:val="20"/>
        </w:rPr>
        <w:t xml:space="preserve">sa </w:t>
      </w:r>
      <w:r>
        <w:rPr>
          <w:w w:val="110"/>
          <w:sz w:val="20"/>
        </w:rPr>
        <w:t>menia záväzné ukazovatele štátneho rozpočtu, a to najneskôr do desiatich dní po skončení  mesiaca, v ktorom boli tieto rozpočtové opatrenia</w:t>
      </w:r>
      <w:r>
        <w:rPr>
          <w:spacing w:val="54"/>
          <w:w w:val="110"/>
          <w:sz w:val="20"/>
        </w:rPr>
        <w:t xml:space="preserve"> </w:t>
      </w:r>
      <w:r>
        <w:rPr>
          <w:w w:val="110"/>
          <w:sz w:val="20"/>
        </w:rPr>
        <w:t>vykonané.</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9"/>
        <w:ind w:left="0" w:right="0"/>
        <w:jc w:val="left"/>
        <w:rPr>
          <w:sz w:val="29"/>
        </w:rPr>
      </w:pPr>
    </w:p>
    <w:p w:rsidR="00BF5B4F" w:rsidRDefault="00145EE3">
      <w:pPr>
        <w:pStyle w:val="Nadpis1"/>
        <w:spacing w:before="140"/>
      </w:pPr>
      <w:r>
        <w:rPr>
          <w:w w:val="130"/>
        </w:rPr>
        <w:t>§ 16</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Presuny rozpočtových prostriedkov</w:t>
      </w:r>
    </w:p>
    <w:p w:rsidR="00BF5B4F" w:rsidRDefault="00145EE3">
      <w:pPr>
        <w:pStyle w:val="Zkladntext"/>
        <w:spacing w:before="215"/>
        <w:ind w:firstLine="226"/>
      </w:pPr>
      <w:r>
        <w:rPr>
          <w:w w:val="110"/>
        </w:rPr>
        <w:t xml:space="preserve">Ak na úhradu nevyhnutného výdavku neboli v rozpočte kapitoly zabezpečené potrebné prostriedky, môže ich správca kapitoly zabezpečiť predovšetkým presunom </w:t>
      </w:r>
      <w:r>
        <w:rPr>
          <w:spacing w:val="-2"/>
          <w:w w:val="110"/>
        </w:rPr>
        <w:t xml:space="preserve">rozpočtových </w:t>
      </w:r>
      <w:r>
        <w:rPr>
          <w:w w:val="110"/>
        </w:rPr>
        <w:t>prostriedkov</w:t>
      </w:r>
      <w:r>
        <w:rPr>
          <w:spacing w:val="-11"/>
          <w:w w:val="110"/>
        </w:rPr>
        <w:t xml:space="preserve"> </w:t>
      </w:r>
      <w:r>
        <w:rPr>
          <w:w w:val="110"/>
        </w:rPr>
        <w:t>v</w:t>
      </w:r>
      <w:r>
        <w:rPr>
          <w:spacing w:val="-9"/>
          <w:w w:val="110"/>
        </w:rPr>
        <w:t xml:space="preserve"> </w:t>
      </w:r>
      <w:r>
        <w:rPr>
          <w:w w:val="110"/>
        </w:rPr>
        <w:t>rámci</w:t>
      </w:r>
      <w:r>
        <w:rPr>
          <w:spacing w:val="-10"/>
          <w:w w:val="110"/>
        </w:rPr>
        <w:t xml:space="preserve"> </w:t>
      </w:r>
      <w:r>
        <w:rPr>
          <w:w w:val="110"/>
        </w:rPr>
        <w:t>svojho</w:t>
      </w:r>
      <w:r>
        <w:rPr>
          <w:spacing w:val="-11"/>
          <w:w w:val="110"/>
        </w:rPr>
        <w:t xml:space="preserve"> </w:t>
      </w:r>
      <w:r>
        <w:rPr>
          <w:w w:val="110"/>
        </w:rPr>
        <w:t>rozpočtu;</w:t>
      </w:r>
      <w:r>
        <w:rPr>
          <w:spacing w:val="-10"/>
          <w:w w:val="110"/>
        </w:rPr>
        <w:t xml:space="preserve"> </w:t>
      </w:r>
      <w:r>
        <w:rPr>
          <w:w w:val="110"/>
        </w:rPr>
        <w:t>ak</w:t>
      </w:r>
      <w:r>
        <w:rPr>
          <w:spacing w:val="-11"/>
          <w:w w:val="110"/>
        </w:rPr>
        <w:t xml:space="preserve"> </w:t>
      </w:r>
      <w:r>
        <w:rPr>
          <w:w w:val="110"/>
        </w:rPr>
        <w:t>ide</w:t>
      </w:r>
      <w:r>
        <w:rPr>
          <w:spacing w:val="-10"/>
          <w:w w:val="110"/>
        </w:rPr>
        <w:t xml:space="preserve"> </w:t>
      </w:r>
      <w:r>
        <w:rPr>
          <w:w w:val="110"/>
        </w:rPr>
        <w:t>o</w:t>
      </w:r>
      <w:r>
        <w:rPr>
          <w:spacing w:val="-9"/>
          <w:w w:val="110"/>
        </w:rPr>
        <w:t xml:space="preserve"> </w:t>
      </w:r>
      <w:r>
        <w:rPr>
          <w:w w:val="110"/>
        </w:rPr>
        <w:t>presuny</w:t>
      </w:r>
      <w:r>
        <w:rPr>
          <w:spacing w:val="-11"/>
          <w:w w:val="110"/>
        </w:rPr>
        <w:t xml:space="preserve"> </w:t>
      </w:r>
      <w:r>
        <w:rPr>
          <w:w w:val="110"/>
        </w:rPr>
        <w:t>rozpočtových</w:t>
      </w:r>
      <w:r>
        <w:rPr>
          <w:spacing w:val="-10"/>
          <w:w w:val="110"/>
        </w:rPr>
        <w:t xml:space="preserve"> </w:t>
      </w:r>
      <w:r>
        <w:rPr>
          <w:w w:val="110"/>
        </w:rPr>
        <w:t>prostriedkov</w:t>
      </w:r>
      <w:r>
        <w:rPr>
          <w:spacing w:val="-10"/>
          <w:w w:val="110"/>
        </w:rPr>
        <w:t xml:space="preserve"> </w:t>
      </w:r>
      <w:r>
        <w:rPr>
          <w:w w:val="110"/>
        </w:rPr>
        <w:t>v</w:t>
      </w:r>
      <w:r>
        <w:rPr>
          <w:spacing w:val="-9"/>
          <w:w w:val="110"/>
        </w:rPr>
        <w:t xml:space="preserve"> </w:t>
      </w:r>
      <w:r>
        <w:rPr>
          <w:w w:val="110"/>
        </w:rPr>
        <w:t>rámci</w:t>
      </w:r>
      <w:r>
        <w:rPr>
          <w:spacing w:val="-11"/>
          <w:w w:val="110"/>
        </w:rPr>
        <w:t xml:space="preserve"> </w:t>
      </w:r>
      <w:r>
        <w:rPr>
          <w:w w:val="110"/>
        </w:rPr>
        <w:t>rozpočtu organizácie, ktorej príjmy a výdavky sú súčasťou rozpočtu kapitoly Všeobecná pokladničná správa, zabezpečí také presuny rozpočtových prostriedkov vedúci tejto organizácie. Pri vykonávaní takých presunov rozpočtových prostriedkov nemožno meniť záväzné ukazovatele rozpočtu</w:t>
      </w:r>
      <w:r>
        <w:rPr>
          <w:spacing w:val="-36"/>
          <w:w w:val="110"/>
        </w:rPr>
        <w:t xml:space="preserve"> </w:t>
      </w:r>
      <w:r>
        <w:rPr>
          <w:w w:val="110"/>
        </w:rPr>
        <w:t>kapitoly.</w:t>
      </w:r>
    </w:p>
    <w:p w:rsidR="00BF5B4F" w:rsidRDefault="00BF5B4F">
      <w:pPr>
        <w:pStyle w:val="Zkladntext"/>
        <w:spacing w:before="1"/>
        <w:ind w:left="0" w:right="0"/>
        <w:jc w:val="left"/>
        <w:rPr>
          <w:sz w:val="23"/>
        </w:rPr>
      </w:pPr>
    </w:p>
    <w:p w:rsidR="00BF5B4F" w:rsidRDefault="00145EE3">
      <w:pPr>
        <w:pStyle w:val="Nadpis1"/>
        <w:spacing w:before="0"/>
      </w:pPr>
      <w:r>
        <w:rPr>
          <w:w w:val="130"/>
        </w:rPr>
        <w:t>§ 17</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Povolené prekročenie limitu výdavkov</w:t>
      </w:r>
    </w:p>
    <w:p w:rsidR="00BF5B4F" w:rsidRDefault="00145EE3">
      <w:pPr>
        <w:pStyle w:val="Odsekzoznamu"/>
        <w:numPr>
          <w:ilvl w:val="0"/>
          <w:numId w:val="49"/>
        </w:numPr>
        <w:tabs>
          <w:tab w:val="left" w:pos="747"/>
        </w:tabs>
        <w:spacing w:before="215"/>
        <w:ind w:firstLine="226"/>
        <w:rPr>
          <w:sz w:val="20"/>
        </w:rPr>
      </w:pPr>
      <w:r>
        <w:rPr>
          <w:w w:val="110"/>
          <w:sz w:val="20"/>
        </w:rPr>
        <w:t>Ak by prekročenie limitu výdavkov s výnimkou podľa odseku 4 ovplyvnilo záväzné ukazovatele rozpočtu kapitoly, môže správca kapitoly povoliť také prekročenie len so súhlasom ministerstva</w:t>
      </w:r>
      <w:r>
        <w:rPr>
          <w:spacing w:val="9"/>
          <w:w w:val="110"/>
          <w:sz w:val="20"/>
        </w:rPr>
        <w:t xml:space="preserve"> </w:t>
      </w:r>
      <w:r>
        <w:rPr>
          <w:w w:val="110"/>
          <w:sz w:val="20"/>
        </w:rPr>
        <w:t>financií.</w:t>
      </w:r>
    </w:p>
    <w:p w:rsidR="00BF5B4F" w:rsidRDefault="00145EE3">
      <w:pPr>
        <w:pStyle w:val="Odsekzoznamu"/>
        <w:numPr>
          <w:ilvl w:val="0"/>
          <w:numId w:val="49"/>
        </w:numPr>
        <w:tabs>
          <w:tab w:val="left" w:pos="643"/>
        </w:tabs>
        <w:spacing w:before="201"/>
        <w:ind w:firstLine="226"/>
        <w:rPr>
          <w:sz w:val="20"/>
        </w:rPr>
      </w:pPr>
      <w:r>
        <w:rPr>
          <w:w w:val="110"/>
          <w:sz w:val="20"/>
        </w:rPr>
        <w:t>Ak</w:t>
      </w:r>
      <w:r>
        <w:rPr>
          <w:spacing w:val="-9"/>
          <w:w w:val="110"/>
          <w:sz w:val="20"/>
        </w:rPr>
        <w:t xml:space="preserve"> </w:t>
      </w:r>
      <w:r>
        <w:rPr>
          <w:w w:val="110"/>
          <w:sz w:val="20"/>
        </w:rPr>
        <w:t>má</w:t>
      </w:r>
      <w:r>
        <w:rPr>
          <w:spacing w:val="-10"/>
          <w:w w:val="110"/>
          <w:sz w:val="20"/>
        </w:rPr>
        <w:t xml:space="preserve"> </w:t>
      </w:r>
      <w:r>
        <w:rPr>
          <w:w w:val="110"/>
          <w:sz w:val="20"/>
        </w:rPr>
        <w:t>dôjsť</w:t>
      </w:r>
      <w:r>
        <w:rPr>
          <w:spacing w:val="-9"/>
          <w:w w:val="110"/>
          <w:sz w:val="20"/>
        </w:rPr>
        <w:t xml:space="preserve"> </w:t>
      </w:r>
      <w:r>
        <w:rPr>
          <w:w w:val="110"/>
          <w:sz w:val="20"/>
        </w:rPr>
        <w:t>z</w:t>
      </w:r>
      <w:r>
        <w:rPr>
          <w:spacing w:val="-9"/>
          <w:w w:val="110"/>
          <w:sz w:val="20"/>
        </w:rPr>
        <w:t xml:space="preserve"> </w:t>
      </w:r>
      <w:r>
        <w:rPr>
          <w:w w:val="110"/>
          <w:sz w:val="20"/>
        </w:rPr>
        <w:t>dôvodu</w:t>
      </w:r>
      <w:r>
        <w:rPr>
          <w:spacing w:val="-9"/>
          <w:w w:val="110"/>
          <w:sz w:val="20"/>
        </w:rPr>
        <w:t xml:space="preserve"> </w:t>
      </w:r>
      <w:r>
        <w:rPr>
          <w:w w:val="110"/>
          <w:sz w:val="20"/>
        </w:rPr>
        <w:t>delimitácie</w:t>
      </w:r>
      <w:r>
        <w:rPr>
          <w:spacing w:val="-9"/>
          <w:w w:val="110"/>
          <w:sz w:val="20"/>
        </w:rPr>
        <w:t xml:space="preserve"> </w:t>
      </w:r>
      <w:r>
        <w:rPr>
          <w:w w:val="110"/>
          <w:sz w:val="20"/>
        </w:rPr>
        <w:t>alebo</w:t>
      </w:r>
      <w:r>
        <w:rPr>
          <w:spacing w:val="-9"/>
          <w:w w:val="110"/>
          <w:sz w:val="20"/>
        </w:rPr>
        <w:t xml:space="preserve"> </w:t>
      </w:r>
      <w:r>
        <w:rPr>
          <w:w w:val="110"/>
          <w:sz w:val="20"/>
        </w:rPr>
        <w:t>prechodu</w:t>
      </w:r>
      <w:r>
        <w:rPr>
          <w:spacing w:val="-9"/>
          <w:w w:val="110"/>
          <w:sz w:val="20"/>
        </w:rPr>
        <w:t xml:space="preserve"> </w:t>
      </w:r>
      <w:r>
        <w:rPr>
          <w:w w:val="110"/>
          <w:sz w:val="20"/>
        </w:rPr>
        <w:t>úloh</w:t>
      </w:r>
      <w:r>
        <w:rPr>
          <w:spacing w:val="-9"/>
          <w:w w:val="110"/>
          <w:sz w:val="20"/>
        </w:rPr>
        <w:t xml:space="preserve"> </w:t>
      </w:r>
      <w:r>
        <w:rPr>
          <w:w w:val="110"/>
          <w:sz w:val="20"/>
        </w:rPr>
        <w:t>k</w:t>
      </w:r>
      <w:r>
        <w:rPr>
          <w:spacing w:val="-9"/>
          <w:w w:val="110"/>
          <w:sz w:val="20"/>
        </w:rPr>
        <w:t xml:space="preserve"> </w:t>
      </w:r>
      <w:r>
        <w:rPr>
          <w:w w:val="110"/>
          <w:sz w:val="20"/>
        </w:rPr>
        <w:t>prekročeniu</w:t>
      </w:r>
      <w:r>
        <w:rPr>
          <w:spacing w:val="-9"/>
          <w:w w:val="110"/>
          <w:sz w:val="20"/>
        </w:rPr>
        <w:t xml:space="preserve"> </w:t>
      </w:r>
      <w:r>
        <w:rPr>
          <w:w w:val="110"/>
          <w:sz w:val="20"/>
        </w:rPr>
        <w:t>limitu</w:t>
      </w:r>
      <w:r>
        <w:rPr>
          <w:spacing w:val="-9"/>
          <w:w w:val="110"/>
          <w:sz w:val="20"/>
        </w:rPr>
        <w:t xml:space="preserve"> </w:t>
      </w:r>
      <w:r>
        <w:rPr>
          <w:w w:val="110"/>
          <w:sz w:val="20"/>
        </w:rPr>
        <w:t>výdavkov,</w:t>
      </w:r>
      <w:r>
        <w:rPr>
          <w:spacing w:val="-9"/>
          <w:w w:val="110"/>
          <w:sz w:val="20"/>
        </w:rPr>
        <w:t xml:space="preserve"> </w:t>
      </w:r>
      <w:r>
        <w:rPr>
          <w:w w:val="110"/>
          <w:sz w:val="20"/>
        </w:rPr>
        <w:t xml:space="preserve">orgány a organizácie, ktorých sa tieto opatrenia dotýkajú, predložia prostredníctvom svojho zriaďovateľa príslušnému správcovi kapitoly vzájomne odsúhlasené delimitačné protokoly, ktoré obsahujú vzájomne odsúhlasené prevody prostriedkov štátneho rozpočtu a povinností k štátnemu rozpočtu. Správca kapitoly, na ktorú prechádzajú úlohy, predloží tieto doklady ministerstvu financií. </w:t>
      </w:r>
      <w:r>
        <w:rPr>
          <w:spacing w:val="-6"/>
          <w:w w:val="110"/>
          <w:sz w:val="20"/>
        </w:rPr>
        <w:t xml:space="preserve">Bez </w:t>
      </w:r>
      <w:r>
        <w:rPr>
          <w:w w:val="110"/>
          <w:sz w:val="20"/>
        </w:rPr>
        <w:t xml:space="preserve">predloženia týchto dokladov nemôže ministerstvo financií povoliť prekročenie rozpočtového </w:t>
      </w:r>
      <w:r>
        <w:rPr>
          <w:spacing w:val="-3"/>
          <w:w w:val="110"/>
          <w:sz w:val="20"/>
        </w:rPr>
        <w:t xml:space="preserve">limitu </w:t>
      </w:r>
      <w:r>
        <w:rPr>
          <w:w w:val="110"/>
          <w:sz w:val="20"/>
        </w:rPr>
        <w:t>výdavkov.</w:t>
      </w:r>
    </w:p>
    <w:p w:rsidR="00BF5B4F" w:rsidRDefault="00145EE3">
      <w:pPr>
        <w:pStyle w:val="Odsekzoznamu"/>
        <w:numPr>
          <w:ilvl w:val="0"/>
          <w:numId w:val="49"/>
        </w:numPr>
        <w:tabs>
          <w:tab w:val="left" w:pos="641"/>
        </w:tabs>
        <w:spacing w:before="201"/>
        <w:ind w:left="640" w:right="0" w:hanging="309"/>
        <w:rPr>
          <w:sz w:val="20"/>
        </w:rPr>
      </w:pPr>
      <w:r>
        <w:rPr>
          <w:w w:val="105"/>
          <w:sz w:val="20"/>
        </w:rPr>
        <w:t>Povolené prekročenie limitu výdavkov nemožno vykonať</w:t>
      </w:r>
      <w:r>
        <w:rPr>
          <w:spacing w:val="17"/>
          <w:w w:val="105"/>
          <w:sz w:val="20"/>
        </w:rPr>
        <w:t xml:space="preserve"> </w:t>
      </w:r>
      <w:r>
        <w:rPr>
          <w:w w:val="105"/>
          <w:sz w:val="20"/>
        </w:rPr>
        <w:t>z</w:t>
      </w:r>
    </w:p>
    <w:p w:rsidR="00BF5B4F" w:rsidRDefault="00145EE3">
      <w:pPr>
        <w:pStyle w:val="Odsekzoznamu"/>
        <w:numPr>
          <w:ilvl w:val="0"/>
          <w:numId w:val="48"/>
        </w:numPr>
        <w:tabs>
          <w:tab w:val="left" w:pos="389"/>
        </w:tabs>
        <w:rPr>
          <w:sz w:val="20"/>
        </w:rPr>
      </w:pPr>
      <w:r>
        <w:rPr>
          <w:w w:val="105"/>
          <w:sz w:val="20"/>
        </w:rPr>
        <w:t>úspor rozpočtovaných výdavkov spojených so správou štátneho dlhu rozpočtovaných v kapitole Všeobecná pokladničná</w:t>
      </w:r>
      <w:r>
        <w:rPr>
          <w:spacing w:val="25"/>
          <w:w w:val="105"/>
          <w:sz w:val="20"/>
        </w:rPr>
        <w:t xml:space="preserve"> </w:t>
      </w:r>
      <w:r>
        <w:rPr>
          <w:w w:val="105"/>
          <w:sz w:val="20"/>
        </w:rPr>
        <w:t>správa,</w:t>
      </w:r>
    </w:p>
    <w:p w:rsidR="00BF5B4F" w:rsidRDefault="00145EE3">
      <w:pPr>
        <w:pStyle w:val="Odsekzoznamu"/>
        <w:numPr>
          <w:ilvl w:val="0"/>
          <w:numId w:val="48"/>
        </w:numPr>
        <w:tabs>
          <w:tab w:val="left" w:pos="389"/>
        </w:tabs>
        <w:ind w:right="0"/>
        <w:rPr>
          <w:sz w:val="20"/>
        </w:rPr>
      </w:pPr>
      <w:r>
        <w:rPr>
          <w:w w:val="105"/>
          <w:sz w:val="20"/>
        </w:rPr>
        <w:t>dôvodu</w:t>
      </w:r>
      <w:r>
        <w:rPr>
          <w:spacing w:val="14"/>
          <w:w w:val="105"/>
          <w:sz w:val="20"/>
        </w:rPr>
        <w:t xml:space="preserve"> </w:t>
      </w:r>
      <w:r>
        <w:rPr>
          <w:w w:val="105"/>
          <w:sz w:val="20"/>
        </w:rPr>
        <w:t>dosiahnutia</w:t>
      </w:r>
      <w:r>
        <w:rPr>
          <w:spacing w:val="13"/>
          <w:w w:val="105"/>
          <w:sz w:val="20"/>
        </w:rPr>
        <w:t xml:space="preserve"> </w:t>
      </w:r>
      <w:r>
        <w:rPr>
          <w:w w:val="105"/>
          <w:sz w:val="20"/>
        </w:rPr>
        <w:t>vyšších</w:t>
      </w:r>
      <w:r>
        <w:rPr>
          <w:spacing w:val="14"/>
          <w:w w:val="105"/>
          <w:sz w:val="20"/>
        </w:rPr>
        <w:t xml:space="preserve"> </w:t>
      </w:r>
      <w:r>
        <w:rPr>
          <w:w w:val="105"/>
          <w:sz w:val="20"/>
        </w:rPr>
        <w:t>ako</w:t>
      </w:r>
      <w:r>
        <w:rPr>
          <w:spacing w:val="14"/>
          <w:w w:val="105"/>
          <w:sz w:val="20"/>
        </w:rPr>
        <w:t xml:space="preserve"> </w:t>
      </w:r>
      <w:r>
        <w:rPr>
          <w:w w:val="105"/>
          <w:sz w:val="20"/>
        </w:rPr>
        <w:t>rozpočtovaných</w:t>
      </w:r>
      <w:r>
        <w:rPr>
          <w:spacing w:val="14"/>
          <w:w w:val="105"/>
          <w:sz w:val="20"/>
        </w:rPr>
        <w:t xml:space="preserve"> </w:t>
      </w:r>
      <w:r>
        <w:rPr>
          <w:w w:val="105"/>
          <w:sz w:val="20"/>
        </w:rPr>
        <w:t>daňových</w:t>
      </w:r>
      <w:r>
        <w:rPr>
          <w:spacing w:val="14"/>
          <w:w w:val="105"/>
          <w:sz w:val="20"/>
        </w:rPr>
        <w:t xml:space="preserve"> </w:t>
      </w:r>
      <w:r>
        <w:rPr>
          <w:w w:val="105"/>
          <w:sz w:val="20"/>
        </w:rPr>
        <w:t>príjmov.</w:t>
      </w:r>
    </w:p>
    <w:p w:rsidR="00BF5B4F" w:rsidRDefault="00145EE3">
      <w:pPr>
        <w:pStyle w:val="Odsekzoznamu"/>
        <w:numPr>
          <w:ilvl w:val="0"/>
          <w:numId w:val="49"/>
        </w:numPr>
        <w:tabs>
          <w:tab w:val="left" w:pos="680"/>
        </w:tabs>
        <w:spacing w:before="200"/>
        <w:ind w:firstLine="226"/>
        <w:rPr>
          <w:sz w:val="20"/>
        </w:rPr>
      </w:pPr>
      <w:r>
        <w:rPr>
          <w:w w:val="105"/>
          <w:sz w:val="20"/>
        </w:rPr>
        <w:t xml:space="preserve">Rozpočtová organizácia rozpočtuje aj príjmy, ktoré predpokladá, že získa z rozdielu </w:t>
      </w:r>
      <w:r>
        <w:rPr>
          <w:spacing w:val="-3"/>
          <w:w w:val="105"/>
          <w:sz w:val="20"/>
        </w:rPr>
        <w:t xml:space="preserve">medzi </w:t>
      </w:r>
      <w:r>
        <w:rPr>
          <w:w w:val="105"/>
          <w:sz w:val="20"/>
        </w:rPr>
        <w:t xml:space="preserve">výnosmi a nákladmi z podnikateľskej  činnosti  po  zdanení,  prijme  z poistného  plnenia  </w:t>
      </w:r>
      <w:r>
        <w:rPr>
          <w:spacing w:val="-8"/>
          <w:w w:val="105"/>
          <w:sz w:val="20"/>
        </w:rPr>
        <w:t xml:space="preserve">zo  </w:t>
      </w:r>
      <w:r>
        <w:rPr>
          <w:w w:val="105"/>
          <w:sz w:val="20"/>
        </w:rPr>
        <w:t xml:space="preserve">zmluvného poistenia alebo zo zákonného poistenia, prijme od fyzickej osoby alebo právnickej </w:t>
      </w:r>
      <w:r>
        <w:rPr>
          <w:spacing w:val="-3"/>
          <w:w w:val="105"/>
          <w:sz w:val="20"/>
        </w:rPr>
        <w:t xml:space="preserve">osoby </w:t>
      </w:r>
      <w:r>
        <w:rPr>
          <w:w w:val="105"/>
          <w:sz w:val="20"/>
        </w:rPr>
        <w:t>podľa osobitných predpisov,</w:t>
      </w:r>
      <w:r>
        <w:rPr>
          <w:w w:val="105"/>
          <w:position w:val="5"/>
          <w:sz w:val="10"/>
        </w:rPr>
        <w:t>19a</w:t>
      </w:r>
      <w:r>
        <w:rPr>
          <w:w w:val="105"/>
          <w:sz w:val="18"/>
        </w:rPr>
        <w:t xml:space="preserve">) </w:t>
      </w:r>
      <w:r>
        <w:rPr>
          <w:w w:val="105"/>
          <w:sz w:val="20"/>
        </w:rPr>
        <w:t>prijme od úradu práce, sociálnych vecí a rodiny podľa osobitného predpisu,</w:t>
      </w:r>
      <w:r>
        <w:rPr>
          <w:w w:val="105"/>
          <w:position w:val="5"/>
          <w:sz w:val="10"/>
        </w:rPr>
        <w:t>19b</w:t>
      </w:r>
      <w:r>
        <w:rPr>
          <w:w w:val="105"/>
          <w:sz w:val="18"/>
        </w:rPr>
        <w:t xml:space="preserve">) </w:t>
      </w:r>
      <w:r>
        <w:rPr>
          <w:w w:val="105"/>
          <w:sz w:val="20"/>
        </w:rPr>
        <w:t>prijme od účastníkov konania o obnove evidencie niektorých pozemkov a právnych vzťahov k nim.</w:t>
      </w:r>
      <w:r>
        <w:rPr>
          <w:w w:val="105"/>
          <w:position w:val="5"/>
          <w:sz w:val="10"/>
        </w:rPr>
        <w:t>19c</w:t>
      </w:r>
      <w:r>
        <w:rPr>
          <w:w w:val="105"/>
          <w:sz w:val="18"/>
        </w:rPr>
        <w:t xml:space="preserve">) </w:t>
      </w:r>
      <w:r>
        <w:rPr>
          <w:w w:val="105"/>
          <w:sz w:val="20"/>
        </w:rPr>
        <w:t xml:space="preserve">K týmto rozpočtovaným príjmom rozpočtuje aj zodpovedajúce výdavky, ktoré je oprávnená čerpať do výšky týchto rozpočtovaných príjmov skutočne prijatých.  Rozpočtová  organizácia je oprávnená prekročiť limit výdavkov  z dôvodu  dosiahnutia  vyšších  </w:t>
      </w:r>
      <w:r>
        <w:rPr>
          <w:spacing w:val="-5"/>
          <w:w w:val="105"/>
          <w:sz w:val="20"/>
        </w:rPr>
        <w:t xml:space="preserve">ako  </w:t>
      </w:r>
      <w:r>
        <w:rPr>
          <w:w w:val="105"/>
          <w:sz w:val="20"/>
        </w:rPr>
        <w:t>rozpočtovaných príjmov podľa prvej</w:t>
      </w:r>
      <w:r>
        <w:rPr>
          <w:spacing w:val="46"/>
          <w:w w:val="105"/>
          <w:sz w:val="20"/>
        </w:rPr>
        <w:t xml:space="preserve"> </w:t>
      </w:r>
      <w:r>
        <w:rPr>
          <w:w w:val="105"/>
          <w:sz w:val="20"/>
        </w:rPr>
        <w:t>vety.</w:t>
      </w:r>
    </w:p>
    <w:p w:rsidR="00BF5B4F" w:rsidRDefault="00BF5B4F">
      <w:pPr>
        <w:pStyle w:val="Zkladntext"/>
        <w:spacing w:before="11"/>
        <w:ind w:left="0" w:right="0"/>
        <w:jc w:val="left"/>
        <w:rPr>
          <w:sz w:val="12"/>
        </w:rPr>
      </w:pPr>
    </w:p>
    <w:p w:rsidR="00BF5B4F" w:rsidRDefault="00145EE3">
      <w:pPr>
        <w:pStyle w:val="Nadpis1"/>
        <w:spacing w:before="140"/>
      </w:pPr>
      <w:r>
        <w:rPr>
          <w:w w:val="130"/>
        </w:rPr>
        <w:t>§ 18</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Viazanie rozpočtových prostriedkov</w:t>
      </w:r>
    </w:p>
    <w:p w:rsidR="00BF5B4F" w:rsidRDefault="00145EE3">
      <w:pPr>
        <w:pStyle w:val="Odsekzoznamu"/>
        <w:numPr>
          <w:ilvl w:val="0"/>
          <w:numId w:val="47"/>
        </w:numPr>
        <w:tabs>
          <w:tab w:val="left" w:pos="641"/>
        </w:tabs>
        <w:spacing w:before="215"/>
        <w:ind w:right="0" w:hanging="309"/>
        <w:rPr>
          <w:sz w:val="20"/>
        </w:rPr>
      </w:pPr>
      <w:r>
        <w:rPr>
          <w:w w:val="105"/>
          <w:sz w:val="20"/>
        </w:rPr>
        <w:t>Viazanie</w:t>
      </w:r>
      <w:r>
        <w:rPr>
          <w:spacing w:val="15"/>
          <w:w w:val="105"/>
          <w:sz w:val="20"/>
        </w:rPr>
        <w:t xml:space="preserve"> </w:t>
      </w:r>
      <w:r>
        <w:rPr>
          <w:w w:val="105"/>
          <w:sz w:val="20"/>
        </w:rPr>
        <w:t>rozpočtových</w:t>
      </w:r>
      <w:r>
        <w:rPr>
          <w:spacing w:val="16"/>
          <w:w w:val="105"/>
          <w:sz w:val="20"/>
        </w:rPr>
        <w:t xml:space="preserve"> </w:t>
      </w:r>
      <w:r>
        <w:rPr>
          <w:w w:val="105"/>
          <w:sz w:val="20"/>
        </w:rPr>
        <w:t>prostriedkov</w:t>
      </w:r>
      <w:r>
        <w:rPr>
          <w:spacing w:val="16"/>
          <w:w w:val="105"/>
          <w:sz w:val="20"/>
        </w:rPr>
        <w:t xml:space="preserve"> </w:t>
      </w:r>
      <w:r>
        <w:rPr>
          <w:w w:val="105"/>
          <w:sz w:val="20"/>
        </w:rPr>
        <w:t>je</w:t>
      </w:r>
      <w:r>
        <w:rPr>
          <w:spacing w:val="16"/>
          <w:w w:val="105"/>
          <w:sz w:val="20"/>
        </w:rPr>
        <w:t xml:space="preserve"> </w:t>
      </w:r>
      <w:r>
        <w:rPr>
          <w:w w:val="105"/>
          <w:sz w:val="20"/>
        </w:rPr>
        <w:t>časové</w:t>
      </w:r>
      <w:r>
        <w:rPr>
          <w:spacing w:val="15"/>
          <w:w w:val="105"/>
          <w:sz w:val="20"/>
        </w:rPr>
        <w:t xml:space="preserve"> </w:t>
      </w:r>
      <w:r>
        <w:rPr>
          <w:w w:val="105"/>
          <w:sz w:val="20"/>
        </w:rPr>
        <w:t>a</w:t>
      </w:r>
      <w:r>
        <w:rPr>
          <w:spacing w:val="18"/>
          <w:w w:val="105"/>
          <w:sz w:val="20"/>
        </w:rPr>
        <w:t xml:space="preserve"> </w:t>
      </w:r>
      <w:r>
        <w:rPr>
          <w:w w:val="105"/>
          <w:sz w:val="20"/>
        </w:rPr>
        <w:t>vecné</w:t>
      </w:r>
      <w:r>
        <w:rPr>
          <w:spacing w:val="16"/>
          <w:w w:val="105"/>
          <w:sz w:val="20"/>
        </w:rPr>
        <w:t xml:space="preserve"> </w:t>
      </w:r>
      <w:r>
        <w:rPr>
          <w:w w:val="105"/>
          <w:sz w:val="20"/>
        </w:rPr>
        <w:t>obmedzenie</w:t>
      </w:r>
      <w:r>
        <w:rPr>
          <w:spacing w:val="16"/>
          <w:w w:val="105"/>
          <w:sz w:val="20"/>
        </w:rPr>
        <w:t xml:space="preserve"> </w:t>
      </w:r>
      <w:r>
        <w:rPr>
          <w:w w:val="105"/>
          <w:sz w:val="20"/>
        </w:rPr>
        <w:t>ich</w:t>
      </w:r>
      <w:r>
        <w:rPr>
          <w:spacing w:val="16"/>
          <w:w w:val="105"/>
          <w:sz w:val="20"/>
        </w:rPr>
        <w:t xml:space="preserve"> </w:t>
      </w:r>
      <w:r>
        <w:rPr>
          <w:w w:val="105"/>
          <w:sz w:val="20"/>
        </w:rPr>
        <w:t>použitia.</w:t>
      </w:r>
    </w:p>
    <w:p w:rsidR="00BF5B4F" w:rsidRDefault="00145EE3">
      <w:pPr>
        <w:pStyle w:val="Odsekzoznamu"/>
        <w:numPr>
          <w:ilvl w:val="0"/>
          <w:numId w:val="47"/>
        </w:numPr>
        <w:tabs>
          <w:tab w:val="left" w:pos="641"/>
        </w:tabs>
        <w:spacing w:before="200"/>
        <w:ind w:right="0" w:hanging="309"/>
        <w:rPr>
          <w:sz w:val="20"/>
        </w:rPr>
      </w:pPr>
      <w:r>
        <w:rPr>
          <w:w w:val="105"/>
          <w:sz w:val="20"/>
        </w:rPr>
        <w:t>Ministerstvo</w:t>
      </w:r>
      <w:r>
        <w:rPr>
          <w:spacing w:val="13"/>
          <w:w w:val="105"/>
          <w:sz w:val="20"/>
        </w:rPr>
        <w:t xml:space="preserve"> </w:t>
      </w:r>
      <w:r>
        <w:rPr>
          <w:w w:val="105"/>
          <w:sz w:val="20"/>
        </w:rPr>
        <w:t>financií</w:t>
      </w:r>
      <w:r>
        <w:rPr>
          <w:spacing w:val="13"/>
          <w:w w:val="105"/>
          <w:sz w:val="20"/>
        </w:rPr>
        <w:t xml:space="preserve"> </w:t>
      </w:r>
      <w:r>
        <w:rPr>
          <w:w w:val="105"/>
          <w:sz w:val="20"/>
        </w:rPr>
        <w:t>viaže</w:t>
      </w:r>
      <w:r>
        <w:rPr>
          <w:spacing w:val="13"/>
          <w:w w:val="105"/>
          <w:sz w:val="20"/>
        </w:rPr>
        <w:t xml:space="preserve"> </w:t>
      </w:r>
      <w:r>
        <w:rPr>
          <w:w w:val="105"/>
          <w:sz w:val="20"/>
        </w:rPr>
        <w:t>v</w:t>
      </w:r>
      <w:r>
        <w:rPr>
          <w:spacing w:val="15"/>
          <w:w w:val="105"/>
          <w:sz w:val="20"/>
        </w:rPr>
        <w:t xml:space="preserve"> </w:t>
      </w:r>
      <w:r>
        <w:rPr>
          <w:w w:val="105"/>
          <w:sz w:val="20"/>
        </w:rPr>
        <w:t>rozpočte</w:t>
      </w:r>
      <w:r>
        <w:rPr>
          <w:spacing w:val="13"/>
          <w:w w:val="105"/>
          <w:sz w:val="20"/>
        </w:rPr>
        <w:t xml:space="preserve"> </w:t>
      </w:r>
      <w:r>
        <w:rPr>
          <w:w w:val="105"/>
          <w:sz w:val="20"/>
        </w:rPr>
        <w:t>kapitoly</w:t>
      </w:r>
      <w:r>
        <w:rPr>
          <w:spacing w:val="13"/>
          <w:w w:val="105"/>
          <w:sz w:val="20"/>
        </w:rPr>
        <w:t xml:space="preserve"> </w:t>
      </w:r>
      <w:r>
        <w:rPr>
          <w:w w:val="105"/>
          <w:sz w:val="20"/>
        </w:rPr>
        <w:t>rozpočtové</w:t>
      </w:r>
      <w:r>
        <w:rPr>
          <w:spacing w:val="13"/>
          <w:w w:val="105"/>
          <w:sz w:val="20"/>
        </w:rPr>
        <w:t xml:space="preserve"> </w:t>
      </w:r>
      <w:r>
        <w:rPr>
          <w:w w:val="105"/>
          <w:sz w:val="20"/>
        </w:rPr>
        <w:t>prostriedky</w:t>
      </w:r>
    </w:p>
    <w:p w:rsidR="00BF5B4F" w:rsidRDefault="00145EE3">
      <w:pPr>
        <w:pStyle w:val="Odsekzoznamu"/>
        <w:numPr>
          <w:ilvl w:val="0"/>
          <w:numId w:val="46"/>
        </w:numPr>
        <w:tabs>
          <w:tab w:val="left" w:pos="389"/>
        </w:tabs>
        <w:ind w:right="0"/>
        <w:rPr>
          <w:sz w:val="20"/>
        </w:rPr>
      </w:pPr>
      <w:r>
        <w:rPr>
          <w:w w:val="110"/>
          <w:sz w:val="20"/>
        </w:rPr>
        <w:t>z dôvodu delimitácie alebo prechodu úloh na iný</w:t>
      </w:r>
      <w:r>
        <w:rPr>
          <w:spacing w:val="10"/>
          <w:w w:val="110"/>
          <w:sz w:val="20"/>
        </w:rPr>
        <w:t xml:space="preserve"> </w:t>
      </w:r>
      <w:r>
        <w:rPr>
          <w:w w:val="110"/>
          <w:sz w:val="20"/>
        </w:rPr>
        <w:t>subjekt,</w:t>
      </w:r>
    </w:p>
    <w:p w:rsidR="00BF5B4F" w:rsidRDefault="00145EE3">
      <w:pPr>
        <w:pStyle w:val="Odsekzoznamu"/>
        <w:numPr>
          <w:ilvl w:val="0"/>
          <w:numId w:val="46"/>
        </w:numPr>
        <w:tabs>
          <w:tab w:val="left" w:pos="389"/>
        </w:tabs>
        <w:ind w:right="0"/>
        <w:rPr>
          <w:sz w:val="20"/>
        </w:rPr>
      </w:pPr>
      <w:r>
        <w:rPr>
          <w:w w:val="105"/>
          <w:sz w:val="20"/>
        </w:rPr>
        <w:t>v</w:t>
      </w:r>
      <w:r>
        <w:rPr>
          <w:spacing w:val="22"/>
          <w:w w:val="105"/>
          <w:sz w:val="20"/>
        </w:rPr>
        <w:t xml:space="preserve"> </w:t>
      </w:r>
      <w:r>
        <w:rPr>
          <w:w w:val="105"/>
          <w:sz w:val="20"/>
        </w:rPr>
        <w:t>prípade</w:t>
      </w:r>
      <w:r>
        <w:rPr>
          <w:spacing w:val="21"/>
          <w:w w:val="105"/>
          <w:sz w:val="20"/>
        </w:rPr>
        <w:t xml:space="preserve"> </w:t>
      </w:r>
      <w:r>
        <w:rPr>
          <w:w w:val="105"/>
          <w:sz w:val="20"/>
        </w:rPr>
        <w:t>povoleného</w:t>
      </w:r>
      <w:r>
        <w:rPr>
          <w:spacing w:val="20"/>
          <w:w w:val="105"/>
          <w:sz w:val="20"/>
        </w:rPr>
        <w:t xml:space="preserve"> </w:t>
      </w:r>
      <w:r>
        <w:rPr>
          <w:w w:val="105"/>
          <w:sz w:val="20"/>
        </w:rPr>
        <w:t>prekročenia</w:t>
      </w:r>
      <w:r>
        <w:rPr>
          <w:spacing w:val="21"/>
          <w:w w:val="105"/>
          <w:sz w:val="20"/>
        </w:rPr>
        <w:t xml:space="preserve"> </w:t>
      </w:r>
      <w:r>
        <w:rPr>
          <w:w w:val="105"/>
          <w:sz w:val="20"/>
        </w:rPr>
        <w:t>limitu</w:t>
      </w:r>
      <w:r>
        <w:rPr>
          <w:spacing w:val="20"/>
          <w:w w:val="105"/>
          <w:sz w:val="20"/>
        </w:rPr>
        <w:t xml:space="preserve"> </w:t>
      </w:r>
      <w:r>
        <w:rPr>
          <w:w w:val="105"/>
          <w:sz w:val="20"/>
        </w:rPr>
        <w:t>výdavkov</w:t>
      </w:r>
      <w:r>
        <w:rPr>
          <w:spacing w:val="20"/>
          <w:w w:val="105"/>
          <w:sz w:val="20"/>
        </w:rPr>
        <w:t xml:space="preserve"> </w:t>
      </w:r>
      <w:r>
        <w:rPr>
          <w:w w:val="105"/>
          <w:sz w:val="20"/>
        </w:rPr>
        <w:t>na</w:t>
      </w:r>
      <w:r>
        <w:rPr>
          <w:spacing w:val="21"/>
          <w:w w:val="105"/>
          <w:sz w:val="20"/>
        </w:rPr>
        <w:t xml:space="preserve"> </w:t>
      </w:r>
      <w:r>
        <w:rPr>
          <w:w w:val="105"/>
          <w:sz w:val="20"/>
        </w:rPr>
        <w:t>ťarchu</w:t>
      </w:r>
      <w:r>
        <w:rPr>
          <w:spacing w:val="20"/>
          <w:w w:val="105"/>
          <w:sz w:val="20"/>
        </w:rPr>
        <w:t xml:space="preserve"> </w:t>
      </w:r>
      <w:r>
        <w:rPr>
          <w:w w:val="105"/>
          <w:sz w:val="20"/>
        </w:rPr>
        <w:t>ďalšieho</w:t>
      </w:r>
      <w:r>
        <w:rPr>
          <w:spacing w:val="21"/>
          <w:w w:val="105"/>
          <w:sz w:val="20"/>
        </w:rPr>
        <w:t xml:space="preserve"> </w:t>
      </w:r>
      <w:r>
        <w:rPr>
          <w:w w:val="105"/>
          <w:sz w:val="20"/>
        </w:rPr>
        <w:t>záväzného</w:t>
      </w:r>
      <w:r>
        <w:rPr>
          <w:spacing w:val="20"/>
          <w:w w:val="105"/>
          <w:sz w:val="20"/>
        </w:rPr>
        <w:t xml:space="preserve"> </w:t>
      </w:r>
      <w:r>
        <w:rPr>
          <w:w w:val="105"/>
          <w:sz w:val="20"/>
        </w:rPr>
        <w:t>ukazovateľa,</w:t>
      </w:r>
    </w:p>
    <w:p w:rsidR="00BF5B4F" w:rsidRDefault="00145EE3">
      <w:pPr>
        <w:pStyle w:val="Odsekzoznamu"/>
        <w:numPr>
          <w:ilvl w:val="0"/>
          <w:numId w:val="46"/>
        </w:numPr>
        <w:tabs>
          <w:tab w:val="left" w:pos="389"/>
        </w:tabs>
        <w:rPr>
          <w:sz w:val="20"/>
        </w:rPr>
      </w:pPr>
      <w:r>
        <w:rPr>
          <w:w w:val="110"/>
          <w:sz w:val="20"/>
        </w:rPr>
        <w:t>na základe rozhodnutia vlády, najmä v prípade nesúladu medzi príjmami a výdavkami štátneho rozpočtu,</w:t>
      </w:r>
    </w:p>
    <w:p w:rsidR="00BF5B4F" w:rsidRDefault="00145EE3">
      <w:pPr>
        <w:pStyle w:val="Odsekzoznamu"/>
        <w:numPr>
          <w:ilvl w:val="0"/>
          <w:numId w:val="46"/>
        </w:numPr>
        <w:tabs>
          <w:tab w:val="left" w:pos="389"/>
          <w:tab w:val="left" w:pos="840"/>
          <w:tab w:val="left" w:pos="1783"/>
          <w:tab w:val="left" w:pos="3027"/>
          <w:tab w:val="left" w:pos="4405"/>
          <w:tab w:val="left" w:pos="5396"/>
          <w:tab w:val="left" w:pos="6692"/>
          <w:tab w:val="left" w:pos="7991"/>
          <w:tab w:val="left" w:pos="8731"/>
        </w:tabs>
        <w:spacing w:before="101"/>
        <w:ind w:right="0"/>
        <w:rPr>
          <w:sz w:val="20"/>
        </w:rPr>
      </w:pPr>
      <w:r>
        <w:rPr>
          <w:w w:val="110"/>
          <w:sz w:val="20"/>
        </w:rPr>
        <w:t>na</w:t>
      </w:r>
      <w:r>
        <w:rPr>
          <w:w w:val="110"/>
          <w:sz w:val="20"/>
        </w:rPr>
        <w:tab/>
        <w:t>základe</w:t>
      </w:r>
      <w:r>
        <w:rPr>
          <w:w w:val="110"/>
          <w:sz w:val="20"/>
        </w:rPr>
        <w:tab/>
        <w:t>potvrdenia</w:t>
      </w:r>
      <w:r>
        <w:rPr>
          <w:w w:val="110"/>
          <w:sz w:val="20"/>
        </w:rPr>
        <w:tab/>
        <w:t>o</w:t>
      </w:r>
      <w:r>
        <w:rPr>
          <w:spacing w:val="4"/>
          <w:w w:val="110"/>
          <w:sz w:val="20"/>
        </w:rPr>
        <w:t xml:space="preserve"> </w:t>
      </w:r>
      <w:r>
        <w:rPr>
          <w:w w:val="110"/>
          <w:sz w:val="20"/>
        </w:rPr>
        <w:t>započítaní</w:t>
      </w:r>
      <w:r>
        <w:rPr>
          <w:w w:val="110"/>
          <w:sz w:val="20"/>
        </w:rPr>
        <w:tab/>
        <w:t>záväzku</w:t>
      </w:r>
      <w:r>
        <w:rPr>
          <w:w w:val="110"/>
          <w:sz w:val="20"/>
        </w:rPr>
        <w:tab/>
        <w:t>rozpočtovej</w:t>
      </w:r>
      <w:r>
        <w:rPr>
          <w:w w:val="110"/>
          <w:sz w:val="20"/>
        </w:rPr>
        <w:tab/>
        <w:t>organizácie</w:t>
      </w:r>
      <w:r>
        <w:rPr>
          <w:w w:val="110"/>
          <w:sz w:val="20"/>
        </w:rPr>
        <w:tab/>
        <w:t>podľa</w:t>
      </w:r>
      <w:r>
        <w:rPr>
          <w:w w:val="110"/>
          <w:sz w:val="20"/>
        </w:rPr>
        <w:tab/>
        <w:t>osobitného</w:t>
      </w:r>
    </w:p>
    <w:p w:rsidR="00BF5B4F" w:rsidRDefault="00BF5B4F">
      <w:pPr>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spacing w:before="104"/>
        <w:ind w:left="388"/>
        <w:rPr>
          <w:sz w:val="18"/>
        </w:rPr>
      </w:pPr>
      <w:r>
        <w:rPr>
          <w:w w:val="110"/>
          <w:sz w:val="20"/>
        </w:rPr>
        <w:t>predpisu,</w:t>
      </w:r>
      <w:r>
        <w:rPr>
          <w:w w:val="110"/>
          <w:position w:val="5"/>
          <w:sz w:val="10"/>
        </w:rPr>
        <w:t>20</w:t>
      </w:r>
      <w:r>
        <w:rPr>
          <w:w w:val="110"/>
          <w:sz w:val="18"/>
        </w:rPr>
        <w:t>)</w:t>
      </w:r>
    </w:p>
    <w:p w:rsidR="00BF5B4F" w:rsidRDefault="00145EE3">
      <w:pPr>
        <w:pStyle w:val="Odsekzoznamu"/>
        <w:numPr>
          <w:ilvl w:val="0"/>
          <w:numId w:val="46"/>
        </w:numPr>
        <w:tabs>
          <w:tab w:val="left" w:pos="389"/>
        </w:tabs>
        <w:ind w:right="0"/>
        <w:rPr>
          <w:sz w:val="20"/>
        </w:rPr>
      </w:pPr>
      <w:r>
        <w:rPr>
          <w:w w:val="110"/>
          <w:sz w:val="20"/>
        </w:rPr>
        <w:t>na základe oznámenia podľa § 8 ods.</w:t>
      </w:r>
      <w:r>
        <w:rPr>
          <w:spacing w:val="9"/>
          <w:w w:val="110"/>
          <w:sz w:val="20"/>
        </w:rPr>
        <w:t xml:space="preserve"> </w:t>
      </w:r>
      <w:r>
        <w:rPr>
          <w:w w:val="110"/>
          <w:sz w:val="20"/>
        </w:rPr>
        <w:t>6,</w:t>
      </w:r>
    </w:p>
    <w:p w:rsidR="00BF5B4F" w:rsidRDefault="00145EE3">
      <w:pPr>
        <w:pStyle w:val="Odsekzoznamu"/>
        <w:numPr>
          <w:ilvl w:val="0"/>
          <w:numId w:val="46"/>
        </w:numPr>
        <w:tabs>
          <w:tab w:val="left" w:pos="389"/>
        </w:tabs>
        <w:spacing w:before="101"/>
        <w:ind w:right="0"/>
        <w:rPr>
          <w:sz w:val="18"/>
        </w:rPr>
      </w:pPr>
      <w:r>
        <w:rPr>
          <w:w w:val="105"/>
          <w:sz w:val="20"/>
        </w:rPr>
        <w:t>za podmienok podľa osobitného</w:t>
      </w:r>
      <w:r>
        <w:rPr>
          <w:spacing w:val="50"/>
          <w:w w:val="105"/>
          <w:sz w:val="20"/>
        </w:rPr>
        <w:t xml:space="preserve"> </w:t>
      </w:r>
      <w:r>
        <w:rPr>
          <w:w w:val="105"/>
          <w:sz w:val="20"/>
        </w:rPr>
        <w:t>zákona.</w:t>
      </w:r>
      <w:r>
        <w:rPr>
          <w:w w:val="105"/>
          <w:position w:val="5"/>
          <w:sz w:val="10"/>
        </w:rPr>
        <w:t>20a</w:t>
      </w:r>
      <w:r>
        <w:rPr>
          <w:w w:val="105"/>
          <w:sz w:val="18"/>
        </w:rPr>
        <w:t>)</w:t>
      </w:r>
    </w:p>
    <w:p w:rsidR="00BF5B4F" w:rsidRDefault="00145EE3">
      <w:pPr>
        <w:pStyle w:val="Odsekzoznamu"/>
        <w:numPr>
          <w:ilvl w:val="0"/>
          <w:numId w:val="47"/>
        </w:numPr>
        <w:tabs>
          <w:tab w:val="left" w:pos="645"/>
        </w:tabs>
        <w:spacing w:before="200"/>
        <w:ind w:left="105" w:firstLine="226"/>
        <w:rPr>
          <w:sz w:val="20"/>
        </w:rPr>
      </w:pPr>
      <w:r>
        <w:rPr>
          <w:w w:val="110"/>
          <w:sz w:val="20"/>
        </w:rPr>
        <w:t>Návrh</w:t>
      </w:r>
      <w:r>
        <w:rPr>
          <w:spacing w:val="-4"/>
          <w:w w:val="110"/>
          <w:sz w:val="20"/>
        </w:rPr>
        <w:t xml:space="preserve"> </w:t>
      </w:r>
      <w:r>
        <w:rPr>
          <w:w w:val="110"/>
          <w:sz w:val="20"/>
        </w:rPr>
        <w:t>na</w:t>
      </w:r>
      <w:r>
        <w:rPr>
          <w:spacing w:val="-3"/>
          <w:w w:val="110"/>
          <w:sz w:val="20"/>
        </w:rPr>
        <w:t xml:space="preserve"> </w:t>
      </w:r>
      <w:r>
        <w:rPr>
          <w:w w:val="110"/>
          <w:sz w:val="20"/>
        </w:rPr>
        <w:t>viazanie</w:t>
      </w:r>
      <w:r>
        <w:rPr>
          <w:spacing w:val="-3"/>
          <w:w w:val="110"/>
          <w:sz w:val="20"/>
        </w:rPr>
        <w:t xml:space="preserve"> </w:t>
      </w:r>
      <w:r>
        <w:rPr>
          <w:w w:val="110"/>
          <w:sz w:val="20"/>
        </w:rPr>
        <w:t>rozpočtových</w:t>
      </w:r>
      <w:r>
        <w:rPr>
          <w:spacing w:val="-4"/>
          <w:w w:val="110"/>
          <w:sz w:val="20"/>
        </w:rPr>
        <w:t xml:space="preserve"> </w:t>
      </w:r>
      <w:r>
        <w:rPr>
          <w:w w:val="110"/>
          <w:sz w:val="20"/>
        </w:rPr>
        <w:t>prostriedkov</w:t>
      </w:r>
      <w:r>
        <w:rPr>
          <w:spacing w:val="-3"/>
          <w:w w:val="110"/>
          <w:sz w:val="20"/>
        </w:rPr>
        <w:t xml:space="preserve"> </w:t>
      </w:r>
      <w:r>
        <w:rPr>
          <w:w w:val="110"/>
          <w:sz w:val="20"/>
        </w:rPr>
        <w:t>podľa</w:t>
      </w:r>
      <w:r>
        <w:rPr>
          <w:spacing w:val="-3"/>
          <w:w w:val="110"/>
          <w:sz w:val="20"/>
        </w:rPr>
        <w:t xml:space="preserve"> </w:t>
      </w:r>
      <w:r>
        <w:rPr>
          <w:w w:val="110"/>
          <w:sz w:val="20"/>
        </w:rPr>
        <w:t>odseku</w:t>
      </w:r>
      <w:r>
        <w:rPr>
          <w:spacing w:val="-4"/>
          <w:w w:val="110"/>
          <w:sz w:val="20"/>
        </w:rPr>
        <w:t xml:space="preserve"> </w:t>
      </w:r>
      <w:r>
        <w:rPr>
          <w:w w:val="110"/>
          <w:sz w:val="20"/>
        </w:rPr>
        <w:t>2</w:t>
      </w:r>
      <w:r>
        <w:rPr>
          <w:spacing w:val="-3"/>
          <w:w w:val="110"/>
          <w:sz w:val="20"/>
        </w:rPr>
        <w:t xml:space="preserve"> </w:t>
      </w:r>
      <w:r>
        <w:rPr>
          <w:w w:val="110"/>
          <w:sz w:val="20"/>
        </w:rPr>
        <w:t>písm.</w:t>
      </w:r>
      <w:r>
        <w:rPr>
          <w:spacing w:val="-3"/>
          <w:w w:val="110"/>
          <w:sz w:val="20"/>
        </w:rPr>
        <w:t xml:space="preserve"> </w:t>
      </w:r>
      <w:r>
        <w:rPr>
          <w:w w:val="110"/>
          <w:sz w:val="20"/>
        </w:rPr>
        <w:t>c),</w:t>
      </w:r>
      <w:r>
        <w:rPr>
          <w:spacing w:val="-4"/>
          <w:w w:val="110"/>
          <w:sz w:val="20"/>
        </w:rPr>
        <w:t xml:space="preserve"> </w:t>
      </w:r>
      <w:r>
        <w:rPr>
          <w:w w:val="110"/>
          <w:sz w:val="20"/>
        </w:rPr>
        <w:t>ktorý</w:t>
      </w:r>
      <w:r>
        <w:rPr>
          <w:spacing w:val="-3"/>
          <w:w w:val="110"/>
          <w:sz w:val="20"/>
        </w:rPr>
        <w:t xml:space="preserve"> </w:t>
      </w:r>
      <w:r>
        <w:rPr>
          <w:w w:val="110"/>
          <w:sz w:val="20"/>
        </w:rPr>
        <w:t>sa</w:t>
      </w:r>
      <w:r>
        <w:rPr>
          <w:spacing w:val="-3"/>
          <w:w w:val="110"/>
          <w:sz w:val="20"/>
        </w:rPr>
        <w:t xml:space="preserve"> </w:t>
      </w:r>
      <w:r>
        <w:rPr>
          <w:w w:val="110"/>
          <w:sz w:val="20"/>
        </w:rPr>
        <w:t>týkal</w:t>
      </w:r>
      <w:r>
        <w:rPr>
          <w:spacing w:val="-3"/>
          <w:w w:val="110"/>
          <w:sz w:val="20"/>
        </w:rPr>
        <w:t xml:space="preserve"> </w:t>
      </w:r>
      <w:r>
        <w:rPr>
          <w:w w:val="110"/>
          <w:sz w:val="20"/>
        </w:rPr>
        <w:t>viazania výdavkov na úhradu nákladov preneseného výkonu štátnej správy, ministerstvo financií pred jeho predložením na rozhodnutie vlády vopred prerokuje s republikovými združeniami obcí a so zástupcami vyšších územných</w:t>
      </w:r>
      <w:r>
        <w:rPr>
          <w:spacing w:val="25"/>
          <w:w w:val="110"/>
          <w:sz w:val="20"/>
        </w:rPr>
        <w:t xml:space="preserve"> </w:t>
      </w:r>
      <w:r>
        <w:rPr>
          <w:w w:val="110"/>
          <w:sz w:val="20"/>
        </w:rPr>
        <w:t>celkov.</w:t>
      </w:r>
    </w:p>
    <w:p w:rsidR="00BF5B4F" w:rsidRDefault="00145EE3">
      <w:pPr>
        <w:pStyle w:val="Odsekzoznamu"/>
        <w:numPr>
          <w:ilvl w:val="0"/>
          <w:numId w:val="47"/>
        </w:numPr>
        <w:tabs>
          <w:tab w:val="left" w:pos="641"/>
        </w:tabs>
        <w:spacing w:before="200"/>
        <w:ind w:right="0" w:hanging="309"/>
        <w:rPr>
          <w:sz w:val="20"/>
        </w:rPr>
      </w:pPr>
      <w:r>
        <w:rPr>
          <w:w w:val="110"/>
          <w:sz w:val="20"/>
        </w:rPr>
        <w:t>Správca kapitoly je povinný v rozpočte kapitoly viazať rozpočtové prostriedky,</w:t>
      </w:r>
      <w:r>
        <w:rPr>
          <w:spacing w:val="19"/>
          <w:w w:val="110"/>
          <w:sz w:val="20"/>
        </w:rPr>
        <w:t xml:space="preserve"> </w:t>
      </w:r>
      <w:r>
        <w:rPr>
          <w:w w:val="110"/>
          <w:sz w:val="20"/>
        </w:rPr>
        <w:t>ak</w:t>
      </w:r>
    </w:p>
    <w:p w:rsidR="00BF5B4F" w:rsidRDefault="00145EE3">
      <w:pPr>
        <w:pStyle w:val="Odsekzoznamu"/>
        <w:numPr>
          <w:ilvl w:val="0"/>
          <w:numId w:val="45"/>
        </w:numPr>
        <w:tabs>
          <w:tab w:val="left" w:pos="389"/>
        </w:tabs>
        <w:spacing w:before="101"/>
        <w:rPr>
          <w:sz w:val="20"/>
        </w:rPr>
      </w:pPr>
      <w:r>
        <w:rPr>
          <w:w w:val="110"/>
          <w:sz w:val="20"/>
        </w:rPr>
        <w:t>o</w:t>
      </w:r>
      <w:r>
        <w:rPr>
          <w:spacing w:val="-6"/>
          <w:w w:val="110"/>
          <w:sz w:val="20"/>
        </w:rPr>
        <w:t xml:space="preserve"> </w:t>
      </w:r>
      <w:r>
        <w:rPr>
          <w:w w:val="110"/>
          <w:sz w:val="20"/>
        </w:rPr>
        <w:t>viazaní</w:t>
      </w:r>
      <w:r>
        <w:rPr>
          <w:spacing w:val="-5"/>
          <w:w w:val="110"/>
          <w:sz w:val="20"/>
        </w:rPr>
        <w:t xml:space="preserve"> </w:t>
      </w:r>
      <w:r>
        <w:rPr>
          <w:w w:val="110"/>
          <w:sz w:val="20"/>
        </w:rPr>
        <w:t>rozpočtových</w:t>
      </w:r>
      <w:r>
        <w:rPr>
          <w:spacing w:val="-5"/>
          <w:w w:val="110"/>
          <w:sz w:val="20"/>
        </w:rPr>
        <w:t xml:space="preserve"> </w:t>
      </w:r>
      <w:r>
        <w:rPr>
          <w:w w:val="110"/>
          <w:sz w:val="20"/>
        </w:rPr>
        <w:t>prostriedkov</w:t>
      </w:r>
      <w:r>
        <w:rPr>
          <w:spacing w:val="-4"/>
          <w:w w:val="110"/>
          <w:sz w:val="20"/>
        </w:rPr>
        <w:t xml:space="preserve"> </w:t>
      </w:r>
      <w:r>
        <w:rPr>
          <w:w w:val="110"/>
          <w:sz w:val="20"/>
        </w:rPr>
        <w:t>rozhodla</w:t>
      </w:r>
      <w:r>
        <w:rPr>
          <w:spacing w:val="-5"/>
          <w:w w:val="110"/>
          <w:sz w:val="20"/>
        </w:rPr>
        <w:t xml:space="preserve"> </w:t>
      </w:r>
      <w:r>
        <w:rPr>
          <w:w w:val="110"/>
          <w:sz w:val="20"/>
        </w:rPr>
        <w:t>vláda</w:t>
      </w:r>
      <w:r>
        <w:rPr>
          <w:spacing w:val="-5"/>
          <w:w w:val="110"/>
          <w:sz w:val="20"/>
        </w:rPr>
        <w:t xml:space="preserve"> </w:t>
      </w:r>
      <w:r>
        <w:rPr>
          <w:w w:val="110"/>
          <w:sz w:val="20"/>
        </w:rPr>
        <w:t>alebo</w:t>
      </w:r>
      <w:r>
        <w:rPr>
          <w:spacing w:val="-5"/>
          <w:w w:val="110"/>
          <w:sz w:val="20"/>
        </w:rPr>
        <w:t xml:space="preserve"> </w:t>
      </w:r>
      <w:r>
        <w:rPr>
          <w:w w:val="110"/>
          <w:sz w:val="20"/>
        </w:rPr>
        <w:t>na</w:t>
      </w:r>
      <w:r>
        <w:rPr>
          <w:spacing w:val="-4"/>
          <w:w w:val="110"/>
          <w:sz w:val="20"/>
        </w:rPr>
        <w:t xml:space="preserve"> </w:t>
      </w:r>
      <w:r>
        <w:rPr>
          <w:w w:val="110"/>
          <w:sz w:val="20"/>
        </w:rPr>
        <w:t>základe</w:t>
      </w:r>
      <w:r>
        <w:rPr>
          <w:spacing w:val="-5"/>
          <w:w w:val="110"/>
          <w:sz w:val="20"/>
        </w:rPr>
        <w:t xml:space="preserve"> </w:t>
      </w:r>
      <w:r>
        <w:rPr>
          <w:w w:val="110"/>
          <w:sz w:val="20"/>
        </w:rPr>
        <w:t>jej</w:t>
      </w:r>
      <w:r>
        <w:rPr>
          <w:spacing w:val="-5"/>
          <w:w w:val="110"/>
          <w:sz w:val="20"/>
        </w:rPr>
        <w:t xml:space="preserve"> </w:t>
      </w:r>
      <w:r>
        <w:rPr>
          <w:w w:val="110"/>
          <w:sz w:val="20"/>
        </w:rPr>
        <w:t>splnomocnenia</w:t>
      </w:r>
      <w:r>
        <w:rPr>
          <w:spacing w:val="-5"/>
          <w:w w:val="110"/>
          <w:sz w:val="20"/>
        </w:rPr>
        <w:t xml:space="preserve"> </w:t>
      </w:r>
      <w:r>
        <w:rPr>
          <w:w w:val="110"/>
          <w:sz w:val="20"/>
        </w:rPr>
        <w:t>minister financií,</w:t>
      </w:r>
    </w:p>
    <w:p w:rsidR="00BF5B4F" w:rsidRDefault="00145EE3">
      <w:pPr>
        <w:pStyle w:val="Odsekzoznamu"/>
        <w:numPr>
          <w:ilvl w:val="0"/>
          <w:numId w:val="45"/>
        </w:numPr>
        <w:tabs>
          <w:tab w:val="left" w:pos="389"/>
        </w:tabs>
        <w:rPr>
          <w:sz w:val="20"/>
        </w:rPr>
      </w:pPr>
      <w:r>
        <w:rPr>
          <w:w w:val="110"/>
          <w:sz w:val="20"/>
        </w:rPr>
        <w:t xml:space="preserve">v rozpočte mal zabezpečené prostriedky na vykonanie úloh, ktorých plnenie prešlo na </w:t>
      </w:r>
      <w:r>
        <w:rPr>
          <w:spacing w:val="-5"/>
          <w:w w:val="110"/>
          <w:sz w:val="20"/>
        </w:rPr>
        <w:t xml:space="preserve">iné </w:t>
      </w:r>
      <w:r>
        <w:rPr>
          <w:w w:val="110"/>
          <w:sz w:val="20"/>
        </w:rPr>
        <w:t>kapitoly,</w:t>
      </w:r>
    </w:p>
    <w:p w:rsidR="00BF5B4F" w:rsidRDefault="00145EE3">
      <w:pPr>
        <w:pStyle w:val="Odsekzoznamu"/>
        <w:numPr>
          <w:ilvl w:val="0"/>
          <w:numId w:val="45"/>
        </w:numPr>
        <w:tabs>
          <w:tab w:val="left" w:pos="389"/>
        </w:tabs>
        <w:rPr>
          <w:sz w:val="20"/>
        </w:rPr>
      </w:pPr>
      <w:r>
        <w:rPr>
          <w:w w:val="105"/>
          <w:sz w:val="20"/>
        </w:rPr>
        <w:t>neplní rozpočtovaný príjem, o ktorom zákon o štátnom rozpočte na príslušný rozpočtový rok ustanovil,</w:t>
      </w:r>
      <w:r>
        <w:rPr>
          <w:spacing w:val="13"/>
          <w:w w:val="105"/>
          <w:sz w:val="20"/>
        </w:rPr>
        <w:t xml:space="preserve"> </w:t>
      </w:r>
      <w:r>
        <w:rPr>
          <w:w w:val="105"/>
          <w:sz w:val="20"/>
        </w:rPr>
        <w:t>že</w:t>
      </w:r>
      <w:r>
        <w:rPr>
          <w:spacing w:val="14"/>
          <w:w w:val="105"/>
          <w:sz w:val="20"/>
        </w:rPr>
        <w:t xml:space="preserve"> </w:t>
      </w:r>
      <w:r>
        <w:rPr>
          <w:w w:val="105"/>
          <w:sz w:val="20"/>
        </w:rPr>
        <w:t>je</w:t>
      </w:r>
      <w:r>
        <w:rPr>
          <w:spacing w:val="14"/>
          <w:w w:val="105"/>
          <w:sz w:val="20"/>
        </w:rPr>
        <w:t xml:space="preserve"> </w:t>
      </w:r>
      <w:r>
        <w:rPr>
          <w:w w:val="105"/>
          <w:sz w:val="20"/>
        </w:rPr>
        <w:t>záväzným</w:t>
      </w:r>
      <w:r>
        <w:rPr>
          <w:spacing w:val="13"/>
          <w:w w:val="105"/>
          <w:sz w:val="20"/>
        </w:rPr>
        <w:t xml:space="preserve"> </w:t>
      </w:r>
      <w:r>
        <w:rPr>
          <w:w w:val="105"/>
          <w:sz w:val="20"/>
        </w:rPr>
        <w:t>ukazovateľom</w:t>
      </w:r>
      <w:r>
        <w:rPr>
          <w:spacing w:val="14"/>
          <w:w w:val="105"/>
          <w:sz w:val="20"/>
        </w:rPr>
        <w:t xml:space="preserve"> </w:t>
      </w:r>
      <w:r>
        <w:rPr>
          <w:w w:val="105"/>
          <w:sz w:val="20"/>
        </w:rPr>
        <w:t>štátneho</w:t>
      </w:r>
      <w:r>
        <w:rPr>
          <w:spacing w:val="14"/>
          <w:w w:val="105"/>
          <w:sz w:val="20"/>
        </w:rPr>
        <w:t xml:space="preserve"> </w:t>
      </w:r>
      <w:r>
        <w:rPr>
          <w:w w:val="105"/>
          <w:sz w:val="20"/>
        </w:rPr>
        <w:t>rozpočtu.</w:t>
      </w:r>
    </w:p>
    <w:p w:rsidR="00BF5B4F" w:rsidRDefault="00145EE3">
      <w:pPr>
        <w:pStyle w:val="Odsekzoznamu"/>
        <w:numPr>
          <w:ilvl w:val="0"/>
          <w:numId w:val="47"/>
        </w:numPr>
        <w:tabs>
          <w:tab w:val="left" w:pos="641"/>
        </w:tabs>
        <w:spacing w:before="201"/>
        <w:ind w:right="0" w:hanging="309"/>
        <w:rPr>
          <w:sz w:val="20"/>
        </w:rPr>
      </w:pPr>
      <w:r>
        <w:rPr>
          <w:w w:val="110"/>
          <w:sz w:val="20"/>
        </w:rPr>
        <w:t>Rozpočtová organizácia je povinná vo svojom rozpočte viazať rozpočtové prostriedky,</w:t>
      </w:r>
      <w:r>
        <w:rPr>
          <w:spacing w:val="-33"/>
          <w:w w:val="110"/>
          <w:sz w:val="20"/>
        </w:rPr>
        <w:t xml:space="preserve"> </w:t>
      </w:r>
      <w:r>
        <w:rPr>
          <w:w w:val="110"/>
          <w:sz w:val="20"/>
        </w:rPr>
        <w:t>ak</w:t>
      </w:r>
    </w:p>
    <w:p w:rsidR="00BF5B4F" w:rsidRDefault="00145EE3">
      <w:pPr>
        <w:pStyle w:val="Odsekzoznamu"/>
        <w:numPr>
          <w:ilvl w:val="0"/>
          <w:numId w:val="44"/>
        </w:numPr>
        <w:tabs>
          <w:tab w:val="left" w:pos="389"/>
        </w:tabs>
        <w:ind w:right="0"/>
        <w:rPr>
          <w:sz w:val="20"/>
        </w:rPr>
      </w:pPr>
      <w:r>
        <w:rPr>
          <w:w w:val="110"/>
          <w:sz w:val="20"/>
        </w:rPr>
        <w:t>tieto</w:t>
      </w:r>
      <w:r>
        <w:rPr>
          <w:spacing w:val="7"/>
          <w:w w:val="110"/>
          <w:sz w:val="20"/>
        </w:rPr>
        <w:t xml:space="preserve"> </w:t>
      </w:r>
      <w:r>
        <w:rPr>
          <w:w w:val="110"/>
          <w:sz w:val="20"/>
        </w:rPr>
        <w:t>prostriedky</w:t>
      </w:r>
      <w:r>
        <w:rPr>
          <w:spacing w:val="8"/>
          <w:w w:val="110"/>
          <w:sz w:val="20"/>
        </w:rPr>
        <w:t xml:space="preserve"> </w:t>
      </w:r>
      <w:r>
        <w:rPr>
          <w:w w:val="110"/>
          <w:sz w:val="20"/>
        </w:rPr>
        <w:t>boli</w:t>
      </w:r>
      <w:r>
        <w:rPr>
          <w:spacing w:val="7"/>
          <w:w w:val="110"/>
          <w:sz w:val="20"/>
        </w:rPr>
        <w:t xml:space="preserve"> </w:t>
      </w:r>
      <w:r>
        <w:rPr>
          <w:w w:val="110"/>
          <w:sz w:val="20"/>
        </w:rPr>
        <w:t>určené</w:t>
      </w:r>
      <w:r>
        <w:rPr>
          <w:spacing w:val="8"/>
          <w:w w:val="110"/>
          <w:sz w:val="20"/>
        </w:rPr>
        <w:t xml:space="preserve"> </w:t>
      </w:r>
      <w:r>
        <w:rPr>
          <w:w w:val="110"/>
          <w:sz w:val="20"/>
        </w:rPr>
        <w:t>na</w:t>
      </w:r>
      <w:r>
        <w:rPr>
          <w:spacing w:val="7"/>
          <w:w w:val="110"/>
          <w:sz w:val="20"/>
        </w:rPr>
        <w:t xml:space="preserve"> </w:t>
      </w:r>
      <w:r>
        <w:rPr>
          <w:w w:val="110"/>
          <w:sz w:val="20"/>
        </w:rPr>
        <w:t>úlohy,</w:t>
      </w:r>
      <w:r>
        <w:rPr>
          <w:spacing w:val="8"/>
          <w:w w:val="110"/>
          <w:sz w:val="20"/>
        </w:rPr>
        <w:t xml:space="preserve"> </w:t>
      </w:r>
      <w:r>
        <w:rPr>
          <w:w w:val="110"/>
          <w:sz w:val="20"/>
        </w:rPr>
        <w:t>ktoré</w:t>
      </w:r>
      <w:r>
        <w:rPr>
          <w:spacing w:val="7"/>
          <w:w w:val="110"/>
          <w:sz w:val="20"/>
        </w:rPr>
        <w:t xml:space="preserve"> </w:t>
      </w:r>
      <w:r>
        <w:rPr>
          <w:w w:val="110"/>
          <w:sz w:val="20"/>
        </w:rPr>
        <w:t>sa</w:t>
      </w:r>
      <w:r>
        <w:rPr>
          <w:spacing w:val="8"/>
          <w:w w:val="110"/>
          <w:sz w:val="20"/>
        </w:rPr>
        <w:t xml:space="preserve"> </w:t>
      </w:r>
      <w:r>
        <w:rPr>
          <w:w w:val="110"/>
          <w:sz w:val="20"/>
        </w:rPr>
        <w:t>vôbec</w:t>
      </w:r>
      <w:r>
        <w:rPr>
          <w:spacing w:val="7"/>
          <w:w w:val="110"/>
          <w:sz w:val="20"/>
        </w:rPr>
        <w:t xml:space="preserve"> </w:t>
      </w:r>
      <w:r>
        <w:rPr>
          <w:w w:val="110"/>
          <w:sz w:val="20"/>
        </w:rPr>
        <w:t>alebo</w:t>
      </w:r>
      <w:r>
        <w:rPr>
          <w:spacing w:val="8"/>
          <w:w w:val="110"/>
          <w:sz w:val="20"/>
        </w:rPr>
        <w:t xml:space="preserve"> </w:t>
      </w:r>
      <w:r>
        <w:rPr>
          <w:w w:val="110"/>
          <w:sz w:val="20"/>
        </w:rPr>
        <w:t>sčasti</w:t>
      </w:r>
      <w:r>
        <w:rPr>
          <w:spacing w:val="7"/>
          <w:w w:val="110"/>
          <w:sz w:val="20"/>
        </w:rPr>
        <w:t xml:space="preserve"> </w:t>
      </w:r>
      <w:r>
        <w:rPr>
          <w:w w:val="110"/>
          <w:sz w:val="20"/>
        </w:rPr>
        <w:t>nebudú</w:t>
      </w:r>
      <w:r>
        <w:rPr>
          <w:spacing w:val="8"/>
          <w:w w:val="110"/>
          <w:sz w:val="20"/>
        </w:rPr>
        <w:t xml:space="preserve"> </w:t>
      </w:r>
      <w:r>
        <w:rPr>
          <w:w w:val="110"/>
          <w:sz w:val="20"/>
        </w:rPr>
        <w:t>realizovať,</w:t>
      </w:r>
    </w:p>
    <w:p w:rsidR="00BF5B4F" w:rsidRDefault="00145EE3">
      <w:pPr>
        <w:pStyle w:val="Odsekzoznamu"/>
        <w:numPr>
          <w:ilvl w:val="0"/>
          <w:numId w:val="44"/>
        </w:numPr>
        <w:tabs>
          <w:tab w:val="left" w:pos="389"/>
        </w:tabs>
        <w:rPr>
          <w:sz w:val="20"/>
        </w:rPr>
      </w:pPr>
      <w:r>
        <w:rPr>
          <w:w w:val="105"/>
          <w:sz w:val="20"/>
        </w:rPr>
        <w:t xml:space="preserve">neplní rozpočtované príjmy; ak vyrovnanie úbytku príjmov nemôže rozpočtová organizácia zabezpečiť viazaním zodpovedajúcej časti výdavkov, rozpočtová organizácia dohodne </w:t>
      </w:r>
      <w:r>
        <w:rPr>
          <w:spacing w:val="-3"/>
          <w:w w:val="105"/>
          <w:sz w:val="20"/>
        </w:rPr>
        <w:t xml:space="preserve">spôsob </w:t>
      </w:r>
      <w:r>
        <w:rPr>
          <w:w w:val="105"/>
          <w:sz w:val="20"/>
        </w:rPr>
        <w:t>náhrady úbytku príjmov so svojím</w:t>
      </w:r>
      <w:r>
        <w:rPr>
          <w:spacing w:val="9"/>
          <w:w w:val="105"/>
          <w:sz w:val="20"/>
        </w:rPr>
        <w:t xml:space="preserve"> </w:t>
      </w:r>
      <w:r>
        <w:rPr>
          <w:w w:val="105"/>
          <w:sz w:val="20"/>
        </w:rPr>
        <w:t>zriaďovateľom.</w:t>
      </w:r>
    </w:p>
    <w:p w:rsidR="00BF5B4F" w:rsidRDefault="00145EE3">
      <w:pPr>
        <w:pStyle w:val="Odsekzoznamu"/>
        <w:numPr>
          <w:ilvl w:val="0"/>
          <w:numId w:val="47"/>
        </w:numPr>
        <w:tabs>
          <w:tab w:val="left" w:pos="700"/>
        </w:tabs>
        <w:spacing w:before="201"/>
        <w:ind w:left="105" w:firstLine="226"/>
        <w:rPr>
          <w:sz w:val="20"/>
        </w:rPr>
      </w:pPr>
      <w:r>
        <w:rPr>
          <w:w w:val="105"/>
          <w:sz w:val="20"/>
        </w:rPr>
        <w:t xml:space="preserve">Viazané rozpočtové prostriedky nemožno použiť bez ich uvoľnenia orgánom,  ktorý  o </w:t>
      </w:r>
      <w:r>
        <w:rPr>
          <w:spacing w:val="-5"/>
          <w:w w:val="105"/>
          <w:sz w:val="20"/>
        </w:rPr>
        <w:t xml:space="preserve">ich  </w:t>
      </w:r>
      <w:r>
        <w:rPr>
          <w:w w:val="105"/>
          <w:sz w:val="20"/>
        </w:rPr>
        <w:t>viazaní</w:t>
      </w:r>
      <w:r>
        <w:rPr>
          <w:spacing w:val="11"/>
          <w:w w:val="105"/>
          <w:sz w:val="20"/>
        </w:rPr>
        <w:t xml:space="preserve"> </w:t>
      </w:r>
      <w:r>
        <w:rPr>
          <w:w w:val="105"/>
          <w:sz w:val="20"/>
        </w:rPr>
        <w:t>rozhodol.</w:t>
      </w:r>
    </w:p>
    <w:p w:rsidR="00BF5B4F" w:rsidRDefault="00145EE3">
      <w:pPr>
        <w:pStyle w:val="Nadpis1"/>
        <w:spacing w:before="211"/>
      </w:pPr>
      <w:r>
        <w:rPr>
          <w:w w:val="105"/>
        </w:rPr>
        <w:t>PIATA ČASŤ</w:t>
      </w:r>
    </w:p>
    <w:p w:rsidR="00BF5B4F" w:rsidRDefault="00145EE3">
      <w:pPr>
        <w:spacing w:before="66"/>
        <w:ind w:left="105" w:right="105"/>
        <w:jc w:val="center"/>
        <w:rPr>
          <w:rFonts w:ascii="Times New Roman" w:hAnsi="Times New Roman"/>
          <w:b/>
          <w:sz w:val="20"/>
        </w:rPr>
      </w:pPr>
      <w:r>
        <w:rPr>
          <w:rFonts w:ascii="Times New Roman" w:hAnsi="Times New Roman"/>
          <w:b/>
          <w:w w:val="105"/>
          <w:sz w:val="20"/>
        </w:rPr>
        <w:t>PRAVIDLÁ ROZPOČTOVÉHO HOSPODÁRENIA</w:t>
      </w:r>
    </w:p>
    <w:p w:rsidR="00BF5B4F" w:rsidRDefault="00BF5B4F">
      <w:pPr>
        <w:pStyle w:val="Zkladntext"/>
        <w:spacing w:before="0"/>
        <w:ind w:left="0" w:right="0"/>
        <w:jc w:val="left"/>
        <w:rPr>
          <w:rFonts w:ascii="Times New Roman"/>
          <w:b/>
          <w:sz w:val="27"/>
        </w:rPr>
      </w:pPr>
    </w:p>
    <w:p w:rsidR="00BF5B4F" w:rsidRDefault="00145EE3">
      <w:pPr>
        <w:ind w:left="105" w:right="105"/>
        <w:jc w:val="center"/>
        <w:rPr>
          <w:rFonts w:ascii="Times New Roman" w:hAnsi="Times New Roman"/>
          <w:b/>
          <w:sz w:val="20"/>
        </w:rPr>
      </w:pPr>
      <w:r>
        <w:rPr>
          <w:rFonts w:ascii="Times New Roman" w:hAnsi="Times New Roman"/>
          <w:b/>
          <w:w w:val="130"/>
          <w:sz w:val="20"/>
        </w:rPr>
        <w:t>§ 19</w:t>
      </w:r>
    </w:p>
    <w:p w:rsidR="00BF5B4F" w:rsidRDefault="00145EE3">
      <w:pPr>
        <w:pStyle w:val="Odsekzoznamu"/>
        <w:numPr>
          <w:ilvl w:val="0"/>
          <w:numId w:val="43"/>
        </w:numPr>
        <w:tabs>
          <w:tab w:val="left" w:pos="694"/>
        </w:tabs>
        <w:spacing w:before="199"/>
        <w:ind w:firstLine="226"/>
        <w:rPr>
          <w:sz w:val="20"/>
        </w:rPr>
      </w:pPr>
      <w:r>
        <w:rPr>
          <w:w w:val="110"/>
          <w:sz w:val="20"/>
        </w:rPr>
        <w:t>Verejné prostriedky možno použiť na účely, ktoré sú v súlade s osobitnými predpismi.</w:t>
      </w:r>
      <w:r>
        <w:rPr>
          <w:w w:val="110"/>
          <w:position w:val="5"/>
          <w:sz w:val="10"/>
        </w:rPr>
        <w:t>19</w:t>
      </w:r>
      <w:r>
        <w:rPr>
          <w:w w:val="110"/>
          <w:sz w:val="18"/>
        </w:rPr>
        <w:t xml:space="preserve">) </w:t>
      </w:r>
      <w:r>
        <w:rPr>
          <w:w w:val="110"/>
          <w:sz w:val="20"/>
        </w:rPr>
        <w:t>Prostriedky štátneho rozpočtu  možno  použiť  len  na  účely,  na  ktoré  boli  ustanovené</w:t>
      </w:r>
      <w:r>
        <w:rPr>
          <w:spacing w:val="10"/>
          <w:w w:val="110"/>
          <w:sz w:val="20"/>
        </w:rPr>
        <w:t xml:space="preserve"> </w:t>
      </w:r>
      <w:r>
        <w:rPr>
          <w:w w:val="110"/>
          <w:sz w:val="20"/>
        </w:rPr>
        <w:t>zákonom o štátnom rozpočte na príslušný rozpočtový rok alebo ustanovené podľa tohto zákona. Prostriedky štátneho rozpočtu nemožno použiť na úhradu nájomného podľa zmluvy o nájme veci s právom kúpy prenajatej veci</w:t>
      </w:r>
      <w:r>
        <w:rPr>
          <w:w w:val="110"/>
          <w:position w:val="5"/>
          <w:sz w:val="10"/>
        </w:rPr>
        <w:t>29</w:t>
      </w:r>
      <w:r>
        <w:rPr>
          <w:w w:val="110"/>
          <w:sz w:val="18"/>
        </w:rPr>
        <w:t xml:space="preserve">) </w:t>
      </w:r>
      <w:r>
        <w:rPr>
          <w:w w:val="110"/>
          <w:sz w:val="20"/>
        </w:rPr>
        <w:t>okrem úhrady tohto nájomného z prostriedkov štátneho rozpočtu určených na financovanie spoločných programov Slovenskej republiky a Európskej</w:t>
      </w:r>
      <w:r>
        <w:rPr>
          <w:spacing w:val="7"/>
          <w:w w:val="110"/>
          <w:sz w:val="20"/>
        </w:rPr>
        <w:t xml:space="preserve"> </w:t>
      </w:r>
      <w:r>
        <w:rPr>
          <w:w w:val="110"/>
          <w:sz w:val="20"/>
        </w:rPr>
        <w:t>únie.</w:t>
      </w:r>
    </w:p>
    <w:p w:rsidR="00BF5B4F" w:rsidRDefault="00145EE3">
      <w:pPr>
        <w:pStyle w:val="Odsekzoznamu"/>
        <w:numPr>
          <w:ilvl w:val="0"/>
          <w:numId w:val="43"/>
        </w:numPr>
        <w:tabs>
          <w:tab w:val="left" w:pos="714"/>
        </w:tabs>
        <w:spacing w:before="201"/>
        <w:ind w:firstLine="226"/>
        <w:rPr>
          <w:sz w:val="20"/>
        </w:rPr>
      </w:pPr>
      <w:r>
        <w:rPr>
          <w:w w:val="110"/>
          <w:sz w:val="20"/>
        </w:rPr>
        <w:t xml:space="preserve">Verejné prostriedky rozpočtované na príslušný rozpočtový rok možno použiť do </w:t>
      </w:r>
      <w:r>
        <w:rPr>
          <w:spacing w:val="-4"/>
          <w:w w:val="110"/>
          <w:sz w:val="20"/>
        </w:rPr>
        <w:t xml:space="preserve">konca </w:t>
      </w:r>
      <w:r>
        <w:rPr>
          <w:w w:val="110"/>
          <w:sz w:val="20"/>
        </w:rPr>
        <w:t>rozpočtového</w:t>
      </w:r>
      <w:r>
        <w:rPr>
          <w:spacing w:val="-5"/>
          <w:w w:val="110"/>
          <w:sz w:val="20"/>
        </w:rPr>
        <w:t xml:space="preserve"> </w:t>
      </w:r>
      <w:r>
        <w:rPr>
          <w:w w:val="110"/>
          <w:sz w:val="20"/>
        </w:rPr>
        <w:t>roka</w:t>
      </w:r>
      <w:r>
        <w:rPr>
          <w:spacing w:val="-4"/>
          <w:w w:val="110"/>
          <w:sz w:val="20"/>
        </w:rPr>
        <w:t xml:space="preserve"> </w:t>
      </w:r>
      <w:r>
        <w:rPr>
          <w:w w:val="110"/>
          <w:sz w:val="20"/>
        </w:rPr>
        <w:t>s</w:t>
      </w:r>
      <w:r>
        <w:rPr>
          <w:spacing w:val="-5"/>
          <w:w w:val="110"/>
          <w:sz w:val="20"/>
        </w:rPr>
        <w:t xml:space="preserve"> </w:t>
      </w:r>
      <w:r>
        <w:rPr>
          <w:w w:val="110"/>
          <w:sz w:val="20"/>
        </w:rPr>
        <w:t>výnimkou</w:t>
      </w:r>
      <w:r>
        <w:rPr>
          <w:spacing w:val="-4"/>
          <w:w w:val="110"/>
          <w:sz w:val="20"/>
        </w:rPr>
        <w:t xml:space="preserve"> </w:t>
      </w:r>
      <w:r>
        <w:rPr>
          <w:w w:val="110"/>
          <w:sz w:val="20"/>
        </w:rPr>
        <w:t>tých</w:t>
      </w:r>
      <w:r>
        <w:rPr>
          <w:spacing w:val="-4"/>
          <w:w w:val="110"/>
          <w:sz w:val="20"/>
        </w:rPr>
        <w:t xml:space="preserve"> </w:t>
      </w:r>
      <w:r>
        <w:rPr>
          <w:w w:val="110"/>
          <w:sz w:val="20"/>
        </w:rPr>
        <w:t>verejných</w:t>
      </w:r>
      <w:r>
        <w:rPr>
          <w:spacing w:val="-4"/>
          <w:w w:val="110"/>
          <w:sz w:val="20"/>
        </w:rPr>
        <w:t xml:space="preserve"> </w:t>
      </w:r>
      <w:r>
        <w:rPr>
          <w:w w:val="110"/>
          <w:sz w:val="20"/>
        </w:rPr>
        <w:t>prostriedkov,</w:t>
      </w:r>
      <w:r>
        <w:rPr>
          <w:spacing w:val="-4"/>
          <w:w w:val="110"/>
          <w:sz w:val="20"/>
        </w:rPr>
        <w:t xml:space="preserve"> </w:t>
      </w:r>
      <w:r>
        <w:rPr>
          <w:w w:val="110"/>
          <w:sz w:val="20"/>
        </w:rPr>
        <w:t>ktorých</w:t>
      </w:r>
      <w:r>
        <w:rPr>
          <w:spacing w:val="-4"/>
          <w:w w:val="110"/>
          <w:sz w:val="20"/>
        </w:rPr>
        <w:t xml:space="preserve"> </w:t>
      </w:r>
      <w:r>
        <w:rPr>
          <w:w w:val="110"/>
          <w:sz w:val="20"/>
        </w:rPr>
        <w:t>nevyčerpané</w:t>
      </w:r>
      <w:r>
        <w:rPr>
          <w:spacing w:val="-4"/>
          <w:w w:val="110"/>
          <w:sz w:val="20"/>
        </w:rPr>
        <w:t xml:space="preserve"> </w:t>
      </w:r>
      <w:r>
        <w:rPr>
          <w:w w:val="110"/>
          <w:sz w:val="20"/>
        </w:rPr>
        <w:t>zostatky</w:t>
      </w:r>
      <w:r>
        <w:rPr>
          <w:spacing w:val="-4"/>
          <w:w w:val="110"/>
          <w:sz w:val="20"/>
        </w:rPr>
        <w:t xml:space="preserve"> </w:t>
      </w:r>
      <w:r>
        <w:rPr>
          <w:w w:val="110"/>
          <w:sz w:val="20"/>
        </w:rPr>
        <w:t>v</w:t>
      </w:r>
      <w:r>
        <w:rPr>
          <w:spacing w:val="-6"/>
          <w:w w:val="110"/>
          <w:sz w:val="20"/>
        </w:rPr>
        <w:t xml:space="preserve"> </w:t>
      </w:r>
      <w:r>
        <w:rPr>
          <w:spacing w:val="-3"/>
          <w:w w:val="110"/>
          <w:sz w:val="20"/>
        </w:rPr>
        <w:t xml:space="preserve">súlade </w:t>
      </w:r>
      <w:r>
        <w:rPr>
          <w:w w:val="110"/>
          <w:sz w:val="20"/>
        </w:rPr>
        <w:t>s týmto alebo osobitným zákonom</w:t>
      </w:r>
      <w:r>
        <w:rPr>
          <w:w w:val="110"/>
          <w:position w:val="5"/>
          <w:sz w:val="10"/>
        </w:rPr>
        <w:t>19</w:t>
      </w:r>
      <w:r>
        <w:rPr>
          <w:w w:val="110"/>
          <w:sz w:val="18"/>
        </w:rPr>
        <w:t xml:space="preserve">) </w:t>
      </w:r>
      <w:r>
        <w:rPr>
          <w:w w:val="110"/>
          <w:sz w:val="20"/>
        </w:rPr>
        <w:t>možno použiť v nasledujúcom rozpočtovom</w:t>
      </w:r>
      <w:r>
        <w:rPr>
          <w:spacing w:val="35"/>
          <w:w w:val="110"/>
          <w:sz w:val="20"/>
        </w:rPr>
        <w:t xml:space="preserve"> </w:t>
      </w:r>
      <w:r>
        <w:rPr>
          <w:w w:val="110"/>
          <w:sz w:val="20"/>
        </w:rPr>
        <w:t>roku.</w:t>
      </w:r>
    </w:p>
    <w:p w:rsidR="00BF5B4F" w:rsidRDefault="00145EE3">
      <w:pPr>
        <w:pStyle w:val="Odsekzoznamu"/>
        <w:numPr>
          <w:ilvl w:val="0"/>
          <w:numId w:val="43"/>
        </w:numPr>
        <w:tabs>
          <w:tab w:val="left" w:pos="672"/>
        </w:tabs>
        <w:spacing w:before="201"/>
        <w:ind w:firstLine="226"/>
        <w:rPr>
          <w:sz w:val="20"/>
        </w:rPr>
      </w:pPr>
      <w:r>
        <w:rPr>
          <w:w w:val="110"/>
          <w:sz w:val="20"/>
        </w:rPr>
        <w:t xml:space="preserve">Právnické osoby a fyzické osoby, ktorým sa poskytujú verejné prostriedky, zodpovedajú </w:t>
      </w:r>
      <w:r>
        <w:rPr>
          <w:spacing w:val="-7"/>
          <w:w w:val="110"/>
          <w:sz w:val="20"/>
        </w:rPr>
        <w:t xml:space="preserve">za </w:t>
      </w:r>
      <w:r>
        <w:rPr>
          <w:w w:val="110"/>
          <w:sz w:val="20"/>
        </w:rPr>
        <w:t>hospodárenie  s nimi  a sú  povinné  pri  ich  používaní  zachovávať  hospodárnosť,  efektívnosť      a účinnosť ich použitia;</w:t>
      </w:r>
      <w:r>
        <w:rPr>
          <w:w w:val="110"/>
          <w:position w:val="5"/>
          <w:sz w:val="10"/>
        </w:rPr>
        <w:t>21</w:t>
      </w:r>
      <w:r>
        <w:rPr>
          <w:w w:val="110"/>
          <w:sz w:val="18"/>
        </w:rPr>
        <w:t xml:space="preserve">) </w:t>
      </w:r>
      <w:r>
        <w:rPr>
          <w:w w:val="110"/>
          <w:sz w:val="20"/>
        </w:rPr>
        <w:t>pri poskytovaní preddavkov z verejných prostriedkov sú povinné postupovať podľa odsekov 8 až</w:t>
      </w:r>
      <w:r>
        <w:rPr>
          <w:spacing w:val="41"/>
          <w:w w:val="110"/>
          <w:sz w:val="20"/>
        </w:rPr>
        <w:t xml:space="preserve"> </w:t>
      </w:r>
      <w:r>
        <w:rPr>
          <w:w w:val="110"/>
          <w:sz w:val="20"/>
        </w:rPr>
        <w:t>10.</w:t>
      </w:r>
    </w:p>
    <w:p w:rsidR="00BF5B4F" w:rsidRDefault="00145EE3">
      <w:pPr>
        <w:pStyle w:val="Odsekzoznamu"/>
        <w:numPr>
          <w:ilvl w:val="0"/>
          <w:numId w:val="43"/>
        </w:numPr>
        <w:tabs>
          <w:tab w:val="left" w:pos="642"/>
        </w:tabs>
        <w:spacing w:before="200"/>
        <w:ind w:firstLine="226"/>
        <w:rPr>
          <w:sz w:val="20"/>
        </w:rPr>
      </w:pPr>
      <w:r>
        <w:rPr>
          <w:w w:val="110"/>
          <w:sz w:val="20"/>
        </w:rPr>
        <w:t>Štatutárny orgán subjektu verejnej správy</w:t>
      </w:r>
      <w:r>
        <w:rPr>
          <w:w w:val="110"/>
          <w:position w:val="5"/>
          <w:sz w:val="10"/>
        </w:rPr>
        <w:t>19</w:t>
      </w:r>
      <w:r>
        <w:rPr>
          <w:w w:val="110"/>
          <w:sz w:val="18"/>
        </w:rPr>
        <w:t xml:space="preserve">) </w:t>
      </w:r>
      <w:r>
        <w:rPr>
          <w:w w:val="110"/>
          <w:sz w:val="20"/>
        </w:rPr>
        <w:t>je povinný zabezpečiť, aby sa verejné prostriedky uvoľňovali iba v takej výške, aká zodpovedá rozsahu plnenia úloh zahrnutých v rozpočte subjektu verejnej</w:t>
      </w:r>
      <w:r>
        <w:rPr>
          <w:spacing w:val="8"/>
          <w:w w:val="110"/>
          <w:sz w:val="20"/>
        </w:rPr>
        <w:t xml:space="preserve"> </w:t>
      </w:r>
      <w:r>
        <w:rPr>
          <w:w w:val="110"/>
          <w:sz w:val="20"/>
        </w:rPr>
        <w:t>správy.</w:t>
      </w:r>
    </w:p>
    <w:p w:rsidR="00BF5B4F" w:rsidRDefault="00145EE3">
      <w:pPr>
        <w:pStyle w:val="Odsekzoznamu"/>
        <w:numPr>
          <w:ilvl w:val="0"/>
          <w:numId w:val="43"/>
        </w:numPr>
        <w:tabs>
          <w:tab w:val="left" w:pos="665"/>
        </w:tabs>
        <w:spacing w:before="201"/>
        <w:ind w:firstLine="226"/>
        <w:rPr>
          <w:sz w:val="20"/>
        </w:rPr>
      </w:pPr>
      <w:r>
        <w:rPr>
          <w:w w:val="110"/>
          <w:sz w:val="20"/>
        </w:rPr>
        <w:t xml:space="preserve">Subjekt verejnej správy nie je oprávnený zaväzovať sa v bežnom rozpočtovom roku na </w:t>
      </w:r>
      <w:r>
        <w:rPr>
          <w:spacing w:val="-3"/>
          <w:w w:val="110"/>
          <w:sz w:val="20"/>
        </w:rPr>
        <w:t xml:space="preserve">také </w:t>
      </w:r>
      <w:r>
        <w:rPr>
          <w:w w:val="110"/>
          <w:sz w:val="20"/>
        </w:rPr>
        <w:t>úhrady,</w:t>
      </w:r>
      <w:r>
        <w:rPr>
          <w:spacing w:val="8"/>
          <w:w w:val="110"/>
          <w:sz w:val="20"/>
        </w:rPr>
        <w:t xml:space="preserve"> </w:t>
      </w:r>
      <w:r>
        <w:rPr>
          <w:w w:val="110"/>
          <w:sz w:val="20"/>
        </w:rPr>
        <w:t>ktoré</w:t>
      </w:r>
      <w:r>
        <w:rPr>
          <w:spacing w:val="8"/>
          <w:w w:val="110"/>
          <w:sz w:val="20"/>
        </w:rPr>
        <w:t xml:space="preserve"> </w:t>
      </w:r>
      <w:r>
        <w:rPr>
          <w:w w:val="110"/>
          <w:sz w:val="20"/>
        </w:rPr>
        <w:t>nemá</w:t>
      </w:r>
      <w:r>
        <w:rPr>
          <w:spacing w:val="9"/>
          <w:w w:val="110"/>
          <w:sz w:val="20"/>
        </w:rPr>
        <w:t xml:space="preserve"> </w:t>
      </w:r>
      <w:r>
        <w:rPr>
          <w:w w:val="110"/>
          <w:sz w:val="20"/>
        </w:rPr>
        <w:t>zabezpečené</w:t>
      </w:r>
      <w:r>
        <w:rPr>
          <w:spacing w:val="8"/>
          <w:w w:val="110"/>
          <w:sz w:val="20"/>
        </w:rPr>
        <w:t xml:space="preserve"> </w:t>
      </w:r>
      <w:r>
        <w:rPr>
          <w:w w:val="110"/>
          <w:sz w:val="20"/>
        </w:rPr>
        <w:t>v</w:t>
      </w:r>
      <w:r>
        <w:rPr>
          <w:spacing w:val="5"/>
          <w:w w:val="110"/>
          <w:sz w:val="20"/>
        </w:rPr>
        <w:t xml:space="preserve"> </w:t>
      </w:r>
      <w:r>
        <w:rPr>
          <w:w w:val="110"/>
          <w:sz w:val="20"/>
        </w:rPr>
        <w:t>rozpočte</w:t>
      </w:r>
      <w:r>
        <w:rPr>
          <w:spacing w:val="8"/>
          <w:w w:val="110"/>
          <w:sz w:val="20"/>
        </w:rPr>
        <w:t xml:space="preserve"> </w:t>
      </w:r>
      <w:r>
        <w:rPr>
          <w:w w:val="110"/>
          <w:sz w:val="20"/>
        </w:rPr>
        <w:t>na</w:t>
      </w:r>
      <w:r>
        <w:rPr>
          <w:spacing w:val="9"/>
          <w:w w:val="110"/>
          <w:sz w:val="20"/>
        </w:rPr>
        <w:t xml:space="preserve"> </w:t>
      </w:r>
      <w:r>
        <w:rPr>
          <w:w w:val="110"/>
          <w:sz w:val="20"/>
        </w:rPr>
        <w:t>bežný</w:t>
      </w:r>
      <w:r>
        <w:rPr>
          <w:spacing w:val="8"/>
          <w:w w:val="110"/>
          <w:sz w:val="20"/>
        </w:rPr>
        <w:t xml:space="preserve"> </w:t>
      </w:r>
      <w:r>
        <w:rPr>
          <w:w w:val="110"/>
          <w:sz w:val="20"/>
        </w:rPr>
        <w:t>rozpočtový</w:t>
      </w:r>
      <w:r>
        <w:rPr>
          <w:spacing w:val="9"/>
          <w:w w:val="110"/>
          <w:sz w:val="20"/>
        </w:rPr>
        <w:t xml:space="preserve"> </w:t>
      </w:r>
      <w:r>
        <w:rPr>
          <w:w w:val="110"/>
          <w:sz w:val="20"/>
        </w:rPr>
        <w:t>rok</w:t>
      </w:r>
      <w:r>
        <w:rPr>
          <w:spacing w:val="8"/>
          <w:w w:val="110"/>
          <w:sz w:val="20"/>
        </w:rPr>
        <w:t xml:space="preserve"> </w:t>
      </w:r>
      <w:r>
        <w:rPr>
          <w:w w:val="110"/>
          <w:sz w:val="20"/>
        </w:rPr>
        <w:t>a</w:t>
      </w:r>
      <w:r>
        <w:rPr>
          <w:spacing w:val="4"/>
          <w:w w:val="110"/>
          <w:sz w:val="20"/>
        </w:rPr>
        <w:t xml:space="preserve"> </w:t>
      </w:r>
      <w:r>
        <w:rPr>
          <w:w w:val="110"/>
          <w:sz w:val="20"/>
        </w:rPr>
        <w:t>zaťažujú</w:t>
      </w:r>
      <w:r>
        <w:rPr>
          <w:spacing w:val="9"/>
          <w:w w:val="110"/>
          <w:sz w:val="20"/>
        </w:rPr>
        <w:t xml:space="preserve"> </w:t>
      </w:r>
      <w:r>
        <w:rPr>
          <w:w w:val="110"/>
          <w:sz w:val="20"/>
        </w:rPr>
        <w:t>nasledujúce</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ind w:right="0"/>
        <w:jc w:val="left"/>
      </w:pPr>
      <w:r>
        <w:rPr>
          <w:w w:val="105"/>
        </w:rPr>
        <w:t>rozpočtové roky z dôvodu nedostatku zdrojov v bežnom rozpočtovom roku.</w:t>
      </w:r>
    </w:p>
    <w:p w:rsidR="00BF5B4F" w:rsidRDefault="00145EE3">
      <w:pPr>
        <w:pStyle w:val="Odsekzoznamu"/>
        <w:numPr>
          <w:ilvl w:val="0"/>
          <w:numId w:val="43"/>
        </w:numPr>
        <w:tabs>
          <w:tab w:val="left" w:pos="768"/>
        </w:tabs>
        <w:spacing w:before="200"/>
        <w:ind w:firstLine="226"/>
        <w:rPr>
          <w:sz w:val="20"/>
        </w:rPr>
      </w:pPr>
      <w:r>
        <w:rPr>
          <w:w w:val="110"/>
          <w:sz w:val="20"/>
        </w:rPr>
        <w:t>Verejné prostriedky sa môžu používať na krytie nevyhnutných potrieb a opatrení vyplývajúcich z osobitných predpisov. Subjekt verejnej správy je povinný pri používaní verejných prostriedkov zachovávať hospodárnosť, efektívnosť a účinnosť ich použitia.</w:t>
      </w:r>
      <w:r>
        <w:rPr>
          <w:w w:val="110"/>
          <w:position w:val="5"/>
          <w:sz w:val="10"/>
        </w:rPr>
        <w:t>21</w:t>
      </w:r>
      <w:r>
        <w:rPr>
          <w:w w:val="110"/>
          <w:sz w:val="18"/>
        </w:rPr>
        <w:t xml:space="preserve">) </w:t>
      </w:r>
      <w:r>
        <w:rPr>
          <w:w w:val="110"/>
          <w:sz w:val="20"/>
        </w:rPr>
        <w:t>Subjekt verejnej správy</w:t>
      </w:r>
      <w:r>
        <w:rPr>
          <w:spacing w:val="-7"/>
          <w:w w:val="110"/>
          <w:sz w:val="20"/>
        </w:rPr>
        <w:t xml:space="preserve"> </w:t>
      </w:r>
      <w:r>
        <w:rPr>
          <w:w w:val="110"/>
          <w:sz w:val="20"/>
        </w:rPr>
        <w:t>je</w:t>
      </w:r>
      <w:r>
        <w:rPr>
          <w:spacing w:val="-7"/>
          <w:w w:val="110"/>
          <w:sz w:val="20"/>
        </w:rPr>
        <w:t xml:space="preserve"> </w:t>
      </w:r>
      <w:r>
        <w:rPr>
          <w:w w:val="110"/>
          <w:sz w:val="20"/>
        </w:rPr>
        <w:t>povinný</w:t>
      </w:r>
      <w:r>
        <w:rPr>
          <w:spacing w:val="-7"/>
          <w:w w:val="110"/>
          <w:sz w:val="20"/>
        </w:rPr>
        <w:t xml:space="preserve"> </w:t>
      </w:r>
      <w:r>
        <w:rPr>
          <w:w w:val="110"/>
          <w:sz w:val="20"/>
        </w:rPr>
        <w:t>pri</w:t>
      </w:r>
      <w:r>
        <w:rPr>
          <w:spacing w:val="-7"/>
          <w:w w:val="110"/>
          <w:sz w:val="20"/>
        </w:rPr>
        <w:t xml:space="preserve"> </w:t>
      </w:r>
      <w:r>
        <w:rPr>
          <w:w w:val="110"/>
          <w:sz w:val="20"/>
        </w:rPr>
        <w:t>poskytovaní</w:t>
      </w:r>
      <w:r>
        <w:rPr>
          <w:spacing w:val="-7"/>
          <w:w w:val="110"/>
          <w:sz w:val="20"/>
        </w:rPr>
        <w:t xml:space="preserve"> </w:t>
      </w:r>
      <w:r>
        <w:rPr>
          <w:w w:val="110"/>
          <w:sz w:val="20"/>
        </w:rPr>
        <w:t>preddavkov</w:t>
      </w:r>
      <w:r>
        <w:rPr>
          <w:spacing w:val="-7"/>
          <w:w w:val="110"/>
          <w:sz w:val="20"/>
        </w:rPr>
        <w:t xml:space="preserve"> </w:t>
      </w:r>
      <w:r>
        <w:rPr>
          <w:w w:val="110"/>
          <w:sz w:val="20"/>
        </w:rPr>
        <w:t>z</w:t>
      </w:r>
      <w:r>
        <w:rPr>
          <w:spacing w:val="-16"/>
          <w:w w:val="110"/>
          <w:sz w:val="20"/>
        </w:rPr>
        <w:t xml:space="preserve"> </w:t>
      </w:r>
      <w:r>
        <w:rPr>
          <w:w w:val="110"/>
          <w:sz w:val="20"/>
        </w:rPr>
        <w:t>verejných</w:t>
      </w:r>
      <w:r>
        <w:rPr>
          <w:spacing w:val="-7"/>
          <w:w w:val="110"/>
          <w:sz w:val="20"/>
        </w:rPr>
        <w:t xml:space="preserve"> </w:t>
      </w:r>
      <w:r>
        <w:rPr>
          <w:w w:val="110"/>
          <w:sz w:val="20"/>
        </w:rPr>
        <w:t>prostriedkov</w:t>
      </w:r>
      <w:r>
        <w:rPr>
          <w:spacing w:val="-7"/>
          <w:w w:val="110"/>
          <w:sz w:val="20"/>
        </w:rPr>
        <w:t xml:space="preserve"> </w:t>
      </w:r>
      <w:r>
        <w:rPr>
          <w:w w:val="110"/>
          <w:sz w:val="20"/>
        </w:rPr>
        <w:t>postupovať</w:t>
      </w:r>
      <w:r>
        <w:rPr>
          <w:spacing w:val="-7"/>
          <w:w w:val="110"/>
          <w:sz w:val="20"/>
        </w:rPr>
        <w:t xml:space="preserve"> </w:t>
      </w:r>
      <w:r>
        <w:rPr>
          <w:w w:val="110"/>
          <w:sz w:val="20"/>
        </w:rPr>
        <w:t>podľa</w:t>
      </w:r>
      <w:r>
        <w:rPr>
          <w:spacing w:val="-6"/>
          <w:w w:val="110"/>
          <w:sz w:val="20"/>
        </w:rPr>
        <w:t xml:space="preserve"> </w:t>
      </w:r>
      <w:r>
        <w:rPr>
          <w:w w:val="110"/>
          <w:sz w:val="20"/>
        </w:rPr>
        <w:t>odsekov 8 až</w:t>
      </w:r>
      <w:r>
        <w:rPr>
          <w:spacing w:val="18"/>
          <w:w w:val="110"/>
          <w:sz w:val="20"/>
        </w:rPr>
        <w:t xml:space="preserve"> </w:t>
      </w:r>
      <w:r>
        <w:rPr>
          <w:w w:val="110"/>
          <w:sz w:val="20"/>
        </w:rPr>
        <w:t>10.</w:t>
      </w:r>
    </w:p>
    <w:p w:rsidR="00BF5B4F" w:rsidRDefault="00145EE3">
      <w:pPr>
        <w:pStyle w:val="Odsekzoznamu"/>
        <w:numPr>
          <w:ilvl w:val="0"/>
          <w:numId w:val="43"/>
        </w:numPr>
        <w:tabs>
          <w:tab w:val="left" w:pos="706"/>
        </w:tabs>
        <w:spacing w:before="201"/>
        <w:ind w:firstLine="226"/>
        <w:rPr>
          <w:sz w:val="18"/>
        </w:rPr>
      </w:pPr>
      <w:r>
        <w:rPr>
          <w:w w:val="110"/>
          <w:sz w:val="20"/>
        </w:rPr>
        <w:t>Subjekt verejnej správy môže tvoriť osobitné fondy, len ak tak ustanovuje tento alebo osobitný</w:t>
      </w:r>
      <w:r>
        <w:rPr>
          <w:spacing w:val="8"/>
          <w:w w:val="110"/>
          <w:sz w:val="20"/>
        </w:rPr>
        <w:t xml:space="preserve"> </w:t>
      </w:r>
      <w:r>
        <w:rPr>
          <w:w w:val="110"/>
          <w:sz w:val="20"/>
        </w:rPr>
        <w:t>zákon.</w:t>
      </w:r>
      <w:r>
        <w:rPr>
          <w:w w:val="110"/>
          <w:position w:val="5"/>
          <w:sz w:val="10"/>
        </w:rPr>
        <w:t>22</w:t>
      </w:r>
      <w:r>
        <w:rPr>
          <w:w w:val="110"/>
          <w:sz w:val="18"/>
        </w:rPr>
        <w:t>)</w:t>
      </w:r>
    </w:p>
    <w:p w:rsidR="00BF5B4F" w:rsidRDefault="00145EE3">
      <w:pPr>
        <w:pStyle w:val="Odsekzoznamu"/>
        <w:numPr>
          <w:ilvl w:val="0"/>
          <w:numId w:val="43"/>
        </w:numPr>
        <w:tabs>
          <w:tab w:val="left" w:pos="698"/>
        </w:tabs>
        <w:spacing w:before="201"/>
        <w:ind w:firstLine="226"/>
        <w:rPr>
          <w:sz w:val="20"/>
        </w:rPr>
      </w:pPr>
      <w:r>
        <w:rPr>
          <w:w w:val="105"/>
          <w:sz w:val="20"/>
        </w:rPr>
        <w:t xml:space="preserve">Subjekt verejnej správy môže poskytovať preddavky, ak boli vopred v zmluve o dodávke výkonov a tovarov písomne dohodnuté, a to najviac na obdobie troch mesiacov  v závislosti  </w:t>
      </w:r>
      <w:r>
        <w:rPr>
          <w:spacing w:val="-7"/>
          <w:w w:val="105"/>
          <w:sz w:val="20"/>
        </w:rPr>
        <w:t>od</w:t>
      </w:r>
      <w:r>
        <w:rPr>
          <w:spacing w:val="38"/>
          <w:w w:val="105"/>
          <w:sz w:val="20"/>
        </w:rPr>
        <w:t xml:space="preserve"> </w:t>
      </w:r>
      <w:r>
        <w:rPr>
          <w:w w:val="105"/>
          <w:sz w:val="20"/>
        </w:rPr>
        <w:t>vecného plnenia dodávok výkonov a tovarov; poskytovanie preddavkov subjektmi verejnej správy podľa osobitných predpisov</w:t>
      </w:r>
      <w:r>
        <w:rPr>
          <w:w w:val="105"/>
          <w:position w:val="5"/>
          <w:sz w:val="10"/>
        </w:rPr>
        <w:t>22a</w:t>
      </w:r>
      <w:r>
        <w:rPr>
          <w:w w:val="105"/>
          <w:sz w:val="18"/>
        </w:rPr>
        <w:t xml:space="preserve">) </w:t>
      </w:r>
      <w:r>
        <w:rPr>
          <w:w w:val="105"/>
          <w:sz w:val="20"/>
        </w:rPr>
        <w:t>týmto nie je</w:t>
      </w:r>
      <w:r>
        <w:rPr>
          <w:spacing w:val="36"/>
          <w:w w:val="105"/>
          <w:sz w:val="20"/>
        </w:rPr>
        <w:t xml:space="preserve"> </w:t>
      </w:r>
      <w:r>
        <w:rPr>
          <w:w w:val="105"/>
          <w:sz w:val="20"/>
        </w:rPr>
        <w:t>dotknuté.</w:t>
      </w:r>
    </w:p>
    <w:p w:rsidR="00BF5B4F" w:rsidRDefault="00145EE3">
      <w:pPr>
        <w:pStyle w:val="Odsekzoznamu"/>
        <w:numPr>
          <w:ilvl w:val="0"/>
          <w:numId w:val="43"/>
        </w:numPr>
        <w:tabs>
          <w:tab w:val="left" w:pos="700"/>
        </w:tabs>
        <w:spacing w:before="200"/>
        <w:ind w:firstLine="226"/>
        <w:rPr>
          <w:sz w:val="20"/>
        </w:rPr>
      </w:pPr>
      <w:r>
        <w:rPr>
          <w:w w:val="110"/>
          <w:sz w:val="20"/>
        </w:rPr>
        <w:t>Subjekt verejnej správy môže okrem preddavkov podľa odseku 8 poskytnúť na základe písomnej zmluvy</w:t>
      </w:r>
      <w:r>
        <w:rPr>
          <w:spacing w:val="17"/>
          <w:w w:val="110"/>
          <w:sz w:val="20"/>
        </w:rPr>
        <w:t xml:space="preserve"> </w:t>
      </w:r>
      <w:r>
        <w:rPr>
          <w:w w:val="110"/>
          <w:sz w:val="20"/>
        </w:rPr>
        <w:t>aj</w:t>
      </w:r>
    </w:p>
    <w:p w:rsidR="00BF5B4F" w:rsidRDefault="00145EE3">
      <w:pPr>
        <w:pStyle w:val="Odsekzoznamu"/>
        <w:numPr>
          <w:ilvl w:val="0"/>
          <w:numId w:val="42"/>
        </w:numPr>
        <w:tabs>
          <w:tab w:val="left" w:pos="389"/>
        </w:tabs>
        <w:spacing w:before="101"/>
        <w:rPr>
          <w:sz w:val="20"/>
        </w:rPr>
      </w:pPr>
      <w:r>
        <w:rPr>
          <w:w w:val="110"/>
          <w:sz w:val="20"/>
        </w:rPr>
        <w:t>preddavok  pri  obstaraní  vojenského  materiálu,  špeciálnych  strojov,  prístrojov,  zariadení      a hudobných nástrojov v zahraničí, ak neexistuje domáci výrobca a výrobná lehota prevyšuje jeden</w:t>
      </w:r>
      <w:r>
        <w:rPr>
          <w:spacing w:val="9"/>
          <w:w w:val="110"/>
          <w:sz w:val="20"/>
        </w:rPr>
        <w:t xml:space="preserve"> </w:t>
      </w:r>
      <w:r>
        <w:rPr>
          <w:w w:val="110"/>
          <w:sz w:val="20"/>
        </w:rPr>
        <w:t>rok,</w:t>
      </w:r>
    </w:p>
    <w:p w:rsidR="00BF5B4F" w:rsidRDefault="00145EE3">
      <w:pPr>
        <w:pStyle w:val="Odsekzoznamu"/>
        <w:numPr>
          <w:ilvl w:val="0"/>
          <w:numId w:val="42"/>
        </w:numPr>
        <w:tabs>
          <w:tab w:val="left" w:pos="389"/>
        </w:tabs>
        <w:rPr>
          <w:sz w:val="20"/>
        </w:rPr>
      </w:pPr>
      <w:r>
        <w:rPr>
          <w:w w:val="110"/>
          <w:sz w:val="20"/>
        </w:rPr>
        <w:t>trvalú zálohu pri vydaní medzinárodnej platobnej karty, ak je jej vydanie nevyhnutné na zabezpečenie zahraničných pracovných</w:t>
      </w:r>
      <w:r>
        <w:rPr>
          <w:spacing w:val="26"/>
          <w:w w:val="110"/>
          <w:sz w:val="20"/>
        </w:rPr>
        <w:t xml:space="preserve"> </w:t>
      </w:r>
      <w:r>
        <w:rPr>
          <w:w w:val="110"/>
          <w:sz w:val="20"/>
        </w:rPr>
        <w:t>ciest,</w:t>
      </w:r>
    </w:p>
    <w:p w:rsidR="00BF5B4F" w:rsidRDefault="00145EE3">
      <w:pPr>
        <w:pStyle w:val="Odsekzoznamu"/>
        <w:numPr>
          <w:ilvl w:val="0"/>
          <w:numId w:val="42"/>
        </w:numPr>
        <w:tabs>
          <w:tab w:val="left" w:pos="389"/>
        </w:tabs>
        <w:spacing w:before="101"/>
        <w:ind w:right="0"/>
        <w:rPr>
          <w:sz w:val="20"/>
        </w:rPr>
      </w:pPr>
      <w:r>
        <w:rPr>
          <w:w w:val="105"/>
          <w:sz w:val="20"/>
        </w:rPr>
        <w:t>akreditív v prospech zahraničných osôb pri dodávkach výkonov a</w:t>
      </w:r>
      <w:r>
        <w:rPr>
          <w:spacing w:val="29"/>
          <w:w w:val="105"/>
          <w:sz w:val="20"/>
        </w:rPr>
        <w:t xml:space="preserve"> </w:t>
      </w:r>
      <w:r>
        <w:rPr>
          <w:w w:val="105"/>
          <w:sz w:val="20"/>
        </w:rPr>
        <w:t>tovarov,</w:t>
      </w:r>
    </w:p>
    <w:p w:rsidR="00BF5B4F" w:rsidRDefault="00145EE3">
      <w:pPr>
        <w:pStyle w:val="Odsekzoznamu"/>
        <w:numPr>
          <w:ilvl w:val="0"/>
          <w:numId w:val="42"/>
        </w:numPr>
        <w:tabs>
          <w:tab w:val="left" w:pos="389"/>
        </w:tabs>
        <w:ind w:right="0"/>
        <w:rPr>
          <w:sz w:val="20"/>
        </w:rPr>
      </w:pPr>
      <w:r>
        <w:rPr>
          <w:w w:val="110"/>
          <w:sz w:val="20"/>
        </w:rPr>
        <w:t>preddavok na úhradu zdravotnej</w:t>
      </w:r>
      <w:r>
        <w:rPr>
          <w:spacing w:val="33"/>
          <w:w w:val="110"/>
          <w:sz w:val="20"/>
        </w:rPr>
        <w:t xml:space="preserve"> </w:t>
      </w:r>
      <w:r>
        <w:rPr>
          <w:w w:val="110"/>
          <w:sz w:val="20"/>
        </w:rPr>
        <w:t>starostlivosti,</w:t>
      </w:r>
    </w:p>
    <w:p w:rsidR="00BF5B4F" w:rsidRDefault="00145EE3">
      <w:pPr>
        <w:pStyle w:val="Odsekzoznamu"/>
        <w:numPr>
          <w:ilvl w:val="0"/>
          <w:numId w:val="42"/>
        </w:numPr>
        <w:tabs>
          <w:tab w:val="left" w:pos="389"/>
        </w:tabs>
        <w:ind w:right="0"/>
        <w:rPr>
          <w:sz w:val="20"/>
        </w:rPr>
      </w:pPr>
      <w:r>
        <w:rPr>
          <w:w w:val="110"/>
          <w:sz w:val="20"/>
        </w:rPr>
        <w:t>trvalú zálohu na poskytnutie poštových</w:t>
      </w:r>
      <w:r>
        <w:rPr>
          <w:spacing w:val="41"/>
          <w:w w:val="110"/>
          <w:sz w:val="20"/>
        </w:rPr>
        <w:t xml:space="preserve"> </w:t>
      </w:r>
      <w:r>
        <w:rPr>
          <w:w w:val="110"/>
          <w:sz w:val="20"/>
        </w:rPr>
        <w:t>služieb,</w:t>
      </w:r>
    </w:p>
    <w:p w:rsidR="00BF5B4F" w:rsidRDefault="00145EE3">
      <w:pPr>
        <w:pStyle w:val="Odsekzoznamu"/>
        <w:numPr>
          <w:ilvl w:val="0"/>
          <w:numId w:val="42"/>
        </w:numPr>
        <w:tabs>
          <w:tab w:val="left" w:pos="389"/>
        </w:tabs>
        <w:rPr>
          <w:sz w:val="18"/>
        </w:rPr>
      </w:pPr>
      <w:r>
        <w:rPr>
          <w:w w:val="110"/>
          <w:sz w:val="20"/>
        </w:rPr>
        <w:t>zábezpeku pri obstaraní výkonov a tovarov; tým nie je dotknuté poskytovanie zábezpeky podľa osobitného</w:t>
      </w:r>
      <w:r>
        <w:rPr>
          <w:spacing w:val="8"/>
          <w:w w:val="110"/>
          <w:sz w:val="20"/>
        </w:rPr>
        <w:t xml:space="preserve"> </w:t>
      </w:r>
      <w:r>
        <w:rPr>
          <w:w w:val="110"/>
          <w:sz w:val="20"/>
        </w:rPr>
        <w:t>predpisu.</w:t>
      </w:r>
      <w:r>
        <w:rPr>
          <w:w w:val="110"/>
          <w:position w:val="5"/>
          <w:sz w:val="10"/>
        </w:rPr>
        <w:t>22aa</w:t>
      </w:r>
      <w:r>
        <w:rPr>
          <w:w w:val="110"/>
          <w:sz w:val="18"/>
        </w:rPr>
        <w:t>)</w:t>
      </w:r>
    </w:p>
    <w:p w:rsidR="00BF5B4F" w:rsidRDefault="00145EE3">
      <w:pPr>
        <w:pStyle w:val="Odsekzoznamu"/>
        <w:numPr>
          <w:ilvl w:val="0"/>
          <w:numId w:val="43"/>
        </w:numPr>
        <w:tabs>
          <w:tab w:val="left" w:pos="774"/>
        </w:tabs>
        <w:spacing w:before="200"/>
        <w:ind w:firstLine="226"/>
        <w:rPr>
          <w:sz w:val="20"/>
        </w:rPr>
      </w:pPr>
      <w:r>
        <w:rPr>
          <w:w w:val="110"/>
          <w:sz w:val="20"/>
        </w:rPr>
        <w:t xml:space="preserve">Preddavky poskytnuté podľa odseku 8 musia byť finančne </w:t>
      </w:r>
      <w:proofErr w:type="spellStart"/>
      <w:r>
        <w:rPr>
          <w:w w:val="110"/>
          <w:sz w:val="20"/>
        </w:rPr>
        <w:t>vyporiadané</w:t>
      </w:r>
      <w:proofErr w:type="spellEnd"/>
      <w:r>
        <w:rPr>
          <w:w w:val="110"/>
          <w:sz w:val="20"/>
        </w:rPr>
        <w:t xml:space="preserve"> najneskôr do konca rozpočtového roka, v ktorom sa poskytli, s výnimkou preddavkov za dodávku tepla, </w:t>
      </w:r>
      <w:r>
        <w:rPr>
          <w:spacing w:val="-3"/>
          <w:w w:val="110"/>
          <w:sz w:val="20"/>
        </w:rPr>
        <w:t xml:space="preserve">vody, </w:t>
      </w:r>
      <w:r>
        <w:rPr>
          <w:w w:val="110"/>
          <w:sz w:val="20"/>
        </w:rPr>
        <w:t>elektrickej energie, plynu, periodickej a neperiodickej tlače, na úhradu nájomného a preddavkov  na pohonné hmoty poskytované prostredníctvom platobných kariet, pri ktorých sa nevyžaduje ani splnenie podmienok podľa odseku</w:t>
      </w:r>
      <w:r>
        <w:rPr>
          <w:spacing w:val="33"/>
          <w:w w:val="110"/>
          <w:sz w:val="20"/>
        </w:rPr>
        <w:t xml:space="preserve"> </w:t>
      </w:r>
      <w:r>
        <w:rPr>
          <w:w w:val="110"/>
          <w:sz w:val="20"/>
        </w:rPr>
        <w:t>8.</w:t>
      </w:r>
    </w:p>
    <w:p w:rsidR="00BF5B4F" w:rsidRDefault="00145EE3">
      <w:pPr>
        <w:pStyle w:val="Odsekzoznamu"/>
        <w:numPr>
          <w:ilvl w:val="0"/>
          <w:numId w:val="43"/>
        </w:numPr>
        <w:tabs>
          <w:tab w:val="left" w:pos="801"/>
        </w:tabs>
        <w:spacing w:before="201"/>
        <w:ind w:firstLine="226"/>
        <w:rPr>
          <w:sz w:val="20"/>
        </w:rPr>
      </w:pPr>
      <w:r>
        <w:rPr>
          <w:w w:val="110"/>
          <w:sz w:val="20"/>
        </w:rPr>
        <w:t>Ustanovenia odsekov 8 až 10 sa nepoužijú na poskytovanie preddavkov obci a vyššiemu územnému celku a pri hospodárení s prostriedkami na financovanie spoločných programov Slovenskej republiky a Európskej</w:t>
      </w:r>
      <w:r>
        <w:rPr>
          <w:spacing w:val="38"/>
          <w:w w:val="110"/>
          <w:sz w:val="20"/>
        </w:rPr>
        <w:t xml:space="preserve"> </w:t>
      </w:r>
      <w:r>
        <w:rPr>
          <w:w w:val="110"/>
          <w:sz w:val="20"/>
        </w:rPr>
        <w:t>únie.</w:t>
      </w:r>
    </w:p>
    <w:p w:rsidR="00BF5B4F" w:rsidRDefault="00145EE3">
      <w:pPr>
        <w:pStyle w:val="Odsekzoznamu"/>
        <w:numPr>
          <w:ilvl w:val="0"/>
          <w:numId w:val="43"/>
        </w:numPr>
        <w:tabs>
          <w:tab w:val="left" w:pos="787"/>
        </w:tabs>
        <w:spacing w:before="201"/>
        <w:ind w:firstLine="226"/>
        <w:rPr>
          <w:sz w:val="20"/>
        </w:rPr>
      </w:pPr>
      <w:r>
        <w:rPr>
          <w:w w:val="110"/>
          <w:sz w:val="20"/>
        </w:rPr>
        <w:t>Subjekt verejnej správy s výnimkou obce a vyššieho územného celku môže prijímať úvery, pôžičky alebo návratné finančné výpomoci len v súlade s týmto zákonom; verejná vysoká škola, Fond na podporu vzdelávania a verejná výskumná inštitúcia môžu prijímať úvery za podmienok ustanovených osobitnými predpismi.</w:t>
      </w:r>
      <w:r>
        <w:rPr>
          <w:w w:val="110"/>
          <w:position w:val="5"/>
          <w:sz w:val="10"/>
        </w:rPr>
        <w:t>22aaa</w:t>
      </w:r>
      <w:r>
        <w:rPr>
          <w:w w:val="110"/>
          <w:sz w:val="18"/>
        </w:rPr>
        <w:t xml:space="preserve">) </w:t>
      </w:r>
      <w:r>
        <w:rPr>
          <w:w w:val="110"/>
          <w:sz w:val="20"/>
        </w:rPr>
        <w:t>Subjekt verejnej správy, ktorým sú Železnice Slovenskej republiky,</w:t>
      </w:r>
      <w:r>
        <w:rPr>
          <w:w w:val="110"/>
          <w:position w:val="5"/>
          <w:sz w:val="10"/>
        </w:rPr>
        <w:t>22ab</w:t>
      </w:r>
      <w:r>
        <w:rPr>
          <w:w w:val="110"/>
          <w:sz w:val="18"/>
        </w:rPr>
        <w:t xml:space="preserve">) </w:t>
      </w:r>
      <w:r>
        <w:rPr>
          <w:w w:val="110"/>
          <w:sz w:val="20"/>
        </w:rPr>
        <w:t xml:space="preserve">štátny podnik a obchodná spoločnosť, môže prijímať úvery alebo pôžičky, pričom </w:t>
      </w:r>
      <w:r>
        <w:rPr>
          <w:spacing w:val="-8"/>
          <w:w w:val="110"/>
          <w:sz w:val="20"/>
        </w:rPr>
        <w:t xml:space="preserve">ak </w:t>
      </w:r>
      <w:r>
        <w:rPr>
          <w:w w:val="110"/>
          <w:sz w:val="20"/>
        </w:rPr>
        <w:t xml:space="preserve">ich celková suma prijatá v príslušnom rozpočtovom roku presiahne sumu 1 000 000 eur, len </w:t>
      </w:r>
      <w:r>
        <w:rPr>
          <w:spacing w:val="-7"/>
          <w:w w:val="110"/>
          <w:sz w:val="20"/>
        </w:rPr>
        <w:t xml:space="preserve">po </w:t>
      </w:r>
      <w:r>
        <w:rPr>
          <w:w w:val="110"/>
          <w:sz w:val="20"/>
        </w:rPr>
        <w:t>predchádzajúcom  písomnom  súhlase  ministerstva  financií.  Subjekt  verejnej  správy  zaradený   v ústrednej správe, ktorým je záujmové združenie právnických osôb,</w:t>
      </w:r>
      <w:r>
        <w:rPr>
          <w:w w:val="110"/>
          <w:position w:val="5"/>
          <w:sz w:val="10"/>
        </w:rPr>
        <w:t>22ac</w:t>
      </w:r>
      <w:r>
        <w:rPr>
          <w:w w:val="110"/>
          <w:sz w:val="18"/>
        </w:rPr>
        <w:t xml:space="preserve">) </w:t>
      </w:r>
      <w:r>
        <w:rPr>
          <w:w w:val="110"/>
          <w:sz w:val="20"/>
        </w:rPr>
        <w:t xml:space="preserve">môže prijímať úvery </w:t>
      </w:r>
      <w:r>
        <w:rPr>
          <w:spacing w:val="-4"/>
          <w:w w:val="110"/>
          <w:sz w:val="20"/>
        </w:rPr>
        <w:t xml:space="preserve">alebo </w:t>
      </w:r>
      <w:r>
        <w:rPr>
          <w:w w:val="110"/>
          <w:sz w:val="20"/>
        </w:rPr>
        <w:t>pôžičky len po predchádzajúcom písomnom súhlase ministerstva financií. Subjekt verejnej správy je oprávnený uhrádzať výdavky prostredníctvom kreditnej platobnej karty, ak ide o spôsob zabezpečenia úhrady výdavku v platobnom styku a výšku úhrady prostredníctvom kreditnej platobnej karty má subjekt verejnej správy zabezpečenú vo svojom rozpočte. Subjekt verejnej správy môže prijať návratnú finančnú výpomoc od iného subjektu verejnej správy, ak sa</w:t>
      </w:r>
      <w:r>
        <w:rPr>
          <w:spacing w:val="-3"/>
          <w:w w:val="110"/>
          <w:sz w:val="20"/>
        </w:rPr>
        <w:t xml:space="preserve"> </w:t>
      </w:r>
      <w:r>
        <w:rPr>
          <w:w w:val="110"/>
          <w:sz w:val="20"/>
        </w:rPr>
        <w:t>táto</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ind w:right="0"/>
        <w:jc w:val="left"/>
      </w:pPr>
      <w:r>
        <w:rPr>
          <w:w w:val="110"/>
        </w:rPr>
        <w:t>návratná finančná výpomoc použije na úhradu výdavkov spojených s realizáciou spoločných programov Slovenskej republiky a Európskej únie.</w:t>
      </w:r>
    </w:p>
    <w:p w:rsidR="00BF5B4F" w:rsidRDefault="00145EE3">
      <w:pPr>
        <w:pStyle w:val="Odsekzoznamu"/>
        <w:numPr>
          <w:ilvl w:val="0"/>
          <w:numId w:val="43"/>
        </w:numPr>
        <w:tabs>
          <w:tab w:val="left" w:pos="771"/>
        </w:tabs>
        <w:spacing w:before="201"/>
        <w:ind w:firstLine="226"/>
        <w:rPr>
          <w:sz w:val="18"/>
        </w:rPr>
      </w:pPr>
      <w:r>
        <w:rPr>
          <w:w w:val="110"/>
          <w:sz w:val="20"/>
        </w:rPr>
        <w:t>Subjekt</w:t>
      </w:r>
      <w:r>
        <w:rPr>
          <w:spacing w:val="-9"/>
          <w:w w:val="110"/>
          <w:sz w:val="20"/>
        </w:rPr>
        <w:t xml:space="preserve"> </w:t>
      </w:r>
      <w:r>
        <w:rPr>
          <w:w w:val="110"/>
          <w:sz w:val="20"/>
        </w:rPr>
        <w:t>verejnej</w:t>
      </w:r>
      <w:r>
        <w:rPr>
          <w:spacing w:val="-8"/>
          <w:w w:val="110"/>
          <w:sz w:val="20"/>
        </w:rPr>
        <w:t xml:space="preserve"> </w:t>
      </w:r>
      <w:r>
        <w:rPr>
          <w:w w:val="110"/>
          <w:sz w:val="20"/>
        </w:rPr>
        <w:t>správy</w:t>
      </w:r>
      <w:r>
        <w:rPr>
          <w:spacing w:val="-8"/>
          <w:w w:val="110"/>
          <w:sz w:val="20"/>
        </w:rPr>
        <w:t xml:space="preserve"> </w:t>
      </w:r>
      <w:r>
        <w:rPr>
          <w:w w:val="110"/>
          <w:sz w:val="20"/>
        </w:rPr>
        <w:t>môže</w:t>
      </w:r>
      <w:r>
        <w:rPr>
          <w:spacing w:val="-9"/>
          <w:w w:val="110"/>
          <w:sz w:val="20"/>
        </w:rPr>
        <w:t xml:space="preserve"> </w:t>
      </w:r>
      <w:r>
        <w:rPr>
          <w:w w:val="110"/>
          <w:sz w:val="20"/>
        </w:rPr>
        <w:t>vstupovať</w:t>
      </w:r>
      <w:r>
        <w:rPr>
          <w:spacing w:val="-8"/>
          <w:w w:val="110"/>
          <w:sz w:val="20"/>
        </w:rPr>
        <w:t xml:space="preserve"> </w:t>
      </w:r>
      <w:r>
        <w:rPr>
          <w:w w:val="110"/>
          <w:sz w:val="20"/>
        </w:rPr>
        <w:t>do</w:t>
      </w:r>
      <w:r>
        <w:rPr>
          <w:spacing w:val="-8"/>
          <w:w w:val="110"/>
          <w:sz w:val="20"/>
        </w:rPr>
        <w:t xml:space="preserve"> </w:t>
      </w:r>
      <w:r>
        <w:rPr>
          <w:w w:val="110"/>
          <w:sz w:val="20"/>
        </w:rPr>
        <w:t>úverových</w:t>
      </w:r>
      <w:r>
        <w:rPr>
          <w:spacing w:val="-8"/>
          <w:w w:val="110"/>
          <w:sz w:val="20"/>
        </w:rPr>
        <w:t xml:space="preserve"> </w:t>
      </w:r>
      <w:r>
        <w:rPr>
          <w:w w:val="110"/>
          <w:sz w:val="20"/>
        </w:rPr>
        <w:t>alebo</w:t>
      </w:r>
      <w:r>
        <w:rPr>
          <w:spacing w:val="-9"/>
          <w:w w:val="110"/>
          <w:sz w:val="20"/>
        </w:rPr>
        <w:t xml:space="preserve"> </w:t>
      </w:r>
      <w:r>
        <w:rPr>
          <w:w w:val="110"/>
          <w:sz w:val="20"/>
        </w:rPr>
        <w:t>pôžičkových</w:t>
      </w:r>
      <w:r>
        <w:rPr>
          <w:spacing w:val="-8"/>
          <w:w w:val="110"/>
          <w:sz w:val="20"/>
        </w:rPr>
        <w:t xml:space="preserve"> </w:t>
      </w:r>
      <w:r>
        <w:rPr>
          <w:w w:val="110"/>
          <w:sz w:val="20"/>
        </w:rPr>
        <w:t>vzťahov</w:t>
      </w:r>
      <w:r>
        <w:rPr>
          <w:spacing w:val="-8"/>
          <w:w w:val="110"/>
          <w:sz w:val="20"/>
        </w:rPr>
        <w:t xml:space="preserve"> </w:t>
      </w:r>
      <w:r>
        <w:rPr>
          <w:w w:val="110"/>
          <w:sz w:val="20"/>
        </w:rPr>
        <w:t>ako</w:t>
      </w:r>
      <w:r>
        <w:rPr>
          <w:spacing w:val="-8"/>
          <w:w w:val="110"/>
          <w:sz w:val="20"/>
        </w:rPr>
        <w:t xml:space="preserve"> </w:t>
      </w:r>
      <w:r>
        <w:rPr>
          <w:w w:val="110"/>
          <w:sz w:val="20"/>
        </w:rPr>
        <w:t xml:space="preserve">ručiteľ len v súlade s týmto zákonom s výnimkou subjektu verejnej správy, ktorým je právnická </w:t>
      </w:r>
      <w:r>
        <w:rPr>
          <w:spacing w:val="-3"/>
          <w:w w:val="110"/>
          <w:sz w:val="20"/>
        </w:rPr>
        <w:t xml:space="preserve">osoba </w:t>
      </w:r>
      <w:r>
        <w:rPr>
          <w:w w:val="110"/>
          <w:sz w:val="20"/>
        </w:rPr>
        <w:t>podľa osobitného predpisu</w:t>
      </w:r>
      <w:r>
        <w:rPr>
          <w:w w:val="110"/>
          <w:position w:val="5"/>
          <w:sz w:val="10"/>
        </w:rPr>
        <w:t>22ba</w:t>
      </w:r>
      <w:r>
        <w:rPr>
          <w:w w:val="110"/>
          <w:sz w:val="18"/>
        </w:rPr>
        <w:t xml:space="preserve">) </w:t>
      </w:r>
      <w:r>
        <w:rPr>
          <w:w w:val="110"/>
          <w:sz w:val="20"/>
        </w:rPr>
        <w:t xml:space="preserve">alebo Ministerstvo hospodárstva Slovenskej republiky, ak </w:t>
      </w:r>
      <w:r>
        <w:rPr>
          <w:spacing w:val="-3"/>
          <w:w w:val="110"/>
          <w:sz w:val="20"/>
        </w:rPr>
        <w:t xml:space="preserve">konajú  </w:t>
      </w:r>
      <w:r>
        <w:rPr>
          <w:w w:val="110"/>
          <w:sz w:val="20"/>
        </w:rPr>
        <w:t>podľa osobitného</w:t>
      </w:r>
      <w:r>
        <w:rPr>
          <w:spacing w:val="17"/>
          <w:w w:val="110"/>
          <w:sz w:val="20"/>
        </w:rPr>
        <w:t xml:space="preserve"> </w:t>
      </w:r>
      <w:r>
        <w:rPr>
          <w:w w:val="110"/>
          <w:sz w:val="20"/>
        </w:rPr>
        <w:t>predpisu.</w:t>
      </w:r>
      <w:r>
        <w:rPr>
          <w:w w:val="110"/>
          <w:position w:val="5"/>
          <w:sz w:val="10"/>
        </w:rPr>
        <w:t>23</w:t>
      </w:r>
      <w:r>
        <w:rPr>
          <w:w w:val="110"/>
          <w:sz w:val="18"/>
        </w:rPr>
        <w:t>)</w:t>
      </w:r>
    </w:p>
    <w:p w:rsidR="00BF5B4F" w:rsidRDefault="00145EE3">
      <w:pPr>
        <w:pStyle w:val="Odsekzoznamu"/>
        <w:numPr>
          <w:ilvl w:val="0"/>
          <w:numId w:val="43"/>
        </w:numPr>
        <w:tabs>
          <w:tab w:val="left" w:pos="804"/>
        </w:tabs>
        <w:spacing w:before="200"/>
        <w:ind w:firstLine="226"/>
        <w:rPr>
          <w:sz w:val="18"/>
        </w:rPr>
      </w:pPr>
      <w:r>
        <w:rPr>
          <w:w w:val="110"/>
          <w:sz w:val="20"/>
        </w:rPr>
        <w:t>Subjekt verejnej správy môže poskytovať úvery alebo pôžičky len v súlade s týmto alebo osobitným</w:t>
      </w:r>
      <w:r>
        <w:rPr>
          <w:spacing w:val="8"/>
          <w:w w:val="110"/>
          <w:sz w:val="20"/>
        </w:rPr>
        <w:t xml:space="preserve"> </w:t>
      </w:r>
      <w:r>
        <w:rPr>
          <w:w w:val="110"/>
          <w:sz w:val="20"/>
        </w:rPr>
        <w:t>zákonom.</w:t>
      </w:r>
      <w:r>
        <w:rPr>
          <w:w w:val="110"/>
          <w:position w:val="5"/>
          <w:sz w:val="10"/>
        </w:rPr>
        <w:t>24</w:t>
      </w:r>
      <w:r>
        <w:rPr>
          <w:w w:val="110"/>
          <w:sz w:val="18"/>
        </w:rPr>
        <w:t>)</w:t>
      </w:r>
    </w:p>
    <w:p w:rsidR="00BF5B4F" w:rsidRDefault="00145EE3">
      <w:pPr>
        <w:pStyle w:val="Odsekzoznamu"/>
        <w:numPr>
          <w:ilvl w:val="0"/>
          <w:numId w:val="43"/>
        </w:numPr>
        <w:tabs>
          <w:tab w:val="left" w:pos="773"/>
        </w:tabs>
        <w:spacing w:before="201"/>
        <w:ind w:firstLine="226"/>
        <w:rPr>
          <w:sz w:val="20"/>
        </w:rPr>
      </w:pPr>
      <w:r>
        <w:rPr>
          <w:w w:val="110"/>
          <w:sz w:val="20"/>
        </w:rPr>
        <w:t>Subjekt verejnej správy s výnimkou subjektu verejnej správy, ktorým je obec, vyšší územný celok a nimi zriadená rozpočtová organizácia a príspevková organizácia, je oprávnený uzatvoriť koncesnú zmluvu podľa osobitného predpisu,</w:t>
      </w:r>
      <w:r>
        <w:rPr>
          <w:w w:val="110"/>
          <w:position w:val="5"/>
          <w:sz w:val="10"/>
        </w:rPr>
        <w:t>24ab</w:t>
      </w:r>
      <w:r>
        <w:rPr>
          <w:w w:val="110"/>
          <w:sz w:val="18"/>
        </w:rPr>
        <w:t xml:space="preserve">) </w:t>
      </w:r>
      <w:r>
        <w:rPr>
          <w:w w:val="110"/>
          <w:sz w:val="20"/>
        </w:rPr>
        <w:t>ak hodnota koncesie podľa návrhu koncesnej zmluvy   sa   rovná   alebo   je   vyššia   ako   hodnota   ustanovená   osobitným   predpisom,</w:t>
      </w:r>
      <w:r>
        <w:rPr>
          <w:w w:val="110"/>
          <w:position w:val="5"/>
          <w:sz w:val="10"/>
        </w:rPr>
        <w:t>24ac</w:t>
      </w:r>
      <w:r>
        <w:rPr>
          <w:w w:val="110"/>
          <w:sz w:val="18"/>
        </w:rPr>
        <w:t xml:space="preserve">)   </w:t>
      </w:r>
      <w:r>
        <w:rPr>
          <w:spacing w:val="-5"/>
          <w:w w:val="110"/>
          <w:sz w:val="20"/>
        </w:rPr>
        <w:t xml:space="preserve">len </w:t>
      </w:r>
      <w:r>
        <w:rPr>
          <w:w w:val="110"/>
          <w:sz w:val="20"/>
        </w:rPr>
        <w:t xml:space="preserve">s predchádzajúcim súhlasom vlády. Povinnou súčasťou materiálu na rokovanie vlády je stanovisko ministerstva financií k návrhu tejto zmluvy z hľadiska dôsledkov jej realizácie na vykazovanie </w:t>
      </w:r>
      <w:r>
        <w:rPr>
          <w:spacing w:val="-4"/>
          <w:w w:val="110"/>
          <w:sz w:val="20"/>
        </w:rPr>
        <w:t xml:space="preserve">dlhu </w:t>
      </w:r>
      <w:r>
        <w:rPr>
          <w:w w:val="110"/>
          <w:sz w:val="20"/>
        </w:rPr>
        <w:t xml:space="preserve">verejnej správy v jednotnej metodike platnej pre Európsku úniu. Subjekt verejnej  správy  </w:t>
      </w:r>
      <w:r>
        <w:rPr>
          <w:spacing w:val="-6"/>
          <w:w w:val="110"/>
          <w:sz w:val="20"/>
        </w:rPr>
        <w:t xml:space="preserve">je  </w:t>
      </w:r>
      <w:r>
        <w:rPr>
          <w:w w:val="110"/>
          <w:sz w:val="20"/>
        </w:rPr>
        <w:t>povinný  na   žiadosť   ministerstva   financií   predložiť   údaje   potrebné   na   účely   hodnotenia   a vykazovania dlhu verejnej</w:t>
      </w:r>
      <w:r>
        <w:rPr>
          <w:spacing w:val="34"/>
          <w:w w:val="110"/>
          <w:sz w:val="20"/>
        </w:rPr>
        <w:t xml:space="preserve"> </w:t>
      </w:r>
      <w:r>
        <w:rPr>
          <w:w w:val="110"/>
          <w:sz w:val="20"/>
        </w:rPr>
        <w:t>správy.</w:t>
      </w:r>
    </w:p>
    <w:p w:rsidR="00BF5B4F" w:rsidRDefault="00145EE3">
      <w:pPr>
        <w:pStyle w:val="Odsekzoznamu"/>
        <w:numPr>
          <w:ilvl w:val="0"/>
          <w:numId w:val="43"/>
        </w:numPr>
        <w:tabs>
          <w:tab w:val="left" w:pos="781"/>
        </w:tabs>
        <w:spacing w:before="201"/>
        <w:ind w:firstLine="226"/>
        <w:rPr>
          <w:sz w:val="18"/>
        </w:rPr>
      </w:pPr>
      <w:r>
        <w:rPr>
          <w:w w:val="110"/>
          <w:sz w:val="20"/>
        </w:rPr>
        <w:t>Fyzickej osobe a právnickej osobe, ktorá nie je subjektom verejnej správy podľa § 3 ods. 1, ktorá má povinnosť zapisovať sa do registra partnerov verejného sektora,</w:t>
      </w:r>
      <w:r>
        <w:rPr>
          <w:w w:val="110"/>
          <w:position w:val="5"/>
          <w:sz w:val="10"/>
        </w:rPr>
        <w:t>14bb</w:t>
      </w:r>
      <w:r>
        <w:rPr>
          <w:w w:val="110"/>
          <w:sz w:val="18"/>
        </w:rPr>
        <w:t xml:space="preserve">) </w:t>
      </w:r>
      <w:r>
        <w:rPr>
          <w:w w:val="110"/>
          <w:sz w:val="20"/>
        </w:rPr>
        <w:t>možno poskytnúť verejné prostriedky len vtedy, ak je zapísaná v</w:t>
      </w:r>
      <w:r>
        <w:rPr>
          <w:spacing w:val="15"/>
          <w:w w:val="110"/>
          <w:sz w:val="20"/>
        </w:rPr>
        <w:t xml:space="preserve"> </w:t>
      </w:r>
      <w:r>
        <w:rPr>
          <w:w w:val="110"/>
          <w:sz w:val="20"/>
        </w:rPr>
        <w:t>registri partnerov verejného sektora.</w:t>
      </w:r>
      <w:r>
        <w:rPr>
          <w:w w:val="110"/>
          <w:position w:val="5"/>
          <w:sz w:val="10"/>
        </w:rPr>
        <w:t>14ba</w:t>
      </w:r>
      <w:r>
        <w:rPr>
          <w:w w:val="110"/>
          <w:sz w:val="18"/>
        </w:rPr>
        <w:t>)</w:t>
      </w:r>
    </w:p>
    <w:p w:rsidR="00BF5B4F" w:rsidRDefault="00BF5B4F">
      <w:pPr>
        <w:pStyle w:val="Zkladntext"/>
        <w:spacing w:before="1"/>
        <w:ind w:left="0" w:right="0"/>
        <w:jc w:val="left"/>
        <w:rPr>
          <w:sz w:val="23"/>
        </w:rPr>
      </w:pPr>
    </w:p>
    <w:p w:rsidR="00BF5B4F" w:rsidRDefault="00145EE3">
      <w:pPr>
        <w:pStyle w:val="Nadpis1"/>
        <w:spacing w:before="0"/>
      </w:pPr>
      <w:r>
        <w:rPr>
          <w:w w:val="125"/>
        </w:rPr>
        <w:t>§ 19a</w:t>
      </w:r>
    </w:p>
    <w:p w:rsidR="00BF5B4F" w:rsidRDefault="00145EE3">
      <w:pPr>
        <w:pStyle w:val="Odsekzoznamu"/>
        <w:numPr>
          <w:ilvl w:val="0"/>
          <w:numId w:val="41"/>
        </w:numPr>
        <w:tabs>
          <w:tab w:val="left" w:pos="654"/>
        </w:tabs>
        <w:spacing w:before="199"/>
        <w:ind w:firstLine="226"/>
        <w:rPr>
          <w:sz w:val="20"/>
        </w:rPr>
      </w:pPr>
      <w:r>
        <w:rPr>
          <w:w w:val="110"/>
          <w:sz w:val="20"/>
        </w:rPr>
        <w:t xml:space="preserve">Subjekt verejnej správy okrem subjektu verejnej správy, ktorým je obec, vyšší územný </w:t>
      </w:r>
      <w:r>
        <w:rPr>
          <w:spacing w:val="-3"/>
          <w:w w:val="110"/>
          <w:sz w:val="20"/>
        </w:rPr>
        <w:t xml:space="preserve">celok   </w:t>
      </w:r>
      <w:r>
        <w:rPr>
          <w:w w:val="110"/>
          <w:sz w:val="20"/>
        </w:rPr>
        <w:t>a nimi zriadená rozpočtová organizácia a príspevková organizácia, ak odsek 10 neustanovuje inak, je povinný vypracovať a na svojom webovom sídle zverejniť štúdiu uskutočniteľnosti</w:t>
      </w:r>
      <w:r>
        <w:rPr>
          <w:w w:val="110"/>
          <w:position w:val="5"/>
          <w:sz w:val="10"/>
        </w:rPr>
        <w:t>24ad</w:t>
      </w:r>
      <w:r>
        <w:rPr>
          <w:w w:val="110"/>
          <w:sz w:val="18"/>
        </w:rPr>
        <w:t xml:space="preserve">) </w:t>
      </w:r>
      <w:r>
        <w:rPr>
          <w:w w:val="110"/>
          <w:sz w:val="20"/>
        </w:rPr>
        <w:t>investície a štúdiu uskutočniteľnosti koncesie,</w:t>
      </w:r>
      <w:r>
        <w:rPr>
          <w:w w:val="110"/>
          <w:position w:val="5"/>
          <w:sz w:val="10"/>
        </w:rPr>
        <w:t>24ab</w:t>
      </w:r>
      <w:r>
        <w:rPr>
          <w:w w:val="110"/>
          <w:sz w:val="18"/>
        </w:rPr>
        <w:t xml:space="preserve">) </w:t>
      </w:r>
      <w:r>
        <w:rPr>
          <w:w w:val="110"/>
          <w:sz w:val="20"/>
        </w:rPr>
        <w:t xml:space="preserve">ktorú plánuje uskutočniť. Subjekt verejnej správy je  povinný vypracovať a zverejniť štúdiu uskutočniteľnosti podľa prvej vety najneskôr </w:t>
      </w:r>
      <w:r>
        <w:rPr>
          <w:spacing w:val="-8"/>
          <w:w w:val="110"/>
          <w:sz w:val="20"/>
        </w:rPr>
        <w:t xml:space="preserve">30 </w:t>
      </w:r>
      <w:r>
        <w:rPr>
          <w:w w:val="110"/>
          <w:sz w:val="20"/>
        </w:rPr>
        <w:t>kalendárnych dní pred začiatkom prípravy investície alebo</w:t>
      </w:r>
      <w:r>
        <w:rPr>
          <w:spacing w:val="52"/>
          <w:w w:val="110"/>
          <w:sz w:val="20"/>
        </w:rPr>
        <w:t xml:space="preserve"> </w:t>
      </w:r>
      <w:r>
        <w:rPr>
          <w:w w:val="110"/>
          <w:sz w:val="20"/>
        </w:rPr>
        <w:t>koncesie.</w:t>
      </w:r>
    </w:p>
    <w:p w:rsidR="00BF5B4F" w:rsidRDefault="00145EE3">
      <w:pPr>
        <w:pStyle w:val="Odsekzoznamu"/>
        <w:numPr>
          <w:ilvl w:val="0"/>
          <w:numId w:val="41"/>
        </w:numPr>
        <w:tabs>
          <w:tab w:val="left" w:pos="656"/>
        </w:tabs>
        <w:spacing w:before="201"/>
        <w:ind w:firstLine="226"/>
        <w:rPr>
          <w:sz w:val="20"/>
        </w:rPr>
      </w:pPr>
      <w:r>
        <w:rPr>
          <w:w w:val="110"/>
          <w:sz w:val="20"/>
        </w:rPr>
        <w:t>Začiatkom prípravy investície je úkon subjektu verejnej správy, ktorý iniciuje získanie alebo smeruje k získaniu potrebných podkladov alebo povolení na realizáciu investície, alebo úkon, ktorým subjektu verejnej správy vzniká záväzok alebo povinnosť investíciu realizovať; začiatkom prípravy investície je najmä jedna zo skutočností podľa písmen a) až e), podľa toho, ktorá nastane skôr:</w:t>
      </w:r>
    </w:p>
    <w:p w:rsidR="00BF5B4F" w:rsidRDefault="00145EE3">
      <w:pPr>
        <w:pStyle w:val="Odsekzoznamu"/>
        <w:numPr>
          <w:ilvl w:val="0"/>
          <w:numId w:val="40"/>
        </w:numPr>
        <w:tabs>
          <w:tab w:val="left" w:pos="389"/>
        </w:tabs>
        <w:spacing w:before="101"/>
        <w:ind w:right="0"/>
        <w:rPr>
          <w:sz w:val="20"/>
        </w:rPr>
      </w:pPr>
      <w:r>
        <w:rPr>
          <w:w w:val="105"/>
          <w:sz w:val="20"/>
        </w:rPr>
        <w:t>zverejnenie</w:t>
      </w:r>
    </w:p>
    <w:p w:rsidR="00BF5B4F" w:rsidRDefault="00145EE3">
      <w:pPr>
        <w:pStyle w:val="Odsekzoznamu"/>
        <w:numPr>
          <w:ilvl w:val="1"/>
          <w:numId w:val="40"/>
        </w:numPr>
        <w:tabs>
          <w:tab w:val="left" w:pos="673"/>
        </w:tabs>
        <w:spacing w:before="101"/>
        <w:ind w:right="0" w:hanging="285"/>
        <w:rPr>
          <w:sz w:val="20"/>
        </w:rPr>
      </w:pPr>
      <w:r>
        <w:rPr>
          <w:w w:val="110"/>
          <w:sz w:val="20"/>
        </w:rPr>
        <w:t>oznámenia o vyhlásení verejného obstarávania, ktorého predmetom je realizácia</w:t>
      </w:r>
      <w:r>
        <w:rPr>
          <w:spacing w:val="39"/>
          <w:w w:val="110"/>
          <w:sz w:val="20"/>
        </w:rPr>
        <w:t xml:space="preserve"> </w:t>
      </w:r>
      <w:r>
        <w:rPr>
          <w:w w:val="110"/>
          <w:sz w:val="20"/>
        </w:rPr>
        <w:t>investície,</w:t>
      </w:r>
    </w:p>
    <w:p w:rsidR="00BF5B4F" w:rsidRDefault="00145EE3">
      <w:pPr>
        <w:pStyle w:val="Odsekzoznamu"/>
        <w:numPr>
          <w:ilvl w:val="1"/>
          <w:numId w:val="40"/>
        </w:numPr>
        <w:tabs>
          <w:tab w:val="left" w:pos="673"/>
        </w:tabs>
        <w:ind w:right="0" w:hanging="285"/>
        <w:rPr>
          <w:sz w:val="20"/>
        </w:rPr>
      </w:pPr>
      <w:r>
        <w:rPr>
          <w:w w:val="110"/>
          <w:sz w:val="20"/>
        </w:rPr>
        <w:t>oznámenia použitého ako výzva na</w:t>
      </w:r>
      <w:r>
        <w:rPr>
          <w:spacing w:val="39"/>
          <w:w w:val="110"/>
          <w:sz w:val="20"/>
        </w:rPr>
        <w:t xml:space="preserve"> </w:t>
      </w:r>
      <w:r>
        <w:rPr>
          <w:w w:val="110"/>
          <w:sz w:val="20"/>
        </w:rPr>
        <w:t>súťaž,</w:t>
      </w:r>
    </w:p>
    <w:p w:rsidR="00BF5B4F" w:rsidRDefault="00145EE3">
      <w:pPr>
        <w:pStyle w:val="Odsekzoznamu"/>
        <w:numPr>
          <w:ilvl w:val="0"/>
          <w:numId w:val="40"/>
        </w:numPr>
        <w:tabs>
          <w:tab w:val="left" w:pos="389"/>
        </w:tabs>
        <w:rPr>
          <w:sz w:val="20"/>
        </w:rPr>
      </w:pPr>
      <w:r>
        <w:rPr>
          <w:w w:val="105"/>
          <w:sz w:val="20"/>
        </w:rPr>
        <w:t>vypracovanie zámeru podľa osobitého predpisu,</w:t>
      </w:r>
      <w:r>
        <w:rPr>
          <w:w w:val="105"/>
          <w:position w:val="5"/>
          <w:sz w:val="10"/>
        </w:rPr>
        <w:t>24ae</w:t>
      </w:r>
      <w:r>
        <w:rPr>
          <w:w w:val="105"/>
          <w:sz w:val="18"/>
        </w:rPr>
        <w:t xml:space="preserve">) </w:t>
      </w:r>
      <w:r>
        <w:rPr>
          <w:w w:val="105"/>
          <w:sz w:val="20"/>
        </w:rPr>
        <w:t>začatie konania o posudzovaní</w:t>
      </w:r>
      <w:r>
        <w:rPr>
          <w:spacing w:val="52"/>
          <w:w w:val="105"/>
          <w:sz w:val="20"/>
        </w:rPr>
        <w:t xml:space="preserve"> </w:t>
      </w:r>
      <w:r>
        <w:rPr>
          <w:w w:val="105"/>
          <w:sz w:val="20"/>
        </w:rPr>
        <w:t>predpokladaných vplyvov na životné prostredie, konania o majetkovoprávnom vysporiadaní, územného konania alebo stavebného konania, podľa toho, čo nastane skôr; za začiatok prípravy investície sa považuje aj zverejnenie oznámenia o vyhlásení verejného obstarávania na prípravu dokumentácie pre tieto</w:t>
      </w:r>
      <w:r>
        <w:rPr>
          <w:spacing w:val="37"/>
          <w:w w:val="105"/>
          <w:sz w:val="20"/>
        </w:rPr>
        <w:t xml:space="preserve"> </w:t>
      </w:r>
      <w:r>
        <w:rPr>
          <w:w w:val="105"/>
          <w:sz w:val="20"/>
        </w:rPr>
        <w:t>úkony,</w:t>
      </w:r>
    </w:p>
    <w:p w:rsidR="00BF5B4F" w:rsidRDefault="00145EE3">
      <w:pPr>
        <w:pStyle w:val="Odsekzoznamu"/>
        <w:numPr>
          <w:ilvl w:val="0"/>
          <w:numId w:val="40"/>
        </w:numPr>
        <w:tabs>
          <w:tab w:val="left" w:pos="389"/>
        </w:tabs>
        <w:spacing w:before="101"/>
        <w:rPr>
          <w:sz w:val="20"/>
        </w:rPr>
      </w:pPr>
      <w:r>
        <w:rPr>
          <w:w w:val="110"/>
          <w:sz w:val="20"/>
        </w:rPr>
        <w:t>príprava projektovej dokumentácie stavby alebo zverejnenie oznámenia o vyhlásení verejného obstarávania na jej</w:t>
      </w:r>
      <w:r>
        <w:rPr>
          <w:spacing w:val="27"/>
          <w:w w:val="110"/>
          <w:sz w:val="20"/>
        </w:rPr>
        <w:t xml:space="preserve"> </w:t>
      </w:r>
      <w:r>
        <w:rPr>
          <w:w w:val="110"/>
          <w:sz w:val="20"/>
        </w:rPr>
        <w:t>prípravu,</w:t>
      </w:r>
    </w:p>
    <w:p w:rsidR="00BF5B4F" w:rsidRDefault="00145EE3">
      <w:pPr>
        <w:pStyle w:val="Odsekzoznamu"/>
        <w:numPr>
          <w:ilvl w:val="0"/>
          <w:numId w:val="40"/>
        </w:numPr>
        <w:tabs>
          <w:tab w:val="left" w:pos="389"/>
        </w:tabs>
        <w:ind w:right="0"/>
        <w:rPr>
          <w:sz w:val="20"/>
        </w:rPr>
      </w:pPr>
      <w:r>
        <w:rPr>
          <w:w w:val="110"/>
          <w:sz w:val="20"/>
        </w:rPr>
        <w:t>začatie rokovaní o uzatvorení zmluvy, ktorej predmetom je realizácia</w:t>
      </w:r>
      <w:r>
        <w:rPr>
          <w:spacing w:val="50"/>
          <w:w w:val="110"/>
          <w:sz w:val="20"/>
        </w:rPr>
        <w:t xml:space="preserve"> </w:t>
      </w:r>
      <w:r>
        <w:rPr>
          <w:w w:val="110"/>
          <w:sz w:val="20"/>
        </w:rPr>
        <w:t>investície,</w:t>
      </w:r>
    </w:p>
    <w:p w:rsidR="00BF5B4F" w:rsidRDefault="00145EE3">
      <w:pPr>
        <w:pStyle w:val="Odsekzoznamu"/>
        <w:numPr>
          <w:ilvl w:val="0"/>
          <w:numId w:val="40"/>
        </w:numPr>
        <w:tabs>
          <w:tab w:val="left" w:pos="389"/>
        </w:tabs>
        <w:ind w:right="0"/>
        <w:rPr>
          <w:sz w:val="20"/>
        </w:rPr>
      </w:pPr>
      <w:r>
        <w:rPr>
          <w:w w:val="110"/>
          <w:sz w:val="20"/>
        </w:rPr>
        <w:t>vykonanie ďalších činností potrebných na realizáciu</w:t>
      </w:r>
      <w:r>
        <w:rPr>
          <w:spacing w:val="50"/>
          <w:w w:val="110"/>
          <w:sz w:val="20"/>
        </w:rPr>
        <w:t xml:space="preserve"> </w:t>
      </w:r>
      <w:r>
        <w:rPr>
          <w:w w:val="110"/>
          <w:sz w:val="20"/>
        </w:rPr>
        <w:t>investície.</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2"/>
        <w:ind w:left="0" w:right="0"/>
        <w:jc w:val="left"/>
        <w:rPr>
          <w:sz w:val="24"/>
        </w:rPr>
      </w:pPr>
    </w:p>
    <w:p w:rsidR="00BF5B4F" w:rsidRDefault="00145EE3">
      <w:pPr>
        <w:pStyle w:val="Odsekzoznamu"/>
        <w:numPr>
          <w:ilvl w:val="0"/>
          <w:numId w:val="41"/>
        </w:numPr>
        <w:tabs>
          <w:tab w:val="left" w:pos="641"/>
        </w:tabs>
        <w:spacing w:before="104"/>
        <w:ind w:left="640" w:right="0" w:hanging="309"/>
        <w:rPr>
          <w:sz w:val="18"/>
        </w:rPr>
      </w:pPr>
      <w:r>
        <w:rPr>
          <w:w w:val="110"/>
          <w:sz w:val="20"/>
        </w:rPr>
        <w:t>Začiatkom prípravy koncesie je zverejnenie oznámenia o</w:t>
      </w:r>
      <w:r>
        <w:rPr>
          <w:spacing w:val="53"/>
          <w:w w:val="110"/>
          <w:sz w:val="20"/>
        </w:rPr>
        <w:t xml:space="preserve"> </w:t>
      </w:r>
      <w:r>
        <w:rPr>
          <w:w w:val="110"/>
          <w:sz w:val="20"/>
        </w:rPr>
        <w:t>koncesii.</w:t>
      </w:r>
      <w:r>
        <w:rPr>
          <w:w w:val="110"/>
          <w:position w:val="5"/>
          <w:sz w:val="10"/>
        </w:rPr>
        <w:t>24af</w:t>
      </w:r>
      <w:r>
        <w:rPr>
          <w:w w:val="110"/>
          <w:sz w:val="18"/>
        </w:rPr>
        <w:t>)</w:t>
      </w:r>
    </w:p>
    <w:p w:rsidR="00BF5B4F" w:rsidRDefault="00145EE3">
      <w:pPr>
        <w:pStyle w:val="Odsekzoznamu"/>
        <w:numPr>
          <w:ilvl w:val="0"/>
          <w:numId w:val="41"/>
        </w:numPr>
        <w:tabs>
          <w:tab w:val="left" w:pos="646"/>
        </w:tabs>
        <w:spacing w:before="200"/>
        <w:ind w:firstLine="226"/>
        <w:rPr>
          <w:sz w:val="20"/>
        </w:rPr>
      </w:pPr>
      <w:r>
        <w:rPr>
          <w:w w:val="110"/>
          <w:sz w:val="20"/>
        </w:rPr>
        <w:t>Štúdiu uskutočniteľnosti zverejnenú pred začiatkom prípravy investície alebo pred začiatkom prípravy koncesie je subjekt verejnej správy povinný aktualizovať a aktualizovanú štúdiu zverejniť na svojom webovom sídle najneskôr 30 kalendárnych dní</w:t>
      </w:r>
      <w:r>
        <w:rPr>
          <w:spacing w:val="9"/>
          <w:w w:val="110"/>
          <w:sz w:val="20"/>
        </w:rPr>
        <w:t xml:space="preserve"> </w:t>
      </w:r>
      <w:r>
        <w:rPr>
          <w:w w:val="110"/>
          <w:sz w:val="20"/>
        </w:rPr>
        <w:t>pred</w:t>
      </w:r>
    </w:p>
    <w:p w:rsidR="00BF5B4F" w:rsidRDefault="00145EE3">
      <w:pPr>
        <w:pStyle w:val="Odsekzoznamu"/>
        <w:numPr>
          <w:ilvl w:val="0"/>
          <w:numId w:val="39"/>
        </w:numPr>
        <w:tabs>
          <w:tab w:val="left" w:pos="389"/>
        </w:tabs>
        <w:spacing w:before="101"/>
        <w:ind w:right="0"/>
        <w:rPr>
          <w:sz w:val="20"/>
        </w:rPr>
      </w:pPr>
      <w:r>
        <w:rPr>
          <w:w w:val="110"/>
          <w:sz w:val="20"/>
        </w:rPr>
        <w:t>vyhlásením verejného obstarávania,</w:t>
      </w:r>
      <w:r>
        <w:rPr>
          <w:w w:val="110"/>
          <w:position w:val="5"/>
          <w:sz w:val="10"/>
        </w:rPr>
        <w:t>24ag</w:t>
      </w:r>
      <w:r>
        <w:rPr>
          <w:w w:val="110"/>
          <w:sz w:val="18"/>
        </w:rPr>
        <w:t xml:space="preserve">) </w:t>
      </w:r>
      <w:r>
        <w:rPr>
          <w:w w:val="110"/>
          <w:sz w:val="20"/>
        </w:rPr>
        <w:t>ktorého predmetom je realizácia</w:t>
      </w:r>
      <w:r>
        <w:rPr>
          <w:spacing w:val="54"/>
          <w:w w:val="110"/>
          <w:sz w:val="20"/>
        </w:rPr>
        <w:t xml:space="preserve"> </w:t>
      </w:r>
      <w:r>
        <w:rPr>
          <w:w w:val="110"/>
          <w:sz w:val="20"/>
        </w:rPr>
        <w:t>investície,</w:t>
      </w:r>
    </w:p>
    <w:p w:rsidR="00BF5B4F" w:rsidRDefault="00145EE3">
      <w:pPr>
        <w:pStyle w:val="Odsekzoznamu"/>
        <w:numPr>
          <w:ilvl w:val="0"/>
          <w:numId w:val="39"/>
        </w:numPr>
        <w:tabs>
          <w:tab w:val="left" w:pos="389"/>
        </w:tabs>
        <w:rPr>
          <w:sz w:val="20"/>
        </w:rPr>
      </w:pPr>
      <w:r>
        <w:rPr>
          <w:w w:val="110"/>
          <w:sz w:val="20"/>
        </w:rPr>
        <w:t xml:space="preserve">vznikom záväzku subjektu verejnej správy, na základe ktorého je realizácia investície </w:t>
      </w:r>
      <w:r>
        <w:rPr>
          <w:spacing w:val="-3"/>
          <w:w w:val="110"/>
          <w:sz w:val="20"/>
        </w:rPr>
        <w:t xml:space="preserve">alebo </w:t>
      </w:r>
      <w:r>
        <w:rPr>
          <w:w w:val="110"/>
          <w:sz w:val="20"/>
        </w:rPr>
        <w:t xml:space="preserve">koncesie nezvratná, najmä podpis zmluvy, ktorej predmetom je realizácia investície </w:t>
      </w:r>
      <w:r>
        <w:rPr>
          <w:spacing w:val="-3"/>
          <w:w w:val="110"/>
          <w:sz w:val="20"/>
        </w:rPr>
        <w:t xml:space="preserve">alebo </w:t>
      </w:r>
      <w:r>
        <w:rPr>
          <w:w w:val="110"/>
          <w:sz w:val="20"/>
        </w:rPr>
        <w:t xml:space="preserve">koncesie, objednanie stavebných prác, objednanie dlhodobého hmotného majetku </w:t>
      </w:r>
      <w:r>
        <w:rPr>
          <w:spacing w:val="-3"/>
          <w:w w:val="110"/>
          <w:sz w:val="20"/>
        </w:rPr>
        <w:t xml:space="preserve">alebo </w:t>
      </w:r>
      <w:r>
        <w:rPr>
          <w:w w:val="110"/>
          <w:sz w:val="20"/>
        </w:rPr>
        <w:t>dlhodobého nehmotného majetku alebo kúpa dlhodobého hmotného majetku alebo dlhodobého nehmotného majetku, a</w:t>
      </w:r>
      <w:r>
        <w:rPr>
          <w:spacing w:val="19"/>
          <w:w w:val="110"/>
          <w:sz w:val="20"/>
        </w:rPr>
        <w:t xml:space="preserve"> </w:t>
      </w:r>
      <w:r>
        <w:rPr>
          <w:w w:val="110"/>
          <w:sz w:val="20"/>
        </w:rPr>
        <w:t>to najmenej raz pred vznikom takého záväzku.</w:t>
      </w:r>
    </w:p>
    <w:p w:rsidR="00BF5B4F" w:rsidRDefault="00145EE3">
      <w:pPr>
        <w:pStyle w:val="Odsekzoznamu"/>
        <w:numPr>
          <w:ilvl w:val="0"/>
          <w:numId w:val="41"/>
        </w:numPr>
        <w:tabs>
          <w:tab w:val="left" w:pos="650"/>
        </w:tabs>
        <w:spacing w:before="201"/>
        <w:ind w:firstLine="226"/>
        <w:rPr>
          <w:sz w:val="20"/>
        </w:rPr>
      </w:pPr>
      <w:r>
        <w:rPr>
          <w:w w:val="110"/>
          <w:sz w:val="20"/>
        </w:rPr>
        <w:t>Ak štúdia uskutočniteľnosti podľa odsekov 1 a 4 obsahuje utajované skutočnosti,</w:t>
      </w:r>
      <w:r>
        <w:rPr>
          <w:w w:val="110"/>
          <w:position w:val="5"/>
          <w:sz w:val="10"/>
        </w:rPr>
        <w:t>24ah</w:t>
      </w:r>
      <w:r>
        <w:rPr>
          <w:w w:val="110"/>
          <w:sz w:val="18"/>
        </w:rPr>
        <w:t xml:space="preserve">) </w:t>
      </w:r>
      <w:r>
        <w:rPr>
          <w:w w:val="110"/>
          <w:sz w:val="20"/>
        </w:rPr>
        <w:t>subjekt verejnej správy ju nezverejňuje, ale zasiela ministerstvu financií v súlade s osobitnými predpismi.</w:t>
      </w:r>
      <w:r>
        <w:rPr>
          <w:w w:val="110"/>
          <w:position w:val="5"/>
          <w:sz w:val="10"/>
        </w:rPr>
        <w:t>24ai</w:t>
      </w:r>
      <w:r>
        <w:rPr>
          <w:w w:val="110"/>
          <w:sz w:val="18"/>
        </w:rPr>
        <w:t xml:space="preserve">) </w:t>
      </w:r>
      <w:r>
        <w:rPr>
          <w:w w:val="110"/>
          <w:sz w:val="20"/>
        </w:rPr>
        <w:t xml:space="preserve">Subjekt verejnej správy je povinný na svojom webovom sídle zverejniť informáciu, </w:t>
      </w:r>
      <w:r>
        <w:rPr>
          <w:spacing w:val="-7"/>
          <w:w w:val="110"/>
          <w:sz w:val="20"/>
        </w:rPr>
        <w:t xml:space="preserve">že </w:t>
      </w:r>
      <w:r>
        <w:rPr>
          <w:w w:val="110"/>
          <w:sz w:val="20"/>
        </w:rPr>
        <w:t xml:space="preserve">štúdia uskutočniteľnosti podľa prvej vety sa nezverejňuje, pretože obsahuje utajované </w:t>
      </w:r>
      <w:r>
        <w:rPr>
          <w:spacing w:val="-2"/>
          <w:w w:val="110"/>
          <w:sz w:val="20"/>
        </w:rPr>
        <w:t xml:space="preserve">skutočnosti; </w:t>
      </w:r>
      <w:r>
        <w:rPr>
          <w:w w:val="110"/>
          <w:sz w:val="20"/>
        </w:rPr>
        <w:t>to</w:t>
      </w:r>
      <w:r>
        <w:rPr>
          <w:spacing w:val="7"/>
          <w:w w:val="110"/>
          <w:sz w:val="20"/>
        </w:rPr>
        <w:t xml:space="preserve"> </w:t>
      </w:r>
      <w:r>
        <w:rPr>
          <w:w w:val="110"/>
          <w:sz w:val="20"/>
        </w:rPr>
        <w:t>neplatí,</w:t>
      </w:r>
      <w:r>
        <w:rPr>
          <w:spacing w:val="7"/>
          <w:w w:val="110"/>
          <w:sz w:val="20"/>
        </w:rPr>
        <w:t xml:space="preserve"> </w:t>
      </w:r>
      <w:r>
        <w:rPr>
          <w:w w:val="110"/>
          <w:sz w:val="20"/>
        </w:rPr>
        <w:t>ak</w:t>
      </w:r>
      <w:r>
        <w:rPr>
          <w:spacing w:val="7"/>
          <w:w w:val="110"/>
          <w:sz w:val="20"/>
        </w:rPr>
        <w:t xml:space="preserve"> </w:t>
      </w:r>
      <w:r>
        <w:rPr>
          <w:w w:val="110"/>
          <w:sz w:val="20"/>
        </w:rPr>
        <w:t>informácia</w:t>
      </w:r>
      <w:r>
        <w:rPr>
          <w:spacing w:val="8"/>
          <w:w w:val="110"/>
          <w:sz w:val="20"/>
        </w:rPr>
        <w:t xml:space="preserve"> </w:t>
      </w:r>
      <w:r>
        <w:rPr>
          <w:w w:val="110"/>
          <w:sz w:val="20"/>
        </w:rPr>
        <w:t>o</w:t>
      </w:r>
      <w:r>
        <w:rPr>
          <w:spacing w:val="9"/>
          <w:w w:val="110"/>
          <w:sz w:val="20"/>
        </w:rPr>
        <w:t xml:space="preserve"> </w:t>
      </w:r>
      <w:r>
        <w:rPr>
          <w:w w:val="110"/>
          <w:sz w:val="20"/>
        </w:rPr>
        <w:t>pripravovanej</w:t>
      </w:r>
      <w:r>
        <w:rPr>
          <w:spacing w:val="7"/>
          <w:w w:val="110"/>
          <w:sz w:val="20"/>
        </w:rPr>
        <w:t xml:space="preserve"> </w:t>
      </w:r>
      <w:r>
        <w:rPr>
          <w:w w:val="110"/>
          <w:sz w:val="20"/>
        </w:rPr>
        <w:t>investícii</w:t>
      </w:r>
      <w:r>
        <w:rPr>
          <w:spacing w:val="7"/>
          <w:w w:val="110"/>
          <w:sz w:val="20"/>
        </w:rPr>
        <w:t xml:space="preserve"> </w:t>
      </w:r>
      <w:r>
        <w:rPr>
          <w:w w:val="110"/>
          <w:sz w:val="20"/>
        </w:rPr>
        <w:t>alebo</w:t>
      </w:r>
      <w:r>
        <w:rPr>
          <w:spacing w:val="8"/>
          <w:w w:val="110"/>
          <w:sz w:val="20"/>
        </w:rPr>
        <w:t xml:space="preserve"> </w:t>
      </w:r>
      <w:r>
        <w:rPr>
          <w:w w:val="110"/>
          <w:sz w:val="20"/>
        </w:rPr>
        <w:t>koncesii</w:t>
      </w:r>
      <w:r>
        <w:rPr>
          <w:spacing w:val="7"/>
          <w:w w:val="110"/>
          <w:sz w:val="20"/>
        </w:rPr>
        <w:t xml:space="preserve"> </w:t>
      </w:r>
      <w:r>
        <w:rPr>
          <w:w w:val="110"/>
          <w:sz w:val="20"/>
        </w:rPr>
        <w:t>je</w:t>
      </w:r>
      <w:r>
        <w:rPr>
          <w:spacing w:val="7"/>
          <w:w w:val="110"/>
          <w:sz w:val="20"/>
        </w:rPr>
        <w:t xml:space="preserve"> </w:t>
      </w:r>
      <w:r>
        <w:rPr>
          <w:w w:val="110"/>
          <w:sz w:val="20"/>
        </w:rPr>
        <w:t>utajovanou</w:t>
      </w:r>
      <w:r>
        <w:rPr>
          <w:spacing w:val="7"/>
          <w:w w:val="110"/>
          <w:sz w:val="20"/>
        </w:rPr>
        <w:t xml:space="preserve"> </w:t>
      </w:r>
      <w:r>
        <w:rPr>
          <w:w w:val="110"/>
          <w:sz w:val="20"/>
        </w:rPr>
        <w:t>skutočnosťou.</w:t>
      </w:r>
    </w:p>
    <w:p w:rsidR="00BF5B4F" w:rsidRDefault="00145EE3">
      <w:pPr>
        <w:pStyle w:val="Odsekzoznamu"/>
        <w:numPr>
          <w:ilvl w:val="0"/>
          <w:numId w:val="41"/>
        </w:numPr>
        <w:tabs>
          <w:tab w:val="left" w:pos="643"/>
        </w:tabs>
        <w:spacing w:before="200"/>
        <w:ind w:firstLine="226"/>
        <w:rPr>
          <w:sz w:val="20"/>
        </w:rPr>
      </w:pPr>
      <w:r>
        <w:rPr>
          <w:w w:val="110"/>
          <w:sz w:val="20"/>
        </w:rPr>
        <w:t xml:space="preserve">Subjekt verejnej správy podľa odseku 1 bezodkladne oznámi ministerstvu financií zverejnenie štúdií uskutočniteľnosti podľa odsekov 1 a 4 na svojom webovom sídle. Ministerstvo financií hodnotí štúdie uskutočniteľnosti podľa odsekov 1 a 4 a na svojom webovom sídle zverejňuje hodnotenie týchto štúdií do 30 kalendárnych dní odo dňa doručenia oznámenia podľa prvej </w:t>
      </w:r>
      <w:r>
        <w:rPr>
          <w:spacing w:val="-3"/>
          <w:w w:val="110"/>
          <w:sz w:val="20"/>
        </w:rPr>
        <w:t xml:space="preserve">vety </w:t>
      </w:r>
      <w:r>
        <w:rPr>
          <w:w w:val="110"/>
          <w:sz w:val="20"/>
        </w:rPr>
        <w:t>alebo odo dňa doručenia týchto</w:t>
      </w:r>
      <w:r>
        <w:rPr>
          <w:spacing w:val="43"/>
          <w:w w:val="110"/>
          <w:sz w:val="20"/>
        </w:rPr>
        <w:t xml:space="preserve"> </w:t>
      </w:r>
      <w:r>
        <w:rPr>
          <w:w w:val="110"/>
          <w:sz w:val="20"/>
        </w:rPr>
        <w:t>štúdií.</w:t>
      </w:r>
    </w:p>
    <w:p w:rsidR="00BF5B4F" w:rsidRDefault="00145EE3">
      <w:pPr>
        <w:pStyle w:val="Odsekzoznamu"/>
        <w:numPr>
          <w:ilvl w:val="0"/>
          <w:numId w:val="41"/>
        </w:numPr>
        <w:tabs>
          <w:tab w:val="left" w:pos="699"/>
        </w:tabs>
        <w:spacing w:before="201"/>
        <w:ind w:firstLine="226"/>
        <w:rPr>
          <w:sz w:val="20"/>
        </w:rPr>
      </w:pPr>
      <w:r>
        <w:rPr>
          <w:w w:val="110"/>
          <w:sz w:val="20"/>
        </w:rPr>
        <w:t>Investíciou sa na účely odseku 1 rozumie obstaranie hmotného majetku a nehmotného majetku,</w:t>
      </w:r>
      <w:r>
        <w:rPr>
          <w:w w:val="110"/>
          <w:position w:val="5"/>
          <w:sz w:val="10"/>
        </w:rPr>
        <w:t>24aj</w:t>
      </w:r>
      <w:r>
        <w:rPr>
          <w:w w:val="110"/>
          <w:sz w:val="18"/>
        </w:rPr>
        <w:t xml:space="preserve">) </w:t>
      </w:r>
      <w:r>
        <w:rPr>
          <w:w w:val="110"/>
          <w:sz w:val="20"/>
        </w:rPr>
        <w:t>aj ak je vylúčený z odpisovania,</w:t>
      </w:r>
      <w:r>
        <w:rPr>
          <w:w w:val="110"/>
          <w:position w:val="5"/>
          <w:sz w:val="10"/>
        </w:rPr>
        <w:t>24ak</w:t>
      </w:r>
      <w:r>
        <w:rPr>
          <w:w w:val="110"/>
          <w:sz w:val="18"/>
        </w:rPr>
        <w:t xml:space="preserve">) </w:t>
      </w:r>
      <w:r>
        <w:rPr>
          <w:w w:val="110"/>
          <w:sz w:val="20"/>
        </w:rPr>
        <w:t>vrátane nájmu veci s právom kúpy  prenajatej veci,</w:t>
      </w:r>
      <w:r>
        <w:rPr>
          <w:w w:val="110"/>
          <w:position w:val="5"/>
          <w:sz w:val="10"/>
        </w:rPr>
        <w:t>29</w:t>
      </w:r>
      <w:r>
        <w:rPr>
          <w:w w:val="110"/>
          <w:sz w:val="18"/>
        </w:rPr>
        <w:t xml:space="preserve">) </w:t>
      </w:r>
      <w:r>
        <w:rPr>
          <w:w w:val="110"/>
          <w:sz w:val="20"/>
        </w:rPr>
        <w:t>opcia na kúpu alebo dodanie, operatívny lízing,</w:t>
      </w:r>
      <w:r>
        <w:rPr>
          <w:w w:val="110"/>
          <w:position w:val="5"/>
          <w:sz w:val="10"/>
        </w:rPr>
        <w:t>24al</w:t>
      </w:r>
      <w:r>
        <w:rPr>
          <w:w w:val="110"/>
          <w:sz w:val="18"/>
        </w:rPr>
        <w:t xml:space="preserve">) </w:t>
      </w:r>
      <w:r>
        <w:rPr>
          <w:w w:val="110"/>
          <w:sz w:val="20"/>
        </w:rPr>
        <w:t>nadobudnutie alebo zvýšenie majetkovej účasti subjektu verejnej správy podľa odseku 1 v právnickej osobe. Investíciou sa rozumie aj predmet rámcovej dohody,</w:t>
      </w:r>
      <w:r>
        <w:rPr>
          <w:w w:val="110"/>
          <w:position w:val="5"/>
          <w:sz w:val="10"/>
        </w:rPr>
        <w:t>24am</w:t>
      </w:r>
      <w:r>
        <w:rPr>
          <w:w w:val="110"/>
          <w:sz w:val="18"/>
        </w:rPr>
        <w:t xml:space="preserve">) </w:t>
      </w:r>
      <w:r>
        <w:rPr>
          <w:w w:val="110"/>
          <w:sz w:val="20"/>
        </w:rPr>
        <w:t>podľa ktorej najmenej polovica výdavkov dohodnutých v rámcovej dohode sa má použiť na obstaranie majetku podľa prvej</w:t>
      </w:r>
      <w:r>
        <w:rPr>
          <w:spacing w:val="13"/>
          <w:w w:val="110"/>
          <w:sz w:val="20"/>
        </w:rPr>
        <w:t xml:space="preserve"> </w:t>
      </w:r>
      <w:r>
        <w:rPr>
          <w:w w:val="110"/>
          <w:sz w:val="20"/>
        </w:rPr>
        <w:t>vety.</w:t>
      </w:r>
    </w:p>
    <w:p w:rsidR="00BF5B4F" w:rsidRDefault="00145EE3">
      <w:pPr>
        <w:pStyle w:val="Odsekzoznamu"/>
        <w:numPr>
          <w:ilvl w:val="0"/>
          <w:numId w:val="41"/>
        </w:numPr>
        <w:tabs>
          <w:tab w:val="left" w:pos="814"/>
        </w:tabs>
        <w:spacing w:before="201"/>
        <w:ind w:firstLine="226"/>
        <w:rPr>
          <w:sz w:val="20"/>
        </w:rPr>
      </w:pPr>
      <w:r>
        <w:rPr>
          <w:w w:val="110"/>
          <w:sz w:val="20"/>
        </w:rPr>
        <w:t xml:space="preserve">Hodnotu investície a koncesie, pri ktorých sa vypracúvajú a zverejňujú </w:t>
      </w:r>
      <w:r>
        <w:rPr>
          <w:spacing w:val="-3"/>
          <w:w w:val="110"/>
          <w:sz w:val="20"/>
        </w:rPr>
        <w:t xml:space="preserve">štúdie </w:t>
      </w:r>
      <w:r>
        <w:rPr>
          <w:w w:val="110"/>
          <w:sz w:val="20"/>
        </w:rPr>
        <w:t>uskutočniteľnosti podľa odsekov 1 a 4 a základné náležitosti štúdie uskutočniteľnosti ustanoví vláda</w:t>
      </w:r>
      <w:r>
        <w:rPr>
          <w:spacing w:val="8"/>
          <w:w w:val="110"/>
          <w:sz w:val="20"/>
        </w:rPr>
        <w:t xml:space="preserve"> </w:t>
      </w:r>
      <w:r>
        <w:rPr>
          <w:w w:val="110"/>
          <w:sz w:val="20"/>
        </w:rPr>
        <w:t>nariadením.</w:t>
      </w:r>
    </w:p>
    <w:p w:rsidR="00BF5B4F" w:rsidRDefault="00145EE3">
      <w:pPr>
        <w:pStyle w:val="Odsekzoznamu"/>
        <w:numPr>
          <w:ilvl w:val="0"/>
          <w:numId w:val="41"/>
        </w:numPr>
        <w:tabs>
          <w:tab w:val="left" w:pos="753"/>
        </w:tabs>
        <w:spacing w:before="201"/>
        <w:ind w:firstLine="226"/>
        <w:rPr>
          <w:sz w:val="20"/>
        </w:rPr>
      </w:pPr>
      <w:r>
        <w:rPr>
          <w:w w:val="110"/>
          <w:sz w:val="20"/>
        </w:rPr>
        <w:t xml:space="preserve">Ak subjekt verejnej správy podľa odseku 1 po zverejnení štúdie uskutočniteľnosti ministerstvu financií oznámi, že nebude pokračovať v príprave investície alebo koncesie, ministerstvo financií hodnotenie štúdie uskutočniteľnosti podľa odseku 6 nezverejňuje. Ak </w:t>
      </w:r>
      <w:r>
        <w:rPr>
          <w:spacing w:val="-6"/>
          <w:w w:val="110"/>
          <w:sz w:val="20"/>
        </w:rPr>
        <w:t xml:space="preserve">sa </w:t>
      </w:r>
      <w:r>
        <w:rPr>
          <w:w w:val="110"/>
          <w:sz w:val="20"/>
        </w:rPr>
        <w:t xml:space="preserve">subjekt verejnej správy podľa odseku 1 rozhodne pokračovať v investícii alebo koncesii, </w:t>
      </w:r>
      <w:r>
        <w:rPr>
          <w:spacing w:val="-8"/>
          <w:w w:val="110"/>
          <w:sz w:val="20"/>
        </w:rPr>
        <w:t xml:space="preserve">na </w:t>
      </w:r>
      <w:r>
        <w:rPr>
          <w:w w:val="110"/>
          <w:sz w:val="20"/>
        </w:rPr>
        <w:t>pokračovanie</w:t>
      </w:r>
      <w:r>
        <w:rPr>
          <w:spacing w:val="8"/>
          <w:w w:val="110"/>
          <w:sz w:val="20"/>
        </w:rPr>
        <w:t xml:space="preserve"> </w:t>
      </w:r>
      <w:r>
        <w:rPr>
          <w:w w:val="110"/>
          <w:sz w:val="20"/>
        </w:rPr>
        <w:t>v</w:t>
      </w:r>
      <w:r>
        <w:rPr>
          <w:spacing w:val="10"/>
          <w:w w:val="110"/>
          <w:sz w:val="20"/>
        </w:rPr>
        <w:t xml:space="preserve"> </w:t>
      </w:r>
      <w:r>
        <w:rPr>
          <w:w w:val="110"/>
          <w:sz w:val="20"/>
        </w:rPr>
        <w:t>investícii</w:t>
      </w:r>
      <w:r>
        <w:rPr>
          <w:spacing w:val="8"/>
          <w:w w:val="110"/>
          <w:sz w:val="20"/>
        </w:rPr>
        <w:t xml:space="preserve"> </w:t>
      </w:r>
      <w:r>
        <w:rPr>
          <w:w w:val="110"/>
          <w:sz w:val="20"/>
        </w:rPr>
        <w:t>alebo</w:t>
      </w:r>
      <w:r>
        <w:rPr>
          <w:spacing w:val="8"/>
          <w:w w:val="110"/>
          <w:sz w:val="20"/>
        </w:rPr>
        <w:t xml:space="preserve"> </w:t>
      </w:r>
      <w:r>
        <w:rPr>
          <w:w w:val="110"/>
          <w:sz w:val="20"/>
        </w:rPr>
        <w:t>koncesii</w:t>
      </w:r>
      <w:r>
        <w:rPr>
          <w:spacing w:val="8"/>
          <w:w w:val="110"/>
          <w:sz w:val="20"/>
        </w:rPr>
        <w:t xml:space="preserve"> </w:t>
      </w:r>
      <w:r>
        <w:rPr>
          <w:w w:val="110"/>
          <w:sz w:val="20"/>
        </w:rPr>
        <w:t>sa</w:t>
      </w:r>
      <w:r>
        <w:rPr>
          <w:spacing w:val="9"/>
          <w:w w:val="110"/>
          <w:sz w:val="20"/>
        </w:rPr>
        <w:t xml:space="preserve"> </w:t>
      </w:r>
      <w:r>
        <w:rPr>
          <w:w w:val="110"/>
          <w:sz w:val="20"/>
        </w:rPr>
        <w:t>vzťahujú</w:t>
      </w:r>
      <w:r>
        <w:rPr>
          <w:spacing w:val="8"/>
          <w:w w:val="110"/>
          <w:sz w:val="20"/>
        </w:rPr>
        <w:t xml:space="preserve"> </w:t>
      </w:r>
      <w:r>
        <w:rPr>
          <w:w w:val="110"/>
          <w:sz w:val="20"/>
        </w:rPr>
        <w:t>odseky</w:t>
      </w:r>
      <w:r>
        <w:rPr>
          <w:spacing w:val="8"/>
          <w:w w:val="110"/>
          <w:sz w:val="20"/>
        </w:rPr>
        <w:t xml:space="preserve"> </w:t>
      </w:r>
      <w:r>
        <w:rPr>
          <w:w w:val="110"/>
          <w:sz w:val="20"/>
        </w:rPr>
        <w:t>1</w:t>
      </w:r>
      <w:r>
        <w:rPr>
          <w:spacing w:val="8"/>
          <w:w w:val="110"/>
          <w:sz w:val="20"/>
        </w:rPr>
        <w:t xml:space="preserve"> </w:t>
      </w:r>
      <w:r>
        <w:rPr>
          <w:w w:val="110"/>
          <w:sz w:val="20"/>
        </w:rPr>
        <w:t>až</w:t>
      </w:r>
      <w:r>
        <w:rPr>
          <w:spacing w:val="8"/>
          <w:w w:val="110"/>
          <w:sz w:val="20"/>
        </w:rPr>
        <w:t xml:space="preserve"> </w:t>
      </w:r>
      <w:r>
        <w:rPr>
          <w:w w:val="110"/>
          <w:sz w:val="20"/>
        </w:rPr>
        <w:t>8.</w:t>
      </w:r>
    </w:p>
    <w:p w:rsidR="00BF5B4F" w:rsidRDefault="00145EE3">
      <w:pPr>
        <w:pStyle w:val="Odsekzoznamu"/>
        <w:numPr>
          <w:ilvl w:val="0"/>
          <w:numId w:val="41"/>
        </w:numPr>
        <w:tabs>
          <w:tab w:val="left" w:pos="821"/>
        </w:tabs>
        <w:spacing w:before="201"/>
        <w:ind w:firstLine="226"/>
        <w:rPr>
          <w:sz w:val="20"/>
        </w:rPr>
      </w:pPr>
      <w:r>
        <w:rPr>
          <w:w w:val="110"/>
          <w:sz w:val="20"/>
        </w:rPr>
        <w:t xml:space="preserve">Ministerstvo financií je oprávnené požadovať všetky informácie a dokumenty o príprave     a realizácii  investície  a koncesie,  ku  ktorým  je  subjekt  verejnej  správy  povinný  vypracovať      a zverejniť štúdiu uskutočniteľnosti, a subjekt verejnej správy je povinný požadované informácie    a dokumenty poskytnúť v lehote určenej ministerstvom financií, ktorá nesmie byť kratšia ako </w:t>
      </w:r>
      <w:r>
        <w:rPr>
          <w:spacing w:val="-6"/>
          <w:w w:val="110"/>
          <w:sz w:val="20"/>
        </w:rPr>
        <w:t xml:space="preserve">10 </w:t>
      </w:r>
      <w:r>
        <w:rPr>
          <w:w w:val="110"/>
          <w:sz w:val="20"/>
        </w:rPr>
        <w:t>kalendárnych</w:t>
      </w:r>
      <w:r>
        <w:rPr>
          <w:spacing w:val="9"/>
          <w:w w:val="110"/>
          <w:sz w:val="20"/>
        </w:rPr>
        <w:t xml:space="preserve"> </w:t>
      </w:r>
      <w:r>
        <w:rPr>
          <w:w w:val="110"/>
          <w:sz w:val="20"/>
        </w:rPr>
        <w:t>dní.</w:t>
      </w:r>
    </w:p>
    <w:p w:rsidR="00BF5B4F" w:rsidRDefault="00145EE3">
      <w:pPr>
        <w:pStyle w:val="Odsekzoznamu"/>
        <w:numPr>
          <w:ilvl w:val="0"/>
          <w:numId w:val="41"/>
        </w:numPr>
        <w:tabs>
          <w:tab w:val="left" w:pos="798"/>
        </w:tabs>
        <w:spacing w:before="201"/>
        <w:ind w:firstLine="226"/>
        <w:rPr>
          <w:sz w:val="20"/>
        </w:rPr>
      </w:pPr>
      <w:r>
        <w:rPr>
          <w:w w:val="110"/>
          <w:sz w:val="20"/>
        </w:rPr>
        <w:t xml:space="preserve">Ustanovenia odsekov 1 až 10 sa vzťahujú aj na subjekt verejnej správy, ktorým je </w:t>
      </w:r>
      <w:r>
        <w:rPr>
          <w:spacing w:val="-3"/>
          <w:w w:val="110"/>
          <w:sz w:val="20"/>
        </w:rPr>
        <w:t xml:space="preserve">obec, </w:t>
      </w:r>
      <w:r>
        <w:rPr>
          <w:spacing w:val="49"/>
          <w:w w:val="110"/>
          <w:sz w:val="20"/>
        </w:rPr>
        <w:t xml:space="preserve"> </w:t>
      </w:r>
      <w:r>
        <w:rPr>
          <w:w w:val="110"/>
          <w:sz w:val="20"/>
        </w:rPr>
        <w:t xml:space="preserve">vyšší územný celok a nimi zriadená rozpočtová organizácia a príspevková organizácia, </w:t>
      </w:r>
      <w:r>
        <w:rPr>
          <w:spacing w:val="-8"/>
          <w:w w:val="110"/>
          <w:sz w:val="20"/>
        </w:rPr>
        <w:t xml:space="preserve">ak </w:t>
      </w:r>
      <w:r>
        <w:rPr>
          <w:w w:val="110"/>
          <w:sz w:val="20"/>
        </w:rPr>
        <w:t>pripravuje   investíciu   alebo   koncesiu,   ktorej   najmenej   polovica   výdavkov   je   financovaná   z finančných prostriedkov štátneho</w:t>
      </w:r>
      <w:r>
        <w:rPr>
          <w:spacing w:val="36"/>
          <w:w w:val="110"/>
          <w:sz w:val="20"/>
        </w:rPr>
        <w:t xml:space="preserve"> </w:t>
      </w:r>
      <w:r>
        <w:rPr>
          <w:w w:val="110"/>
          <w:sz w:val="20"/>
        </w:rPr>
        <w:t>rozpočtu.</w:t>
      </w:r>
    </w:p>
    <w:p w:rsidR="00BF5B4F" w:rsidRDefault="00145EE3">
      <w:pPr>
        <w:pStyle w:val="Odsekzoznamu"/>
        <w:numPr>
          <w:ilvl w:val="0"/>
          <w:numId w:val="41"/>
        </w:numPr>
        <w:tabs>
          <w:tab w:val="left" w:pos="797"/>
        </w:tabs>
        <w:spacing w:before="200"/>
        <w:ind w:left="797" w:right="0" w:hanging="465"/>
        <w:rPr>
          <w:sz w:val="20"/>
        </w:rPr>
      </w:pPr>
      <w:r>
        <w:rPr>
          <w:w w:val="110"/>
          <w:sz w:val="20"/>
        </w:rPr>
        <w:t>Ustanovenia</w:t>
      </w:r>
      <w:r>
        <w:rPr>
          <w:spacing w:val="41"/>
          <w:w w:val="110"/>
          <w:sz w:val="20"/>
        </w:rPr>
        <w:t xml:space="preserve"> </w:t>
      </w:r>
      <w:r>
        <w:rPr>
          <w:w w:val="110"/>
          <w:sz w:val="20"/>
        </w:rPr>
        <w:t>odsekov</w:t>
      </w:r>
      <w:r>
        <w:rPr>
          <w:spacing w:val="41"/>
          <w:w w:val="110"/>
          <w:sz w:val="20"/>
        </w:rPr>
        <w:t xml:space="preserve"> </w:t>
      </w:r>
      <w:r>
        <w:rPr>
          <w:w w:val="110"/>
          <w:sz w:val="20"/>
        </w:rPr>
        <w:t>1</w:t>
      </w:r>
      <w:r>
        <w:rPr>
          <w:spacing w:val="42"/>
          <w:w w:val="110"/>
          <w:sz w:val="20"/>
        </w:rPr>
        <w:t xml:space="preserve"> </w:t>
      </w:r>
      <w:r>
        <w:rPr>
          <w:w w:val="110"/>
          <w:sz w:val="20"/>
        </w:rPr>
        <w:t>až</w:t>
      </w:r>
      <w:r>
        <w:rPr>
          <w:spacing w:val="41"/>
          <w:w w:val="110"/>
          <w:sz w:val="20"/>
        </w:rPr>
        <w:t xml:space="preserve"> </w:t>
      </w:r>
      <w:r>
        <w:rPr>
          <w:w w:val="110"/>
          <w:sz w:val="20"/>
        </w:rPr>
        <w:t>11</w:t>
      </w:r>
      <w:r>
        <w:rPr>
          <w:spacing w:val="42"/>
          <w:w w:val="110"/>
          <w:sz w:val="20"/>
        </w:rPr>
        <w:t xml:space="preserve"> </w:t>
      </w:r>
      <w:r>
        <w:rPr>
          <w:w w:val="110"/>
          <w:sz w:val="20"/>
        </w:rPr>
        <w:t>sa</w:t>
      </w:r>
      <w:r>
        <w:rPr>
          <w:spacing w:val="41"/>
          <w:w w:val="110"/>
          <w:sz w:val="20"/>
        </w:rPr>
        <w:t xml:space="preserve"> </w:t>
      </w:r>
      <w:r>
        <w:rPr>
          <w:w w:val="110"/>
          <w:sz w:val="20"/>
        </w:rPr>
        <w:t>nevzťahujú</w:t>
      </w:r>
      <w:r>
        <w:rPr>
          <w:spacing w:val="41"/>
          <w:w w:val="110"/>
          <w:sz w:val="20"/>
        </w:rPr>
        <w:t xml:space="preserve"> </w:t>
      </w:r>
      <w:r>
        <w:rPr>
          <w:w w:val="110"/>
          <w:sz w:val="20"/>
        </w:rPr>
        <w:t>na</w:t>
      </w:r>
      <w:r>
        <w:rPr>
          <w:spacing w:val="42"/>
          <w:w w:val="110"/>
          <w:sz w:val="20"/>
        </w:rPr>
        <w:t xml:space="preserve"> </w:t>
      </w:r>
      <w:r>
        <w:rPr>
          <w:w w:val="110"/>
          <w:sz w:val="20"/>
        </w:rPr>
        <w:t>investície</w:t>
      </w:r>
      <w:r>
        <w:rPr>
          <w:spacing w:val="41"/>
          <w:w w:val="110"/>
          <w:sz w:val="20"/>
        </w:rPr>
        <w:t xml:space="preserve"> </w:t>
      </w:r>
      <w:r>
        <w:rPr>
          <w:w w:val="110"/>
          <w:sz w:val="20"/>
        </w:rPr>
        <w:t>a</w:t>
      </w:r>
      <w:r>
        <w:rPr>
          <w:spacing w:val="11"/>
          <w:w w:val="110"/>
          <w:sz w:val="20"/>
        </w:rPr>
        <w:t xml:space="preserve"> </w:t>
      </w:r>
      <w:r>
        <w:rPr>
          <w:w w:val="110"/>
          <w:sz w:val="20"/>
        </w:rPr>
        <w:t>koncesie</w:t>
      </w:r>
      <w:r>
        <w:rPr>
          <w:spacing w:val="42"/>
          <w:w w:val="110"/>
          <w:sz w:val="20"/>
        </w:rPr>
        <w:t xml:space="preserve"> </w:t>
      </w:r>
      <w:r>
        <w:rPr>
          <w:w w:val="110"/>
          <w:sz w:val="20"/>
        </w:rPr>
        <w:t>súvisiace</w:t>
      </w:r>
      <w:r>
        <w:rPr>
          <w:spacing w:val="41"/>
          <w:w w:val="110"/>
          <w:sz w:val="20"/>
        </w:rPr>
        <w:t xml:space="preserve"> </w:t>
      </w:r>
      <w:r>
        <w:rPr>
          <w:w w:val="110"/>
          <w:sz w:val="20"/>
        </w:rPr>
        <w:t>s</w:t>
      </w:r>
      <w:r>
        <w:rPr>
          <w:spacing w:val="12"/>
          <w:w w:val="110"/>
          <w:sz w:val="20"/>
        </w:rPr>
        <w:t xml:space="preserve"> </w:t>
      </w:r>
      <w:r>
        <w:rPr>
          <w:w w:val="110"/>
          <w:sz w:val="20"/>
        </w:rPr>
        <w:t>plnením</w:t>
      </w:r>
    </w:p>
    <w:p w:rsidR="00BF5B4F" w:rsidRDefault="00BF5B4F">
      <w:pPr>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ind w:right="0"/>
        <w:jc w:val="left"/>
        <w:rPr>
          <w:sz w:val="18"/>
        </w:rPr>
      </w:pPr>
      <w:r>
        <w:rPr>
          <w:w w:val="110"/>
        </w:rPr>
        <w:t>úloh Slovenskej informačnej služby, Vojenského spravodajstva a Policajného zboru na úseku kriminálneho spravodajstva podľa osobitných predpisov.</w:t>
      </w:r>
      <w:r>
        <w:rPr>
          <w:w w:val="110"/>
          <w:position w:val="5"/>
          <w:sz w:val="10"/>
        </w:rPr>
        <w:t>24an</w:t>
      </w:r>
      <w:r>
        <w:rPr>
          <w:w w:val="110"/>
          <w:sz w:val="18"/>
        </w:rPr>
        <w:t>)</w:t>
      </w:r>
    </w:p>
    <w:p w:rsidR="00BF5B4F" w:rsidRDefault="00145EE3">
      <w:pPr>
        <w:pStyle w:val="Nadpis1"/>
        <w:spacing w:before="211"/>
      </w:pPr>
      <w:r>
        <w:rPr>
          <w:w w:val="105"/>
        </w:rPr>
        <w:t>ŠIESTA ČASŤ</w:t>
      </w:r>
    </w:p>
    <w:p w:rsidR="00BF5B4F" w:rsidRDefault="00145EE3">
      <w:pPr>
        <w:spacing w:before="67"/>
        <w:ind w:left="105" w:right="105"/>
        <w:jc w:val="center"/>
        <w:rPr>
          <w:rFonts w:ascii="Times New Roman" w:hAnsi="Times New Roman"/>
          <w:b/>
          <w:sz w:val="20"/>
        </w:rPr>
      </w:pPr>
      <w:r>
        <w:rPr>
          <w:rFonts w:ascii="Times New Roman" w:hAnsi="Times New Roman"/>
          <w:b/>
          <w:w w:val="105"/>
          <w:sz w:val="20"/>
        </w:rPr>
        <w:t>FINANČNÉ VZŤAHY S EURÓPSKOU ÚNIOU</w:t>
      </w:r>
    </w:p>
    <w:p w:rsidR="00BF5B4F" w:rsidRDefault="00BF5B4F">
      <w:pPr>
        <w:pStyle w:val="Zkladntext"/>
        <w:spacing w:before="11"/>
        <w:ind w:left="0" w:right="0"/>
        <w:jc w:val="left"/>
        <w:rPr>
          <w:rFonts w:ascii="Times New Roman"/>
          <w:b/>
          <w:sz w:val="26"/>
        </w:rPr>
      </w:pPr>
    </w:p>
    <w:p w:rsidR="00BF5B4F" w:rsidRDefault="00145EE3">
      <w:pPr>
        <w:ind w:left="105" w:right="105"/>
        <w:jc w:val="center"/>
        <w:rPr>
          <w:rFonts w:ascii="Times New Roman" w:hAnsi="Times New Roman"/>
          <w:b/>
          <w:sz w:val="20"/>
        </w:rPr>
      </w:pPr>
      <w:r>
        <w:rPr>
          <w:rFonts w:ascii="Times New Roman" w:hAnsi="Times New Roman"/>
          <w:b/>
          <w:w w:val="130"/>
          <w:sz w:val="20"/>
        </w:rPr>
        <w:t>§ 20</w:t>
      </w:r>
    </w:p>
    <w:p w:rsidR="00BF5B4F" w:rsidRDefault="00145EE3">
      <w:pPr>
        <w:pStyle w:val="Odsekzoznamu"/>
        <w:numPr>
          <w:ilvl w:val="0"/>
          <w:numId w:val="38"/>
        </w:numPr>
        <w:tabs>
          <w:tab w:val="left" w:pos="687"/>
        </w:tabs>
        <w:spacing w:before="199"/>
        <w:ind w:firstLine="226"/>
        <w:rPr>
          <w:sz w:val="20"/>
        </w:rPr>
      </w:pPr>
      <w:r>
        <w:rPr>
          <w:w w:val="110"/>
          <w:sz w:val="20"/>
        </w:rPr>
        <w:t>Prostriedky Európskej únie sa vedú na osobitných účtoch ministerstva financií v Štátnej pokladnici; prostriedky Európskej únie možno v rozsahu dohodnutom s ministerstvom financií viesť aj na osobitných účtoch iných ministerstiev.</w:t>
      </w:r>
    </w:p>
    <w:p w:rsidR="00BF5B4F" w:rsidRDefault="00145EE3">
      <w:pPr>
        <w:pStyle w:val="Odsekzoznamu"/>
        <w:numPr>
          <w:ilvl w:val="0"/>
          <w:numId w:val="38"/>
        </w:numPr>
        <w:tabs>
          <w:tab w:val="left" w:pos="672"/>
        </w:tabs>
        <w:spacing w:before="201"/>
        <w:ind w:firstLine="226"/>
        <w:rPr>
          <w:sz w:val="18"/>
        </w:rPr>
      </w:pPr>
      <w:r>
        <w:rPr>
          <w:w w:val="110"/>
          <w:sz w:val="20"/>
        </w:rPr>
        <w:t xml:space="preserve">Z výdavkov podľa § 8 ods. 3 sa poskytujú prostriedky prostredníctvom príslušného </w:t>
      </w:r>
      <w:r>
        <w:rPr>
          <w:spacing w:val="-3"/>
          <w:w w:val="110"/>
          <w:sz w:val="20"/>
        </w:rPr>
        <w:t xml:space="preserve">orgánu </w:t>
      </w:r>
      <w:r>
        <w:rPr>
          <w:w w:val="110"/>
          <w:sz w:val="20"/>
        </w:rPr>
        <w:t xml:space="preserve">štátnej správy alebo, ak tak ustanoví osobitný zákon, prostredníctvom inej právnickej osoby </w:t>
      </w:r>
      <w:r>
        <w:rPr>
          <w:spacing w:val="-3"/>
          <w:w w:val="110"/>
          <w:sz w:val="20"/>
        </w:rPr>
        <w:t xml:space="preserve">podľa </w:t>
      </w:r>
      <w:r>
        <w:rPr>
          <w:w w:val="110"/>
          <w:sz w:val="20"/>
        </w:rPr>
        <w:t>osobitného</w:t>
      </w:r>
      <w:r>
        <w:rPr>
          <w:spacing w:val="8"/>
          <w:w w:val="110"/>
          <w:sz w:val="20"/>
        </w:rPr>
        <w:t xml:space="preserve"> </w:t>
      </w:r>
      <w:r>
        <w:rPr>
          <w:w w:val="110"/>
          <w:sz w:val="20"/>
        </w:rPr>
        <w:t>predpisu.</w:t>
      </w:r>
      <w:r>
        <w:rPr>
          <w:w w:val="110"/>
          <w:position w:val="5"/>
          <w:sz w:val="10"/>
        </w:rPr>
        <w:t>24a</w:t>
      </w:r>
      <w:r>
        <w:rPr>
          <w:w w:val="110"/>
          <w:sz w:val="18"/>
        </w:rPr>
        <w:t>)</w:t>
      </w:r>
    </w:p>
    <w:p w:rsidR="00BF5B4F" w:rsidRDefault="00145EE3">
      <w:pPr>
        <w:pStyle w:val="Odsekzoznamu"/>
        <w:numPr>
          <w:ilvl w:val="0"/>
          <w:numId w:val="38"/>
        </w:numPr>
        <w:tabs>
          <w:tab w:val="left" w:pos="670"/>
        </w:tabs>
        <w:spacing w:before="200"/>
        <w:ind w:firstLine="226"/>
        <w:rPr>
          <w:sz w:val="20"/>
        </w:rPr>
      </w:pPr>
      <w:r>
        <w:rPr>
          <w:w w:val="110"/>
          <w:sz w:val="20"/>
        </w:rPr>
        <w:t xml:space="preserve">Štátny orgán a rozpočtová organizácia, ktoré sústreďujú odvody Európskej únii, vedú </w:t>
      </w:r>
      <w:r>
        <w:rPr>
          <w:spacing w:val="-3"/>
          <w:w w:val="110"/>
          <w:sz w:val="20"/>
        </w:rPr>
        <w:t xml:space="preserve">tieto </w:t>
      </w:r>
      <w:r>
        <w:rPr>
          <w:w w:val="110"/>
          <w:sz w:val="20"/>
        </w:rPr>
        <w:t xml:space="preserve">prostriedky na samostatnom účte v Štátnej pokladnici, z ktorého sa prevádzajú na osobitný </w:t>
      </w:r>
      <w:r>
        <w:rPr>
          <w:spacing w:val="-4"/>
          <w:w w:val="110"/>
          <w:sz w:val="20"/>
        </w:rPr>
        <w:t xml:space="preserve">účet </w:t>
      </w:r>
      <w:r>
        <w:rPr>
          <w:w w:val="110"/>
          <w:sz w:val="20"/>
        </w:rPr>
        <w:t xml:space="preserve">vedený ministerstvom financií v mene Európskej komisie, zriadený v Štátnej pokladnici; </w:t>
      </w:r>
      <w:r>
        <w:rPr>
          <w:spacing w:val="-8"/>
          <w:w w:val="110"/>
          <w:sz w:val="20"/>
        </w:rPr>
        <w:t xml:space="preserve">na  </w:t>
      </w:r>
      <w:r>
        <w:rPr>
          <w:w w:val="110"/>
          <w:sz w:val="20"/>
        </w:rPr>
        <w:t>osobitný účet sa z výdavkov štátneho rozpočtu prevádzajú aj odvody Európskej únii [§ 8 ods. 1 písm.</w:t>
      </w:r>
      <w:r>
        <w:rPr>
          <w:spacing w:val="8"/>
          <w:w w:val="110"/>
          <w:sz w:val="20"/>
        </w:rPr>
        <w:t xml:space="preserve"> </w:t>
      </w:r>
      <w:r>
        <w:rPr>
          <w:w w:val="110"/>
          <w:sz w:val="20"/>
        </w:rPr>
        <w:t>d)].</w:t>
      </w:r>
    </w:p>
    <w:p w:rsidR="00BF5B4F" w:rsidRDefault="00145EE3">
      <w:pPr>
        <w:pStyle w:val="Odsekzoznamu"/>
        <w:numPr>
          <w:ilvl w:val="0"/>
          <w:numId w:val="38"/>
        </w:numPr>
        <w:tabs>
          <w:tab w:val="left" w:pos="641"/>
        </w:tabs>
        <w:spacing w:before="201"/>
        <w:ind w:left="640" w:right="0" w:hanging="309"/>
        <w:rPr>
          <w:sz w:val="18"/>
        </w:rPr>
      </w:pPr>
      <w:r>
        <w:rPr>
          <w:w w:val="110"/>
          <w:sz w:val="20"/>
        </w:rPr>
        <w:t>Výnosy z prostriedkov Európskej únie sú majetkom Európskej</w:t>
      </w:r>
      <w:r>
        <w:rPr>
          <w:spacing w:val="13"/>
          <w:w w:val="110"/>
          <w:sz w:val="20"/>
        </w:rPr>
        <w:t xml:space="preserve"> </w:t>
      </w:r>
      <w:r>
        <w:rPr>
          <w:w w:val="110"/>
          <w:sz w:val="20"/>
        </w:rPr>
        <w:t>únie.</w:t>
      </w:r>
      <w:r>
        <w:rPr>
          <w:w w:val="110"/>
          <w:position w:val="5"/>
          <w:sz w:val="10"/>
        </w:rPr>
        <w:t>24aa</w:t>
      </w:r>
      <w:r>
        <w:rPr>
          <w:w w:val="110"/>
          <w:sz w:val="18"/>
        </w:rPr>
        <w:t>)</w:t>
      </w:r>
    </w:p>
    <w:p w:rsidR="00BF5B4F" w:rsidRDefault="00145EE3">
      <w:pPr>
        <w:pStyle w:val="Odsekzoznamu"/>
        <w:numPr>
          <w:ilvl w:val="0"/>
          <w:numId w:val="38"/>
        </w:numPr>
        <w:tabs>
          <w:tab w:val="left" w:pos="702"/>
        </w:tabs>
        <w:spacing w:before="200"/>
        <w:ind w:firstLine="226"/>
        <w:rPr>
          <w:sz w:val="20"/>
        </w:rPr>
      </w:pPr>
      <w:r>
        <w:rPr>
          <w:w w:val="110"/>
          <w:sz w:val="20"/>
        </w:rPr>
        <w:t>Prostriedkami Európskej únie a odvodmi Európskej únii nemožno zabezpečovať záväzky Slovenskej</w:t>
      </w:r>
      <w:r>
        <w:rPr>
          <w:spacing w:val="8"/>
          <w:w w:val="110"/>
          <w:sz w:val="20"/>
        </w:rPr>
        <w:t xml:space="preserve"> </w:t>
      </w:r>
      <w:r>
        <w:rPr>
          <w:w w:val="110"/>
          <w:sz w:val="20"/>
        </w:rPr>
        <w:t>republiky.</w:t>
      </w:r>
    </w:p>
    <w:p w:rsidR="00BF5B4F" w:rsidRDefault="00145EE3">
      <w:pPr>
        <w:pStyle w:val="Odsekzoznamu"/>
        <w:numPr>
          <w:ilvl w:val="0"/>
          <w:numId w:val="38"/>
        </w:numPr>
        <w:tabs>
          <w:tab w:val="left" w:pos="700"/>
        </w:tabs>
        <w:spacing w:before="201"/>
        <w:ind w:firstLine="226"/>
        <w:rPr>
          <w:sz w:val="20"/>
        </w:rPr>
      </w:pPr>
      <w:r>
        <w:rPr>
          <w:w w:val="110"/>
          <w:sz w:val="20"/>
        </w:rPr>
        <w:t xml:space="preserve">Ak Európska únia požiada o vrátenie prostriedkov Európskej únie, </w:t>
      </w:r>
      <w:proofErr w:type="spellStart"/>
      <w:r>
        <w:rPr>
          <w:w w:val="110"/>
          <w:sz w:val="20"/>
        </w:rPr>
        <w:t>vyporiadajú</w:t>
      </w:r>
      <w:proofErr w:type="spellEnd"/>
      <w:r>
        <w:rPr>
          <w:w w:val="110"/>
          <w:sz w:val="20"/>
        </w:rPr>
        <w:t xml:space="preserve"> sa tieto prostriedky</w:t>
      </w:r>
      <w:r>
        <w:rPr>
          <w:spacing w:val="7"/>
          <w:w w:val="110"/>
          <w:sz w:val="20"/>
        </w:rPr>
        <w:t xml:space="preserve"> </w:t>
      </w:r>
      <w:r>
        <w:rPr>
          <w:w w:val="110"/>
          <w:sz w:val="20"/>
        </w:rPr>
        <w:t>v</w:t>
      </w:r>
      <w:r>
        <w:rPr>
          <w:spacing w:val="10"/>
          <w:w w:val="110"/>
          <w:sz w:val="20"/>
        </w:rPr>
        <w:t xml:space="preserve"> </w:t>
      </w:r>
      <w:r>
        <w:rPr>
          <w:w w:val="110"/>
          <w:sz w:val="20"/>
        </w:rPr>
        <w:t>prospech</w:t>
      </w:r>
      <w:r>
        <w:rPr>
          <w:spacing w:val="8"/>
          <w:w w:val="110"/>
          <w:sz w:val="20"/>
        </w:rPr>
        <w:t xml:space="preserve"> </w:t>
      </w:r>
      <w:r>
        <w:rPr>
          <w:w w:val="110"/>
          <w:sz w:val="20"/>
        </w:rPr>
        <w:t>alebo</w:t>
      </w:r>
      <w:r>
        <w:rPr>
          <w:spacing w:val="8"/>
          <w:w w:val="110"/>
          <w:sz w:val="20"/>
        </w:rPr>
        <w:t xml:space="preserve"> </w:t>
      </w:r>
      <w:r>
        <w:rPr>
          <w:w w:val="110"/>
          <w:sz w:val="20"/>
        </w:rPr>
        <w:t>na</w:t>
      </w:r>
      <w:r>
        <w:rPr>
          <w:spacing w:val="8"/>
          <w:w w:val="110"/>
          <w:sz w:val="20"/>
        </w:rPr>
        <w:t xml:space="preserve"> </w:t>
      </w:r>
      <w:r>
        <w:rPr>
          <w:w w:val="110"/>
          <w:sz w:val="20"/>
        </w:rPr>
        <w:t>ťarchu</w:t>
      </w:r>
      <w:r>
        <w:rPr>
          <w:spacing w:val="8"/>
          <w:w w:val="110"/>
          <w:sz w:val="20"/>
        </w:rPr>
        <w:t xml:space="preserve"> </w:t>
      </w:r>
      <w:r>
        <w:rPr>
          <w:w w:val="110"/>
          <w:sz w:val="20"/>
        </w:rPr>
        <w:t>príslušného</w:t>
      </w:r>
      <w:r>
        <w:rPr>
          <w:spacing w:val="8"/>
          <w:w w:val="110"/>
          <w:sz w:val="20"/>
        </w:rPr>
        <w:t xml:space="preserve"> </w:t>
      </w:r>
      <w:r>
        <w:rPr>
          <w:w w:val="110"/>
          <w:sz w:val="20"/>
        </w:rPr>
        <w:t>osobitného</w:t>
      </w:r>
      <w:r>
        <w:rPr>
          <w:spacing w:val="8"/>
          <w:w w:val="110"/>
          <w:sz w:val="20"/>
        </w:rPr>
        <w:t xml:space="preserve"> </w:t>
      </w:r>
      <w:r>
        <w:rPr>
          <w:w w:val="110"/>
          <w:sz w:val="20"/>
        </w:rPr>
        <w:t>účtu</w:t>
      </w:r>
      <w:r>
        <w:rPr>
          <w:spacing w:val="8"/>
          <w:w w:val="110"/>
          <w:sz w:val="20"/>
        </w:rPr>
        <w:t xml:space="preserve"> </w:t>
      </w:r>
      <w:r>
        <w:rPr>
          <w:w w:val="110"/>
          <w:sz w:val="20"/>
        </w:rPr>
        <w:t>podľa</w:t>
      </w:r>
      <w:r>
        <w:rPr>
          <w:spacing w:val="8"/>
          <w:w w:val="110"/>
          <w:sz w:val="20"/>
        </w:rPr>
        <w:t xml:space="preserve"> </w:t>
      </w:r>
      <w:r>
        <w:rPr>
          <w:w w:val="110"/>
          <w:sz w:val="20"/>
        </w:rPr>
        <w:t>odseku</w:t>
      </w:r>
      <w:r>
        <w:rPr>
          <w:spacing w:val="8"/>
          <w:w w:val="110"/>
          <w:sz w:val="20"/>
        </w:rPr>
        <w:t xml:space="preserve"> </w:t>
      </w:r>
      <w:r>
        <w:rPr>
          <w:w w:val="110"/>
          <w:sz w:val="20"/>
        </w:rPr>
        <w:t>1.</w:t>
      </w:r>
    </w:p>
    <w:p w:rsidR="00BF5B4F" w:rsidRDefault="00145EE3">
      <w:pPr>
        <w:pStyle w:val="Odsekzoznamu"/>
        <w:numPr>
          <w:ilvl w:val="0"/>
          <w:numId w:val="38"/>
        </w:numPr>
        <w:tabs>
          <w:tab w:val="left" w:pos="723"/>
        </w:tabs>
        <w:spacing w:before="200"/>
        <w:ind w:firstLine="226"/>
        <w:rPr>
          <w:sz w:val="20"/>
        </w:rPr>
      </w:pPr>
      <w:r>
        <w:rPr>
          <w:w w:val="110"/>
          <w:sz w:val="20"/>
        </w:rPr>
        <w:t xml:space="preserve">Slovenská republika zaplatí Európskej únii úrok z omeškania v prípade oneskoreného vrátenia prostriedkov Európskej únie a v prípade oneskoreného prevodu odvodov Európskej </w:t>
      </w:r>
      <w:r>
        <w:rPr>
          <w:spacing w:val="-4"/>
          <w:w w:val="110"/>
          <w:sz w:val="20"/>
        </w:rPr>
        <w:t xml:space="preserve">únii </w:t>
      </w:r>
      <w:r>
        <w:rPr>
          <w:w w:val="110"/>
          <w:sz w:val="20"/>
        </w:rPr>
        <w:t>podľa sadzby určenej Európskou</w:t>
      </w:r>
      <w:r>
        <w:rPr>
          <w:spacing w:val="34"/>
          <w:w w:val="110"/>
          <w:sz w:val="20"/>
        </w:rPr>
        <w:t xml:space="preserve"> </w:t>
      </w:r>
      <w:r>
        <w:rPr>
          <w:w w:val="110"/>
          <w:sz w:val="20"/>
        </w:rPr>
        <w:t>úniou.</w:t>
      </w:r>
    </w:p>
    <w:p w:rsidR="00BF5B4F" w:rsidRDefault="00145EE3">
      <w:pPr>
        <w:pStyle w:val="Odsekzoznamu"/>
        <w:numPr>
          <w:ilvl w:val="0"/>
          <w:numId w:val="38"/>
        </w:numPr>
        <w:tabs>
          <w:tab w:val="left" w:pos="666"/>
        </w:tabs>
        <w:spacing w:before="201"/>
        <w:ind w:firstLine="226"/>
        <w:rPr>
          <w:sz w:val="20"/>
        </w:rPr>
      </w:pPr>
      <w:r>
        <w:rPr>
          <w:w w:val="110"/>
          <w:sz w:val="20"/>
        </w:rPr>
        <w:t xml:space="preserve">Právnické osoby a fyzické osoby, ktoré prijali finančnú pomoc priamo z Európskej únie, </w:t>
      </w:r>
      <w:r>
        <w:rPr>
          <w:spacing w:val="-7"/>
          <w:w w:val="110"/>
          <w:sz w:val="20"/>
        </w:rPr>
        <w:t xml:space="preserve">sú </w:t>
      </w:r>
      <w:r>
        <w:rPr>
          <w:w w:val="110"/>
          <w:sz w:val="20"/>
        </w:rPr>
        <w:t>povinné oznamovať ministerstvu financií v lehote do 30 dní od jej prijatia výšku prijatej finančnej pomoci a účel, na ktorý bola finančná pomoc poskytnutá. V rovnakej lehote sú povinné oznamovať ministerstvu</w:t>
      </w:r>
      <w:r>
        <w:rPr>
          <w:spacing w:val="9"/>
          <w:w w:val="110"/>
          <w:sz w:val="20"/>
        </w:rPr>
        <w:t xml:space="preserve"> </w:t>
      </w:r>
      <w:r>
        <w:rPr>
          <w:w w:val="110"/>
          <w:sz w:val="20"/>
        </w:rPr>
        <w:t>financií</w:t>
      </w:r>
      <w:r>
        <w:rPr>
          <w:spacing w:val="10"/>
          <w:w w:val="110"/>
          <w:sz w:val="20"/>
        </w:rPr>
        <w:t xml:space="preserve"> </w:t>
      </w:r>
      <w:r>
        <w:rPr>
          <w:w w:val="110"/>
          <w:sz w:val="20"/>
        </w:rPr>
        <w:t>prijatie</w:t>
      </w:r>
      <w:r>
        <w:rPr>
          <w:spacing w:val="10"/>
          <w:w w:val="110"/>
          <w:sz w:val="20"/>
        </w:rPr>
        <w:t xml:space="preserve"> </w:t>
      </w:r>
      <w:r>
        <w:rPr>
          <w:w w:val="110"/>
          <w:sz w:val="20"/>
        </w:rPr>
        <w:t>žiadosti</w:t>
      </w:r>
      <w:r>
        <w:rPr>
          <w:spacing w:val="10"/>
          <w:w w:val="110"/>
          <w:sz w:val="20"/>
        </w:rPr>
        <w:t xml:space="preserve"> </w:t>
      </w:r>
      <w:r>
        <w:rPr>
          <w:w w:val="110"/>
          <w:sz w:val="20"/>
        </w:rPr>
        <w:t>Európskej</w:t>
      </w:r>
      <w:r>
        <w:rPr>
          <w:spacing w:val="10"/>
          <w:w w:val="110"/>
          <w:sz w:val="20"/>
        </w:rPr>
        <w:t xml:space="preserve"> </w:t>
      </w:r>
      <w:r>
        <w:rPr>
          <w:w w:val="110"/>
          <w:sz w:val="20"/>
        </w:rPr>
        <w:t>únie</w:t>
      </w:r>
      <w:r>
        <w:rPr>
          <w:spacing w:val="10"/>
          <w:w w:val="110"/>
          <w:sz w:val="20"/>
        </w:rPr>
        <w:t xml:space="preserve"> </w:t>
      </w:r>
      <w:r>
        <w:rPr>
          <w:w w:val="110"/>
          <w:sz w:val="20"/>
        </w:rPr>
        <w:t>o</w:t>
      </w:r>
      <w:r>
        <w:rPr>
          <w:spacing w:val="12"/>
          <w:w w:val="110"/>
          <w:sz w:val="20"/>
        </w:rPr>
        <w:t xml:space="preserve"> </w:t>
      </w:r>
      <w:r>
        <w:rPr>
          <w:w w:val="110"/>
          <w:sz w:val="20"/>
        </w:rPr>
        <w:t>vrátenie</w:t>
      </w:r>
      <w:r>
        <w:rPr>
          <w:spacing w:val="10"/>
          <w:w w:val="110"/>
          <w:sz w:val="20"/>
        </w:rPr>
        <w:t xml:space="preserve"> </w:t>
      </w:r>
      <w:r>
        <w:rPr>
          <w:w w:val="110"/>
          <w:sz w:val="20"/>
        </w:rPr>
        <w:t>finančnej</w:t>
      </w:r>
      <w:r>
        <w:rPr>
          <w:spacing w:val="10"/>
          <w:w w:val="110"/>
          <w:sz w:val="20"/>
        </w:rPr>
        <w:t xml:space="preserve"> </w:t>
      </w:r>
      <w:r>
        <w:rPr>
          <w:w w:val="110"/>
          <w:sz w:val="20"/>
        </w:rPr>
        <w:t>pomoci</w:t>
      </w:r>
      <w:r>
        <w:rPr>
          <w:spacing w:val="10"/>
          <w:w w:val="110"/>
          <w:sz w:val="20"/>
        </w:rPr>
        <w:t xml:space="preserve"> </w:t>
      </w:r>
      <w:r>
        <w:rPr>
          <w:w w:val="110"/>
          <w:sz w:val="20"/>
        </w:rPr>
        <w:t>alebo</w:t>
      </w:r>
      <w:r>
        <w:rPr>
          <w:spacing w:val="10"/>
          <w:w w:val="110"/>
          <w:sz w:val="20"/>
        </w:rPr>
        <w:t xml:space="preserve"> </w:t>
      </w:r>
      <w:r>
        <w:rPr>
          <w:w w:val="110"/>
          <w:sz w:val="20"/>
        </w:rPr>
        <w:t>jej</w:t>
      </w:r>
      <w:r>
        <w:rPr>
          <w:spacing w:val="10"/>
          <w:w w:val="110"/>
          <w:sz w:val="20"/>
        </w:rPr>
        <w:t xml:space="preserve"> </w:t>
      </w:r>
      <w:r>
        <w:rPr>
          <w:w w:val="110"/>
          <w:sz w:val="20"/>
        </w:rPr>
        <w:t>časti.</w:t>
      </w:r>
    </w:p>
    <w:p w:rsidR="00BF5B4F" w:rsidRDefault="00BF5B4F">
      <w:pPr>
        <w:pStyle w:val="Zkladntext"/>
        <w:spacing w:before="1"/>
        <w:ind w:left="0" w:right="0"/>
        <w:jc w:val="left"/>
        <w:rPr>
          <w:sz w:val="23"/>
        </w:rPr>
      </w:pPr>
    </w:p>
    <w:p w:rsidR="00BF5B4F" w:rsidRDefault="00145EE3">
      <w:pPr>
        <w:pStyle w:val="Nadpis1"/>
        <w:spacing w:before="0"/>
      </w:pPr>
      <w:r>
        <w:rPr>
          <w:w w:val="125"/>
        </w:rPr>
        <w:t>§ 20a</w:t>
      </w:r>
    </w:p>
    <w:p w:rsidR="00BF5B4F" w:rsidRDefault="00145EE3">
      <w:pPr>
        <w:pStyle w:val="Odsekzoznamu"/>
        <w:numPr>
          <w:ilvl w:val="0"/>
          <w:numId w:val="37"/>
        </w:numPr>
        <w:tabs>
          <w:tab w:val="left" w:pos="682"/>
        </w:tabs>
        <w:spacing w:before="199"/>
        <w:ind w:firstLine="226"/>
        <w:rPr>
          <w:sz w:val="18"/>
        </w:rPr>
      </w:pPr>
      <w:r>
        <w:rPr>
          <w:w w:val="110"/>
          <w:sz w:val="20"/>
        </w:rPr>
        <w:t>Prostriedky dočasnej finančnej pomoci</w:t>
      </w:r>
      <w:r>
        <w:rPr>
          <w:w w:val="110"/>
          <w:position w:val="5"/>
          <w:sz w:val="10"/>
        </w:rPr>
        <w:t>24b</w:t>
      </w:r>
      <w:r>
        <w:rPr>
          <w:w w:val="110"/>
          <w:sz w:val="18"/>
        </w:rPr>
        <w:t xml:space="preserve">) </w:t>
      </w:r>
      <w:r>
        <w:rPr>
          <w:w w:val="110"/>
          <w:sz w:val="20"/>
        </w:rPr>
        <w:t xml:space="preserve">(ďalej len „prechodné prostriedky") a prostriedky štátneho   rozpočtu   určené   na   financovanie   spoločných   programov   Slovenskej   republiky     a Európskej únie sa vedú na osobitných účtoch ministerstva financií v Štátnej pokladnici.  </w:t>
      </w:r>
      <w:r>
        <w:rPr>
          <w:spacing w:val="-8"/>
          <w:w w:val="110"/>
          <w:sz w:val="20"/>
        </w:rPr>
        <w:t xml:space="preserve">Za  </w:t>
      </w:r>
      <w:r>
        <w:rPr>
          <w:w w:val="110"/>
          <w:sz w:val="20"/>
        </w:rPr>
        <w:t>správu  týchto   prostriedkov   zodpovedá   ministerstvo   financií,   ktoré   zverejňuje   informácie   o finančných tokoch spôsobom podľa osobitného</w:t>
      </w:r>
      <w:r>
        <w:rPr>
          <w:spacing w:val="50"/>
          <w:w w:val="110"/>
          <w:sz w:val="20"/>
        </w:rPr>
        <w:t xml:space="preserve"> </w:t>
      </w:r>
      <w:r>
        <w:rPr>
          <w:w w:val="110"/>
          <w:sz w:val="20"/>
        </w:rPr>
        <w:t>zákona.</w:t>
      </w:r>
      <w:r>
        <w:rPr>
          <w:w w:val="110"/>
          <w:position w:val="5"/>
          <w:sz w:val="10"/>
        </w:rPr>
        <w:t>7</w:t>
      </w:r>
      <w:r>
        <w:rPr>
          <w:w w:val="110"/>
          <w:sz w:val="18"/>
        </w:rPr>
        <w:t>)</w:t>
      </w:r>
    </w:p>
    <w:p w:rsidR="00BF5B4F" w:rsidRDefault="00145EE3">
      <w:pPr>
        <w:pStyle w:val="Odsekzoznamu"/>
        <w:numPr>
          <w:ilvl w:val="0"/>
          <w:numId w:val="37"/>
        </w:numPr>
        <w:tabs>
          <w:tab w:val="left" w:pos="641"/>
        </w:tabs>
        <w:spacing w:before="201"/>
        <w:ind w:firstLine="226"/>
        <w:rPr>
          <w:sz w:val="20"/>
        </w:rPr>
      </w:pPr>
      <w:r>
        <w:rPr>
          <w:w w:val="110"/>
          <w:sz w:val="20"/>
        </w:rPr>
        <w:t>Prostriedky</w:t>
      </w:r>
      <w:r>
        <w:rPr>
          <w:spacing w:val="-10"/>
          <w:w w:val="110"/>
          <w:sz w:val="20"/>
        </w:rPr>
        <w:t xml:space="preserve"> </w:t>
      </w:r>
      <w:r>
        <w:rPr>
          <w:w w:val="110"/>
          <w:sz w:val="20"/>
        </w:rPr>
        <w:t>podľa</w:t>
      </w:r>
      <w:r>
        <w:rPr>
          <w:spacing w:val="-10"/>
          <w:w w:val="110"/>
          <w:sz w:val="20"/>
        </w:rPr>
        <w:t xml:space="preserve"> </w:t>
      </w:r>
      <w:r>
        <w:rPr>
          <w:w w:val="110"/>
          <w:sz w:val="20"/>
        </w:rPr>
        <w:t>odseku</w:t>
      </w:r>
      <w:r>
        <w:rPr>
          <w:spacing w:val="-10"/>
          <w:w w:val="110"/>
          <w:sz w:val="20"/>
        </w:rPr>
        <w:t xml:space="preserve"> </w:t>
      </w:r>
      <w:r>
        <w:rPr>
          <w:w w:val="110"/>
          <w:sz w:val="20"/>
        </w:rPr>
        <w:t>1</w:t>
      </w:r>
      <w:r>
        <w:rPr>
          <w:spacing w:val="-9"/>
          <w:w w:val="110"/>
          <w:sz w:val="20"/>
        </w:rPr>
        <w:t xml:space="preserve"> </w:t>
      </w:r>
      <w:r>
        <w:rPr>
          <w:w w:val="110"/>
          <w:sz w:val="20"/>
        </w:rPr>
        <w:t>prijaté</w:t>
      </w:r>
      <w:r>
        <w:rPr>
          <w:spacing w:val="-10"/>
          <w:w w:val="110"/>
          <w:sz w:val="20"/>
        </w:rPr>
        <w:t xml:space="preserve"> </w:t>
      </w:r>
      <w:r>
        <w:rPr>
          <w:w w:val="110"/>
          <w:sz w:val="20"/>
        </w:rPr>
        <w:t>rozpočtovou</w:t>
      </w:r>
      <w:r>
        <w:rPr>
          <w:spacing w:val="-10"/>
          <w:w w:val="110"/>
          <w:sz w:val="20"/>
        </w:rPr>
        <w:t xml:space="preserve"> </w:t>
      </w:r>
      <w:r>
        <w:rPr>
          <w:w w:val="110"/>
          <w:sz w:val="20"/>
        </w:rPr>
        <w:t>organizáciou</w:t>
      </w:r>
      <w:r>
        <w:rPr>
          <w:spacing w:val="-10"/>
          <w:w w:val="110"/>
          <w:sz w:val="20"/>
        </w:rPr>
        <w:t xml:space="preserve"> </w:t>
      </w:r>
      <w:r>
        <w:rPr>
          <w:w w:val="110"/>
          <w:sz w:val="20"/>
        </w:rPr>
        <w:t>z</w:t>
      </w:r>
      <w:r>
        <w:rPr>
          <w:spacing w:val="-8"/>
          <w:w w:val="110"/>
          <w:sz w:val="20"/>
        </w:rPr>
        <w:t xml:space="preserve"> </w:t>
      </w:r>
      <w:r>
        <w:rPr>
          <w:w w:val="110"/>
          <w:sz w:val="20"/>
        </w:rPr>
        <w:t>osobitných</w:t>
      </w:r>
      <w:r>
        <w:rPr>
          <w:spacing w:val="-10"/>
          <w:w w:val="110"/>
          <w:sz w:val="20"/>
        </w:rPr>
        <w:t xml:space="preserve"> </w:t>
      </w:r>
      <w:r>
        <w:rPr>
          <w:w w:val="110"/>
          <w:sz w:val="20"/>
        </w:rPr>
        <w:t>účtov</w:t>
      </w:r>
      <w:r>
        <w:rPr>
          <w:spacing w:val="-9"/>
          <w:w w:val="110"/>
          <w:sz w:val="20"/>
        </w:rPr>
        <w:t xml:space="preserve"> </w:t>
      </w:r>
      <w:r>
        <w:rPr>
          <w:w w:val="110"/>
          <w:sz w:val="20"/>
        </w:rPr>
        <w:t>podľa</w:t>
      </w:r>
      <w:r>
        <w:rPr>
          <w:spacing w:val="-10"/>
          <w:w w:val="110"/>
          <w:sz w:val="20"/>
        </w:rPr>
        <w:t xml:space="preserve"> </w:t>
      </w:r>
      <w:r>
        <w:rPr>
          <w:spacing w:val="-3"/>
          <w:w w:val="110"/>
          <w:sz w:val="20"/>
        </w:rPr>
        <w:t xml:space="preserve">odseku </w:t>
      </w:r>
      <w:r>
        <w:rPr>
          <w:w w:val="110"/>
          <w:sz w:val="20"/>
        </w:rPr>
        <w:t>1 vedie rozpočtová organizácia na osobitnom</w:t>
      </w:r>
      <w:r>
        <w:rPr>
          <w:spacing w:val="48"/>
          <w:w w:val="110"/>
          <w:sz w:val="20"/>
        </w:rPr>
        <w:t xml:space="preserve"> </w:t>
      </w:r>
      <w:r>
        <w:rPr>
          <w:w w:val="110"/>
          <w:sz w:val="20"/>
        </w:rPr>
        <w:t>účte.</w:t>
      </w:r>
    </w:p>
    <w:p w:rsidR="00BF5B4F" w:rsidRDefault="00145EE3">
      <w:pPr>
        <w:pStyle w:val="Odsekzoznamu"/>
        <w:numPr>
          <w:ilvl w:val="0"/>
          <w:numId w:val="37"/>
        </w:numPr>
        <w:tabs>
          <w:tab w:val="left" w:pos="648"/>
        </w:tabs>
        <w:spacing w:before="200"/>
        <w:ind w:firstLine="226"/>
        <w:rPr>
          <w:sz w:val="20"/>
        </w:rPr>
      </w:pPr>
      <w:r>
        <w:rPr>
          <w:w w:val="110"/>
          <w:sz w:val="20"/>
        </w:rPr>
        <w:t xml:space="preserve">Právnická osoba alebo fyzická osoba, ktorej bol uložený odvod, penále a pokuta za porušenie finančnej disciplíny pri hospodárení s prechodnými prostriedkami, odvádza tento </w:t>
      </w:r>
      <w:r>
        <w:rPr>
          <w:spacing w:val="-3"/>
          <w:w w:val="110"/>
          <w:sz w:val="20"/>
        </w:rPr>
        <w:t xml:space="preserve">odvod </w:t>
      </w:r>
      <w:r>
        <w:rPr>
          <w:w w:val="110"/>
          <w:sz w:val="20"/>
        </w:rPr>
        <w:t>prostredníctvom subjektu, ktorý prechodné prostriedky poskytol a ktorý vrátené prechodné prostriedky odvedie na príslušný osobitný účet podľa odseku 1 najneskôr v deň nasledujúci po dni ich pripísania na účet; penále a pokuta sú príjmom štátneho rozpočtu v súlade s § 7 ods. 1 písm.    i).</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2"/>
        <w:ind w:left="0" w:right="0"/>
        <w:jc w:val="left"/>
        <w:rPr>
          <w:sz w:val="24"/>
        </w:rPr>
      </w:pPr>
    </w:p>
    <w:p w:rsidR="00BF5B4F" w:rsidRDefault="00145EE3">
      <w:pPr>
        <w:pStyle w:val="Odsekzoznamu"/>
        <w:numPr>
          <w:ilvl w:val="0"/>
          <w:numId w:val="37"/>
        </w:numPr>
        <w:tabs>
          <w:tab w:val="left" w:pos="654"/>
        </w:tabs>
        <w:spacing w:before="104"/>
        <w:ind w:firstLine="226"/>
        <w:rPr>
          <w:sz w:val="20"/>
        </w:rPr>
      </w:pPr>
      <w:r>
        <w:rPr>
          <w:w w:val="105"/>
          <w:sz w:val="20"/>
        </w:rPr>
        <w:t>Ak Európska únia požiada o vrátenie prechodných prostriedkov, odvedú sa tieto prostriedky vrátane sankcie podľa odseku 5 z príslušného osobitného účtu  podľa  odseku  1  do  rozpočtu  Európskej únie. Rozdiel medzi vrátenou sumou odvodu a povinnou sumou odvodu do rozpočtu Európskej</w:t>
      </w:r>
      <w:r>
        <w:rPr>
          <w:spacing w:val="18"/>
          <w:w w:val="105"/>
          <w:sz w:val="20"/>
        </w:rPr>
        <w:t xml:space="preserve"> </w:t>
      </w:r>
      <w:r>
        <w:rPr>
          <w:w w:val="105"/>
          <w:sz w:val="20"/>
        </w:rPr>
        <w:t>únie</w:t>
      </w:r>
      <w:r>
        <w:rPr>
          <w:spacing w:val="19"/>
          <w:w w:val="105"/>
          <w:sz w:val="20"/>
        </w:rPr>
        <w:t xml:space="preserve"> </w:t>
      </w:r>
      <w:r>
        <w:rPr>
          <w:w w:val="105"/>
          <w:sz w:val="20"/>
        </w:rPr>
        <w:t>sa</w:t>
      </w:r>
      <w:r>
        <w:rPr>
          <w:spacing w:val="18"/>
          <w:w w:val="105"/>
          <w:sz w:val="20"/>
        </w:rPr>
        <w:t xml:space="preserve"> </w:t>
      </w:r>
      <w:r>
        <w:rPr>
          <w:w w:val="105"/>
          <w:sz w:val="20"/>
        </w:rPr>
        <w:t>vysporiada</w:t>
      </w:r>
      <w:r>
        <w:rPr>
          <w:spacing w:val="19"/>
          <w:w w:val="105"/>
          <w:sz w:val="20"/>
        </w:rPr>
        <w:t xml:space="preserve"> </w:t>
      </w:r>
      <w:r>
        <w:rPr>
          <w:w w:val="105"/>
          <w:sz w:val="20"/>
        </w:rPr>
        <w:t>v</w:t>
      </w:r>
      <w:r>
        <w:rPr>
          <w:spacing w:val="21"/>
          <w:w w:val="105"/>
          <w:sz w:val="20"/>
        </w:rPr>
        <w:t xml:space="preserve"> </w:t>
      </w:r>
      <w:r>
        <w:rPr>
          <w:w w:val="105"/>
          <w:sz w:val="20"/>
        </w:rPr>
        <w:t>prospech</w:t>
      </w:r>
      <w:r>
        <w:rPr>
          <w:spacing w:val="18"/>
          <w:w w:val="105"/>
          <w:sz w:val="20"/>
        </w:rPr>
        <w:t xml:space="preserve"> </w:t>
      </w:r>
      <w:r>
        <w:rPr>
          <w:w w:val="105"/>
          <w:sz w:val="20"/>
        </w:rPr>
        <w:t>alebo</w:t>
      </w:r>
      <w:r>
        <w:rPr>
          <w:spacing w:val="19"/>
          <w:w w:val="105"/>
          <w:sz w:val="20"/>
        </w:rPr>
        <w:t xml:space="preserve"> </w:t>
      </w:r>
      <w:r>
        <w:rPr>
          <w:w w:val="105"/>
          <w:sz w:val="20"/>
        </w:rPr>
        <w:t>na</w:t>
      </w:r>
      <w:r>
        <w:rPr>
          <w:spacing w:val="18"/>
          <w:w w:val="105"/>
          <w:sz w:val="20"/>
        </w:rPr>
        <w:t xml:space="preserve"> </w:t>
      </w:r>
      <w:r>
        <w:rPr>
          <w:w w:val="105"/>
          <w:sz w:val="20"/>
        </w:rPr>
        <w:t>ťarchu</w:t>
      </w:r>
      <w:r>
        <w:rPr>
          <w:spacing w:val="19"/>
          <w:w w:val="105"/>
          <w:sz w:val="20"/>
        </w:rPr>
        <w:t xml:space="preserve"> </w:t>
      </w:r>
      <w:r>
        <w:rPr>
          <w:w w:val="105"/>
          <w:sz w:val="20"/>
        </w:rPr>
        <w:t>štátneho</w:t>
      </w:r>
      <w:r>
        <w:rPr>
          <w:spacing w:val="19"/>
          <w:w w:val="105"/>
          <w:sz w:val="20"/>
        </w:rPr>
        <w:t xml:space="preserve"> </w:t>
      </w:r>
      <w:r>
        <w:rPr>
          <w:w w:val="105"/>
          <w:sz w:val="20"/>
        </w:rPr>
        <w:t>rozpočtu.</w:t>
      </w:r>
    </w:p>
    <w:p w:rsidR="00BF5B4F" w:rsidRDefault="00145EE3">
      <w:pPr>
        <w:pStyle w:val="Odsekzoznamu"/>
        <w:numPr>
          <w:ilvl w:val="0"/>
          <w:numId w:val="37"/>
        </w:numPr>
        <w:tabs>
          <w:tab w:val="left" w:pos="723"/>
        </w:tabs>
        <w:spacing w:before="201"/>
        <w:ind w:firstLine="226"/>
        <w:rPr>
          <w:sz w:val="20"/>
        </w:rPr>
      </w:pPr>
      <w:r>
        <w:rPr>
          <w:w w:val="110"/>
          <w:sz w:val="20"/>
        </w:rPr>
        <w:t>Slovenská republika zaplatí Európskej únii úrok z omeškania v prípade oneskoreného vrátenia prechodných prostriedkov podľa sadzby určenej Európskou</w:t>
      </w:r>
      <w:r>
        <w:rPr>
          <w:spacing w:val="48"/>
          <w:w w:val="110"/>
          <w:sz w:val="20"/>
        </w:rPr>
        <w:t xml:space="preserve"> </w:t>
      </w:r>
      <w:r>
        <w:rPr>
          <w:w w:val="110"/>
          <w:sz w:val="20"/>
        </w:rPr>
        <w:t>úniou.</w:t>
      </w:r>
    </w:p>
    <w:p w:rsidR="00BF5B4F" w:rsidRDefault="00145EE3">
      <w:pPr>
        <w:pStyle w:val="Nadpis1"/>
        <w:spacing w:before="211"/>
      </w:pPr>
      <w:r>
        <w:rPr>
          <w:w w:val="105"/>
        </w:rPr>
        <w:t>SIEDMA ČASŤ</w:t>
      </w:r>
    </w:p>
    <w:p w:rsidR="00BF5B4F" w:rsidRDefault="00145EE3">
      <w:pPr>
        <w:spacing w:before="66"/>
        <w:ind w:left="105" w:right="105"/>
        <w:jc w:val="center"/>
        <w:rPr>
          <w:rFonts w:ascii="Times New Roman" w:hAnsi="Times New Roman"/>
          <w:b/>
          <w:sz w:val="20"/>
        </w:rPr>
      </w:pPr>
      <w:r>
        <w:rPr>
          <w:rFonts w:ascii="Times New Roman" w:hAnsi="Times New Roman"/>
          <w:b/>
          <w:w w:val="105"/>
          <w:sz w:val="20"/>
        </w:rPr>
        <w:t>ROZPOČTOVÉ ORGANIZÁCIE A PRÍSPEVKOVÉ ORGANIZÁCIE</w:t>
      </w:r>
    </w:p>
    <w:p w:rsidR="00BF5B4F" w:rsidRDefault="00BF5B4F">
      <w:pPr>
        <w:pStyle w:val="Zkladntext"/>
        <w:spacing w:before="0"/>
        <w:ind w:left="0" w:right="0"/>
        <w:jc w:val="left"/>
        <w:rPr>
          <w:rFonts w:ascii="Times New Roman"/>
          <w:b/>
          <w:sz w:val="27"/>
        </w:rPr>
      </w:pPr>
    </w:p>
    <w:p w:rsidR="00BF5B4F" w:rsidRDefault="00145EE3">
      <w:pPr>
        <w:ind w:left="105" w:right="105"/>
        <w:jc w:val="center"/>
        <w:rPr>
          <w:rFonts w:ascii="Times New Roman" w:hAnsi="Times New Roman"/>
          <w:b/>
          <w:sz w:val="20"/>
        </w:rPr>
      </w:pPr>
      <w:r>
        <w:rPr>
          <w:rFonts w:ascii="Times New Roman" w:hAnsi="Times New Roman"/>
          <w:b/>
          <w:w w:val="130"/>
          <w:sz w:val="20"/>
        </w:rPr>
        <w:t>§ 21</w:t>
      </w:r>
    </w:p>
    <w:p w:rsidR="00BF5B4F" w:rsidRDefault="00145EE3">
      <w:pPr>
        <w:spacing w:before="44"/>
        <w:ind w:left="103" w:right="103"/>
        <w:jc w:val="center"/>
        <w:rPr>
          <w:rFonts w:ascii="Times New Roman" w:hAnsi="Times New Roman"/>
          <w:b/>
          <w:sz w:val="20"/>
        </w:rPr>
      </w:pPr>
      <w:r>
        <w:rPr>
          <w:rFonts w:ascii="Times New Roman" w:hAnsi="Times New Roman"/>
          <w:b/>
          <w:w w:val="120"/>
          <w:sz w:val="20"/>
        </w:rPr>
        <w:t>Zriaďovanie, zmena a zrušovanie rozpočtových organizácií a príspevkových organizácií</w:t>
      </w:r>
    </w:p>
    <w:p w:rsidR="00BF5B4F" w:rsidRDefault="00145EE3">
      <w:pPr>
        <w:pStyle w:val="Odsekzoznamu"/>
        <w:numPr>
          <w:ilvl w:val="0"/>
          <w:numId w:val="36"/>
        </w:numPr>
        <w:tabs>
          <w:tab w:val="left" w:pos="647"/>
        </w:tabs>
        <w:spacing w:before="215"/>
        <w:ind w:firstLine="226"/>
        <w:rPr>
          <w:sz w:val="20"/>
        </w:rPr>
      </w:pPr>
      <w:r>
        <w:rPr>
          <w:w w:val="110"/>
          <w:sz w:val="20"/>
        </w:rPr>
        <w:t xml:space="preserve">Rozpočtová organizácia je právnická osoba štátu, obce alebo vyššieho územného celku, </w:t>
      </w:r>
      <w:r>
        <w:rPr>
          <w:spacing w:val="-3"/>
          <w:w w:val="110"/>
          <w:sz w:val="20"/>
        </w:rPr>
        <w:t xml:space="preserve">ktorá </w:t>
      </w:r>
      <w:r>
        <w:rPr>
          <w:w w:val="110"/>
          <w:sz w:val="20"/>
        </w:rPr>
        <w:t xml:space="preserve">je svojimi príjmami a výdavkami zapojená na štátny rozpočet, rozpočet obce alebo na rozpočet vyššieho územného celku. Hospodári samostatne podľa schváleného rozpočtu s prostriedkami, ktoré jej určí zriaďovateľ v rámci svojho rozpočtu. Rozpočtové organizácie podľa tohto zákona </w:t>
      </w:r>
      <w:r>
        <w:rPr>
          <w:spacing w:val="-7"/>
          <w:w w:val="110"/>
          <w:sz w:val="20"/>
        </w:rPr>
        <w:t xml:space="preserve">sú </w:t>
      </w:r>
      <w:r>
        <w:rPr>
          <w:w w:val="110"/>
          <w:sz w:val="20"/>
        </w:rPr>
        <w:t xml:space="preserve">všetky štátne orgány s výnimkou štátnych orgánov, ktoré sú organizáciami podľa § 22 ods. 2. Ak </w:t>
      </w:r>
      <w:r>
        <w:rPr>
          <w:spacing w:val="-8"/>
          <w:w w:val="110"/>
          <w:sz w:val="20"/>
        </w:rPr>
        <w:t xml:space="preserve">je </w:t>
      </w:r>
      <w:r>
        <w:rPr>
          <w:w w:val="110"/>
          <w:sz w:val="20"/>
        </w:rPr>
        <w:t>zriaďovateľom rozpočtovej organizácie štátny orgán, ktorý je organizáciou podľa § 22 ods. 2,</w:t>
      </w:r>
      <w:r>
        <w:rPr>
          <w:spacing w:val="-29"/>
          <w:w w:val="110"/>
          <w:sz w:val="20"/>
        </w:rPr>
        <w:t xml:space="preserve"> </w:t>
      </w:r>
      <w:r>
        <w:rPr>
          <w:w w:val="110"/>
          <w:sz w:val="20"/>
        </w:rPr>
        <w:t>príjmy a výdavky ním zriadenej rozpočtovej organizácie sú zapojené na rozpočet rozpočtovej organizácie, ktorej vnútornou organizačnou jednotkou je tento štátny</w:t>
      </w:r>
      <w:r>
        <w:rPr>
          <w:spacing w:val="6"/>
          <w:w w:val="110"/>
          <w:sz w:val="20"/>
        </w:rPr>
        <w:t xml:space="preserve"> </w:t>
      </w:r>
      <w:r>
        <w:rPr>
          <w:w w:val="110"/>
          <w:sz w:val="20"/>
        </w:rPr>
        <w:t>orgán.</w:t>
      </w:r>
    </w:p>
    <w:p w:rsidR="00BF5B4F" w:rsidRDefault="00145EE3">
      <w:pPr>
        <w:pStyle w:val="Odsekzoznamu"/>
        <w:numPr>
          <w:ilvl w:val="0"/>
          <w:numId w:val="36"/>
        </w:numPr>
        <w:tabs>
          <w:tab w:val="left" w:pos="642"/>
        </w:tabs>
        <w:spacing w:before="201"/>
        <w:ind w:firstLine="226"/>
        <w:rPr>
          <w:sz w:val="20"/>
        </w:rPr>
      </w:pPr>
      <w:r>
        <w:rPr>
          <w:w w:val="110"/>
          <w:sz w:val="20"/>
        </w:rPr>
        <w:t>Príspevková organizácia je právnická osoba štátu, obce alebo vyššieho územného celku, ktorá je na štátny rozpočet, rozpočet obce alebo na rozpočet vyššieho územného celku zapojená príspevkom a ktorej spravidla menej ako 50 % výrobných nákladov je pokrytých tržbami.</w:t>
      </w:r>
      <w:r>
        <w:rPr>
          <w:w w:val="110"/>
          <w:position w:val="5"/>
          <w:sz w:val="10"/>
        </w:rPr>
        <w:t>25</w:t>
      </w:r>
      <w:r>
        <w:rPr>
          <w:w w:val="110"/>
          <w:sz w:val="18"/>
        </w:rPr>
        <w:t xml:space="preserve">) </w:t>
      </w:r>
      <w:r>
        <w:rPr>
          <w:spacing w:val="-3"/>
          <w:w w:val="110"/>
          <w:sz w:val="20"/>
        </w:rPr>
        <w:t xml:space="preserve">Platia </w:t>
      </w:r>
      <w:r>
        <w:rPr>
          <w:w w:val="110"/>
          <w:sz w:val="20"/>
        </w:rPr>
        <w:t>pre ňu finančné vzťahy určené zriaďovateľom v rámci jeho</w:t>
      </w:r>
      <w:r>
        <w:rPr>
          <w:spacing w:val="5"/>
          <w:w w:val="110"/>
          <w:sz w:val="20"/>
        </w:rPr>
        <w:t xml:space="preserve"> </w:t>
      </w:r>
      <w:r>
        <w:rPr>
          <w:w w:val="110"/>
          <w:sz w:val="20"/>
        </w:rPr>
        <w:t>rozpočtu.</w:t>
      </w:r>
    </w:p>
    <w:p w:rsidR="00BF5B4F" w:rsidRDefault="00145EE3">
      <w:pPr>
        <w:pStyle w:val="Odsekzoznamu"/>
        <w:numPr>
          <w:ilvl w:val="0"/>
          <w:numId w:val="36"/>
        </w:numPr>
        <w:tabs>
          <w:tab w:val="left" w:pos="661"/>
        </w:tabs>
        <w:spacing w:before="201"/>
        <w:ind w:firstLine="226"/>
        <w:rPr>
          <w:sz w:val="20"/>
        </w:rPr>
      </w:pPr>
      <w:r>
        <w:rPr>
          <w:w w:val="105"/>
          <w:sz w:val="20"/>
        </w:rPr>
        <w:t xml:space="preserve">Rozpočtové organizácie a príspevkové organizácie možno zriadiť na plnenie úloh štátu, </w:t>
      </w:r>
      <w:r>
        <w:rPr>
          <w:spacing w:val="-3"/>
          <w:w w:val="105"/>
          <w:sz w:val="20"/>
        </w:rPr>
        <w:t xml:space="preserve">obce </w:t>
      </w:r>
      <w:r>
        <w:rPr>
          <w:w w:val="105"/>
          <w:sz w:val="20"/>
        </w:rPr>
        <w:t>alebo vyššieho územného celku vyplývajúcich z osobitných predpisov,</w:t>
      </w:r>
      <w:r>
        <w:rPr>
          <w:w w:val="105"/>
          <w:position w:val="5"/>
          <w:sz w:val="10"/>
        </w:rPr>
        <w:t>26</w:t>
      </w:r>
      <w:r>
        <w:rPr>
          <w:w w:val="105"/>
          <w:sz w:val="18"/>
        </w:rPr>
        <w:t xml:space="preserve">) </w:t>
      </w:r>
      <w:r>
        <w:rPr>
          <w:w w:val="105"/>
          <w:sz w:val="20"/>
        </w:rPr>
        <w:t>pričom rozpočtová</w:t>
      </w:r>
      <w:r>
        <w:rPr>
          <w:spacing w:val="52"/>
          <w:w w:val="105"/>
          <w:sz w:val="20"/>
        </w:rPr>
        <w:t xml:space="preserve"> </w:t>
      </w:r>
      <w:r>
        <w:rPr>
          <w:w w:val="105"/>
          <w:sz w:val="20"/>
        </w:rPr>
        <w:t>organizácia alebo príspevková organizácia môže mať len jedného zriaďovateľa.  Rozpočtové  organizácie alebo príspevkové organizácie nemožno zriadiť na  výkon  rozhodovacích  právomocí,  ktoré pre zriaďovateľa vyplývajú z osobitných</w:t>
      </w:r>
      <w:r>
        <w:rPr>
          <w:spacing w:val="21"/>
          <w:w w:val="105"/>
          <w:sz w:val="20"/>
        </w:rPr>
        <w:t xml:space="preserve"> </w:t>
      </w:r>
      <w:r>
        <w:rPr>
          <w:w w:val="105"/>
          <w:sz w:val="20"/>
        </w:rPr>
        <w:t>predpisov.</w:t>
      </w:r>
    </w:p>
    <w:p w:rsidR="00BF5B4F" w:rsidRDefault="00145EE3">
      <w:pPr>
        <w:pStyle w:val="Odsekzoznamu"/>
        <w:numPr>
          <w:ilvl w:val="0"/>
          <w:numId w:val="36"/>
        </w:numPr>
        <w:tabs>
          <w:tab w:val="left" w:pos="660"/>
        </w:tabs>
        <w:spacing w:before="201"/>
        <w:ind w:firstLine="226"/>
        <w:rPr>
          <w:sz w:val="20"/>
        </w:rPr>
      </w:pPr>
      <w:r>
        <w:rPr>
          <w:w w:val="110"/>
          <w:sz w:val="20"/>
        </w:rPr>
        <w:t xml:space="preserve">Rozpočtové organizácie a príspevkové organizácie môžu vo vlastnom mene nadobúdať </w:t>
      </w:r>
      <w:r>
        <w:rPr>
          <w:spacing w:val="-3"/>
          <w:w w:val="110"/>
          <w:sz w:val="20"/>
        </w:rPr>
        <w:t xml:space="preserve">práva </w:t>
      </w:r>
      <w:r>
        <w:rPr>
          <w:w w:val="110"/>
          <w:sz w:val="20"/>
        </w:rPr>
        <w:t>a zaväzovať sa odo dňa svojho</w:t>
      </w:r>
      <w:r>
        <w:rPr>
          <w:spacing w:val="50"/>
          <w:w w:val="110"/>
          <w:sz w:val="20"/>
        </w:rPr>
        <w:t xml:space="preserve"> </w:t>
      </w:r>
      <w:r>
        <w:rPr>
          <w:w w:val="110"/>
          <w:sz w:val="20"/>
        </w:rPr>
        <w:t>zriadenia.</w:t>
      </w:r>
    </w:p>
    <w:p w:rsidR="00BF5B4F" w:rsidRDefault="00145EE3">
      <w:pPr>
        <w:pStyle w:val="Odsekzoznamu"/>
        <w:numPr>
          <w:ilvl w:val="0"/>
          <w:numId w:val="36"/>
        </w:numPr>
        <w:tabs>
          <w:tab w:val="left" w:pos="641"/>
        </w:tabs>
        <w:spacing w:before="200"/>
        <w:ind w:left="640" w:right="0" w:hanging="309"/>
        <w:rPr>
          <w:sz w:val="20"/>
        </w:rPr>
      </w:pPr>
      <w:r>
        <w:rPr>
          <w:w w:val="105"/>
          <w:sz w:val="20"/>
        </w:rPr>
        <w:t>Rozpočtovú</w:t>
      </w:r>
      <w:r>
        <w:rPr>
          <w:spacing w:val="13"/>
          <w:w w:val="105"/>
          <w:sz w:val="20"/>
        </w:rPr>
        <w:t xml:space="preserve"> </w:t>
      </w:r>
      <w:r>
        <w:rPr>
          <w:w w:val="105"/>
          <w:sz w:val="20"/>
        </w:rPr>
        <w:t>organizáciu</w:t>
      </w:r>
      <w:r>
        <w:rPr>
          <w:spacing w:val="13"/>
          <w:w w:val="105"/>
          <w:sz w:val="20"/>
        </w:rPr>
        <w:t xml:space="preserve"> </w:t>
      </w:r>
      <w:r>
        <w:rPr>
          <w:w w:val="105"/>
          <w:sz w:val="20"/>
        </w:rPr>
        <w:t>alebo</w:t>
      </w:r>
      <w:r>
        <w:rPr>
          <w:spacing w:val="14"/>
          <w:w w:val="105"/>
          <w:sz w:val="20"/>
        </w:rPr>
        <w:t xml:space="preserve"> </w:t>
      </w:r>
      <w:r>
        <w:rPr>
          <w:w w:val="105"/>
          <w:sz w:val="20"/>
        </w:rPr>
        <w:t>príspevkovú</w:t>
      </w:r>
      <w:r>
        <w:rPr>
          <w:spacing w:val="13"/>
          <w:w w:val="105"/>
          <w:sz w:val="20"/>
        </w:rPr>
        <w:t xml:space="preserve"> </w:t>
      </w:r>
      <w:r>
        <w:rPr>
          <w:w w:val="105"/>
          <w:sz w:val="20"/>
        </w:rPr>
        <w:t>organizáciu</w:t>
      </w:r>
      <w:r>
        <w:rPr>
          <w:spacing w:val="13"/>
          <w:w w:val="105"/>
          <w:sz w:val="20"/>
        </w:rPr>
        <w:t xml:space="preserve"> </w:t>
      </w:r>
      <w:r>
        <w:rPr>
          <w:w w:val="105"/>
          <w:sz w:val="20"/>
        </w:rPr>
        <w:t>možno</w:t>
      </w:r>
      <w:r>
        <w:rPr>
          <w:spacing w:val="14"/>
          <w:w w:val="105"/>
          <w:sz w:val="20"/>
        </w:rPr>
        <w:t xml:space="preserve"> </w:t>
      </w:r>
      <w:r>
        <w:rPr>
          <w:w w:val="105"/>
          <w:sz w:val="20"/>
        </w:rPr>
        <w:t>zriadiť</w:t>
      </w:r>
    </w:p>
    <w:p w:rsidR="00BF5B4F" w:rsidRDefault="00145EE3">
      <w:pPr>
        <w:pStyle w:val="Odsekzoznamu"/>
        <w:numPr>
          <w:ilvl w:val="0"/>
          <w:numId w:val="35"/>
        </w:numPr>
        <w:tabs>
          <w:tab w:val="left" w:pos="389"/>
        </w:tabs>
        <w:ind w:right="0"/>
        <w:rPr>
          <w:sz w:val="20"/>
        </w:rPr>
      </w:pPr>
      <w:r>
        <w:rPr>
          <w:w w:val="110"/>
          <w:sz w:val="20"/>
        </w:rPr>
        <w:t>zákonom,</w:t>
      </w:r>
    </w:p>
    <w:p w:rsidR="00BF5B4F" w:rsidRDefault="00145EE3">
      <w:pPr>
        <w:pStyle w:val="Odsekzoznamu"/>
        <w:numPr>
          <w:ilvl w:val="0"/>
          <w:numId w:val="35"/>
        </w:numPr>
        <w:tabs>
          <w:tab w:val="left" w:pos="389"/>
        </w:tabs>
        <w:rPr>
          <w:sz w:val="20"/>
        </w:rPr>
      </w:pPr>
      <w:r>
        <w:rPr>
          <w:w w:val="110"/>
          <w:sz w:val="20"/>
        </w:rPr>
        <w:t>rozhodnutím zriaďovateľa, ktorým je ústredný orgán štátnej správy, ak osobitný predpis neustanovuje inak, obec alebo vyšší územný</w:t>
      </w:r>
      <w:r>
        <w:rPr>
          <w:spacing w:val="52"/>
          <w:w w:val="110"/>
          <w:sz w:val="20"/>
        </w:rPr>
        <w:t xml:space="preserve"> </w:t>
      </w:r>
      <w:r>
        <w:rPr>
          <w:w w:val="110"/>
          <w:sz w:val="20"/>
        </w:rPr>
        <w:t>celok.</w:t>
      </w:r>
    </w:p>
    <w:p w:rsidR="00BF5B4F" w:rsidRDefault="00145EE3">
      <w:pPr>
        <w:pStyle w:val="Odsekzoznamu"/>
        <w:numPr>
          <w:ilvl w:val="0"/>
          <w:numId w:val="36"/>
        </w:numPr>
        <w:tabs>
          <w:tab w:val="left" w:pos="729"/>
        </w:tabs>
        <w:spacing w:before="201"/>
        <w:ind w:firstLine="226"/>
        <w:rPr>
          <w:sz w:val="20"/>
        </w:rPr>
      </w:pPr>
      <w:r>
        <w:rPr>
          <w:w w:val="110"/>
          <w:sz w:val="20"/>
        </w:rPr>
        <w:t>Funkciu zriaďovateľa vo vzťahu k ústrednému orgánu štátnej správy ako rozpočtovej organizácii plní na účely tohto zákona ministerstvo</w:t>
      </w:r>
      <w:r>
        <w:rPr>
          <w:spacing w:val="3"/>
          <w:w w:val="110"/>
          <w:sz w:val="20"/>
        </w:rPr>
        <w:t xml:space="preserve"> </w:t>
      </w:r>
      <w:r>
        <w:rPr>
          <w:w w:val="110"/>
          <w:sz w:val="20"/>
        </w:rPr>
        <w:t>financií.</w:t>
      </w:r>
    </w:p>
    <w:p w:rsidR="00BF5B4F" w:rsidRDefault="00145EE3">
      <w:pPr>
        <w:pStyle w:val="Odsekzoznamu"/>
        <w:numPr>
          <w:ilvl w:val="0"/>
          <w:numId w:val="36"/>
        </w:numPr>
        <w:tabs>
          <w:tab w:val="left" w:pos="780"/>
        </w:tabs>
        <w:spacing w:before="200"/>
        <w:ind w:firstLine="226"/>
        <w:rPr>
          <w:sz w:val="20"/>
        </w:rPr>
      </w:pPr>
      <w:r>
        <w:rPr>
          <w:w w:val="105"/>
          <w:sz w:val="20"/>
        </w:rPr>
        <w:t>Ak rozpočtová organizácia alebo príspevková organizácia bola zriadená zákonom, zriaďovateľskú funkciu k nej na účely tohto zákona  vykonáva  orgán,  na  ktorého  rozpočet  je  zapojená finančnými</w:t>
      </w:r>
      <w:r>
        <w:rPr>
          <w:spacing w:val="24"/>
          <w:w w:val="105"/>
          <w:sz w:val="20"/>
        </w:rPr>
        <w:t xml:space="preserve"> </w:t>
      </w:r>
      <w:r>
        <w:rPr>
          <w:w w:val="105"/>
          <w:sz w:val="20"/>
        </w:rPr>
        <w:t>vzťahmi.</w:t>
      </w:r>
    </w:p>
    <w:p w:rsidR="00BF5B4F" w:rsidRDefault="00145EE3">
      <w:pPr>
        <w:pStyle w:val="Odsekzoznamu"/>
        <w:numPr>
          <w:ilvl w:val="0"/>
          <w:numId w:val="36"/>
        </w:numPr>
        <w:tabs>
          <w:tab w:val="left" w:pos="696"/>
        </w:tabs>
        <w:spacing w:before="200"/>
        <w:ind w:firstLine="226"/>
        <w:rPr>
          <w:sz w:val="20"/>
        </w:rPr>
      </w:pPr>
      <w:r>
        <w:rPr>
          <w:w w:val="110"/>
          <w:sz w:val="20"/>
        </w:rPr>
        <w:t>Zriaďovateľ môže zriadiť na plnenie svojich úloh v rozsahu svojej pôsobnosti rozpočtovú organizáciu alebo príspevkovú organizáciu len s predchádzajúcim písomným súhlasom ministerstva financií od prvého dňa nasledujúceho rozpočtového roka. V odôvodnených prípadoch môže minister financií povoliť iný termín. K žiadosti o písomný súhlas je zriaďovateľ povinný doložiť najmä návrh zriaďovacej listiny a návrh rozpočtu organizácie navrhovanej na zriadenie,</w:t>
      </w:r>
      <w:r>
        <w:rPr>
          <w:spacing w:val="-11"/>
          <w:w w:val="110"/>
          <w:sz w:val="20"/>
        </w:rPr>
        <w:t xml:space="preserve"> </w:t>
      </w:r>
      <w:r>
        <w:rPr>
          <w:spacing w:val="-5"/>
          <w:w w:val="110"/>
          <w:sz w:val="20"/>
        </w:rPr>
        <w:t>ako</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pPr>
      <w:r>
        <w:rPr>
          <w:w w:val="110"/>
        </w:rPr>
        <w:t xml:space="preserve">aj uviesť a zdôvodniť predpokladané finančné dôsledky na štátny rozpočet, a to nielen na </w:t>
      </w:r>
      <w:r>
        <w:rPr>
          <w:spacing w:val="-4"/>
          <w:w w:val="110"/>
        </w:rPr>
        <w:t xml:space="preserve">bežný </w:t>
      </w:r>
      <w:r>
        <w:rPr>
          <w:w w:val="110"/>
        </w:rPr>
        <w:t xml:space="preserve">rok, ale aj na nasledujúce tri rozpočtové roky. Predchádzajúci písomný súhlas  </w:t>
      </w:r>
      <w:r>
        <w:rPr>
          <w:spacing w:val="-2"/>
          <w:w w:val="110"/>
        </w:rPr>
        <w:t>ministerstva</w:t>
      </w:r>
      <w:r>
        <w:rPr>
          <w:spacing w:val="51"/>
          <w:w w:val="110"/>
        </w:rPr>
        <w:t xml:space="preserve"> </w:t>
      </w:r>
      <w:r>
        <w:rPr>
          <w:w w:val="110"/>
        </w:rPr>
        <w:t>financií, ako aj povolenie iného termínu ministrom financií podľa druhej vety sa nevyžaduje, ak je zriaďovateľom obec alebo vyšší územný celok, alebo ak sa zriaďuje osobitným</w:t>
      </w:r>
      <w:r>
        <w:rPr>
          <w:spacing w:val="31"/>
          <w:w w:val="110"/>
        </w:rPr>
        <w:t xml:space="preserve"> </w:t>
      </w:r>
      <w:r>
        <w:rPr>
          <w:w w:val="110"/>
        </w:rPr>
        <w:t>zákonom.</w:t>
      </w:r>
    </w:p>
    <w:p w:rsidR="00BF5B4F" w:rsidRDefault="00145EE3">
      <w:pPr>
        <w:pStyle w:val="Odsekzoznamu"/>
        <w:numPr>
          <w:ilvl w:val="0"/>
          <w:numId w:val="36"/>
        </w:numPr>
        <w:tabs>
          <w:tab w:val="left" w:pos="752"/>
        </w:tabs>
        <w:spacing w:before="201"/>
        <w:ind w:firstLine="226"/>
        <w:rPr>
          <w:sz w:val="20"/>
        </w:rPr>
      </w:pPr>
      <w:r>
        <w:rPr>
          <w:w w:val="110"/>
          <w:sz w:val="20"/>
        </w:rPr>
        <w:t>Zriaďovateľ podľa odseku 5 písm. b) vydá o zriadení rozpočtovej organizácie alebo príspevkovej   organizácie   zriaďovaciu   listinu.   Zriaďovacia   listina   rozpočtovej   organizácie    a príspevkovej organizácie</w:t>
      </w:r>
      <w:r>
        <w:rPr>
          <w:spacing w:val="27"/>
          <w:w w:val="110"/>
          <w:sz w:val="20"/>
        </w:rPr>
        <w:t xml:space="preserve"> </w:t>
      </w:r>
      <w:r>
        <w:rPr>
          <w:w w:val="110"/>
          <w:sz w:val="20"/>
        </w:rPr>
        <w:t>obsahuje</w:t>
      </w:r>
    </w:p>
    <w:p w:rsidR="00BF5B4F" w:rsidRDefault="00145EE3">
      <w:pPr>
        <w:pStyle w:val="Odsekzoznamu"/>
        <w:numPr>
          <w:ilvl w:val="0"/>
          <w:numId w:val="34"/>
        </w:numPr>
        <w:tabs>
          <w:tab w:val="left" w:pos="389"/>
        </w:tabs>
        <w:ind w:right="0"/>
        <w:rPr>
          <w:sz w:val="20"/>
        </w:rPr>
      </w:pPr>
      <w:r>
        <w:rPr>
          <w:w w:val="105"/>
          <w:sz w:val="20"/>
        </w:rPr>
        <w:t>označenie</w:t>
      </w:r>
      <w:r>
        <w:rPr>
          <w:spacing w:val="11"/>
          <w:w w:val="105"/>
          <w:sz w:val="20"/>
        </w:rPr>
        <w:t xml:space="preserve"> </w:t>
      </w:r>
      <w:r>
        <w:rPr>
          <w:w w:val="105"/>
          <w:sz w:val="20"/>
        </w:rPr>
        <w:t>zriaďovateľa,</w:t>
      </w:r>
    </w:p>
    <w:p w:rsidR="00BF5B4F" w:rsidRDefault="00145EE3">
      <w:pPr>
        <w:pStyle w:val="Odsekzoznamu"/>
        <w:numPr>
          <w:ilvl w:val="0"/>
          <w:numId w:val="34"/>
        </w:numPr>
        <w:tabs>
          <w:tab w:val="left" w:pos="389"/>
        </w:tabs>
        <w:spacing w:before="101"/>
        <w:rPr>
          <w:sz w:val="20"/>
        </w:rPr>
      </w:pPr>
      <w:r>
        <w:rPr>
          <w:w w:val="110"/>
          <w:sz w:val="20"/>
        </w:rPr>
        <w:t xml:space="preserve">názov  rozpočtovej  organizácie  alebo  príspevkovej  organizácie  vylučujúci  možnosť  </w:t>
      </w:r>
      <w:r>
        <w:rPr>
          <w:spacing w:val="-3"/>
          <w:w w:val="110"/>
          <w:sz w:val="20"/>
        </w:rPr>
        <w:t xml:space="preserve">zámeny  </w:t>
      </w:r>
      <w:r>
        <w:rPr>
          <w:w w:val="110"/>
          <w:sz w:val="20"/>
        </w:rPr>
        <w:t>s</w:t>
      </w:r>
      <w:r>
        <w:rPr>
          <w:spacing w:val="10"/>
          <w:w w:val="110"/>
          <w:sz w:val="20"/>
        </w:rPr>
        <w:t xml:space="preserve"> </w:t>
      </w:r>
      <w:r>
        <w:rPr>
          <w:w w:val="110"/>
          <w:sz w:val="20"/>
        </w:rPr>
        <w:t>názvom</w:t>
      </w:r>
      <w:r>
        <w:rPr>
          <w:spacing w:val="8"/>
          <w:w w:val="110"/>
          <w:sz w:val="20"/>
        </w:rPr>
        <w:t xml:space="preserve"> </w:t>
      </w:r>
      <w:r>
        <w:rPr>
          <w:w w:val="110"/>
          <w:sz w:val="20"/>
        </w:rPr>
        <w:t>iných</w:t>
      </w:r>
      <w:r>
        <w:rPr>
          <w:spacing w:val="9"/>
          <w:w w:val="110"/>
          <w:sz w:val="20"/>
        </w:rPr>
        <w:t xml:space="preserve"> </w:t>
      </w:r>
      <w:r>
        <w:rPr>
          <w:w w:val="110"/>
          <w:sz w:val="20"/>
        </w:rPr>
        <w:t>právnických</w:t>
      </w:r>
      <w:r>
        <w:rPr>
          <w:spacing w:val="8"/>
          <w:w w:val="110"/>
          <w:sz w:val="20"/>
        </w:rPr>
        <w:t xml:space="preserve"> </w:t>
      </w:r>
      <w:r>
        <w:rPr>
          <w:w w:val="110"/>
          <w:sz w:val="20"/>
        </w:rPr>
        <w:t>osôb,</w:t>
      </w:r>
      <w:r>
        <w:rPr>
          <w:spacing w:val="8"/>
          <w:w w:val="110"/>
          <w:sz w:val="20"/>
        </w:rPr>
        <w:t xml:space="preserve"> </w:t>
      </w:r>
      <w:r>
        <w:rPr>
          <w:w w:val="110"/>
          <w:sz w:val="20"/>
        </w:rPr>
        <w:t>jej</w:t>
      </w:r>
      <w:r>
        <w:rPr>
          <w:spacing w:val="9"/>
          <w:w w:val="110"/>
          <w:sz w:val="20"/>
        </w:rPr>
        <w:t xml:space="preserve"> </w:t>
      </w:r>
      <w:r>
        <w:rPr>
          <w:w w:val="110"/>
          <w:sz w:val="20"/>
        </w:rPr>
        <w:t>sídlo</w:t>
      </w:r>
      <w:r>
        <w:rPr>
          <w:spacing w:val="8"/>
          <w:w w:val="110"/>
          <w:sz w:val="20"/>
        </w:rPr>
        <w:t xml:space="preserve"> </w:t>
      </w:r>
      <w:r>
        <w:rPr>
          <w:w w:val="110"/>
          <w:sz w:val="20"/>
        </w:rPr>
        <w:t>a</w:t>
      </w:r>
      <w:r>
        <w:rPr>
          <w:spacing w:val="11"/>
          <w:w w:val="110"/>
          <w:sz w:val="20"/>
        </w:rPr>
        <w:t xml:space="preserve"> </w:t>
      </w:r>
      <w:r>
        <w:rPr>
          <w:w w:val="110"/>
          <w:sz w:val="20"/>
        </w:rPr>
        <w:t>identifikačné</w:t>
      </w:r>
      <w:r>
        <w:rPr>
          <w:spacing w:val="8"/>
          <w:w w:val="110"/>
          <w:sz w:val="20"/>
        </w:rPr>
        <w:t xml:space="preserve"> </w:t>
      </w:r>
      <w:r>
        <w:rPr>
          <w:w w:val="110"/>
          <w:sz w:val="20"/>
        </w:rPr>
        <w:t>číslo,</w:t>
      </w:r>
    </w:p>
    <w:p w:rsidR="00BF5B4F" w:rsidRDefault="00145EE3">
      <w:pPr>
        <w:pStyle w:val="Odsekzoznamu"/>
        <w:numPr>
          <w:ilvl w:val="0"/>
          <w:numId w:val="34"/>
        </w:numPr>
        <w:tabs>
          <w:tab w:val="left" w:pos="389"/>
        </w:tabs>
        <w:ind w:right="0"/>
        <w:rPr>
          <w:sz w:val="20"/>
        </w:rPr>
      </w:pPr>
      <w:r>
        <w:rPr>
          <w:w w:val="110"/>
          <w:sz w:val="20"/>
        </w:rPr>
        <w:t>formu</w:t>
      </w:r>
      <w:r>
        <w:rPr>
          <w:spacing w:val="8"/>
          <w:w w:val="110"/>
          <w:sz w:val="20"/>
        </w:rPr>
        <w:t xml:space="preserve"> </w:t>
      </w:r>
      <w:r>
        <w:rPr>
          <w:w w:val="110"/>
          <w:sz w:val="20"/>
        </w:rPr>
        <w:t>hospodárenia,</w:t>
      </w:r>
    </w:p>
    <w:p w:rsidR="00BF5B4F" w:rsidRDefault="00145EE3">
      <w:pPr>
        <w:pStyle w:val="Odsekzoznamu"/>
        <w:numPr>
          <w:ilvl w:val="0"/>
          <w:numId w:val="34"/>
        </w:numPr>
        <w:tabs>
          <w:tab w:val="left" w:pos="389"/>
        </w:tabs>
        <w:ind w:right="0"/>
        <w:rPr>
          <w:sz w:val="20"/>
        </w:rPr>
      </w:pPr>
      <w:r>
        <w:rPr>
          <w:w w:val="110"/>
          <w:sz w:val="20"/>
        </w:rPr>
        <w:t>dátum zriadenia rozpočtovej organizácie alebo príspevkovej</w:t>
      </w:r>
      <w:r>
        <w:rPr>
          <w:spacing w:val="33"/>
          <w:w w:val="110"/>
          <w:sz w:val="20"/>
        </w:rPr>
        <w:t xml:space="preserve"> </w:t>
      </w:r>
      <w:r>
        <w:rPr>
          <w:w w:val="110"/>
          <w:sz w:val="20"/>
        </w:rPr>
        <w:t>organizácie,</w:t>
      </w:r>
    </w:p>
    <w:p w:rsidR="00BF5B4F" w:rsidRDefault="00145EE3">
      <w:pPr>
        <w:pStyle w:val="Odsekzoznamu"/>
        <w:numPr>
          <w:ilvl w:val="0"/>
          <w:numId w:val="34"/>
        </w:numPr>
        <w:tabs>
          <w:tab w:val="left" w:pos="389"/>
        </w:tabs>
        <w:ind w:right="0"/>
        <w:rPr>
          <w:sz w:val="20"/>
        </w:rPr>
      </w:pPr>
      <w:r>
        <w:rPr>
          <w:w w:val="105"/>
          <w:sz w:val="20"/>
        </w:rPr>
        <w:t>vymedzenie predmetu</w:t>
      </w:r>
      <w:r>
        <w:rPr>
          <w:spacing w:val="24"/>
          <w:w w:val="105"/>
          <w:sz w:val="20"/>
        </w:rPr>
        <w:t xml:space="preserve"> </w:t>
      </w:r>
      <w:r>
        <w:rPr>
          <w:w w:val="105"/>
          <w:sz w:val="20"/>
        </w:rPr>
        <w:t>činnosti,</w:t>
      </w:r>
    </w:p>
    <w:p w:rsidR="00BF5B4F" w:rsidRDefault="00145EE3">
      <w:pPr>
        <w:pStyle w:val="Odsekzoznamu"/>
        <w:numPr>
          <w:ilvl w:val="0"/>
          <w:numId w:val="34"/>
        </w:numPr>
        <w:tabs>
          <w:tab w:val="left" w:pos="389"/>
        </w:tabs>
        <w:ind w:right="0"/>
        <w:rPr>
          <w:sz w:val="20"/>
        </w:rPr>
      </w:pPr>
      <w:r>
        <w:rPr>
          <w:w w:val="110"/>
          <w:sz w:val="20"/>
        </w:rPr>
        <w:t>označenie štatutárneho</w:t>
      </w:r>
      <w:r>
        <w:rPr>
          <w:spacing w:val="18"/>
          <w:w w:val="110"/>
          <w:sz w:val="20"/>
        </w:rPr>
        <w:t xml:space="preserve"> </w:t>
      </w:r>
      <w:r>
        <w:rPr>
          <w:w w:val="110"/>
          <w:sz w:val="20"/>
        </w:rPr>
        <w:t>orgánu,</w:t>
      </w:r>
    </w:p>
    <w:p w:rsidR="00BF5B4F" w:rsidRDefault="00145EE3">
      <w:pPr>
        <w:pStyle w:val="Odsekzoznamu"/>
        <w:numPr>
          <w:ilvl w:val="0"/>
          <w:numId w:val="34"/>
        </w:numPr>
        <w:tabs>
          <w:tab w:val="left" w:pos="389"/>
        </w:tabs>
        <w:spacing w:before="101"/>
        <w:rPr>
          <w:sz w:val="20"/>
        </w:rPr>
      </w:pPr>
      <w:r>
        <w:rPr>
          <w:w w:val="105"/>
          <w:sz w:val="20"/>
        </w:rPr>
        <w:t>vecné a finančné vymedzenie majetku, ktorý je rozpočtovej organizácii alebo príspevkovej organizácii zverený do správy pri jej</w:t>
      </w:r>
      <w:r>
        <w:rPr>
          <w:spacing w:val="21"/>
          <w:w w:val="105"/>
          <w:sz w:val="20"/>
        </w:rPr>
        <w:t xml:space="preserve"> </w:t>
      </w:r>
      <w:r>
        <w:rPr>
          <w:w w:val="105"/>
          <w:sz w:val="20"/>
        </w:rPr>
        <w:t>zriadení,</w:t>
      </w:r>
    </w:p>
    <w:p w:rsidR="00BF5B4F" w:rsidRDefault="00145EE3">
      <w:pPr>
        <w:pStyle w:val="Odsekzoznamu"/>
        <w:numPr>
          <w:ilvl w:val="0"/>
          <w:numId w:val="34"/>
        </w:numPr>
        <w:tabs>
          <w:tab w:val="left" w:pos="389"/>
        </w:tabs>
        <w:ind w:right="0"/>
        <w:rPr>
          <w:sz w:val="20"/>
        </w:rPr>
      </w:pPr>
      <w:r>
        <w:rPr>
          <w:w w:val="110"/>
          <w:sz w:val="20"/>
        </w:rPr>
        <w:t>určenie doby, na ktorú sa rozpočtová organizácia alebo príspevková organizácia</w:t>
      </w:r>
      <w:r>
        <w:rPr>
          <w:spacing w:val="30"/>
          <w:w w:val="110"/>
          <w:sz w:val="20"/>
        </w:rPr>
        <w:t xml:space="preserve"> </w:t>
      </w:r>
      <w:r>
        <w:rPr>
          <w:w w:val="110"/>
          <w:sz w:val="20"/>
        </w:rPr>
        <w:t>zriaďuje.</w:t>
      </w:r>
    </w:p>
    <w:p w:rsidR="00BF5B4F" w:rsidRDefault="00145EE3">
      <w:pPr>
        <w:pStyle w:val="Odsekzoznamu"/>
        <w:numPr>
          <w:ilvl w:val="0"/>
          <w:numId w:val="36"/>
        </w:numPr>
        <w:tabs>
          <w:tab w:val="left" w:pos="831"/>
        </w:tabs>
        <w:spacing w:before="200"/>
        <w:ind w:firstLine="226"/>
        <w:rPr>
          <w:sz w:val="18"/>
        </w:rPr>
      </w:pPr>
      <w:r>
        <w:rPr>
          <w:w w:val="110"/>
          <w:sz w:val="20"/>
        </w:rPr>
        <w:t>Rozpočtová organizácia a príspevková organizácia s výnimkou rozpočtových organizácií, ktorými sú ministerstvá a Úrad vlády Slovenskej republiky, a s výnimkou podľa odseku 5 písm. b) nemôžu byť zakladateľom ani zriaďovateľom inej právnickej osoby,</w:t>
      </w:r>
      <w:r>
        <w:rPr>
          <w:w w:val="110"/>
          <w:position w:val="5"/>
          <w:sz w:val="10"/>
        </w:rPr>
        <w:t>27</w:t>
      </w:r>
      <w:r>
        <w:rPr>
          <w:w w:val="110"/>
          <w:sz w:val="18"/>
        </w:rPr>
        <w:t xml:space="preserve">) </w:t>
      </w:r>
      <w:r>
        <w:rPr>
          <w:w w:val="110"/>
          <w:sz w:val="20"/>
        </w:rPr>
        <w:t xml:space="preserve">ak osobitný </w:t>
      </w:r>
      <w:r>
        <w:rPr>
          <w:spacing w:val="-3"/>
          <w:w w:val="110"/>
          <w:sz w:val="20"/>
        </w:rPr>
        <w:t xml:space="preserve">predpis </w:t>
      </w:r>
      <w:r>
        <w:rPr>
          <w:w w:val="110"/>
          <w:sz w:val="20"/>
        </w:rPr>
        <w:t>neustanoví</w:t>
      </w:r>
      <w:r>
        <w:rPr>
          <w:spacing w:val="9"/>
          <w:w w:val="110"/>
          <w:sz w:val="20"/>
        </w:rPr>
        <w:t xml:space="preserve"> </w:t>
      </w:r>
      <w:r>
        <w:rPr>
          <w:w w:val="110"/>
          <w:sz w:val="20"/>
        </w:rPr>
        <w:t>inak.</w:t>
      </w:r>
      <w:r>
        <w:rPr>
          <w:w w:val="110"/>
          <w:position w:val="5"/>
          <w:sz w:val="10"/>
        </w:rPr>
        <w:t>28</w:t>
      </w:r>
      <w:r>
        <w:rPr>
          <w:w w:val="110"/>
          <w:sz w:val="18"/>
        </w:rPr>
        <w:t>)</w:t>
      </w:r>
    </w:p>
    <w:p w:rsidR="00BF5B4F" w:rsidRDefault="00145EE3">
      <w:pPr>
        <w:pStyle w:val="Odsekzoznamu"/>
        <w:numPr>
          <w:ilvl w:val="0"/>
          <w:numId w:val="36"/>
        </w:numPr>
        <w:tabs>
          <w:tab w:val="left" w:pos="813"/>
        </w:tabs>
        <w:spacing w:before="201"/>
        <w:ind w:firstLine="226"/>
        <w:rPr>
          <w:sz w:val="20"/>
        </w:rPr>
      </w:pPr>
      <w:r>
        <w:rPr>
          <w:w w:val="110"/>
          <w:sz w:val="20"/>
        </w:rPr>
        <w:t xml:space="preserve">Rozpočtové organizácie alebo príspevkové organizácie zriadené rozhodnutím </w:t>
      </w:r>
      <w:r>
        <w:rPr>
          <w:spacing w:val="-2"/>
          <w:w w:val="110"/>
          <w:sz w:val="20"/>
        </w:rPr>
        <w:t xml:space="preserve">zriaďovateľa </w:t>
      </w:r>
      <w:r>
        <w:rPr>
          <w:w w:val="110"/>
          <w:sz w:val="20"/>
        </w:rPr>
        <w:t xml:space="preserve">podľa  odseku  5  písm.  b)  možno  zrušiť,  meniť  ich  podriadenosť  alebo  spôsob  </w:t>
      </w:r>
      <w:r>
        <w:rPr>
          <w:spacing w:val="-2"/>
          <w:w w:val="110"/>
          <w:sz w:val="20"/>
        </w:rPr>
        <w:t xml:space="preserve">financovania     </w:t>
      </w:r>
      <w:r>
        <w:rPr>
          <w:w w:val="110"/>
          <w:sz w:val="20"/>
        </w:rPr>
        <w:t xml:space="preserve">z rozpočtovej organizácie na príspevkovú organizáciu alebo naopak rozhodnutím zriaďovateľa </w:t>
      </w:r>
      <w:r>
        <w:rPr>
          <w:spacing w:val="-6"/>
          <w:w w:val="110"/>
          <w:sz w:val="20"/>
        </w:rPr>
        <w:t xml:space="preserve">od </w:t>
      </w:r>
      <w:r>
        <w:rPr>
          <w:w w:val="110"/>
          <w:sz w:val="20"/>
        </w:rPr>
        <w:t xml:space="preserve">prvého dňa nasledujúceho rozpočtového roka po predchádzajúcom písomnom </w:t>
      </w:r>
      <w:r>
        <w:rPr>
          <w:spacing w:val="-3"/>
          <w:w w:val="110"/>
          <w:sz w:val="20"/>
        </w:rPr>
        <w:t xml:space="preserve">súhlase  </w:t>
      </w:r>
      <w:r>
        <w:rPr>
          <w:w w:val="110"/>
          <w:sz w:val="20"/>
        </w:rPr>
        <w:t xml:space="preserve">ministerstva financií. V odôvodnených prípadoch môže minister financií povoliť iný termín. Predchádzajúci písomný súhlas ministerstva financií, ako aj povolenie iného termínu ministrom financií podľa druhej vety sa nevyžaduje, ak rozpočtová organizácia alebo príspevková organizácia je zriadená osobitným zákonom, alebo ak jej zriaďovateľom je obec alebo vyšší územný celok. Pri zmene podriadenosti vydávajú rozhodnutie obaja zriaďovatelia, a to tak, aby k </w:t>
      </w:r>
      <w:r>
        <w:rPr>
          <w:spacing w:val="-3"/>
          <w:w w:val="110"/>
          <w:sz w:val="20"/>
        </w:rPr>
        <w:t xml:space="preserve">zmene  </w:t>
      </w:r>
      <w:r>
        <w:rPr>
          <w:w w:val="110"/>
          <w:sz w:val="20"/>
        </w:rPr>
        <w:t xml:space="preserve">podriadenosti došlo k tomu istému dňu. Pri zmene podriadenosti a zmene spôsobu financovania </w:t>
      </w:r>
      <w:r>
        <w:rPr>
          <w:spacing w:val="-6"/>
          <w:w w:val="110"/>
          <w:sz w:val="20"/>
        </w:rPr>
        <w:t xml:space="preserve">je </w:t>
      </w:r>
      <w:r>
        <w:rPr>
          <w:w w:val="110"/>
          <w:sz w:val="20"/>
        </w:rPr>
        <w:t>zriaďovateľ povinný zmeniť zriaďovaciu listinu rozpočtovej organizácie alebo príspevkovej organizácie.</w:t>
      </w:r>
    </w:p>
    <w:p w:rsidR="00BF5B4F" w:rsidRDefault="00145EE3">
      <w:pPr>
        <w:pStyle w:val="Odsekzoznamu"/>
        <w:numPr>
          <w:ilvl w:val="0"/>
          <w:numId w:val="36"/>
        </w:numPr>
        <w:tabs>
          <w:tab w:val="left" w:pos="806"/>
        </w:tabs>
        <w:spacing w:before="202"/>
        <w:ind w:firstLine="226"/>
        <w:rPr>
          <w:sz w:val="20"/>
        </w:rPr>
      </w:pPr>
      <w:r>
        <w:rPr>
          <w:w w:val="110"/>
          <w:sz w:val="20"/>
        </w:rPr>
        <w:t>Zriaďovateľ príspevkovej organizácie je povinný ju zrušiť k 31. decembru roka, v ktorom zistí, že príspevková organizácia nespĺňa podmienky podľa odseku</w:t>
      </w:r>
      <w:r>
        <w:rPr>
          <w:spacing w:val="51"/>
          <w:w w:val="110"/>
          <w:sz w:val="20"/>
        </w:rPr>
        <w:t xml:space="preserve"> </w:t>
      </w:r>
      <w:r>
        <w:rPr>
          <w:w w:val="110"/>
          <w:sz w:val="20"/>
        </w:rPr>
        <w:t>3.</w:t>
      </w:r>
    </w:p>
    <w:p w:rsidR="00BF5B4F" w:rsidRDefault="00145EE3">
      <w:pPr>
        <w:pStyle w:val="Odsekzoznamu"/>
        <w:numPr>
          <w:ilvl w:val="0"/>
          <w:numId w:val="36"/>
        </w:numPr>
        <w:tabs>
          <w:tab w:val="left" w:pos="802"/>
        </w:tabs>
        <w:spacing w:before="200"/>
        <w:ind w:firstLine="226"/>
        <w:rPr>
          <w:sz w:val="20"/>
        </w:rPr>
      </w:pPr>
      <w:r>
        <w:rPr>
          <w:w w:val="110"/>
          <w:sz w:val="20"/>
        </w:rPr>
        <w:t>Ak k zániku rozpočtovej organizácie alebo príspevkovej organizácie dochádza rozdelením, zlúčením alebo splynutím, zriaďovateľ určí v rozhodnutí termín, vecné a finančné</w:t>
      </w:r>
      <w:r>
        <w:rPr>
          <w:spacing w:val="24"/>
          <w:w w:val="110"/>
          <w:sz w:val="20"/>
        </w:rPr>
        <w:t xml:space="preserve"> </w:t>
      </w:r>
      <w:r>
        <w:rPr>
          <w:w w:val="110"/>
          <w:sz w:val="20"/>
        </w:rPr>
        <w:t xml:space="preserve">vymedzenie majetku vrátane súvisiacich práv a záväzkov, ktoré prechádzajú na právneho nástupcu, </w:t>
      </w:r>
      <w:r>
        <w:rPr>
          <w:spacing w:val="-3"/>
          <w:w w:val="110"/>
          <w:sz w:val="20"/>
        </w:rPr>
        <w:t xml:space="preserve">ktorým </w:t>
      </w:r>
      <w:r>
        <w:rPr>
          <w:w w:val="110"/>
          <w:sz w:val="20"/>
        </w:rPr>
        <w:t>môže byť len rozpočtová organizácia alebo príspevková organizácia. Ak rozpočtová organizácia alebo príspevková organizácia zaniká zrušením bez právneho nástupcu, práva a povinnosti prechádzajú dňom bezprostredne nasledujúcom po dni zrušenia na zriaďovateľa, ak osobitný zákon neustanoví</w:t>
      </w:r>
      <w:r>
        <w:rPr>
          <w:spacing w:val="18"/>
          <w:w w:val="110"/>
          <w:sz w:val="20"/>
        </w:rPr>
        <w:t xml:space="preserve"> </w:t>
      </w:r>
      <w:r>
        <w:rPr>
          <w:w w:val="110"/>
          <w:sz w:val="20"/>
        </w:rPr>
        <w:t>inak.</w:t>
      </w:r>
    </w:p>
    <w:p w:rsidR="00BF5B4F" w:rsidRDefault="00145EE3">
      <w:pPr>
        <w:pStyle w:val="Odsekzoznamu"/>
        <w:numPr>
          <w:ilvl w:val="0"/>
          <w:numId w:val="36"/>
        </w:numPr>
        <w:tabs>
          <w:tab w:val="left" w:pos="839"/>
        </w:tabs>
        <w:spacing w:before="202"/>
        <w:ind w:firstLine="226"/>
        <w:rPr>
          <w:sz w:val="20"/>
        </w:rPr>
      </w:pPr>
      <w:r>
        <w:rPr>
          <w:w w:val="110"/>
          <w:sz w:val="20"/>
        </w:rPr>
        <w:t>Zriaďovateľ s výnimkou obce a vyššieho územného celku je povinný do siedmich dní oznámiť ministerstvu financií prostredníctvom príslušného správcu rozpočtovej kapitoly zriadenie, zrušenie,</w:t>
      </w:r>
      <w:r>
        <w:rPr>
          <w:spacing w:val="11"/>
          <w:w w:val="110"/>
          <w:sz w:val="20"/>
        </w:rPr>
        <w:t xml:space="preserve"> </w:t>
      </w:r>
      <w:r>
        <w:rPr>
          <w:w w:val="110"/>
          <w:sz w:val="20"/>
        </w:rPr>
        <w:t>zmenu</w:t>
      </w:r>
      <w:r>
        <w:rPr>
          <w:spacing w:val="11"/>
          <w:w w:val="110"/>
          <w:sz w:val="20"/>
        </w:rPr>
        <w:t xml:space="preserve"> </w:t>
      </w:r>
      <w:r>
        <w:rPr>
          <w:w w:val="110"/>
          <w:sz w:val="20"/>
        </w:rPr>
        <w:t>podriadenosti</w:t>
      </w:r>
      <w:r>
        <w:rPr>
          <w:spacing w:val="12"/>
          <w:w w:val="110"/>
          <w:sz w:val="20"/>
        </w:rPr>
        <w:t xml:space="preserve"> </w:t>
      </w:r>
      <w:r>
        <w:rPr>
          <w:w w:val="110"/>
          <w:sz w:val="20"/>
        </w:rPr>
        <w:t>alebo</w:t>
      </w:r>
      <w:r>
        <w:rPr>
          <w:spacing w:val="11"/>
          <w:w w:val="110"/>
          <w:sz w:val="20"/>
        </w:rPr>
        <w:t xml:space="preserve"> </w:t>
      </w:r>
      <w:r>
        <w:rPr>
          <w:w w:val="110"/>
          <w:sz w:val="20"/>
        </w:rPr>
        <w:t>spôsobu</w:t>
      </w:r>
      <w:r>
        <w:rPr>
          <w:spacing w:val="12"/>
          <w:w w:val="110"/>
          <w:sz w:val="20"/>
        </w:rPr>
        <w:t xml:space="preserve"> </w:t>
      </w:r>
      <w:r>
        <w:rPr>
          <w:w w:val="110"/>
          <w:sz w:val="20"/>
        </w:rPr>
        <w:t>financovania</w:t>
      </w:r>
      <w:r>
        <w:rPr>
          <w:spacing w:val="11"/>
          <w:w w:val="110"/>
          <w:sz w:val="20"/>
        </w:rPr>
        <w:t xml:space="preserve"> </w:t>
      </w:r>
      <w:r>
        <w:rPr>
          <w:w w:val="110"/>
          <w:sz w:val="20"/>
        </w:rPr>
        <w:t>rozpočtovej</w:t>
      </w:r>
      <w:r>
        <w:rPr>
          <w:spacing w:val="12"/>
          <w:w w:val="110"/>
          <w:sz w:val="20"/>
        </w:rPr>
        <w:t xml:space="preserve"> </w:t>
      </w:r>
      <w:r>
        <w:rPr>
          <w:w w:val="110"/>
          <w:sz w:val="20"/>
        </w:rPr>
        <w:t>organizácie</w:t>
      </w:r>
      <w:r>
        <w:rPr>
          <w:spacing w:val="11"/>
          <w:w w:val="110"/>
          <w:sz w:val="20"/>
        </w:rPr>
        <w:t xml:space="preserve"> </w:t>
      </w:r>
      <w:r>
        <w:rPr>
          <w:spacing w:val="-4"/>
          <w:w w:val="110"/>
          <w:sz w:val="20"/>
        </w:rPr>
        <w:t>alebo</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ind w:right="0"/>
        <w:jc w:val="left"/>
      </w:pPr>
      <w:r>
        <w:rPr>
          <w:w w:val="105"/>
        </w:rPr>
        <w:t>príspevkovej organizácie.</w:t>
      </w:r>
    </w:p>
    <w:p w:rsidR="00BF5B4F" w:rsidRDefault="00145EE3">
      <w:pPr>
        <w:pStyle w:val="Odsekzoznamu"/>
        <w:numPr>
          <w:ilvl w:val="0"/>
          <w:numId w:val="36"/>
        </w:numPr>
        <w:tabs>
          <w:tab w:val="left" w:pos="843"/>
        </w:tabs>
        <w:spacing w:before="200"/>
        <w:ind w:firstLine="226"/>
        <w:rPr>
          <w:sz w:val="20"/>
        </w:rPr>
      </w:pPr>
      <w:r>
        <w:rPr>
          <w:w w:val="105"/>
          <w:sz w:val="20"/>
        </w:rPr>
        <w:t xml:space="preserve">Na príspevkové organizácie sa vzťahujú práva a  povinnosti  subjektov  verejnej  </w:t>
      </w:r>
      <w:r>
        <w:rPr>
          <w:spacing w:val="-3"/>
          <w:w w:val="105"/>
          <w:sz w:val="20"/>
        </w:rPr>
        <w:t xml:space="preserve">správy </w:t>
      </w:r>
      <w:r>
        <w:rPr>
          <w:w w:val="105"/>
          <w:sz w:val="20"/>
        </w:rPr>
        <w:t xml:space="preserve">uvedené v tomto zákone, aj  keď  sa  nevykazujú  v rámci  ústrednej  správy  alebo  </w:t>
      </w:r>
      <w:r>
        <w:rPr>
          <w:spacing w:val="-3"/>
          <w:w w:val="105"/>
          <w:sz w:val="20"/>
        </w:rPr>
        <w:t xml:space="preserve">územnej  </w:t>
      </w:r>
      <w:r>
        <w:rPr>
          <w:w w:val="105"/>
          <w:sz w:val="20"/>
        </w:rPr>
        <w:t>samosprávy podľa § 3 ods. 1. Ustanovenie odseku 2 vo vzťahu k pokrytiu  výrobných  nákladov  tržbami sa nevzťahuje na príspevkovú  organizáciu,  ktorá  je  zdravotníckym  zariadením  poskytujúcim zdravotnú starostlivosť podľa osobitného</w:t>
      </w:r>
      <w:r>
        <w:rPr>
          <w:spacing w:val="21"/>
          <w:w w:val="105"/>
          <w:sz w:val="20"/>
        </w:rPr>
        <w:t xml:space="preserve"> </w:t>
      </w:r>
      <w:r>
        <w:rPr>
          <w:w w:val="105"/>
          <w:sz w:val="20"/>
        </w:rPr>
        <w:t>predpisu.</w:t>
      </w:r>
    </w:p>
    <w:p w:rsidR="00BF5B4F" w:rsidRDefault="00BF5B4F">
      <w:pPr>
        <w:pStyle w:val="Zkladntext"/>
        <w:spacing w:before="2"/>
        <w:ind w:left="0" w:right="0"/>
        <w:jc w:val="left"/>
        <w:rPr>
          <w:sz w:val="23"/>
        </w:rPr>
      </w:pPr>
    </w:p>
    <w:p w:rsidR="00BF5B4F" w:rsidRDefault="00145EE3">
      <w:pPr>
        <w:pStyle w:val="Nadpis1"/>
        <w:spacing w:before="0"/>
      </w:pPr>
      <w:r>
        <w:rPr>
          <w:w w:val="130"/>
        </w:rPr>
        <w:t>§ 22</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Hospodárenie rozpočtových organizácií</w:t>
      </w:r>
    </w:p>
    <w:p w:rsidR="00BF5B4F" w:rsidRDefault="00145EE3">
      <w:pPr>
        <w:pStyle w:val="Odsekzoznamu"/>
        <w:numPr>
          <w:ilvl w:val="0"/>
          <w:numId w:val="33"/>
        </w:numPr>
        <w:tabs>
          <w:tab w:val="left" w:pos="757"/>
        </w:tabs>
        <w:spacing w:before="214"/>
        <w:ind w:firstLine="226"/>
        <w:rPr>
          <w:sz w:val="20"/>
        </w:rPr>
      </w:pPr>
      <w:r>
        <w:rPr>
          <w:w w:val="110"/>
          <w:sz w:val="20"/>
        </w:rPr>
        <w:t>Rozpočtová organizácia hospodári s rozpočtovými prostriedkami vrátane prostriedkov prijatých</w:t>
      </w:r>
      <w:r>
        <w:rPr>
          <w:spacing w:val="-5"/>
          <w:w w:val="110"/>
          <w:sz w:val="20"/>
        </w:rPr>
        <w:t xml:space="preserve"> </w:t>
      </w:r>
      <w:r>
        <w:rPr>
          <w:w w:val="110"/>
          <w:sz w:val="20"/>
        </w:rPr>
        <w:t>od</w:t>
      </w:r>
      <w:r>
        <w:rPr>
          <w:spacing w:val="-5"/>
          <w:w w:val="110"/>
          <w:sz w:val="20"/>
        </w:rPr>
        <w:t xml:space="preserve"> </w:t>
      </w:r>
      <w:r>
        <w:rPr>
          <w:w w:val="110"/>
          <w:sz w:val="20"/>
        </w:rPr>
        <w:t>iných</w:t>
      </w:r>
      <w:r>
        <w:rPr>
          <w:spacing w:val="-4"/>
          <w:w w:val="110"/>
          <w:sz w:val="20"/>
        </w:rPr>
        <w:t xml:space="preserve"> </w:t>
      </w:r>
      <w:r>
        <w:rPr>
          <w:w w:val="110"/>
          <w:sz w:val="20"/>
        </w:rPr>
        <w:t>subjektov.</w:t>
      </w:r>
      <w:r>
        <w:rPr>
          <w:spacing w:val="-5"/>
          <w:w w:val="110"/>
          <w:sz w:val="20"/>
        </w:rPr>
        <w:t xml:space="preserve"> </w:t>
      </w:r>
      <w:r>
        <w:rPr>
          <w:w w:val="110"/>
          <w:sz w:val="20"/>
        </w:rPr>
        <w:t>Rozpočtová</w:t>
      </w:r>
      <w:r>
        <w:rPr>
          <w:spacing w:val="-4"/>
          <w:w w:val="110"/>
          <w:sz w:val="20"/>
        </w:rPr>
        <w:t xml:space="preserve"> </w:t>
      </w:r>
      <w:r>
        <w:rPr>
          <w:w w:val="110"/>
          <w:sz w:val="20"/>
        </w:rPr>
        <w:t>organizácia</w:t>
      </w:r>
      <w:r>
        <w:rPr>
          <w:spacing w:val="-5"/>
          <w:w w:val="110"/>
          <w:sz w:val="20"/>
        </w:rPr>
        <w:t xml:space="preserve"> </w:t>
      </w:r>
      <w:r>
        <w:rPr>
          <w:w w:val="110"/>
          <w:sz w:val="20"/>
        </w:rPr>
        <w:t>zostavuje</w:t>
      </w:r>
      <w:r>
        <w:rPr>
          <w:spacing w:val="-4"/>
          <w:w w:val="110"/>
          <w:sz w:val="20"/>
        </w:rPr>
        <w:t xml:space="preserve"> </w:t>
      </w:r>
      <w:r>
        <w:rPr>
          <w:w w:val="110"/>
          <w:sz w:val="20"/>
        </w:rPr>
        <w:t>rozpočet</w:t>
      </w:r>
      <w:r>
        <w:rPr>
          <w:spacing w:val="-5"/>
          <w:w w:val="110"/>
          <w:sz w:val="20"/>
        </w:rPr>
        <w:t xml:space="preserve"> </w:t>
      </w:r>
      <w:r>
        <w:rPr>
          <w:w w:val="110"/>
          <w:sz w:val="20"/>
        </w:rPr>
        <w:t>príjmov</w:t>
      </w:r>
      <w:r>
        <w:rPr>
          <w:spacing w:val="-4"/>
          <w:w w:val="110"/>
          <w:sz w:val="20"/>
        </w:rPr>
        <w:t xml:space="preserve"> </w:t>
      </w:r>
      <w:r>
        <w:rPr>
          <w:w w:val="110"/>
          <w:sz w:val="20"/>
        </w:rPr>
        <w:t>a</w:t>
      </w:r>
      <w:r>
        <w:rPr>
          <w:spacing w:val="-9"/>
          <w:w w:val="110"/>
          <w:sz w:val="20"/>
        </w:rPr>
        <w:t xml:space="preserve"> </w:t>
      </w:r>
      <w:r>
        <w:rPr>
          <w:w w:val="110"/>
          <w:sz w:val="20"/>
        </w:rPr>
        <w:t>výdavkov,</w:t>
      </w:r>
      <w:r>
        <w:rPr>
          <w:spacing w:val="-5"/>
          <w:w w:val="110"/>
          <w:sz w:val="20"/>
        </w:rPr>
        <w:t xml:space="preserve"> </w:t>
      </w:r>
      <w:r>
        <w:rPr>
          <w:w w:val="110"/>
          <w:sz w:val="20"/>
        </w:rPr>
        <w:t xml:space="preserve">ktorý zahŕňa všetky prostriedky, s ktorými hospodári vrátane príjmov a výdavkov uvedených v odseku </w:t>
      </w:r>
      <w:r>
        <w:rPr>
          <w:spacing w:val="-14"/>
          <w:w w:val="110"/>
          <w:sz w:val="20"/>
        </w:rPr>
        <w:t xml:space="preserve">4 </w:t>
      </w:r>
      <w:r>
        <w:rPr>
          <w:w w:val="110"/>
          <w:sz w:val="20"/>
        </w:rPr>
        <w:t>a v § 17 ods. 4. Pritom sa riadi záväznými ukazovateľmi štátneho rozpočtu určenými zákonom        o štátnom rozpočte na príslušný rozpočtový rok a zriaďovateľom. Peňažné dary sa použijú v</w:t>
      </w:r>
      <w:r>
        <w:rPr>
          <w:spacing w:val="-19"/>
          <w:w w:val="110"/>
          <w:sz w:val="20"/>
        </w:rPr>
        <w:t xml:space="preserve"> </w:t>
      </w:r>
      <w:r>
        <w:rPr>
          <w:w w:val="110"/>
          <w:sz w:val="20"/>
        </w:rPr>
        <w:t>súlade s ich určeným účelom; ak účel nie je určený, rozpočtová organizácia použije peňažné dary na ďalší rozvoj a skvalitnenie svojej</w:t>
      </w:r>
      <w:r>
        <w:rPr>
          <w:spacing w:val="37"/>
          <w:w w:val="110"/>
          <w:sz w:val="20"/>
        </w:rPr>
        <w:t xml:space="preserve"> </w:t>
      </w:r>
      <w:r>
        <w:rPr>
          <w:w w:val="110"/>
          <w:sz w:val="20"/>
        </w:rPr>
        <w:t>činnosti.</w:t>
      </w:r>
    </w:p>
    <w:p w:rsidR="00BF5B4F" w:rsidRDefault="00145EE3">
      <w:pPr>
        <w:pStyle w:val="Odsekzoznamu"/>
        <w:numPr>
          <w:ilvl w:val="0"/>
          <w:numId w:val="33"/>
        </w:numPr>
        <w:tabs>
          <w:tab w:val="left" w:pos="656"/>
        </w:tabs>
        <w:spacing w:before="202"/>
        <w:ind w:firstLine="226"/>
        <w:rPr>
          <w:sz w:val="20"/>
        </w:rPr>
      </w:pPr>
      <w:r>
        <w:rPr>
          <w:w w:val="110"/>
          <w:sz w:val="20"/>
        </w:rPr>
        <w:t xml:space="preserve">Zriaďovateľ určí, ktoré vnútorné organizačné jednotky v rámci rozpočtovej organizácie v </w:t>
      </w:r>
      <w:r>
        <w:rPr>
          <w:spacing w:val="-3"/>
          <w:w w:val="110"/>
          <w:sz w:val="20"/>
        </w:rPr>
        <w:t xml:space="preserve">jeho </w:t>
      </w:r>
      <w:r>
        <w:rPr>
          <w:w w:val="110"/>
          <w:sz w:val="20"/>
        </w:rPr>
        <w:t xml:space="preserve">pôsobnosti budú hospodáriť iba so zvereným preddavkom ako preddavkové </w:t>
      </w:r>
      <w:r>
        <w:rPr>
          <w:spacing w:val="-2"/>
          <w:w w:val="110"/>
          <w:sz w:val="20"/>
        </w:rPr>
        <w:t xml:space="preserve">organizácie. </w:t>
      </w:r>
      <w:r>
        <w:rPr>
          <w:w w:val="110"/>
          <w:sz w:val="20"/>
        </w:rPr>
        <w:t>Zriaďovateľ zároveň určí výšku preddavku a obdobie, na ktoré sa poskytuje, prípadne na to splnomocní rozpočtovú organizáciu, na ktorej rozpočet je preddavková organizácia hospodáriaca   s</w:t>
      </w:r>
      <w:r>
        <w:rPr>
          <w:spacing w:val="-4"/>
          <w:w w:val="110"/>
          <w:sz w:val="20"/>
        </w:rPr>
        <w:t xml:space="preserve"> </w:t>
      </w:r>
      <w:r>
        <w:rPr>
          <w:w w:val="110"/>
          <w:sz w:val="20"/>
        </w:rPr>
        <w:t>preddavkom</w:t>
      </w:r>
      <w:r>
        <w:rPr>
          <w:spacing w:val="-5"/>
          <w:w w:val="110"/>
          <w:sz w:val="20"/>
        </w:rPr>
        <w:t xml:space="preserve"> </w:t>
      </w:r>
      <w:r>
        <w:rPr>
          <w:w w:val="110"/>
          <w:sz w:val="20"/>
        </w:rPr>
        <w:t>zapojená.</w:t>
      </w:r>
      <w:r>
        <w:rPr>
          <w:spacing w:val="-6"/>
          <w:w w:val="110"/>
          <w:sz w:val="20"/>
        </w:rPr>
        <w:t xml:space="preserve"> </w:t>
      </w:r>
      <w:r>
        <w:rPr>
          <w:w w:val="110"/>
          <w:sz w:val="20"/>
        </w:rPr>
        <w:t>Rozpočtová</w:t>
      </w:r>
      <w:r>
        <w:rPr>
          <w:spacing w:val="-5"/>
          <w:w w:val="110"/>
          <w:sz w:val="20"/>
        </w:rPr>
        <w:t xml:space="preserve"> </w:t>
      </w:r>
      <w:r>
        <w:rPr>
          <w:w w:val="110"/>
          <w:sz w:val="20"/>
        </w:rPr>
        <w:t>organizácia,</w:t>
      </w:r>
      <w:r>
        <w:rPr>
          <w:spacing w:val="-5"/>
          <w:w w:val="110"/>
          <w:sz w:val="20"/>
        </w:rPr>
        <w:t xml:space="preserve"> </w:t>
      </w:r>
      <w:r>
        <w:rPr>
          <w:w w:val="110"/>
          <w:sz w:val="20"/>
        </w:rPr>
        <w:t>z</w:t>
      </w:r>
      <w:r>
        <w:rPr>
          <w:spacing w:val="-4"/>
          <w:w w:val="110"/>
          <w:sz w:val="20"/>
        </w:rPr>
        <w:t xml:space="preserve"> </w:t>
      </w:r>
      <w:r>
        <w:rPr>
          <w:w w:val="110"/>
          <w:sz w:val="20"/>
        </w:rPr>
        <w:t>ktorej</w:t>
      </w:r>
      <w:r>
        <w:rPr>
          <w:spacing w:val="-5"/>
          <w:w w:val="110"/>
          <w:sz w:val="20"/>
        </w:rPr>
        <w:t xml:space="preserve"> </w:t>
      </w:r>
      <w:r>
        <w:rPr>
          <w:w w:val="110"/>
          <w:sz w:val="20"/>
        </w:rPr>
        <w:t>rozpočtu</w:t>
      </w:r>
      <w:r>
        <w:rPr>
          <w:spacing w:val="-5"/>
          <w:w w:val="110"/>
          <w:sz w:val="20"/>
        </w:rPr>
        <w:t xml:space="preserve"> </w:t>
      </w:r>
      <w:r>
        <w:rPr>
          <w:w w:val="110"/>
          <w:sz w:val="20"/>
        </w:rPr>
        <w:t>sa</w:t>
      </w:r>
      <w:r>
        <w:rPr>
          <w:spacing w:val="-5"/>
          <w:w w:val="110"/>
          <w:sz w:val="20"/>
        </w:rPr>
        <w:t xml:space="preserve"> </w:t>
      </w:r>
      <w:r>
        <w:rPr>
          <w:w w:val="110"/>
          <w:sz w:val="20"/>
        </w:rPr>
        <w:t>preddavok</w:t>
      </w:r>
      <w:r>
        <w:rPr>
          <w:spacing w:val="-6"/>
          <w:w w:val="110"/>
          <w:sz w:val="20"/>
        </w:rPr>
        <w:t xml:space="preserve"> </w:t>
      </w:r>
      <w:r>
        <w:rPr>
          <w:w w:val="110"/>
          <w:sz w:val="20"/>
        </w:rPr>
        <w:t>poskytuje,</w:t>
      </w:r>
      <w:r>
        <w:rPr>
          <w:spacing w:val="-5"/>
          <w:w w:val="110"/>
          <w:sz w:val="20"/>
        </w:rPr>
        <w:t xml:space="preserve"> </w:t>
      </w:r>
      <w:r>
        <w:rPr>
          <w:w w:val="110"/>
          <w:sz w:val="20"/>
        </w:rPr>
        <w:t xml:space="preserve">zúčtuje príjmy a výdavky týchto preddavkových organizácií najneskôr do konca rozpočtového </w:t>
      </w:r>
      <w:r>
        <w:rPr>
          <w:spacing w:val="-3"/>
          <w:w w:val="110"/>
          <w:sz w:val="20"/>
        </w:rPr>
        <w:t xml:space="preserve">roka. </w:t>
      </w:r>
      <w:r>
        <w:rPr>
          <w:w w:val="110"/>
          <w:sz w:val="20"/>
        </w:rPr>
        <w:t>Preddavkové  organizácie  nie  sú  právnickými  osobami.  Preddavok  preddavkovej  organizácii   v zahraničí, ktorej zriaďovateľom je Ministerstvo zahraničných vecí a európskych záležitostí Slovenskej republiky, Ministerstvo hospodárstva Slovenskej republiky, Ministerstvo vnútra Slovenskej republiky alebo Ministerstvo obrany Slovenskej republiky, sa poskytuje z rozpočtu zriaďovateľa</w:t>
      </w:r>
      <w:r>
        <w:rPr>
          <w:spacing w:val="-19"/>
          <w:w w:val="110"/>
          <w:sz w:val="20"/>
        </w:rPr>
        <w:t xml:space="preserve"> </w:t>
      </w:r>
      <w:r>
        <w:rPr>
          <w:w w:val="110"/>
          <w:sz w:val="20"/>
        </w:rPr>
        <w:t>prostredníctvom</w:t>
      </w:r>
      <w:r>
        <w:rPr>
          <w:spacing w:val="-18"/>
          <w:w w:val="110"/>
          <w:sz w:val="20"/>
        </w:rPr>
        <w:t xml:space="preserve"> </w:t>
      </w:r>
      <w:r>
        <w:rPr>
          <w:w w:val="110"/>
          <w:sz w:val="20"/>
        </w:rPr>
        <w:t>osobitného</w:t>
      </w:r>
      <w:r>
        <w:rPr>
          <w:spacing w:val="-18"/>
          <w:w w:val="110"/>
          <w:sz w:val="20"/>
        </w:rPr>
        <w:t xml:space="preserve"> </w:t>
      </w:r>
      <w:r>
        <w:rPr>
          <w:w w:val="110"/>
          <w:sz w:val="20"/>
        </w:rPr>
        <w:t>preddavkového</w:t>
      </w:r>
      <w:r>
        <w:rPr>
          <w:spacing w:val="-19"/>
          <w:w w:val="110"/>
          <w:sz w:val="20"/>
        </w:rPr>
        <w:t xml:space="preserve"> </w:t>
      </w:r>
      <w:r>
        <w:rPr>
          <w:w w:val="110"/>
          <w:sz w:val="20"/>
        </w:rPr>
        <w:t>účtu</w:t>
      </w:r>
      <w:r>
        <w:rPr>
          <w:spacing w:val="-18"/>
          <w:w w:val="110"/>
          <w:sz w:val="20"/>
        </w:rPr>
        <w:t xml:space="preserve"> </w:t>
      </w:r>
      <w:r>
        <w:rPr>
          <w:w w:val="110"/>
          <w:sz w:val="20"/>
        </w:rPr>
        <w:t>na</w:t>
      </w:r>
      <w:r>
        <w:rPr>
          <w:spacing w:val="-18"/>
          <w:w w:val="110"/>
          <w:sz w:val="20"/>
        </w:rPr>
        <w:t xml:space="preserve"> </w:t>
      </w:r>
      <w:r>
        <w:rPr>
          <w:w w:val="110"/>
          <w:sz w:val="20"/>
        </w:rPr>
        <w:t>iný</w:t>
      </w:r>
      <w:r>
        <w:rPr>
          <w:spacing w:val="-18"/>
          <w:w w:val="110"/>
          <w:sz w:val="20"/>
        </w:rPr>
        <w:t xml:space="preserve"> </w:t>
      </w:r>
      <w:r>
        <w:rPr>
          <w:w w:val="110"/>
          <w:sz w:val="20"/>
        </w:rPr>
        <w:t>účet</w:t>
      </w:r>
      <w:r>
        <w:rPr>
          <w:spacing w:val="-19"/>
          <w:w w:val="110"/>
          <w:sz w:val="20"/>
        </w:rPr>
        <w:t xml:space="preserve"> </w:t>
      </w:r>
      <w:r>
        <w:rPr>
          <w:w w:val="110"/>
          <w:sz w:val="20"/>
        </w:rPr>
        <w:t>preddavkovej</w:t>
      </w:r>
      <w:r>
        <w:rPr>
          <w:spacing w:val="-18"/>
          <w:w w:val="110"/>
          <w:sz w:val="20"/>
        </w:rPr>
        <w:t xml:space="preserve"> </w:t>
      </w:r>
      <w:r>
        <w:rPr>
          <w:w w:val="110"/>
          <w:sz w:val="20"/>
        </w:rPr>
        <w:t>organizácie v zahraničí alebo v hotovosti do pokladne preddavkovej organizácie v zahraničí. Zostatky prostriedkov na týchto účtoch koncom roka</w:t>
      </w:r>
      <w:r>
        <w:rPr>
          <w:spacing w:val="52"/>
          <w:w w:val="110"/>
          <w:sz w:val="20"/>
        </w:rPr>
        <w:t xml:space="preserve"> </w:t>
      </w:r>
      <w:r>
        <w:rPr>
          <w:w w:val="110"/>
          <w:sz w:val="20"/>
        </w:rPr>
        <w:t>neprepadajú.</w:t>
      </w:r>
    </w:p>
    <w:p w:rsidR="00BF5B4F" w:rsidRDefault="00145EE3">
      <w:pPr>
        <w:pStyle w:val="Odsekzoznamu"/>
        <w:numPr>
          <w:ilvl w:val="0"/>
          <w:numId w:val="33"/>
        </w:numPr>
        <w:tabs>
          <w:tab w:val="left" w:pos="711"/>
        </w:tabs>
        <w:spacing w:before="202"/>
        <w:ind w:firstLine="226"/>
        <w:rPr>
          <w:sz w:val="20"/>
        </w:rPr>
      </w:pPr>
      <w:r>
        <w:rPr>
          <w:w w:val="105"/>
          <w:sz w:val="20"/>
        </w:rPr>
        <w:t xml:space="preserve">Vzájomné  započítanie  príjmov  a výdavkov  je  v rozpočtovej  organizácii  prípustné,  ak  </w:t>
      </w:r>
      <w:r>
        <w:rPr>
          <w:spacing w:val="-5"/>
          <w:w w:val="105"/>
          <w:sz w:val="20"/>
        </w:rPr>
        <w:t xml:space="preserve">ide       </w:t>
      </w:r>
      <w:r>
        <w:rPr>
          <w:w w:val="105"/>
          <w:sz w:val="20"/>
        </w:rPr>
        <w:t xml:space="preserve">o dodatočnú úhradu predtým vynaložených výdavkov v tom istom rozpočtovom roku, ktorou </w:t>
      </w:r>
      <w:r>
        <w:rPr>
          <w:spacing w:val="-4"/>
          <w:w w:val="105"/>
          <w:sz w:val="20"/>
        </w:rPr>
        <w:t xml:space="preserve">iný </w:t>
      </w:r>
      <w:r>
        <w:rPr>
          <w:w w:val="105"/>
          <w:sz w:val="20"/>
        </w:rPr>
        <w:t>subjekt refunduje rozpočtovej organizácii výdavky, ktoré za neho  zaplatila.  Ak  rozpočtová  organizácia vykonáva činnosť, v ktorej rozsahu je platiteľom  dane  z  pridanej  hodnoty,</w:t>
      </w:r>
      <w:r>
        <w:rPr>
          <w:w w:val="105"/>
          <w:position w:val="5"/>
          <w:sz w:val="10"/>
        </w:rPr>
        <w:t>28a</w:t>
      </w:r>
      <w:r>
        <w:rPr>
          <w:w w:val="105"/>
          <w:sz w:val="18"/>
        </w:rPr>
        <w:t>)</w:t>
      </w:r>
      <w:r>
        <w:rPr>
          <w:spacing w:val="47"/>
          <w:w w:val="105"/>
          <w:sz w:val="18"/>
        </w:rPr>
        <w:t xml:space="preserve"> </w:t>
      </w:r>
      <w:r>
        <w:rPr>
          <w:spacing w:val="-8"/>
          <w:w w:val="105"/>
          <w:sz w:val="20"/>
        </w:rPr>
        <w:t xml:space="preserve">je  </w:t>
      </w:r>
      <w:r>
        <w:rPr>
          <w:w w:val="105"/>
          <w:sz w:val="20"/>
        </w:rPr>
        <w:t>oprávnená v tom istom rozpočtovom roku vzájomne započítať príjmy z prijatej dane z pridanej  hodnoty</w:t>
      </w:r>
      <w:r>
        <w:rPr>
          <w:spacing w:val="22"/>
          <w:w w:val="105"/>
          <w:sz w:val="20"/>
        </w:rPr>
        <w:t xml:space="preserve"> </w:t>
      </w:r>
      <w:r>
        <w:rPr>
          <w:w w:val="105"/>
          <w:sz w:val="20"/>
        </w:rPr>
        <w:t>a</w:t>
      </w:r>
      <w:r>
        <w:rPr>
          <w:spacing w:val="25"/>
          <w:w w:val="105"/>
          <w:sz w:val="20"/>
        </w:rPr>
        <w:t xml:space="preserve"> </w:t>
      </w:r>
      <w:r>
        <w:rPr>
          <w:w w:val="105"/>
          <w:sz w:val="20"/>
        </w:rPr>
        <w:t>vráteného</w:t>
      </w:r>
      <w:r>
        <w:rPr>
          <w:spacing w:val="22"/>
          <w:w w:val="105"/>
          <w:sz w:val="20"/>
        </w:rPr>
        <w:t xml:space="preserve"> </w:t>
      </w:r>
      <w:r>
        <w:rPr>
          <w:w w:val="105"/>
          <w:sz w:val="20"/>
        </w:rPr>
        <w:t>nadmerného</w:t>
      </w:r>
      <w:r>
        <w:rPr>
          <w:spacing w:val="22"/>
          <w:w w:val="105"/>
          <w:sz w:val="20"/>
        </w:rPr>
        <w:t xml:space="preserve"> </w:t>
      </w:r>
      <w:r>
        <w:rPr>
          <w:w w:val="105"/>
          <w:sz w:val="20"/>
        </w:rPr>
        <w:t>odpočtu</w:t>
      </w:r>
      <w:r>
        <w:rPr>
          <w:spacing w:val="23"/>
          <w:w w:val="105"/>
          <w:sz w:val="20"/>
        </w:rPr>
        <w:t xml:space="preserve"> </w:t>
      </w:r>
      <w:r>
        <w:rPr>
          <w:w w:val="105"/>
          <w:sz w:val="20"/>
        </w:rPr>
        <w:t>s</w:t>
      </w:r>
      <w:r>
        <w:rPr>
          <w:spacing w:val="25"/>
          <w:w w:val="105"/>
          <w:sz w:val="20"/>
        </w:rPr>
        <w:t xml:space="preserve"> </w:t>
      </w:r>
      <w:r>
        <w:rPr>
          <w:w w:val="105"/>
          <w:sz w:val="20"/>
        </w:rPr>
        <w:t>výdavkami</w:t>
      </w:r>
      <w:r>
        <w:rPr>
          <w:spacing w:val="22"/>
          <w:w w:val="105"/>
          <w:sz w:val="20"/>
        </w:rPr>
        <w:t xml:space="preserve"> </w:t>
      </w:r>
      <w:r>
        <w:rPr>
          <w:w w:val="105"/>
          <w:sz w:val="20"/>
        </w:rPr>
        <w:t>na</w:t>
      </w:r>
      <w:r>
        <w:rPr>
          <w:spacing w:val="22"/>
          <w:w w:val="105"/>
          <w:sz w:val="20"/>
        </w:rPr>
        <w:t xml:space="preserve"> </w:t>
      </w:r>
      <w:r>
        <w:rPr>
          <w:w w:val="105"/>
          <w:sz w:val="20"/>
        </w:rPr>
        <w:t>úhradu</w:t>
      </w:r>
      <w:r>
        <w:rPr>
          <w:spacing w:val="23"/>
          <w:w w:val="105"/>
          <w:sz w:val="20"/>
        </w:rPr>
        <w:t xml:space="preserve"> </w:t>
      </w:r>
      <w:r>
        <w:rPr>
          <w:w w:val="105"/>
          <w:sz w:val="20"/>
        </w:rPr>
        <w:t>dane</w:t>
      </w:r>
      <w:r>
        <w:rPr>
          <w:spacing w:val="22"/>
          <w:w w:val="105"/>
          <w:sz w:val="20"/>
        </w:rPr>
        <w:t xml:space="preserve"> </w:t>
      </w:r>
      <w:r>
        <w:rPr>
          <w:w w:val="105"/>
          <w:sz w:val="20"/>
        </w:rPr>
        <w:t>z</w:t>
      </w:r>
      <w:r>
        <w:rPr>
          <w:spacing w:val="25"/>
          <w:w w:val="105"/>
          <w:sz w:val="20"/>
        </w:rPr>
        <w:t xml:space="preserve"> </w:t>
      </w:r>
      <w:r>
        <w:rPr>
          <w:w w:val="105"/>
          <w:sz w:val="20"/>
        </w:rPr>
        <w:t>pridanej</w:t>
      </w:r>
      <w:r>
        <w:rPr>
          <w:spacing w:val="22"/>
          <w:w w:val="105"/>
          <w:sz w:val="20"/>
        </w:rPr>
        <w:t xml:space="preserve"> </w:t>
      </w:r>
      <w:r>
        <w:rPr>
          <w:w w:val="105"/>
          <w:sz w:val="20"/>
        </w:rPr>
        <w:t>hodnoty.</w:t>
      </w:r>
    </w:p>
    <w:p w:rsidR="00BF5B4F" w:rsidRDefault="00145EE3">
      <w:pPr>
        <w:pStyle w:val="Odsekzoznamu"/>
        <w:numPr>
          <w:ilvl w:val="0"/>
          <w:numId w:val="33"/>
        </w:numPr>
        <w:tabs>
          <w:tab w:val="left" w:pos="731"/>
        </w:tabs>
        <w:spacing w:before="201"/>
        <w:ind w:firstLine="226"/>
        <w:rPr>
          <w:sz w:val="20"/>
        </w:rPr>
      </w:pPr>
      <w:r>
        <w:rPr>
          <w:w w:val="110"/>
          <w:sz w:val="20"/>
        </w:rPr>
        <w:t xml:space="preserve">Rozpočtová organizácia sústreďuje všetky príjmy svojho rozpočtu s výnimkou príjmov uvedených v odseku 3 na príjmovom účte a realizuje všetky svoje výdavky z výdavkového </w:t>
      </w:r>
      <w:r>
        <w:rPr>
          <w:spacing w:val="-4"/>
          <w:w w:val="110"/>
          <w:sz w:val="20"/>
        </w:rPr>
        <w:t xml:space="preserve">účtu. </w:t>
      </w:r>
      <w:r>
        <w:rPr>
          <w:w w:val="110"/>
          <w:sz w:val="20"/>
        </w:rPr>
        <w:t xml:space="preserve">Rozpočtová organizácia môže sústreďovať príjmy na samostatných účtoch a realizovať výdavky </w:t>
      </w:r>
      <w:r>
        <w:rPr>
          <w:spacing w:val="-7"/>
          <w:w w:val="110"/>
          <w:sz w:val="20"/>
        </w:rPr>
        <w:t xml:space="preserve">zo </w:t>
      </w:r>
      <w:r>
        <w:rPr>
          <w:w w:val="110"/>
          <w:sz w:val="20"/>
        </w:rPr>
        <w:t>samostatných účtov, ak ide o prostriedky podľa § 26 ods. 3 a § 28 ods. 1, ak tak  ustanovuje  osobitný zákon, ak to vyplýva z právne záväzných aktov Európskej únie, z medzinárodnej zmluvy, pri prijatí prostriedkov na základe darovacej zmluvy, na základe zmluvy o združení,</w:t>
      </w:r>
      <w:r>
        <w:rPr>
          <w:w w:val="110"/>
          <w:position w:val="5"/>
          <w:sz w:val="10"/>
        </w:rPr>
        <w:t>28b</w:t>
      </w:r>
      <w:r>
        <w:rPr>
          <w:w w:val="110"/>
          <w:sz w:val="18"/>
        </w:rPr>
        <w:t xml:space="preserve">) </w:t>
      </w:r>
      <w:r>
        <w:rPr>
          <w:w w:val="110"/>
          <w:sz w:val="20"/>
        </w:rPr>
        <w:t>pri prijatí prostriedkov súvisiacich so stravovaním vrátane úhrad stravy</w:t>
      </w:r>
      <w:r>
        <w:rPr>
          <w:w w:val="110"/>
          <w:position w:val="5"/>
          <w:sz w:val="10"/>
        </w:rPr>
        <w:t>28c</w:t>
      </w:r>
      <w:r>
        <w:rPr>
          <w:w w:val="110"/>
          <w:sz w:val="18"/>
        </w:rPr>
        <w:t xml:space="preserve">) </w:t>
      </w:r>
      <w:r>
        <w:rPr>
          <w:w w:val="110"/>
          <w:sz w:val="20"/>
        </w:rPr>
        <w:t xml:space="preserve">alebo pri prijatí </w:t>
      </w:r>
      <w:r>
        <w:rPr>
          <w:spacing w:val="-2"/>
          <w:w w:val="110"/>
          <w:sz w:val="20"/>
        </w:rPr>
        <w:t xml:space="preserve">prostriedkov </w:t>
      </w:r>
      <w:r>
        <w:rPr>
          <w:w w:val="110"/>
          <w:sz w:val="20"/>
        </w:rPr>
        <w:t>formou dotácie alebo grantu. Ak je to potrebné, rozpočtová organizácia môže k týmto</w:t>
      </w:r>
      <w:r>
        <w:rPr>
          <w:spacing w:val="-36"/>
          <w:w w:val="110"/>
          <w:sz w:val="20"/>
        </w:rPr>
        <w:t xml:space="preserve"> </w:t>
      </w:r>
      <w:r>
        <w:rPr>
          <w:w w:val="110"/>
          <w:sz w:val="20"/>
        </w:rPr>
        <w:t xml:space="preserve">prostriedkom previesť pred realizáciou výdavkov z týchto samostatných účtov výdavky z výdavkového </w:t>
      </w:r>
      <w:r>
        <w:rPr>
          <w:spacing w:val="-4"/>
          <w:w w:val="110"/>
          <w:sz w:val="20"/>
        </w:rPr>
        <w:t xml:space="preserve">účtu </w:t>
      </w:r>
      <w:r>
        <w:rPr>
          <w:w w:val="110"/>
          <w:sz w:val="20"/>
        </w:rPr>
        <w:t>určené na financovanie týchto účelov, pričom ustanovenia § 8 ods. 4 a 5 tým nie sú dotknuté. Ak    je zriaďovateľom rozpočtovej organizácie obec alebo vyšší územný celok, možnosť sústreďovania príjmov a realizácie výdavkov na samostatných účtoch podľa druhej vety je oprávnená obec alebo vyšší územný celok určiť odchýlne. Rozpočtová organizácia sústreďuje všetky príjmy a realizuje všetky</w:t>
      </w:r>
      <w:r>
        <w:rPr>
          <w:spacing w:val="13"/>
          <w:w w:val="110"/>
          <w:sz w:val="20"/>
        </w:rPr>
        <w:t xml:space="preserve"> </w:t>
      </w:r>
      <w:r>
        <w:rPr>
          <w:w w:val="110"/>
          <w:sz w:val="20"/>
        </w:rPr>
        <w:t>výdavky</w:t>
      </w:r>
      <w:r>
        <w:rPr>
          <w:spacing w:val="14"/>
          <w:w w:val="110"/>
          <w:sz w:val="20"/>
        </w:rPr>
        <w:t xml:space="preserve"> </w:t>
      </w:r>
      <w:r>
        <w:rPr>
          <w:w w:val="110"/>
          <w:sz w:val="20"/>
        </w:rPr>
        <w:t>prostredníctvom</w:t>
      </w:r>
      <w:r>
        <w:rPr>
          <w:spacing w:val="14"/>
          <w:w w:val="110"/>
          <w:sz w:val="20"/>
        </w:rPr>
        <w:t xml:space="preserve"> </w:t>
      </w:r>
      <w:r>
        <w:rPr>
          <w:w w:val="110"/>
          <w:sz w:val="20"/>
        </w:rPr>
        <w:t>účtov</w:t>
      </w:r>
      <w:r>
        <w:rPr>
          <w:spacing w:val="13"/>
          <w:w w:val="110"/>
          <w:sz w:val="20"/>
        </w:rPr>
        <w:t xml:space="preserve"> </w:t>
      </w:r>
      <w:r>
        <w:rPr>
          <w:w w:val="110"/>
          <w:sz w:val="20"/>
        </w:rPr>
        <w:t>vedených</w:t>
      </w:r>
      <w:r>
        <w:rPr>
          <w:spacing w:val="14"/>
          <w:w w:val="110"/>
          <w:sz w:val="20"/>
        </w:rPr>
        <w:t xml:space="preserve"> </w:t>
      </w:r>
      <w:r>
        <w:rPr>
          <w:w w:val="110"/>
          <w:sz w:val="20"/>
        </w:rPr>
        <w:t>v Štátnej</w:t>
      </w:r>
      <w:r>
        <w:rPr>
          <w:spacing w:val="13"/>
          <w:w w:val="110"/>
          <w:sz w:val="20"/>
        </w:rPr>
        <w:t xml:space="preserve"> </w:t>
      </w:r>
      <w:r>
        <w:rPr>
          <w:w w:val="110"/>
          <w:sz w:val="20"/>
        </w:rPr>
        <w:t>pokladnici,</w:t>
      </w:r>
      <w:r>
        <w:rPr>
          <w:spacing w:val="14"/>
          <w:w w:val="110"/>
          <w:sz w:val="20"/>
        </w:rPr>
        <w:t xml:space="preserve"> </w:t>
      </w:r>
      <w:r>
        <w:rPr>
          <w:w w:val="110"/>
          <w:sz w:val="20"/>
        </w:rPr>
        <w:t>ak</w:t>
      </w:r>
      <w:r>
        <w:rPr>
          <w:spacing w:val="14"/>
          <w:w w:val="110"/>
          <w:sz w:val="20"/>
        </w:rPr>
        <w:t xml:space="preserve"> </w:t>
      </w:r>
      <w:r>
        <w:rPr>
          <w:w w:val="110"/>
          <w:sz w:val="20"/>
        </w:rPr>
        <w:t>tak</w:t>
      </w:r>
      <w:r>
        <w:rPr>
          <w:spacing w:val="13"/>
          <w:w w:val="110"/>
          <w:sz w:val="20"/>
        </w:rPr>
        <w:t xml:space="preserve"> </w:t>
      </w:r>
      <w:r>
        <w:rPr>
          <w:w w:val="110"/>
          <w:sz w:val="20"/>
        </w:rPr>
        <w:t>ustanovuje</w:t>
      </w:r>
      <w:r>
        <w:rPr>
          <w:spacing w:val="14"/>
          <w:w w:val="110"/>
          <w:sz w:val="20"/>
        </w:rPr>
        <w:t xml:space="preserve"> </w:t>
      </w:r>
      <w:r>
        <w:rPr>
          <w:w w:val="110"/>
          <w:sz w:val="20"/>
        </w:rPr>
        <w:t>osobitný</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spacing w:before="104"/>
        <w:ind w:left="105"/>
        <w:rPr>
          <w:sz w:val="18"/>
        </w:rPr>
      </w:pPr>
      <w:r>
        <w:rPr>
          <w:w w:val="110"/>
          <w:sz w:val="20"/>
        </w:rPr>
        <w:t>predpis.</w:t>
      </w:r>
      <w:r>
        <w:rPr>
          <w:w w:val="110"/>
          <w:position w:val="5"/>
          <w:sz w:val="10"/>
        </w:rPr>
        <w:t>18</w:t>
      </w:r>
      <w:r>
        <w:rPr>
          <w:w w:val="110"/>
          <w:sz w:val="18"/>
        </w:rPr>
        <w:t>)</w:t>
      </w:r>
    </w:p>
    <w:p w:rsidR="00BF5B4F" w:rsidRDefault="00145EE3">
      <w:pPr>
        <w:pStyle w:val="Odsekzoznamu"/>
        <w:numPr>
          <w:ilvl w:val="0"/>
          <w:numId w:val="33"/>
        </w:numPr>
        <w:tabs>
          <w:tab w:val="left" w:pos="729"/>
        </w:tabs>
        <w:spacing w:before="200"/>
        <w:ind w:firstLine="226"/>
        <w:rPr>
          <w:sz w:val="20"/>
        </w:rPr>
      </w:pPr>
      <w:r>
        <w:rPr>
          <w:w w:val="110"/>
          <w:sz w:val="20"/>
        </w:rPr>
        <w:t>Príjem z prenájmu majetku štátu v správe štátnej rozpočtovej organizácie je príjmom štátneho</w:t>
      </w:r>
      <w:r>
        <w:rPr>
          <w:spacing w:val="9"/>
          <w:w w:val="110"/>
          <w:sz w:val="20"/>
        </w:rPr>
        <w:t xml:space="preserve"> </w:t>
      </w:r>
      <w:r>
        <w:rPr>
          <w:w w:val="110"/>
          <w:sz w:val="20"/>
        </w:rPr>
        <w:t>rozpočtu.</w:t>
      </w:r>
    </w:p>
    <w:p w:rsidR="00BF5B4F" w:rsidRDefault="00145EE3">
      <w:pPr>
        <w:pStyle w:val="Odsekzoznamu"/>
        <w:numPr>
          <w:ilvl w:val="0"/>
          <w:numId w:val="33"/>
        </w:numPr>
        <w:tabs>
          <w:tab w:val="left" w:pos="643"/>
        </w:tabs>
        <w:spacing w:before="201"/>
        <w:ind w:firstLine="226"/>
        <w:rPr>
          <w:sz w:val="20"/>
        </w:rPr>
      </w:pPr>
      <w:r>
        <w:rPr>
          <w:w w:val="110"/>
          <w:sz w:val="20"/>
        </w:rPr>
        <w:t>Rozpočtová</w:t>
      </w:r>
      <w:r>
        <w:rPr>
          <w:spacing w:val="-5"/>
          <w:w w:val="110"/>
          <w:sz w:val="20"/>
        </w:rPr>
        <w:t xml:space="preserve"> </w:t>
      </w:r>
      <w:r>
        <w:rPr>
          <w:w w:val="110"/>
          <w:sz w:val="20"/>
        </w:rPr>
        <w:t>organizácia</w:t>
      </w:r>
      <w:r>
        <w:rPr>
          <w:spacing w:val="-4"/>
          <w:w w:val="110"/>
          <w:sz w:val="20"/>
        </w:rPr>
        <w:t xml:space="preserve"> </w:t>
      </w:r>
      <w:r>
        <w:rPr>
          <w:w w:val="110"/>
          <w:sz w:val="20"/>
        </w:rPr>
        <w:t>môže</w:t>
      </w:r>
      <w:r>
        <w:rPr>
          <w:spacing w:val="-5"/>
          <w:w w:val="110"/>
          <w:sz w:val="20"/>
        </w:rPr>
        <w:t xml:space="preserve"> </w:t>
      </w:r>
      <w:r>
        <w:rPr>
          <w:w w:val="110"/>
          <w:sz w:val="20"/>
        </w:rPr>
        <w:t>uzatvárať</w:t>
      </w:r>
      <w:r>
        <w:rPr>
          <w:spacing w:val="-4"/>
          <w:w w:val="110"/>
          <w:sz w:val="20"/>
        </w:rPr>
        <w:t xml:space="preserve"> </w:t>
      </w:r>
      <w:r>
        <w:rPr>
          <w:w w:val="110"/>
          <w:sz w:val="20"/>
        </w:rPr>
        <w:t>zmluvu</w:t>
      </w:r>
      <w:r>
        <w:rPr>
          <w:spacing w:val="-5"/>
          <w:w w:val="110"/>
          <w:sz w:val="20"/>
        </w:rPr>
        <w:t xml:space="preserve"> </w:t>
      </w:r>
      <w:r>
        <w:rPr>
          <w:w w:val="110"/>
          <w:sz w:val="20"/>
        </w:rPr>
        <w:t>o</w:t>
      </w:r>
      <w:r>
        <w:rPr>
          <w:spacing w:val="-4"/>
          <w:w w:val="110"/>
          <w:sz w:val="20"/>
        </w:rPr>
        <w:t xml:space="preserve"> </w:t>
      </w:r>
      <w:r>
        <w:rPr>
          <w:w w:val="110"/>
          <w:sz w:val="20"/>
        </w:rPr>
        <w:t>nájme</w:t>
      </w:r>
      <w:r>
        <w:rPr>
          <w:spacing w:val="-4"/>
          <w:w w:val="110"/>
          <w:sz w:val="20"/>
        </w:rPr>
        <w:t xml:space="preserve"> </w:t>
      </w:r>
      <w:r>
        <w:rPr>
          <w:w w:val="110"/>
          <w:sz w:val="20"/>
        </w:rPr>
        <w:t>veci</w:t>
      </w:r>
      <w:r>
        <w:rPr>
          <w:spacing w:val="-5"/>
          <w:w w:val="110"/>
          <w:sz w:val="20"/>
        </w:rPr>
        <w:t xml:space="preserve"> </w:t>
      </w:r>
      <w:r>
        <w:rPr>
          <w:w w:val="110"/>
          <w:sz w:val="20"/>
        </w:rPr>
        <w:t>s</w:t>
      </w:r>
      <w:r>
        <w:rPr>
          <w:spacing w:val="-4"/>
          <w:w w:val="110"/>
          <w:sz w:val="20"/>
        </w:rPr>
        <w:t xml:space="preserve"> </w:t>
      </w:r>
      <w:r>
        <w:rPr>
          <w:w w:val="110"/>
          <w:sz w:val="20"/>
        </w:rPr>
        <w:t>právom</w:t>
      </w:r>
      <w:r>
        <w:rPr>
          <w:spacing w:val="-5"/>
          <w:w w:val="110"/>
          <w:sz w:val="20"/>
        </w:rPr>
        <w:t xml:space="preserve"> </w:t>
      </w:r>
      <w:r>
        <w:rPr>
          <w:w w:val="110"/>
          <w:sz w:val="20"/>
        </w:rPr>
        <w:t>kúpy</w:t>
      </w:r>
      <w:r>
        <w:rPr>
          <w:spacing w:val="-4"/>
          <w:w w:val="110"/>
          <w:sz w:val="20"/>
        </w:rPr>
        <w:t xml:space="preserve"> </w:t>
      </w:r>
      <w:r>
        <w:rPr>
          <w:w w:val="110"/>
          <w:sz w:val="20"/>
        </w:rPr>
        <w:t>prenajatej</w:t>
      </w:r>
      <w:r>
        <w:rPr>
          <w:spacing w:val="-4"/>
          <w:w w:val="110"/>
          <w:sz w:val="20"/>
        </w:rPr>
        <w:t xml:space="preserve"> </w:t>
      </w:r>
      <w:r>
        <w:rPr>
          <w:w w:val="110"/>
          <w:sz w:val="20"/>
        </w:rPr>
        <w:t>veci,</w:t>
      </w:r>
      <w:r>
        <w:rPr>
          <w:w w:val="110"/>
          <w:position w:val="5"/>
          <w:sz w:val="10"/>
        </w:rPr>
        <w:t>29</w:t>
      </w:r>
      <w:r>
        <w:rPr>
          <w:w w:val="110"/>
          <w:sz w:val="18"/>
        </w:rPr>
        <w:t xml:space="preserve">) </w:t>
      </w:r>
      <w:r>
        <w:rPr>
          <w:w w:val="110"/>
          <w:sz w:val="20"/>
        </w:rPr>
        <w:t>ak nájomné bude uhrádzať z prostriedkov Európskej únie a z prostriedkov štátneho rozpočtu určených na financovanie spoločných programov Slovenskej republiky a Európskej</w:t>
      </w:r>
      <w:r>
        <w:rPr>
          <w:spacing w:val="10"/>
          <w:w w:val="110"/>
          <w:sz w:val="20"/>
        </w:rPr>
        <w:t xml:space="preserve"> </w:t>
      </w:r>
      <w:r>
        <w:rPr>
          <w:w w:val="110"/>
          <w:sz w:val="20"/>
        </w:rPr>
        <w:t>únie.</w:t>
      </w:r>
    </w:p>
    <w:p w:rsidR="00BF5B4F" w:rsidRDefault="00BF5B4F">
      <w:pPr>
        <w:pStyle w:val="Zkladntext"/>
        <w:spacing w:before="1"/>
        <w:ind w:left="0" w:right="0"/>
        <w:jc w:val="left"/>
        <w:rPr>
          <w:sz w:val="23"/>
        </w:rPr>
      </w:pPr>
    </w:p>
    <w:p w:rsidR="00BF5B4F" w:rsidRDefault="00145EE3">
      <w:pPr>
        <w:pStyle w:val="Nadpis1"/>
        <w:spacing w:before="0"/>
      </w:pPr>
      <w:r>
        <w:rPr>
          <w:w w:val="130"/>
        </w:rPr>
        <w:t>§ 24</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Hospodárenie príspevkových organizácií</w:t>
      </w:r>
    </w:p>
    <w:p w:rsidR="00BF5B4F" w:rsidRDefault="00145EE3">
      <w:pPr>
        <w:pStyle w:val="Odsekzoznamu"/>
        <w:numPr>
          <w:ilvl w:val="0"/>
          <w:numId w:val="32"/>
        </w:numPr>
        <w:tabs>
          <w:tab w:val="left" w:pos="676"/>
        </w:tabs>
        <w:spacing w:before="214"/>
        <w:ind w:firstLine="226"/>
        <w:rPr>
          <w:sz w:val="18"/>
        </w:rPr>
      </w:pPr>
      <w:r>
        <w:rPr>
          <w:w w:val="110"/>
          <w:sz w:val="20"/>
        </w:rPr>
        <w:t xml:space="preserve">Príspevková organizácia hospodári podľa svojho rozpočtu príjmov a výdavkov. Jej rozpočet zahŕňa aj príspevok z rozpočtu zriaďovateľa a prostriedky prijaté od iných subjektov. Peňažné </w:t>
      </w:r>
      <w:r>
        <w:rPr>
          <w:spacing w:val="-3"/>
          <w:w w:val="110"/>
          <w:sz w:val="20"/>
        </w:rPr>
        <w:t xml:space="preserve">dary </w:t>
      </w:r>
      <w:r>
        <w:rPr>
          <w:w w:val="110"/>
          <w:sz w:val="20"/>
        </w:rPr>
        <w:t>sa použijú v súlade s ich určeným účelom; ak účel nie je určený, príspevková organizácia použije peňažné  dary  na  ďalší  rozvoj  a skvalitnenie  svojej  činnosti.  Príjem  z prevodu  správy  alebo     z prevodu vlastníctva majetku štátu v správe štátnej príspevkovej organizácie, ak zriaďovateľ pri rozpise</w:t>
      </w:r>
      <w:r>
        <w:rPr>
          <w:spacing w:val="-8"/>
          <w:w w:val="110"/>
          <w:sz w:val="20"/>
        </w:rPr>
        <w:t xml:space="preserve"> </w:t>
      </w:r>
      <w:r>
        <w:rPr>
          <w:w w:val="110"/>
          <w:sz w:val="20"/>
        </w:rPr>
        <w:t>záväzných</w:t>
      </w:r>
      <w:r>
        <w:rPr>
          <w:spacing w:val="-8"/>
          <w:w w:val="110"/>
          <w:sz w:val="20"/>
        </w:rPr>
        <w:t xml:space="preserve"> </w:t>
      </w:r>
      <w:r>
        <w:rPr>
          <w:w w:val="110"/>
          <w:sz w:val="20"/>
        </w:rPr>
        <w:t>ukazovateľov</w:t>
      </w:r>
      <w:r>
        <w:rPr>
          <w:spacing w:val="-8"/>
          <w:w w:val="110"/>
          <w:sz w:val="20"/>
        </w:rPr>
        <w:t xml:space="preserve"> </w:t>
      </w:r>
      <w:r>
        <w:rPr>
          <w:w w:val="110"/>
          <w:sz w:val="20"/>
        </w:rPr>
        <w:t>na</w:t>
      </w:r>
      <w:r>
        <w:rPr>
          <w:spacing w:val="-8"/>
          <w:w w:val="110"/>
          <w:sz w:val="20"/>
        </w:rPr>
        <w:t xml:space="preserve"> </w:t>
      </w:r>
      <w:r>
        <w:rPr>
          <w:w w:val="110"/>
          <w:sz w:val="20"/>
        </w:rPr>
        <w:t>príslušný</w:t>
      </w:r>
      <w:r>
        <w:rPr>
          <w:spacing w:val="-7"/>
          <w:w w:val="110"/>
          <w:sz w:val="20"/>
        </w:rPr>
        <w:t xml:space="preserve"> </w:t>
      </w:r>
      <w:r>
        <w:rPr>
          <w:w w:val="110"/>
          <w:sz w:val="20"/>
        </w:rPr>
        <w:t>rozpočtový</w:t>
      </w:r>
      <w:r>
        <w:rPr>
          <w:spacing w:val="-8"/>
          <w:w w:val="110"/>
          <w:sz w:val="20"/>
        </w:rPr>
        <w:t xml:space="preserve"> </w:t>
      </w:r>
      <w:r>
        <w:rPr>
          <w:w w:val="110"/>
          <w:sz w:val="20"/>
        </w:rPr>
        <w:t>rok</w:t>
      </w:r>
      <w:r>
        <w:rPr>
          <w:spacing w:val="-8"/>
          <w:w w:val="110"/>
          <w:sz w:val="20"/>
        </w:rPr>
        <w:t xml:space="preserve"> </w:t>
      </w:r>
      <w:r>
        <w:rPr>
          <w:w w:val="110"/>
          <w:sz w:val="20"/>
        </w:rPr>
        <w:t>nerozhodne</w:t>
      </w:r>
      <w:r>
        <w:rPr>
          <w:spacing w:val="-8"/>
          <w:w w:val="110"/>
          <w:sz w:val="20"/>
        </w:rPr>
        <w:t xml:space="preserve"> </w:t>
      </w:r>
      <w:r>
        <w:rPr>
          <w:w w:val="110"/>
          <w:sz w:val="20"/>
        </w:rPr>
        <w:t>o</w:t>
      </w:r>
      <w:r>
        <w:rPr>
          <w:spacing w:val="-14"/>
          <w:w w:val="110"/>
          <w:sz w:val="20"/>
        </w:rPr>
        <w:t xml:space="preserve"> </w:t>
      </w:r>
      <w:r>
        <w:rPr>
          <w:w w:val="110"/>
          <w:sz w:val="20"/>
        </w:rPr>
        <w:t>jeho</w:t>
      </w:r>
      <w:r>
        <w:rPr>
          <w:spacing w:val="-7"/>
          <w:w w:val="110"/>
          <w:sz w:val="20"/>
        </w:rPr>
        <w:t xml:space="preserve"> </w:t>
      </w:r>
      <w:r>
        <w:rPr>
          <w:w w:val="110"/>
          <w:sz w:val="20"/>
        </w:rPr>
        <w:t>odvode</w:t>
      </w:r>
      <w:r>
        <w:rPr>
          <w:spacing w:val="-8"/>
          <w:w w:val="110"/>
          <w:sz w:val="20"/>
        </w:rPr>
        <w:t xml:space="preserve"> </w:t>
      </w:r>
      <w:r>
        <w:rPr>
          <w:w w:val="110"/>
          <w:sz w:val="20"/>
        </w:rPr>
        <w:t>do</w:t>
      </w:r>
      <w:r>
        <w:rPr>
          <w:spacing w:val="-8"/>
          <w:w w:val="110"/>
          <w:sz w:val="20"/>
        </w:rPr>
        <w:t xml:space="preserve"> </w:t>
      </w:r>
      <w:r>
        <w:rPr>
          <w:w w:val="110"/>
          <w:sz w:val="20"/>
        </w:rPr>
        <w:t>príjmov štátneho rozpočtu možno použiť len na financovanie obstarávania hmotného a nehmotného majetku vrátane jeho technického zhodnotenia a na financovanie opráv a údržby hmotného majetku; uvedené neplatí, ak je štátna príspevková organizácia zdravotníckym zariadením, ktorému patrí úhrada za poskytnutú zdravotnú starostlivosť podľa osobitného</w:t>
      </w:r>
      <w:r>
        <w:rPr>
          <w:spacing w:val="45"/>
          <w:w w:val="110"/>
          <w:sz w:val="20"/>
        </w:rPr>
        <w:t xml:space="preserve"> </w:t>
      </w:r>
      <w:r>
        <w:rPr>
          <w:w w:val="110"/>
          <w:sz w:val="20"/>
        </w:rPr>
        <w:t>predpisu.</w:t>
      </w:r>
      <w:r>
        <w:rPr>
          <w:w w:val="110"/>
          <w:position w:val="5"/>
          <w:sz w:val="10"/>
        </w:rPr>
        <w:t>35a</w:t>
      </w:r>
      <w:r>
        <w:rPr>
          <w:w w:val="110"/>
          <w:sz w:val="18"/>
        </w:rPr>
        <w:t>)</w:t>
      </w:r>
    </w:p>
    <w:p w:rsidR="00BF5B4F" w:rsidRDefault="00145EE3">
      <w:pPr>
        <w:pStyle w:val="Odsekzoznamu"/>
        <w:numPr>
          <w:ilvl w:val="0"/>
          <w:numId w:val="32"/>
        </w:numPr>
        <w:tabs>
          <w:tab w:val="left" w:pos="641"/>
        </w:tabs>
        <w:spacing w:before="202"/>
        <w:ind w:left="640" w:right="0" w:hanging="309"/>
        <w:rPr>
          <w:sz w:val="20"/>
        </w:rPr>
      </w:pPr>
      <w:r>
        <w:rPr>
          <w:w w:val="110"/>
          <w:sz w:val="20"/>
        </w:rPr>
        <w:t>Príspevková organizácia je povinná dosahovať príjmy určené svojím</w:t>
      </w:r>
      <w:r>
        <w:rPr>
          <w:spacing w:val="28"/>
          <w:w w:val="110"/>
          <w:sz w:val="20"/>
        </w:rPr>
        <w:t xml:space="preserve"> </w:t>
      </w:r>
      <w:r>
        <w:rPr>
          <w:w w:val="110"/>
          <w:sz w:val="20"/>
        </w:rPr>
        <w:t>rozpočtom.</w:t>
      </w:r>
    </w:p>
    <w:p w:rsidR="00BF5B4F" w:rsidRDefault="00145EE3">
      <w:pPr>
        <w:pStyle w:val="Odsekzoznamu"/>
        <w:numPr>
          <w:ilvl w:val="0"/>
          <w:numId w:val="32"/>
        </w:numPr>
        <w:tabs>
          <w:tab w:val="left" w:pos="650"/>
        </w:tabs>
        <w:spacing w:before="200"/>
        <w:ind w:firstLine="226"/>
        <w:rPr>
          <w:sz w:val="18"/>
        </w:rPr>
      </w:pPr>
      <w:r>
        <w:rPr>
          <w:w w:val="110"/>
          <w:sz w:val="20"/>
        </w:rPr>
        <w:t>Príspevková</w:t>
      </w:r>
      <w:r>
        <w:rPr>
          <w:spacing w:val="-8"/>
          <w:w w:val="110"/>
          <w:sz w:val="20"/>
        </w:rPr>
        <w:t xml:space="preserve"> </w:t>
      </w:r>
      <w:r>
        <w:rPr>
          <w:w w:val="110"/>
          <w:sz w:val="20"/>
        </w:rPr>
        <w:t>organizácia</w:t>
      </w:r>
      <w:r>
        <w:rPr>
          <w:spacing w:val="-7"/>
          <w:w w:val="110"/>
          <w:sz w:val="20"/>
        </w:rPr>
        <w:t xml:space="preserve"> </w:t>
      </w:r>
      <w:r>
        <w:rPr>
          <w:w w:val="110"/>
          <w:sz w:val="20"/>
        </w:rPr>
        <w:t>sústreďuje</w:t>
      </w:r>
      <w:r>
        <w:rPr>
          <w:spacing w:val="-7"/>
          <w:w w:val="110"/>
          <w:sz w:val="20"/>
        </w:rPr>
        <w:t xml:space="preserve"> </w:t>
      </w:r>
      <w:r>
        <w:rPr>
          <w:w w:val="110"/>
          <w:sz w:val="20"/>
        </w:rPr>
        <w:t>všetky</w:t>
      </w:r>
      <w:r>
        <w:rPr>
          <w:spacing w:val="-7"/>
          <w:w w:val="110"/>
          <w:sz w:val="20"/>
        </w:rPr>
        <w:t xml:space="preserve"> </w:t>
      </w:r>
      <w:r>
        <w:rPr>
          <w:w w:val="110"/>
          <w:sz w:val="20"/>
        </w:rPr>
        <w:t>príjmy</w:t>
      </w:r>
      <w:r>
        <w:rPr>
          <w:spacing w:val="-7"/>
          <w:w w:val="110"/>
          <w:sz w:val="20"/>
        </w:rPr>
        <w:t xml:space="preserve"> </w:t>
      </w:r>
      <w:r>
        <w:rPr>
          <w:w w:val="110"/>
          <w:sz w:val="20"/>
        </w:rPr>
        <w:t>a</w:t>
      </w:r>
      <w:r>
        <w:rPr>
          <w:spacing w:val="-11"/>
          <w:w w:val="110"/>
          <w:sz w:val="20"/>
        </w:rPr>
        <w:t xml:space="preserve"> </w:t>
      </w:r>
      <w:r>
        <w:rPr>
          <w:w w:val="110"/>
          <w:sz w:val="20"/>
        </w:rPr>
        <w:t>realizuje</w:t>
      </w:r>
      <w:r>
        <w:rPr>
          <w:spacing w:val="-7"/>
          <w:w w:val="110"/>
          <w:sz w:val="20"/>
        </w:rPr>
        <w:t xml:space="preserve"> </w:t>
      </w:r>
      <w:r>
        <w:rPr>
          <w:w w:val="110"/>
          <w:sz w:val="20"/>
        </w:rPr>
        <w:t>všetky</w:t>
      </w:r>
      <w:r>
        <w:rPr>
          <w:spacing w:val="-7"/>
          <w:w w:val="110"/>
          <w:sz w:val="20"/>
        </w:rPr>
        <w:t xml:space="preserve"> </w:t>
      </w:r>
      <w:r>
        <w:rPr>
          <w:w w:val="110"/>
          <w:sz w:val="20"/>
        </w:rPr>
        <w:t>výdavky</w:t>
      </w:r>
      <w:r>
        <w:rPr>
          <w:spacing w:val="-8"/>
          <w:w w:val="110"/>
          <w:sz w:val="20"/>
        </w:rPr>
        <w:t xml:space="preserve"> </w:t>
      </w:r>
      <w:r>
        <w:rPr>
          <w:w w:val="110"/>
          <w:sz w:val="20"/>
        </w:rPr>
        <w:t>prostredníctvom účtov</w:t>
      </w:r>
      <w:r>
        <w:rPr>
          <w:spacing w:val="8"/>
          <w:w w:val="110"/>
          <w:sz w:val="20"/>
        </w:rPr>
        <w:t xml:space="preserve"> </w:t>
      </w:r>
      <w:r>
        <w:rPr>
          <w:w w:val="110"/>
          <w:sz w:val="20"/>
        </w:rPr>
        <w:t>vedených</w:t>
      </w:r>
      <w:r>
        <w:rPr>
          <w:spacing w:val="8"/>
          <w:w w:val="110"/>
          <w:sz w:val="20"/>
        </w:rPr>
        <w:t xml:space="preserve"> </w:t>
      </w:r>
      <w:r>
        <w:rPr>
          <w:w w:val="110"/>
          <w:sz w:val="20"/>
        </w:rPr>
        <w:t>v</w:t>
      </w:r>
      <w:r>
        <w:rPr>
          <w:spacing w:val="10"/>
          <w:w w:val="110"/>
          <w:sz w:val="20"/>
        </w:rPr>
        <w:t xml:space="preserve"> </w:t>
      </w:r>
      <w:r>
        <w:rPr>
          <w:w w:val="110"/>
          <w:sz w:val="20"/>
        </w:rPr>
        <w:t>Štátnej</w:t>
      </w:r>
      <w:r>
        <w:rPr>
          <w:spacing w:val="9"/>
          <w:w w:val="110"/>
          <w:sz w:val="20"/>
        </w:rPr>
        <w:t xml:space="preserve"> </w:t>
      </w:r>
      <w:r>
        <w:rPr>
          <w:w w:val="110"/>
          <w:sz w:val="20"/>
        </w:rPr>
        <w:t>pokladnici,</w:t>
      </w:r>
      <w:r>
        <w:rPr>
          <w:spacing w:val="8"/>
          <w:w w:val="110"/>
          <w:sz w:val="20"/>
        </w:rPr>
        <w:t xml:space="preserve"> </w:t>
      </w:r>
      <w:r>
        <w:rPr>
          <w:w w:val="110"/>
          <w:sz w:val="20"/>
        </w:rPr>
        <w:t>ak</w:t>
      </w:r>
      <w:r>
        <w:rPr>
          <w:spacing w:val="8"/>
          <w:w w:val="110"/>
          <w:sz w:val="20"/>
        </w:rPr>
        <w:t xml:space="preserve"> </w:t>
      </w:r>
      <w:r>
        <w:rPr>
          <w:w w:val="110"/>
          <w:sz w:val="20"/>
        </w:rPr>
        <w:t>tak</w:t>
      </w:r>
      <w:r>
        <w:rPr>
          <w:spacing w:val="9"/>
          <w:w w:val="110"/>
          <w:sz w:val="20"/>
        </w:rPr>
        <w:t xml:space="preserve"> </w:t>
      </w:r>
      <w:r>
        <w:rPr>
          <w:w w:val="110"/>
          <w:sz w:val="20"/>
        </w:rPr>
        <w:t>ustanovuje</w:t>
      </w:r>
      <w:r>
        <w:rPr>
          <w:spacing w:val="8"/>
          <w:w w:val="110"/>
          <w:sz w:val="20"/>
        </w:rPr>
        <w:t xml:space="preserve"> </w:t>
      </w:r>
      <w:r>
        <w:rPr>
          <w:w w:val="110"/>
          <w:sz w:val="20"/>
        </w:rPr>
        <w:t>osobitný</w:t>
      </w:r>
      <w:r>
        <w:rPr>
          <w:spacing w:val="8"/>
          <w:w w:val="110"/>
          <w:sz w:val="20"/>
        </w:rPr>
        <w:t xml:space="preserve"> </w:t>
      </w:r>
      <w:r>
        <w:rPr>
          <w:w w:val="110"/>
          <w:sz w:val="20"/>
        </w:rPr>
        <w:t>predpis.</w:t>
      </w:r>
      <w:r>
        <w:rPr>
          <w:w w:val="110"/>
          <w:position w:val="5"/>
          <w:sz w:val="10"/>
        </w:rPr>
        <w:t>18</w:t>
      </w:r>
      <w:r>
        <w:rPr>
          <w:w w:val="110"/>
          <w:sz w:val="18"/>
        </w:rPr>
        <w:t>)</w:t>
      </w:r>
    </w:p>
    <w:p w:rsidR="00BF5B4F" w:rsidRDefault="00145EE3">
      <w:pPr>
        <w:pStyle w:val="Odsekzoznamu"/>
        <w:numPr>
          <w:ilvl w:val="0"/>
          <w:numId w:val="32"/>
        </w:numPr>
        <w:tabs>
          <w:tab w:val="left" w:pos="637"/>
        </w:tabs>
        <w:spacing w:before="201"/>
        <w:ind w:firstLine="226"/>
        <w:rPr>
          <w:sz w:val="20"/>
        </w:rPr>
      </w:pPr>
      <w:r>
        <w:rPr>
          <w:w w:val="110"/>
          <w:sz w:val="20"/>
        </w:rPr>
        <w:t>Príspevková</w:t>
      </w:r>
      <w:r>
        <w:rPr>
          <w:spacing w:val="-10"/>
          <w:w w:val="110"/>
          <w:sz w:val="20"/>
        </w:rPr>
        <w:t xml:space="preserve"> </w:t>
      </w:r>
      <w:r>
        <w:rPr>
          <w:w w:val="110"/>
          <w:sz w:val="20"/>
        </w:rPr>
        <w:t>organizácia</w:t>
      </w:r>
      <w:r>
        <w:rPr>
          <w:spacing w:val="-10"/>
          <w:w w:val="110"/>
          <w:sz w:val="20"/>
        </w:rPr>
        <w:t xml:space="preserve"> </w:t>
      </w:r>
      <w:r>
        <w:rPr>
          <w:w w:val="110"/>
          <w:sz w:val="20"/>
        </w:rPr>
        <w:t>môže</w:t>
      </w:r>
      <w:r>
        <w:rPr>
          <w:spacing w:val="-10"/>
          <w:w w:val="110"/>
          <w:sz w:val="20"/>
        </w:rPr>
        <w:t xml:space="preserve"> </w:t>
      </w:r>
      <w:r>
        <w:rPr>
          <w:w w:val="110"/>
          <w:sz w:val="20"/>
        </w:rPr>
        <w:t>uzatvárať</w:t>
      </w:r>
      <w:r>
        <w:rPr>
          <w:spacing w:val="-10"/>
          <w:w w:val="110"/>
          <w:sz w:val="20"/>
        </w:rPr>
        <w:t xml:space="preserve"> </w:t>
      </w:r>
      <w:r>
        <w:rPr>
          <w:w w:val="110"/>
          <w:sz w:val="20"/>
        </w:rPr>
        <w:t>zmluvu</w:t>
      </w:r>
      <w:r>
        <w:rPr>
          <w:spacing w:val="-10"/>
          <w:w w:val="110"/>
          <w:sz w:val="20"/>
        </w:rPr>
        <w:t xml:space="preserve"> </w:t>
      </w:r>
      <w:r>
        <w:rPr>
          <w:w w:val="110"/>
          <w:sz w:val="20"/>
        </w:rPr>
        <w:t>o</w:t>
      </w:r>
      <w:r>
        <w:rPr>
          <w:spacing w:val="-6"/>
          <w:w w:val="110"/>
          <w:sz w:val="20"/>
        </w:rPr>
        <w:t xml:space="preserve"> </w:t>
      </w:r>
      <w:r>
        <w:rPr>
          <w:w w:val="110"/>
          <w:sz w:val="20"/>
        </w:rPr>
        <w:t>nájme</w:t>
      </w:r>
      <w:r>
        <w:rPr>
          <w:spacing w:val="-10"/>
          <w:w w:val="110"/>
          <w:sz w:val="20"/>
        </w:rPr>
        <w:t xml:space="preserve"> </w:t>
      </w:r>
      <w:r>
        <w:rPr>
          <w:w w:val="110"/>
          <w:sz w:val="20"/>
        </w:rPr>
        <w:t>veci</w:t>
      </w:r>
      <w:r>
        <w:rPr>
          <w:spacing w:val="-10"/>
          <w:w w:val="110"/>
          <w:sz w:val="20"/>
        </w:rPr>
        <w:t xml:space="preserve"> </w:t>
      </w:r>
      <w:r>
        <w:rPr>
          <w:w w:val="110"/>
          <w:sz w:val="20"/>
        </w:rPr>
        <w:t>s</w:t>
      </w:r>
      <w:r>
        <w:rPr>
          <w:spacing w:val="-5"/>
          <w:w w:val="110"/>
          <w:sz w:val="20"/>
        </w:rPr>
        <w:t xml:space="preserve"> </w:t>
      </w:r>
      <w:r>
        <w:rPr>
          <w:w w:val="110"/>
          <w:sz w:val="20"/>
        </w:rPr>
        <w:t>právom</w:t>
      </w:r>
      <w:r>
        <w:rPr>
          <w:spacing w:val="-10"/>
          <w:w w:val="110"/>
          <w:sz w:val="20"/>
        </w:rPr>
        <w:t xml:space="preserve"> </w:t>
      </w:r>
      <w:r>
        <w:rPr>
          <w:w w:val="110"/>
          <w:sz w:val="20"/>
        </w:rPr>
        <w:t>kúpy</w:t>
      </w:r>
      <w:r>
        <w:rPr>
          <w:spacing w:val="-10"/>
          <w:w w:val="110"/>
          <w:sz w:val="20"/>
        </w:rPr>
        <w:t xml:space="preserve"> </w:t>
      </w:r>
      <w:r>
        <w:rPr>
          <w:w w:val="110"/>
          <w:sz w:val="20"/>
        </w:rPr>
        <w:t>prenajatej</w:t>
      </w:r>
      <w:r>
        <w:rPr>
          <w:spacing w:val="-10"/>
          <w:w w:val="110"/>
          <w:sz w:val="20"/>
        </w:rPr>
        <w:t xml:space="preserve"> </w:t>
      </w:r>
      <w:r>
        <w:rPr>
          <w:w w:val="110"/>
          <w:sz w:val="20"/>
        </w:rPr>
        <w:t>veci,</w:t>
      </w:r>
      <w:r>
        <w:rPr>
          <w:w w:val="110"/>
          <w:position w:val="5"/>
          <w:sz w:val="10"/>
        </w:rPr>
        <w:t>29</w:t>
      </w:r>
      <w:r>
        <w:rPr>
          <w:w w:val="110"/>
          <w:sz w:val="18"/>
        </w:rPr>
        <w:t xml:space="preserve">) </w:t>
      </w:r>
      <w:r>
        <w:rPr>
          <w:w w:val="110"/>
          <w:sz w:val="20"/>
        </w:rPr>
        <w:t xml:space="preserve">ak   nájomné    bude    uhrádzať    z vlastných    zdrojov    alebo    z prostriedkov    Európskej    </w:t>
      </w:r>
      <w:r>
        <w:rPr>
          <w:spacing w:val="-4"/>
          <w:w w:val="110"/>
          <w:sz w:val="20"/>
        </w:rPr>
        <w:t xml:space="preserve">únie </w:t>
      </w:r>
      <w:r>
        <w:rPr>
          <w:w w:val="110"/>
          <w:sz w:val="20"/>
        </w:rPr>
        <w:t>a z prostriedkov štátneho rozpočtu určených na financovanie spoločných programov Slovenskej republiky a Európskej</w:t>
      </w:r>
      <w:r>
        <w:rPr>
          <w:spacing w:val="29"/>
          <w:w w:val="110"/>
          <w:sz w:val="20"/>
        </w:rPr>
        <w:t xml:space="preserve"> </w:t>
      </w:r>
      <w:r>
        <w:rPr>
          <w:w w:val="110"/>
          <w:sz w:val="20"/>
        </w:rPr>
        <w:t>únie.</w:t>
      </w:r>
    </w:p>
    <w:p w:rsidR="00BF5B4F" w:rsidRDefault="00145EE3">
      <w:pPr>
        <w:pStyle w:val="Odsekzoznamu"/>
        <w:numPr>
          <w:ilvl w:val="0"/>
          <w:numId w:val="32"/>
        </w:numPr>
        <w:tabs>
          <w:tab w:val="left" w:pos="708"/>
        </w:tabs>
        <w:spacing w:before="200"/>
        <w:ind w:firstLine="226"/>
        <w:rPr>
          <w:sz w:val="20"/>
        </w:rPr>
      </w:pPr>
      <w:r>
        <w:rPr>
          <w:w w:val="110"/>
          <w:sz w:val="20"/>
        </w:rPr>
        <w:t xml:space="preserve">Príspevková organizácia môže uzatvoriť zmluvu podľa odseku 4 po vyhodnotení </w:t>
      </w:r>
      <w:r>
        <w:rPr>
          <w:spacing w:val="-3"/>
          <w:w w:val="110"/>
          <w:sz w:val="20"/>
        </w:rPr>
        <w:t xml:space="preserve">ponúk </w:t>
      </w:r>
      <w:r>
        <w:rPr>
          <w:w w:val="110"/>
          <w:sz w:val="20"/>
        </w:rPr>
        <w:t>najmenej troch nezávislých</w:t>
      </w:r>
      <w:r>
        <w:rPr>
          <w:spacing w:val="26"/>
          <w:w w:val="110"/>
          <w:sz w:val="20"/>
        </w:rPr>
        <w:t xml:space="preserve"> </w:t>
      </w:r>
      <w:r>
        <w:rPr>
          <w:w w:val="110"/>
          <w:sz w:val="20"/>
        </w:rPr>
        <w:t>uchádzačov.</w:t>
      </w:r>
    </w:p>
    <w:p w:rsidR="00BF5B4F" w:rsidRDefault="00145EE3">
      <w:pPr>
        <w:pStyle w:val="Odsekzoznamu"/>
        <w:numPr>
          <w:ilvl w:val="0"/>
          <w:numId w:val="32"/>
        </w:numPr>
        <w:tabs>
          <w:tab w:val="left" w:pos="720"/>
        </w:tabs>
        <w:spacing w:before="201"/>
        <w:ind w:firstLine="226"/>
        <w:rPr>
          <w:sz w:val="20"/>
        </w:rPr>
      </w:pPr>
      <w:r>
        <w:rPr>
          <w:w w:val="105"/>
          <w:sz w:val="20"/>
        </w:rPr>
        <w:t>Finančný vzťah medzi zriaďovateľom a príspevkovou organizáciou je určený záväznými ukazovateľmi štátneho rozpočtu a záväznými ukazovateľmi určenými</w:t>
      </w:r>
      <w:r>
        <w:rPr>
          <w:spacing w:val="3"/>
          <w:w w:val="105"/>
          <w:sz w:val="20"/>
        </w:rPr>
        <w:t xml:space="preserve"> </w:t>
      </w:r>
      <w:r>
        <w:rPr>
          <w:w w:val="105"/>
          <w:sz w:val="20"/>
        </w:rPr>
        <w:t>zriaďovateľom.</w:t>
      </w:r>
    </w:p>
    <w:p w:rsidR="00BF5B4F" w:rsidRDefault="00145EE3">
      <w:pPr>
        <w:pStyle w:val="Odsekzoznamu"/>
        <w:numPr>
          <w:ilvl w:val="0"/>
          <w:numId w:val="32"/>
        </w:numPr>
        <w:tabs>
          <w:tab w:val="left" w:pos="743"/>
        </w:tabs>
        <w:spacing w:before="200"/>
        <w:ind w:firstLine="226"/>
        <w:rPr>
          <w:sz w:val="20"/>
        </w:rPr>
      </w:pPr>
      <w:r>
        <w:rPr>
          <w:w w:val="105"/>
          <w:sz w:val="20"/>
        </w:rPr>
        <w:t xml:space="preserve">Príspevková organizácia uhrádza výdavky na  prevádzku,  opravy  a údržbu  hmotného  majetku, ako aj na obstaranie  hmotného  a nehmotného  majetku  z vlastných  zdrojov  a z príspevku  od zriaďovateľa, pričom vlastné zdroje používa prednostne. Zriaďovateľ poskytuje príspevkovej organizácii príspevok na prevádzku v takej výške, aby jej rozpočet bol vyrovnaný; to neplatí, ak </w:t>
      </w:r>
      <w:r>
        <w:rPr>
          <w:spacing w:val="-7"/>
          <w:w w:val="105"/>
          <w:sz w:val="20"/>
        </w:rPr>
        <w:t xml:space="preserve">je </w:t>
      </w:r>
      <w:r>
        <w:rPr>
          <w:w w:val="105"/>
          <w:sz w:val="20"/>
        </w:rPr>
        <w:t>príspevková organizácia zdravotníckym  zariadením,  ktorému  patrí  úhrada  za  poskytnutú zdravotnú starostlivosť podľa osobitného predpisu. Zriaďovateľ môže príspevkovej organizácii krátiť alebo zvýšiť príspevok pri nedodržaní alebo zmene podmienok, za  ktorých  bol  určený  finančný  vzťah medzi zriaďovateľom a príspevkovou</w:t>
      </w:r>
      <w:r>
        <w:rPr>
          <w:spacing w:val="8"/>
          <w:w w:val="105"/>
          <w:sz w:val="20"/>
        </w:rPr>
        <w:t xml:space="preserve"> </w:t>
      </w:r>
      <w:r>
        <w:rPr>
          <w:w w:val="105"/>
          <w:sz w:val="20"/>
        </w:rPr>
        <w:t>organizáciou.</w:t>
      </w:r>
    </w:p>
    <w:p w:rsidR="00BF5B4F" w:rsidRDefault="00145EE3">
      <w:pPr>
        <w:pStyle w:val="Odsekzoznamu"/>
        <w:numPr>
          <w:ilvl w:val="0"/>
          <w:numId w:val="32"/>
        </w:numPr>
        <w:tabs>
          <w:tab w:val="left" w:pos="748"/>
        </w:tabs>
        <w:spacing w:before="201"/>
        <w:ind w:firstLine="226"/>
        <w:rPr>
          <w:sz w:val="20"/>
        </w:rPr>
      </w:pPr>
      <w:r>
        <w:rPr>
          <w:w w:val="110"/>
          <w:sz w:val="20"/>
        </w:rPr>
        <w:t>Ak vlastné zdroje na obstaranie hmotného a nehmotného majetku nekryjú potreby príspevkovej organizácie, zriaďovateľ určí výšku príspevku na obstaranie ním určeného konkrétneho hmotného a nehmotného</w:t>
      </w:r>
      <w:r>
        <w:rPr>
          <w:spacing w:val="38"/>
          <w:w w:val="110"/>
          <w:sz w:val="20"/>
        </w:rPr>
        <w:t xml:space="preserve"> </w:t>
      </w:r>
      <w:r>
        <w:rPr>
          <w:w w:val="110"/>
          <w:sz w:val="20"/>
        </w:rPr>
        <w:t>majetku.</w:t>
      </w:r>
    </w:p>
    <w:p w:rsidR="00BF5B4F" w:rsidRDefault="00145EE3">
      <w:pPr>
        <w:pStyle w:val="Odsekzoznamu"/>
        <w:numPr>
          <w:ilvl w:val="0"/>
          <w:numId w:val="32"/>
        </w:numPr>
        <w:tabs>
          <w:tab w:val="left" w:pos="726"/>
        </w:tabs>
        <w:spacing w:before="201"/>
        <w:ind w:firstLine="226"/>
        <w:rPr>
          <w:sz w:val="20"/>
        </w:rPr>
      </w:pPr>
      <w:r>
        <w:rPr>
          <w:w w:val="110"/>
          <w:sz w:val="20"/>
        </w:rPr>
        <w:t>Príspevková organizácia vykoná po uplynutí rozpočtového roka zúčtovanie finančných vzťahov s rozpočtom zriaďovateľa alebo so štátnym</w:t>
      </w:r>
      <w:r>
        <w:rPr>
          <w:spacing w:val="44"/>
          <w:w w:val="110"/>
          <w:sz w:val="20"/>
        </w:rPr>
        <w:t xml:space="preserve"> </w:t>
      </w:r>
      <w:r>
        <w:rPr>
          <w:w w:val="110"/>
          <w:sz w:val="20"/>
        </w:rPr>
        <w:t>rozpočtom.</w:t>
      </w:r>
    </w:p>
    <w:p w:rsidR="00BF5B4F" w:rsidRDefault="00145EE3">
      <w:pPr>
        <w:pStyle w:val="Odsekzoznamu"/>
        <w:numPr>
          <w:ilvl w:val="0"/>
          <w:numId w:val="32"/>
        </w:numPr>
        <w:tabs>
          <w:tab w:val="left" w:pos="837"/>
        </w:tabs>
        <w:spacing w:before="200"/>
        <w:ind w:left="836" w:right="0" w:hanging="505"/>
        <w:rPr>
          <w:sz w:val="20"/>
        </w:rPr>
      </w:pPr>
      <w:r>
        <w:rPr>
          <w:w w:val="110"/>
          <w:sz w:val="20"/>
        </w:rPr>
        <w:t>Ak</w:t>
      </w:r>
      <w:r>
        <w:rPr>
          <w:spacing w:val="12"/>
          <w:w w:val="110"/>
          <w:sz w:val="20"/>
        </w:rPr>
        <w:t xml:space="preserve"> </w:t>
      </w:r>
      <w:r>
        <w:rPr>
          <w:w w:val="110"/>
          <w:sz w:val="20"/>
        </w:rPr>
        <w:t>je</w:t>
      </w:r>
      <w:r>
        <w:rPr>
          <w:spacing w:val="13"/>
          <w:w w:val="110"/>
          <w:sz w:val="20"/>
        </w:rPr>
        <w:t xml:space="preserve"> </w:t>
      </w:r>
      <w:r>
        <w:rPr>
          <w:w w:val="110"/>
          <w:sz w:val="20"/>
        </w:rPr>
        <w:t>výsledok</w:t>
      </w:r>
      <w:r>
        <w:rPr>
          <w:spacing w:val="13"/>
          <w:w w:val="110"/>
          <w:sz w:val="20"/>
        </w:rPr>
        <w:t xml:space="preserve"> </w:t>
      </w:r>
      <w:r>
        <w:rPr>
          <w:w w:val="110"/>
          <w:sz w:val="20"/>
        </w:rPr>
        <w:t>hospodárenia</w:t>
      </w:r>
      <w:r>
        <w:rPr>
          <w:spacing w:val="13"/>
          <w:w w:val="110"/>
          <w:sz w:val="20"/>
        </w:rPr>
        <w:t xml:space="preserve"> </w:t>
      </w:r>
      <w:r>
        <w:rPr>
          <w:w w:val="110"/>
          <w:sz w:val="20"/>
        </w:rPr>
        <w:t>kladný,</w:t>
      </w:r>
      <w:r>
        <w:rPr>
          <w:spacing w:val="12"/>
          <w:w w:val="110"/>
          <w:sz w:val="20"/>
        </w:rPr>
        <w:t xml:space="preserve"> </w:t>
      </w:r>
      <w:r>
        <w:rPr>
          <w:w w:val="110"/>
          <w:sz w:val="20"/>
        </w:rPr>
        <w:t>tento</w:t>
      </w:r>
      <w:r>
        <w:rPr>
          <w:spacing w:val="13"/>
          <w:w w:val="110"/>
          <w:sz w:val="20"/>
        </w:rPr>
        <w:t xml:space="preserve"> </w:t>
      </w:r>
      <w:r>
        <w:rPr>
          <w:w w:val="110"/>
          <w:sz w:val="20"/>
        </w:rPr>
        <w:t>nemôže</w:t>
      </w:r>
      <w:r>
        <w:rPr>
          <w:spacing w:val="13"/>
          <w:w w:val="110"/>
          <w:sz w:val="20"/>
        </w:rPr>
        <w:t xml:space="preserve"> </w:t>
      </w:r>
      <w:r>
        <w:rPr>
          <w:w w:val="110"/>
          <w:sz w:val="20"/>
        </w:rPr>
        <w:t>byť</w:t>
      </w:r>
      <w:r>
        <w:rPr>
          <w:spacing w:val="13"/>
          <w:w w:val="110"/>
          <w:sz w:val="20"/>
        </w:rPr>
        <w:t xml:space="preserve"> </w:t>
      </w:r>
      <w:r>
        <w:rPr>
          <w:w w:val="110"/>
          <w:sz w:val="20"/>
        </w:rPr>
        <w:t>dosiahnutý</w:t>
      </w:r>
      <w:r>
        <w:rPr>
          <w:spacing w:val="12"/>
          <w:w w:val="110"/>
          <w:sz w:val="20"/>
        </w:rPr>
        <w:t xml:space="preserve"> </w:t>
      </w:r>
      <w:r>
        <w:rPr>
          <w:w w:val="110"/>
          <w:sz w:val="20"/>
        </w:rPr>
        <w:t>nesplnením</w:t>
      </w:r>
      <w:r>
        <w:rPr>
          <w:spacing w:val="13"/>
          <w:w w:val="110"/>
          <w:sz w:val="20"/>
        </w:rPr>
        <w:t xml:space="preserve"> </w:t>
      </w:r>
      <w:r>
        <w:rPr>
          <w:w w:val="110"/>
          <w:sz w:val="20"/>
        </w:rPr>
        <w:t>úloh,</w:t>
      </w:r>
    </w:p>
    <w:p w:rsidR="00BF5B4F" w:rsidRDefault="00BF5B4F">
      <w:pPr>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ind w:right="188"/>
        <w:jc w:val="left"/>
      </w:pPr>
      <w:r>
        <w:rPr>
          <w:w w:val="105"/>
        </w:rPr>
        <w:t>obmedzovaním alebo zhoršovaním kvality služieb, alebo zmenou podmienok,  za  ktorých  boli  záväzné limity príspevkovej organizácii</w:t>
      </w:r>
      <w:r>
        <w:rPr>
          <w:spacing w:val="50"/>
          <w:w w:val="105"/>
        </w:rPr>
        <w:t xml:space="preserve"> </w:t>
      </w:r>
      <w:r>
        <w:rPr>
          <w:w w:val="105"/>
        </w:rPr>
        <w:t>určené.</w:t>
      </w:r>
    </w:p>
    <w:p w:rsidR="00BF5B4F" w:rsidRDefault="00BF5B4F">
      <w:pPr>
        <w:pStyle w:val="Zkladntext"/>
        <w:spacing w:before="1"/>
        <w:ind w:left="0" w:right="0"/>
        <w:jc w:val="left"/>
        <w:rPr>
          <w:sz w:val="23"/>
        </w:rPr>
      </w:pPr>
    </w:p>
    <w:p w:rsidR="00BF5B4F" w:rsidRDefault="00145EE3">
      <w:pPr>
        <w:pStyle w:val="Nadpis1"/>
        <w:spacing w:before="0" w:line="249" w:lineRule="auto"/>
        <w:ind w:left="987" w:right="895"/>
      </w:pPr>
      <w:r>
        <w:rPr>
          <w:w w:val="120"/>
        </w:rPr>
        <w:t>P</w:t>
      </w:r>
      <w:r>
        <w:rPr>
          <w:spacing w:val="-30"/>
          <w:w w:val="120"/>
        </w:rPr>
        <w:t xml:space="preserve"> </w:t>
      </w:r>
      <w:r>
        <w:rPr>
          <w:w w:val="120"/>
        </w:rPr>
        <w:t>r</w:t>
      </w:r>
      <w:r>
        <w:rPr>
          <w:spacing w:val="-29"/>
          <w:w w:val="120"/>
        </w:rPr>
        <w:t xml:space="preserve"> </w:t>
      </w:r>
      <w:r>
        <w:rPr>
          <w:w w:val="120"/>
        </w:rPr>
        <w:t>á</w:t>
      </w:r>
      <w:r>
        <w:rPr>
          <w:spacing w:val="-29"/>
          <w:w w:val="120"/>
        </w:rPr>
        <w:t xml:space="preserve"> </w:t>
      </w:r>
      <w:r>
        <w:rPr>
          <w:w w:val="120"/>
        </w:rPr>
        <w:t>v</w:t>
      </w:r>
      <w:r>
        <w:rPr>
          <w:spacing w:val="-29"/>
          <w:w w:val="120"/>
        </w:rPr>
        <w:t xml:space="preserve"> </w:t>
      </w:r>
      <w:r>
        <w:rPr>
          <w:w w:val="120"/>
        </w:rPr>
        <w:t>a</w:t>
      </w:r>
      <w:r>
        <w:rPr>
          <w:spacing w:val="12"/>
          <w:w w:val="120"/>
        </w:rPr>
        <w:t xml:space="preserve"> </w:t>
      </w:r>
      <w:proofErr w:type="spellStart"/>
      <w:r>
        <w:rPr>
          <w:w w:val="120"/>
        </w:rPr>
        <w:t>a</w:t>
      </w:r>
      <w:proofErr w:type="spellEnd"/>
      <w:r>
        <w:rPr>
          <w:spacing w:val="9"/>
          <w:w w:val="120"/>
        </w:rPr>
        <w:t xml:space="preserve"> </w:t>
      </w:r>
      <w:r>
        <w:rPr>
          <w:w w:val="120"/>
        </w:rPr>
        <w:t>p</w:t>
      </w:r>
      <w:r>
        <w:rPr>
          <w:spacing w:val="-29"/>
          <w:w w:val="120"/>
        </w:rPr>
        <w:t xml:space="preserve"> </w:t>
      </w:r>
      <w:r>
        <w:rPr>
          <w:w w:val="120"/>
        </w:rPr>
        <w:t>o</w:t>
      </w:r>
      <w:r>
        <w:rPr>
          <w:spacing w:val="-29"/>
          <w:w w:val="120"/>
        </w:rPr>
        <w:t xml:space="preserve"> </w:t>
      </w:r>
      <w:r>
        <w:rPr>
          <w:w w:val="120"/>
        </w:rPr>
        <w:t>v</w:t>
      </w:r>
      <w:r>
        <w:rPr>
          <w:spacing w:val="-29"/>
          <w:w w:val="120"/>
        </w:rPr>
        <w:t xml:space="preserve"> </w:t>
      </w:r>
      <w:r>
        <w:rPr>
          <w:w w:val="120"/>
        </w:rPr>
        <w:t>i</w:t>
      </w:r>
      <w:r>
        <w:rPr>
          <w:spacing w:val="-30"/>
          <w:w w:val="120"/>
        </w:rPr>
        <w:t xml:space="preserve"> </w:t>
      </w:r>
      <w:r>
        <w:rPr>
          <w:w w:val="120"/>
        </w:rPr>
        <w:t>n</w:t>
      </w:r>
      <w:r>
        <w:rPr>
          <w:spacing w:val="-29"/>
          <w:w w:val="120"/>
        </w:rPr>
        <w:t xml:space="preserve"> </w:t>
      </w:r>
      <w:proofErr w:type="spellStart"/>
      <w:r>
        <w:rPr>
          <w:w w:val="120"/>
        </w:rPr>
        <w:t>n</w:t>
      </w:r>
      <w:proofErr w:type="spellEnd"/>
      <w:r>
        <w:rPr>
          <w:spacing w:val="-29"/>
          <w:w w:val="120"/>
        </w:rPr>
        <w:t xml:space="preserve"> </w:t>
      </w:r>
      <w:r>
        <w:rPr>
          <w:w w:val="120"/>
        </w:rPr>
        <w:t>o</w:t>
      </w:r>
      <w:r>
        <w:rPr>
          <w:spacing w:val="-29"/>
          <w:w w:val="120"/>
        </w:rPr>
        <w:t xml:space="preserve"> </w:t>
      </w:r>
      <w:r>
        <w:rPr>
          <w:w w:val="120"/>
        </w:rPr>
        <w:t>s</w:t>
      </w:r>
      <w:r>
        <w:rPr>
          <w:spacing w:val="-29"/>
          <w:w w:val="120"/>
        </w:rPr>
        <w:t xml:space="preserve"> </w:t>
      </w:r>
      <w:r>
        <w:rPr>
          <w:w w:val="120"/>
        </w:rPr>
        <w:t>t</w:t>
      </w:r>
      <w:r>
        <w:rPr>
          <w:spacing w:val="-29"/>
          <w:w w:val="120"/>
        </w:rPr>
        <w:t xml:space="preserve"> </w:t>
      </w:r>
      <w:r>
        <w:rPr>
          <w:w w:val="120"/>
        </w:rPr>
        <w:t xml:space="preserve">i </w:t>
      </w:r>
      <w:r>
        <w:rPr>
          <w:spacing w:val="11"/>
          <w:w w:val="120"/>
        </w:rPr>
        <w:t xml:space="preserve"> </w:t>
      </w:r>
      <w:r>
        <w:rPr>
          <w:w w:val="120"/>
        </w:rPr>
        <w:t>r</w:t>
      </w:r>
      <w:r>
        <w:rPr>
          <w:spacing w:val="-29"/>
          <w:w w:val="120"/>
        </w:rPr>
        <w:t xml:space="preserve"> </w:t>
      </w:r>
      <w:r>
        <w:rPr>
          <w:w w:val="120"/>
        </w:rPr>
        <w:t>o</w:t>
      </w:r>
      <w:r>
        <w:rPr>
          <w:spacing w:val="-29"/>
          <w:w w:val="120"/>
        </w:rPr>
        <w:t xml:space="preserve"> </w:t>
      </w:r>
      <w:r>
        <w:rPr>
          <w:w w:val="120"/>
        </w:rPr>
        <w:t>z</w:t>
      </w:r>
      <w:r>
        <w:rPr>
          <w:spacing w:val="-29"/>
          <w:w w:val="120"/>
        </w:rPr>
        <w:t xml:space="preserve"> </w:t>
      </w:r>
      <w:r>
        <w:rPr>
          <w:w w:val="120"/>
        </w:rPr>
        <w:t>p</w:t>
      </w:r>
      <w:r>
        <w:rPr>
          <w:spacing w:val="-29"/>
          <w:w w:val="120"/>
        </w:rPr>
        <w:t xml:space="preserve"> </w:t>
      </w:r>
      <w:r>
        <w:rPr>
          <w:w w:val="120"/>
        </w:rPr>
        <w:t>o</w:t>
      </w:r>
      <w:r>
        <w:rPr>
          <w:spacing w:val="-29"/>
          <w:w w:val="120"/>
        </w:rPr>
        <w:t xml:space="preserve"> </w:t>
      </w:r>
      <w:r>
        <w:rPr>
          <w:w w:val="120"/>
        </w:rPr>
        <w:t>č</w:t>
      </w:r>
      <w:r>
        <w:rPr>
          <w:spacing w:val="-30"/>
          <w:w w:val="120"/>
        </w:rPr>
        <w:t xml:space="preserve"> </w:t>
      </w:r>
      <w:r>
        <w:rPr>
          <w:w w:val="120"/>
        </w:rPr>
        <w:t>t</w:t>
      </w:r>
      <w:r>
        <w:rPr>
          <w:spacing w:val="-29"/>
          <w:w w:val="120"/>
        </w:rPr>
        <w:t xml:space="preserve"> </w:t>
      </w:r>
      <w:r>
        <w:rPr>
          <w:w w:val="120"/>
        </w:rPr>
        <w:t>o</w:t>
      </w:r>
      <w:r>
        <w:rPr>
          <w:spacing w:val="-29"/>
          <w:w w:val="120"/>
        </w:rPr>
        <w:t xml:space="preserve"> </w:t>
      </w:r>
      <w:r>
        <w:rPr>
          <w:w w:val="120"/>
        </w:rPr>
        <w:t>v</w:t>
      </w:r>
      <w:r>
        <w:rPr>
          <w:spacing w:val="-29"/>
          <w:w w:val="120"/>
        </w:rPr>
        <w:t xml:space="preserve"> </w:t>
      </w:r>
      <w:r>
        <w:rPr>
          <w:w w:val="120"/>
        </w:rPr>
        <w:t>ý</w:t>
      </w:r>
      <w:r>
        <w:rPr>
          <w:spacing w:val="-29"/>
          <w:w w:val="120"/>
        </w:rPr>
        <w:t xml:space="preserve"> </w:t>
      </w:r>
      <w:r>
        <w:rPr>
          <w:w w:val="120"/>
        </w:rPr>
        <w:t>c</w:t>
      </w:r>
      <w:r>
        <w:rPr>
          <w:spacing w:val="-29"/>
          <w:w w:val="120"/>
        </w:rPr>
        <w:t xml:space="preserve"> </w:t>
      </w:r>
      <w:r>
        <w:rPr>
          <w:w w:val="120"/>
        </w:rPr>
        <w:t xml:space="preserve">h </w:t>
      </w:r>
      <w:r>
        <w:rPr>
          <w:spacing w:val="11"/>
          <w:w w:val="120"/>
        </w:rPr>
        <w:t xml:space="preserve"> </w:t>
      </w:r>
      <w:r>
        <w:rPr>
          <w:w w:val="120"/>
        </w:rPr>
        <w:t>o</w:t>
      </w:r>
      <w:r>
        <w:rPr>
          <w:spacing w:val="-29"/>
          <w:w w:val="120"/>
        </w:rPr>
        <w:t xml:space="preserve"> </w:t>
      </w:r>
      <w:r>
        <w:rPr>
          <w:w w:val="120"/>
        </w:rPr>
        <w:t>r</w:t>
      </w:r>
      <w:r>
        <w:rPr>
          <w:spacing w:val="-29"/>
          <w:w w:val="120"/>
        </w:rPr>
        <w:t xml:space="preserve"> </w:t>
      </w:r>
      <w:r>
        <w:rPr>
          <w:w w:val="120"/>
        </w:rPr>
        <w:t>g</w:t>
      </w:r>
      <w:r>
        <w:rPr>
          <w:spacing w:val="-29"/>
          <w:w w:val="120"/>
        </w:rPr>
        <w:t xml:space="preserve"> </w:t>
      </w:r>
      <w:r>
        <w:rPr>
          <w:w w:val="120"/>
        </w:rPr>
        <w:t>a</w:t>
      </w:r>
      <w:r>
        <w:rPr>
          <w:spacing w:val="-29"/>
          <w:w w:val="120"/>
        </w:rPr>
        <w:t xml:space="preserve"> </w:t>
      </w:r>
      <w:r>
        <w:rPr>
          <w:w w:val="120"/>
        </w:rPr>
        <w:t>n</w:t>
      </w:r>
      <w:r>
        <w:rPr>
          <w:spacing w:val="-30"/>
          <w:w w:val="120"/>
        </w:rPr>
        <w:t xml:space="preserve"> </w:t>
      </w:r>
      <w:r>
        <w:rPr>
          <w:w w:val="120"/>
        </w:rPr>
        <w:t>i</w:t>
      </w:r>
      <w:r>
        <w:rPr>
          <w:spacing w:val="-29"/>
          <w:w w:val="120"/>
        </w:rPr>
        <w:t xml:space="preserve"> </w:t>
      </w:r>
      <w:r>
        <w:rPr>
          <w:w w:val="120"/>
        </w:rPr>
        <w:t>z</w:t>
      </w:r>
      <w:r>
        <w:rPr>
          <w:spacing w:val="-29"/>
          <w:w w:val="120"/>
        </w:rPr>
        <w:t xml:space="preserve"> </w:t>
      </w:r>
      <w:r>
        <w:rPr>
          <w:w w:val="120"/>
        </w:rPr>
        <w:t>á</w:t>
      </w:r>
      <w:r>
        <w:rPr>
          <w:spacing w:val="-29"/>
          <w:w w:val="120"/>
        </w:rPr>
        <w:t xml:space="preserve"> </w:t>
      </w:r>
      <w:r>
        <w:rPr>
          <w:w w:val="120"/>
        </w:rPr>
        <w:t>c</w:t>
      </w:r>
      <w:r>
        <w:rPr>
          <w:spacing w:val="-29"/>
          <w:w w:val="120"/>
        </w:rPr>
        <w:t xml:space="preserve"> </w:t>
      </w:r>
      <w:r>
        <w:rPr>
          <w:w w:val="120"/>
        </w:rPr>
        <w:t>i</w:t>
      </w:r>
      <w:r>
        <w:rPr>
          <w:spacing w:val="-29"/>
          <w:w w:val="120"/>
        </w:rPr>
        <w:t xml:space="preserve"> </w:t>
      </w:r>
      <w:r>
        <w:rPr>
          <w:w w:val="120"/>
        </w:rPr>
        <w:t xml:space="preserve">í </w:t>
      </w:r>
      <w:r>
        <w:rPr>
          <w:spacing w:val="11"/>
          <w:w w:val="120"/>
        </w:rPr>
        <w:t xml:space="preserve"> </w:t>
      </w:r>
      <w:r>
        <w:rPr>
          <w:w w:val="120"/>
        </w:rPr>
        <w:t xml:space="preserve">a </w:t>
      </w:r>
      <w:r>
        <w:rPr>
          <w:spacing w:val="10"/>
          <w:w w:val="120"/>
        </w:rPr>
        <w:t xml:space="preserve"> </w:t>
      </w:r>
      <w:r>
        <w:rPr>
          <w:w w:val="120"/>
        </w:rPr>
        <w:t>p</w:t>
      </w:r>
      <w:r>
        <w:rPr>
          <w:spacing w:val="-29"/>
          <w:w w:val="120"/>
        </w:rPr>
        <w:t xml:space="preserve"> </w:t>
      </w:r>
      <w:r>
        <w:rPr>
          <w:w w:val="120"/>
        </w:rPr>
        <w:t>r</w:t>
      </w:r>
      <w:r>
        <w:rPr>
          <w:spacing w:val="-29"/>
          <w:w w:val="120"/>
        </w:rPr>
        <w:t xml:space="preserve"> </w:t>
      </w:r>
      <w:r>
        <w:rPr>
          <w:w w:val="120"/>
        </w:rPr>
        <w:t>í</w:t>
      </w:r>
      <w:r>
        <w:rPr>
          <w:spacing w:val="-30"/>
          <w:w w:val="120"/>
        </w:rPr>
        <w:t xml:space="preserve"> </w:t>
      </w:r>
      <w:r>
        <w:rPr>
          <w:w w:val="120"/>
        </w:rPr>
        <w:t>s</w:t>
      </w:r>
      <w:r>
        <w:rPr>
          <w:spacing w:val="-29"/>
          <w:w w:val="120"/>
        </w:rPr>
        <w:t xml:space="preserve"> </w:t>
      </w:r>
      <w:r>
        <w:rPr>
          <w:w w:val="120"/>
        </w:rPr>
        <w:t>p</w:t>
      </w:r>
      <w:r>
        <w:rPr>
          <w:spacing w:val="-29"/>
          <w:w w:val="120"/>
        </w:rPr>
        <w:t xml:space="preserve"> </w:t>
      </w:r>
      <w:r>
        <w:rPr>
          <w:w w:val="120"/>
        </w:rPr>
        <w:t>e</w:t>
      </w:r>
      <w:r>
        <w:rPr>
          <w:spacing w:val="-29"/>
          <w:w w:val="120"/>
        </w:rPr>
        <w:t xml:space="preserve"> </w:t>
      </w:r>
      <w:r>
        <w:rPr>
          <w:w w:val="120"/>
        </w:rPr>
        <w:t>v</w:t>
      </w:r>
      <w:r>
        <w:rPr>
          <w:spacing w:val="-29"/>
          <w:w w:val="120"/>
        </w:rPr>
        <w:t xml:space="preserve"> </w:t>
      </w:r>
      <w:r>
        <w:rPr>
          <w:w w:val="120"/>
        </w:rPr>
        <w:t>k</w:t>
      </w:r>
      <w:r>
        <w:rPr>
          <w:spacing w:val="-29"/>
          <w:w w:val="120"/>
        </w:rPr>
        <w:t xml:space="preserve"> </w:t>
      </w:r>
      <w:r>
        <w:rPr>
          <w:w w:val="120"/>
        </w:rPr>
        <w:t>o</w:t>
      </w:r>
      <w:r>
        <w:rPr>
          <w:spacing w:val="-29"/>
          <w:w w:val="120"/>
        </w:rPr>
        <w:t xml:space="preserve"> </w:t>
      </w:r>
      <w:r>
        <w:rPr>
          <w:w w:val="120"/>
        </w:rPr>
        <w:t>v</w:t>
      </w:r>
      <w:r>
        <w:rPr>
          <w:spacing w:val="-30"/>
          <w:w w:val="120"/>
        </w:rPr>
        <w:t xml:space="preserve"> </w:t>
      </w:r>
      <w:r>
        <w:rPr>
          <w:w w:val="120"/>
        </w:rPr>
        <w:t>ý</w:t>
      </w:r>
      <w:r>
        <w:rPr>
          <w:spacing w:val="-29"/>
          <w:w w:val="120"/>
        </w:rPr>
        <w:t xml:space="preserve"> </w:t>
      </w:r>
      <w:r>
        <w:rPr>
          <w:w w:val="120"/>
        </w:rPr>
        <w:t>c</w:t>
      </w:r>
      <w:r>
        <w:rPr>
          <w:spacing w:val="-29"/>
          <w:w w:val="120"/>
        </w:rPr>
        <w:t xml:space="preserve"> </w:t>
      </w:r>
      <w:r>
        <w:rPr>
          <w:spacing w:val="-16"/>
          <w:w w:val="120"/>
        </w:rPr>
        <w:t xml:space="preserve">h </w:t>
      </w:r>
      <w:r>
        <w:rPr>
          <w:w w:val="120"/>
        </w:rPr>
        <w:t>o</w:t>
      </w:r>
      <w:r>
        <w:rPr>
          <w:spacing w:val="-30"/>
          <w:w w:val="120"/>
        </w:rPr>
        <w:t xml:space="preserve"> </w:t>
      </w:r>
      <w:r>
        <w:rPr>
          <w:w w:val="120"/>
        </w:rPr>
        <w:t>r</w:t>
      </w:r>
      <w:r>
        <w:rPr>
          <w:spacing w:val="-30"/>
          <w:w w:val="120"/>
        </w:rPr>
        <w:t xml:space="preserve"> </w:t>
      </w:r>
      <w:r>
        <w:rPr>
          <w:w w:val="120"/>
        </w:rPr>
        <w:t>g</w:t>
      </w:r>
      <w:r>
        <w:rPr>
          <w:spacing w:val="-30"/>
          <w:w w:val="120"/>
        </w:rPr>
        <w:t xml:space="preserve"> </w:t>
      </w:r>
      <w:r>
        <w:rPr>
          <w:w w:val="120"/>
        </w:rPr>
        <w:t>a</w:t>
      </w:r>
      <w:r>
        <w:rPr>
          <w:spacing w:val="-30"/>
          <w:w w:val="120"/>
        </w:rPr>
        <w:t xml:space="preserve"> </w:t>
      </w:r>
      <w:r>
        <w:rPr>
          <w:w w:val="120"/>
        </w:rPr>
        <w:t>n</w:t>
      </w:r>
      <w:r>
        <w:rPr>
          <w:spacing w:val="-30"/>
          <w:w w:val="120"/>
        </w:rPr>
        <w:t xml:space="preserve"> </w:t>
      </w:r>
      <w:r>
        <w:rPr>
          <w:w w:val="120"/>
        </w:rPr>
        <w:t>i</w:t>
      </w:r>
      <w:r>
        <w:rPr>
          <w:spacing w:val="-30"/>
          <w:w w:val="120"/>
        </w:rPr>
        <w:t xml:space="preserve"> </w:t>
      </w:r>
      <w:r>
        <w:rPr>
          <w:w w:val="120"/>
        </w:rPr>
        <w:t>z</w:t>
      </w:r>
      <w:r>
        <w:rPr>
          <w:spacing w:val="-30"/>
          <w:w w:val="120"/>
        </w:rPr>
        <w:t xml:space="preserve"> </w:t>
      </w:r>
      <w:r>
        <w:rPr>
          <w:w w:val="120"/>
        </w:rPr>
        <w:t>á</w:t>
      </w:r>
      <w:r>
        <w:rPr>
          <w:spacing w:val="-30"/>
          <w:w w:val="120"/>
        </w:rPr>
        <w:t xml:space="preserve"> </w:t>
      </w:r>
      <w:r>
        <w:rPr>
          <w:w w:val="120"/>
        </w:rPr>
        <w:t>c</w:t>
      </w:r>
      <w:r>
        <w:rPr>
          <w:spacing w:val="-30"/>
          <w:w w:val="120"/>
        </w:rPr>
        <w:t xml:space="preserve"> </w:t>
      </w:r>
      <w:r>
        <w:rPr>
          <w:w w:val="120"/>
        </w:rPr>
        <w:t>i</w:t>
      </w:r>
      <w:r>
        <w:rPr>
          <w:spacing w:val="-30"/>
          <w:w w:val="120"/>
        </w:rPr>
        <w:t xml:space="preserve"> </w:t>
      </w:r>
      <w:r>
        <w:rPr>
          <w:w w:val="120"/>
        </w:rPr>
        <w:t>í</w:t>
      </w:r>
    </w:p>
    <w:p w:rsidR="00BF5B4F" w:rsidRDefault="00BF5B4F">
      <w:pPr>
        <w:pStyle w:val="Zkladntext"/>
        <w:spacing w:before="3"/>
        <w:ind w:left="0" w:right="0"/>
        <w:jc w:val="left"/>
        <w:rPr>
          <w:rFonts w:ascii="Times New Roman"/>
          <w:b/>
          <w:sz w:val="26"/>
        </w:rPr>
      </w:pPr>
    </w:p>
    <w:p w:rsidR="00BF5B4F" w:rsidRDefault="00145EE3">
      <w:pPr>
        <w:ind w:left="105" w:right="105"/>
        <w:jc w:val="center"/>
        <w:rPr>
          <w:rFonts w:ascii="Times New Roman" w:hAnsi="Times New Roman"/>
          <w:b/>
          <w:sz w:val="20"/>
        </w:rPr>
      </w:pPr>
      <w:r>
        <w:rPr>
          <w:rFonts w:ascii="Times New Roman" w:hAnsi="Times New Roman"/>
          <w:b/>
          <w:w w:val="130"/>
          <w:sz w:val="20"/>
        </w:rPr>
        <w:t>§ 26</w:t>
      </w:r>
    </w:p>
    <w:p w:rsidR="00BF5B4F" w:rsidRDefault="00145EE3">
      <w:pPr>
        <w:pStyle w:val="Odsekzoznamu"/>
        <w:numPr>
          <w:ilvl w:val="0"/>
          <w:numId w:val="31"/>
        </w:numPr>
        <w:tabs>
          <w:tab w:val="left" w:pos="686"/>
        </w:tabs>
        <w:spacing w:before="199"/>
        <w:ind w:firstLine="226"/>
        <w:rPr>
          <w:sz w:val="20"/>
        </w:rPr>
      </w:pPr>
      <w:r>
        <w:rPr>
          <w:w w:val="105"/>
          <w:sz w:val="20"/>
        </w:rPr>
        <w:t>Ak osobitný predpis neustanovuje inak, rozpočtová organizácia a príspevková organizácia poskytujú svoje výkony odplatne v súlade s osobitným predpisom.</w:t>
      </w:r>
      <w:r>
        <w:rPr>
          <w:w w:val="105"/>
          <w:position w:val="5"/>
          <w:sz w:val="10"/>
        </w:rPr>
        <w:t>36</w:t>
      </w:r>
      <w:r>
        <w:rPr>
          <w:w w:val="105"/>
          <w:sz w:val="18"/>
        </w:rPr>
        <w:t xml:space="preserve">)  </w:t>
      </w:r>
      <w:r>
        <w:rPr>
          <w:w w:val="105"/>
          <w:sz w:val="20"/>
        </w:rPr>
        <w:t xml:space="preserve">Štátne rozpočtové organizácie      si navzájom poskytujú výkony vo svojej pôsobnosti bezplatne.  Rozpočtové  organizácie  zriadené  obcou si navzájom poskytujú výkony vo svojej pôsobnosti bezplatne, ak o tom rozhodne </w:t>
      </w:r>
      <w:r>
        <w:rPr>
          <w:spacing w:val="-3"/>
          <w:w w:val="105"/>
          <w:sz w:val="20"/>
        </w:rPr>
        <w:t xml:space="preserve">obecné </w:t>
      </w:r>
      <w:r>
        <w:rPr>
          <w:w w:val="105"/>
          <w:sz w:val="20"/>
        </w:rPr>
        <w:t>zastupiteľstvo tejto obce. Rozpočtové organizácie zriadené vyšším územným celkom si navzájom poskytujú výkony vo svojej pôsobnosti bezplatne, ak o tom rozhodne zastupiteľstvo tohto vyššieho územného</w:t>
      </w:r>
      <w:r>
        <w:rPr>
          <w:spacing w:val="12"/>
          <w:w w:val="105"/>
          <w:sz w:val="20"/>
        </w:rPr>
        <w:t xml:space="preserve"> </w:t>
      </w:r>
      <w:r>
        <w:rPr>
          <w:w w:val="105"/>
          <w:sz w:val="20"/>
        </w:rPr>
        <w:t>celku.</w:t>
      </w:r>
    </w:p>
    <w:p w:rsidR="00BF5B4F" w:rsidRDefault="00145EE3">
      <w:pPr>
        <w:pStyle w:val="Odsekzoznamu"/>
        <w:numPr>
          <w:ilvl w:val="0"/>
          <w:numId w:val="31"/>
        </w:numPr>
        <w:tabs>
          <w:tab w:val="left" w:pos="711"/>
        </w:tabs>
        <w:spacing w:before="201"/>
        <w:ind w:firstLine="226"/>
        <w:rPr>
          <w:sz w:val="20"/>
        </w:rPr>
      </w:pPr>
      <w:r>
        <w:rPr>
          <w:w w:val="110"/>
          <w:sz w:val="20"/>
        </w:rPr>
        <w:t>Rozpočtová organizácia a príspevková organizácia nie sú oprávnené ručiť za zaplatenie zmenky, vystavovať, nadobúdať a prijímať zmenky</w:t>
      </w:r>
      <w:r>
        <w:rPr>
          <w:w w:val="110"/>
          <w:position w:val="5"/>
          <w:sz w:val="10"/>
        </w:rPr>
        <w:t>37</w:t>
      </w:r>
      <w:r>
        <w:rPr>
          <w:w w:val="110"/>
          <w:sz w:val="18"/>
        </w:rPr>
        <w:t xml:space="preserve">) </w:t>
      </w:r>
      <w:r>
        <w:rPr>
          <w:w w:val="110"/>
          <w:sz w:val="20"/>
        </w:rPr>
        <w:t>s výnimkou rozpočtovej organizácie, ktorou</w:t>
      </w:r>
      <w:r>
        <w:rPr>
          <w:spacing w:val="-26"/>
          <w:w w:val="110"/>
          <w:sz w:val="20"/>
        </w:rPr>
        <w:t xml:space="preserve"> </w:t>
      </w:r>
      <w:r>
        <w:rPr>
          <w:spacing w:val="-7"/>
          <w:w w:val="110"/>
          <w:sz w:val="20"/>
        </w:rPr>
        <w:t xml:space="preserve">je </w:t>
      </w:r>
      <w:r>
        <w:rPr>
          <w:w w:val="110"/>
          <w:sz w:val="20"/>
        </w:rPr>
        <w:t>ministerstvo financií pri správe štátneho dlhu a pri správe štátnych záruk podľa osobitného zákona;</w:t>
      </w:r>
      <w:r>
        <w:rPr>
          <w:w w:val="110"/>
          <w:position w:val="5"/>
          <w:sz w:val="10"/>
        </w:rPr>
        <w:t>17</w:t>
      </w:r>
      <w:r>
        <w:rPr>
          <w:w w:val="110"/>
          <w:sz w:val="18"/>
        </w:rPr>
        <w:t xml:space="preserve">) </w:t>
      </w:r>
      <w:r>
        <w:rPr>
          <w:w w:val="110"/>
          <w:sz w:val="20"/>
        </w:rPr>
        <w:t xml:space="preserve">iné cenné papiere môžu nadobúdať a vydávať alebo prevziať záruku za splatenie </w:t>
      </w:r>
      <w:r>
        <w:rPr>
          <w:spacing w:val="-6"/>
          <w:w w:val="110"/>
          <w:sz w:val="20"/>
        </w:rPr>
        <w:t xml:space="preserve">ich </w:t>
      </w:r>
      <w:r>
        <w:rPr>
          <w:w w:val="110"/>
          <w:sz w:val="20"/>
        </w:rPr>
        <w:t>menovitej hodnoty alebo splatenie výnosu, len ak tak ustanovuje tento zákon alebo  osobitný zákon.</w:t>
      </w:r>
    </w:p>
    <w:p w:rsidR="00BF5B4F" w:rsidRDefault="00145EE3">
      <w:pPr>
        <w:pStyle w:val="Odsekzoznamu"/>
        <w:numPr>
          <w:ilvl w:val="0"/>
          <w:numId w:val="31"/>
        </w:numPr>
        <w:tabs>
          <w:tab w:val="left" w:pos="676"/>
        </w:tabs>
        <w:spacing w:before="201"/>
        <w:ind w:firstLine="226"/>
        <w:rPr>
          <w:sz w:val="20"/>
        </w:rPr>
      </w:pPr>
      <w:r>
        <w:rPr>
          <w:w w:val="105"/>
          <w:sz w:val="20"/>
        </w:rPr>
        <w:t>Ak ide o úhrady výdavkov z prostriedkov štátneho rozpočtu, rozpočtu obce alebo rozpočtu vyššieho územného celku za mesiac december, ktoré sa uskutočnia v januári nasledujúceho rozpočtového roka, môže  rozpočtová  organizácia  previesť  na  účet  cudzích  prostriedkov  výdavky,  a to</w:t>
      </w:r>
      <w:r>
        <w:rPr>
          <w:spacing w:val="25"/>
          <w:w w:val="105"/>
          <w:sz w:val="20"/>
        </w:rPr>
        <w:t xml:space="preserve"> </w:t>
      </w:r>
      <w:r>
        <w:rPr>
          <w:w w:val="105"/>
          <w:sz w:val="20"/>
        </w:rPr>
        <w:t>na</w:t>
      </w:r>
    </w:p>
    <w:p w:rsidR="00BF5B4F" w:rsidRDefault="00145EE3">
      <w:pPr>
        <w:pStyle w:val="Odsekzoznamu"/>
        <w:numPr>
          <w:ilvl w:val="0"/>
          <w:numId w:val="30"/>
        </w:numPr>
        <w:tabs>
          <w:tab w:val="left" w:pos="389"/>
        </w:tabs>
        <w:spacing w:before="101"/>
        <w:rPr>
          <w:sz w:val="20"/>
        </w:rPr>
      </w:pPr>
      <w:r>
        <w:rPr>
          <w:w w:val="105"/>
          <w:sz w:val="20"/>
        </w:rPr>
        <w:t xml:space="preserve">výplatu miezd, platov, služobných príjmov a ostatných  osobných  vyrovnaní  vrátane  náhrad  platov a miezd a cestovného vyplácaného súčasne s platom, so mzdou, výplatu </w:t>
      </w:r>
      <w:r>
        <w:rPr>
          <w:spacing w:val="-3"/>
          <w:w w:val="105"/>
          <w:sz w:val="20"/>
        </w:rPr>
        <w:t xml:space="preserve">odmien   </w:t>
      </w:r>
      <w:r>
        <w:rPr>
          <w:w w:val="105"/>
          <w:sz w:val="20"/>
        </w:rPr>
        <w:t xml:space="preserve">vyplácaných na základe dohôd o prácach vykonávaných mimo pracovného pomeru a výplatu pracovných     odmien     odsúdených,     ako     aj     ostatné     peňažné     nároky     </w:t>
      </w:r>
      <w:r>
        <w:rPr>
          <w:spacing w:val="-2"/>
          <w:w w:val="105"/>
          <w:sz w:val="20"/>
        </w:rPr>
        <w:t xml:space="preserve">zamestnancov       </w:t>
      </w:r>
      <w:r>
        <w:rPr>
          <w:w w:val="105"/>
          <w:sz w:val="20"/>
        </w:rPr>
        <w:t xml:space="preserve">z pracovnoprávnych vzťahov alebo z obdobných právnych vzťahov, ktoré sa vyplácajú spolu </w:t>
      </w:r>
      <w:r>
        <w:rPr>
          <w:spacing w:val="-8"/>
          <w:w w:val="105"/>
          <w:sz w:val="20"/>
        </w:rPr>
        <w:t xml:space="preserve">so </w:t>
      </w:r>
      <w:r>
        <w:rPr>
          <w:w w:val="105"/>
          <w:sz w:val="20"/>
        </w:rPr>
        <w:t>mzdou,</w:t>
      </w:r>
    </w:p>
    <w:p w:rsidR="00BF5B4F" w:rsidRDefault="00145EE3">
      <w:pPr>
        <w:pStyle w:val="Odsekzoznamu"/>
        <w:numPr>
          <w:ilvl w:val="0"/>
          <w:numId w:val="30"/>
        </w:numPr>
        <w:tabs>
          <w:tab w:val="left" w:pos="389"/>
        </w:tabs>
        <w:spacing w:before="101"/>
        <w:ind w:right="0"/>
        <w:rPr>
          <w:sz w:val="20"/>
        </w:rPr>
      </w:pPr>
      <w:r>
        <w:rPr>
          <w:w w:val="105"/>
          <w:sz w:val="20"/>
        </w:rPr>
        <w:t>odvod</w:t>
      </w:r>
      <w:r>
        <w:rPr>
          <w:spacing w:val="13"/>
          <w:w w:val="105"/>
          <w:sz w:val="20"/>
        </w:rPr>
        <w:t xml:space="preserve"> </w:t>
      </w:r>
      <w:r>
        <w:rPr>
          <w:w w:val="105"/>
          <w:sz w:val="20"/>
        </w:rPr>
        <w:t>poistného</w:t>
      </w:r>
      <w:r>
        <w:rPr>
          <w:spacing w:val="13"/>
          <w:w w:val="105"/>
          <w:sz w:val="20"/>
        </w:rPr>
        <w:t xml:space="preserve"> </w:t>
      </w:r>
      <w:r>
        <w:rPr>
          <w:w w:val="105"/>
          <w:sz w:val="20"/>
        </w:rPr>
        <w:t>a</w:t>
      </w:r>
      <w:r>
        <w:rPr>
          <w:spacing w:val="15"/>
          <w:w w:val="105"/>
          <w:sz w:val="20"/>
        </w:rPr>
        <w:t xml:space="preserve"> </w:t>
      </w:r>
      <w:r>
        <w:rPr>
          <w:w w:val="105"/>
          <w:sz w:val="20"/>
        </w:rPr>
        <w:t>príspevkov</w:t>
      </w:r>
      <w:r>
        <w:rPr>
          <w:spacing w:val="13"/>
          <w:w w:val="105"/>
          <w:sz w:val="20"/>
        </w:rPr>
        <w:t xml:space="preserve"> </w:t>
      </w:r>
      <w:r>
        <w:rPr>
          <w:w w:val="105"/>
          <w:sz w:val="20"/>
        </w:rPr>
        <w:t>do</w:t>
      </w:r>
      <w:r>
        <w:rPr>
          <w:spacing w:val="13"/>
          <w:w w:val="105"/>
          <w:sz w:val="20"/>
        </w:rPr>
        <w:t xml:space="preserve"> </w:t>
      </w:r>
      <w:r>
        <w:rPr>
          <w:w w:val="105"/>
          <w:sz w:val="20"/>
        </w:rPr>
        <w:t>poistných</w:t>
      </w:r>
      <w:r>
        <w:rPr>
          <w:spacing w:val="13"/>
          <w:w w:val="105"/>
          <w:sz w:val="20"/>
        </w:rPr>
        <w:t xml:space="preserve"> </w:t>
      </w:r>
      <w:r>
        <w:rPr>
          <w:w w:val="105"/>
          <w:sz w:val="20"/>
        </w:rPr>
        <w:t>fondov</w:t>
      </w:r>
      <w:r>
        <w:rPr>
          <w:spacing w:val="13"/>
          <w:w w:val="105"/>
          <w:sz w:val="20"/>
        </w:rPr>
        <w:t xml:space="preserve"> </w:t>
      </w:r>
      <w:r>
        <w:rPr>
          <w:w w:val="105"/>
          <w:sz w:val="20"/>
        </w:rPr>
        <w:t>z</w:t>
      </w:r>
      <w:r>
        <w:rPr>
          <w:spacing w:val="16"/>
          <w:w w:val="105"/>
          <w:sz w:val="20"/>
        </w:rPr>
        <w:t xml:space="preserve"> </w:t>
      </w:r>
      <w:r>
        <w:rPr>
          <w:w w:val="105"/>
          <w:sz w:val="20"/>
        </w:rPr>
        <w:t>platov</w:t>
      </w:r>
      <w:r>
        <w:rPr>
          <w:spacing w:val="13"/>
          <w:w w:val="105"/>
          <w:sz w:val="20"/>
        </w:rPr>
        <w:t xml:space="preserve"> </w:t>
      </w:r>
      <w:r>
        <w:rPr>
          <w:w w:val="105"/>
          <w:sz w:val="20"/>
        </w:rPr>
        <w:t>a</w:t>
      </w:r>
      <w:r>
        <w:rPr>
          <w:spacing w:val="15"/>
          <w:w w:val="105"/>
          <w:sz w:val="20"/>
        </w:rPr>
        <w:t xml:space="preserve"> </w:t>
      </w:r>
      <w:r>
        <w:rPr>
          <w:w w:val="105"/>
          <w:sz w:val="20"/>
        </w:rPr>
        <w:t>miezd</w:t>
      </w:r>
      <w:r>
        <w:rPr>
          <w:spacing w:val="13"/>
          <w:w w:val="105"/>
          <w:sz w:val="20"/>
        </w:rPr>
        <w:t xml:space="preserve"> </w:t>
      </w:r>
      <w:r>
        <w:rPr>
          <w:w w:val="105"/>
          <w:sz w:val="20"/>
        </w:rPr>
        <w:t>podľa</w:t>
      </w:r>
      <w:r>
        <w:rPr>
          <w:spacing w:val="13"/>
          <w:w w:val="105"/>
          <w:sz w:val="20"/>
        </w:rPr>
        <w:t xml:space="preserve"> </w:t>
      </w:r>
      <w:r>
        <w:rPr>
          <w:w w:val="105"/>
          <w:sz w:val="20"/>
        </w:rPr>
        <w:t>písmena</w:t>
      </w:r>
      <w:r>
        <w:rPr>
          <w:spacing w:val="13"/>
          <w:w w:val="105"/>
          <w:sz w:val="20"/>
        </w:rPr>
        <w:t xml:space="preserve"> </w:t>
      </w:r>
      <w:r>
        <w:rPr>
          <w:w w:val="105"/>
          <w:sz w:val="20"/>
        </w:rPr>
        <w:t>a),</w:t>
      </w:r>
    </w:p>
    <w:p w:rsidR="00BF5B4F" w:rsidRDefault="00145EE3">
      <w:pPr>
        <w:pStyle w:val="Odsekzoznamu"/>
        <w:numPr>
          <w:ilvl w:val="0"/>
          <w:numId w:val="30"/>
        </w:numPr>
        <w:tabs>
          <w:tab w:val="left" w:pos="389"/>
        </w:tabs>
        <w:ind w:right="0"/>
        <w:rPr>
          <w:sz w:val="20"/>
        </w:rPr>
      </w:pPr>
      <w:r>
        <w:rPr>
          <w:w w:val="110"/>
          <w:sz w:val="20"/>
        </w:rPr>
        <w:t>odvod poistného a príspevkov za osoby, za ktoré poistné a</w:t>
      </w:r>
      <w:r>
        <w:rPr>
          <w:spacing w:val="13"/>
          <w:w w:val="110"/>
          <w:sz w:val="20"/>
        </w:rPr>
        <w:t xml:space="preserve"> </w:t>
      </w:r>
      <w:r>
        <w:rPr>
          <w:w w:val="110"/>
          <w:sz w:val="20"/>
        </w:rPr>
        <w:t>príspevok platí štát,</w:t>
      </w:r>
    </w:p>
    <w:p w:rsidR="00BF5B4F" w:rsidRDefault="00145EE3">
      <w:pPr>
        <w:pStyle w:val="Odsekzoznamu"/>
        <w:numPr>
          <w:ilvl w:val="0"/>
          <w:numId w:val="30"/>
        </w:numPr>
        <w:tabs>
          <w:tab w:val="left" w:pos="389"/>
        </w:tabs>
        <w:rPr>
          <w:sz w:val="20"/>
        </w:rPr>
      </w:pPr>
      <w:r>
        <w:rPr>
          <w:w w:val="110"/>
          <w:sz w:val="20"/>
        </w:rPr>
        <w:t>úhrady dávok sociálnej pomoci, peňažných príspevkov na kompenzáciu sociálnych dôsledkov ťažkého zdravotného postihnutia a na úhrady dávok podľa osobitných</w:t>
      </w:r>
      <w:r>
        <w:rPr>
          <w:spacing w:val="39"/>
          <w:w w:val="110"/>
          <w:sz w:val="20"/>
        </w:rPr>
        <w:t xml:space="preserve"> </w:t>
      </w:r>
      <w:r>
        <w:rPr>
          <w:w w:val="110"/>
          <w:sz w:val="20"/>
        </w:rPr>
        <w:t>predpisov.</w:t>
      </w:r>
    </w:p>
    <w:p w:rsidR="00BF5B4F" w:rsidRDefault="00145EE3">
      <w:pPr>
        <w:pStyle w:val="Odsekzoznamu"/>
        <w:numPr>
          <w:ilvl w:val="0"/>
          <w:numId w:val="31"/>
        </w:numPr>
        <w:tabs>
          <w:tab w:val="left" w:pos="681"/>
        </w:tabs>
        <w:spacing w:before="201"/>
        <w:ind w:firstLine="226"/>
        <w:rPr>
          <w:sz w:val="20"/>
        </w:rPr>
      </w:pPr>
      <w:r>
        <w:rPr>
          <w:w w:val="110"/>
          <w:sz w:val="20"/>
        </w:rPr>
        <w:t xml:space="preserve">Príspevková organizácia uhrádza výdavky podľa odseku 3 v nasledujúcom roku zo svojho bežného účtu; rovnako postupuje iná právnická osoba a fyzická osoba, ktorej sa na účely </w:t>
      </w:r>
      <w:r>
        <w:rPr>
          <w:spacing w:val="-3"/>
          <w:w w:val="110"/>
          <w:sz w:val="20"/>
        </w:rPr>
        <w:t xml:space="preserve">podľa </w:t>
      </w:r>
      <w:r>
        <w:rPr>
          <w:w w:val="110"/>
          <w:sz w:val="20"/>
        </w:rPr>
        <w:t>odseku 3 poskytli prostriedky štátneho</w:t>
      </w:r>
      <w:r>
        <w:rPr>
          <w:spacing w:val="43"/>
          <w:w w:val="110"/>
          <w:sz w:val="20"/>
        </w:rPr>
        <w:t xml:space="preserve"> </w:t>
      </w:r>
      <w:r>
        <w:rPr>
          <w:w w:val="110"/>
          <w:sz w:val="20"/>
        </w:rPr>
        <w:t>rozpočtu.</w:t>
      </w:r>
    </w:p>
    <w:p w:rsidR="00BF5B4F" w:rsidRDefault="00145EE3">
      <w:pPr>
        <w:pStyle w:val="Odsekzoznamu"/>
        <w:numPr>
          <w:ilvl w:val="0"/>
          <w:numId w:val="31"/>
        </w:numPr>
        <w:tabs>
          <w:tab w:val="left" w:pos="659"/>
        </w:tabs>
        <w:spacing w:before="200"/>
        <w:ind w:firstLine="226"/>
        <w:rPr>
          <w:sz w:val="20"/>
        </w:rPr>
      </w:pPr>
      <w:r>
        <w:rPr>
          <w:w w:val="110"/>
          <w:sz w:val="20"/>
        </w:rPr>
        <w:t xml:space="preserve">Ak sa výdavky podľa odsekov 3 a 4 nevyčerpajú do konca februára, odvedú sa do troch </w:t>
      </w:r>
      <w:r>
        <w:rPr>
          <w:spacing w:val="-6"/>
          <w:w w:val="110"/>
          <w:sz w:val="20"/>
        </w:rPr>
        <w:t xml:space="preserve">dní </w:t>
      </w:r>
      <w:r>
        <w:rPr>
          <w:w w:val="110"/>
          <w:sz w:val="20"/>
        </w:rPr>
        <w:t>po vyúčtovaní položiek podľa odseku 3 na príjmový účet štátneho rozpočtu, rozpočtu obce alebo rozpočtu vyššieho územného celku. Pri nedostatku týchto prostriedkov sa potrebné prostriedky vyúčtujú na ťarchu rozpočtu nasledujúceho rozpočtového</w:t>
      </w:r>
      <w:r>
        <w:rPr>
          <w:spacing w:val="50"/>
          <w:w w:val="110"/>
          <w:sz w:val="20"/>
        </w:rPr>
        <w:t xml:space="preserve"> </w:t>
      </w:r>
      <w:r>
        <w:rPr>
          <w:w w:val="110"/>
          <w:sz w:val="20"/>
        </w:rPr>
        <w:t>roka.</w:t>
      </w:r>
    </w:p>
    <w:p w:rsidR="00BF5B4F" w:rsidRDefault="00145EE3">
      <w:pPr>
        <w:pStyle w:val="Odsekzoznamu"/>
        <w:numPr>
          <w:ilvl w:val="0"/>
          <w:numId w:val="31"/>
        </w:numPr>
        <w:tabs>
          <w:tab w:val="left" w:pos="686"/>
        </w:tabs>
        <w:spacing w:before="201"/>
        <w:ind w:firstLine="226"/>
        <w:rPr>
          <w:sz w:val="20"/>
        </w:rPr>
      </w:pPr>
      <w:r>
        <w:rPr>
          <w:w w:val="105"/>
          <w:sz w:val="20"/>
        </w:rPr>
        <w:t>Rozpočtová organizácia a príspevková organizácia ako nájomca alebo vypožičiavateľ môžu použiť kapitálové výdavky na technické zhodnotenie prenajatého majetku alebo  majetku  vo  výpožičke,</w:t>
      </w:r>
      <w:r>
        <w:rPr>
          <w:spacing w:val="21"/>
          <w:w w:val="105"/>
          <w:sz w:val="20"/>
        </w:rPr>
        <w:t xml:space="preserve"> </w:t>
      </w:r>
      <w:r>
        <w:rPr>
          <w:w w:val="105"/>
          <w:sz w:val="20"/>
        </w:rPr>
        <w:t>ak</w:t>
      </w:r>
      <w:r>
        <w:rPr>
          <w:spacing w:val="22"/>
          <w:w w:val="105"/>
          <w:sz w:val="20"/>
        </w:rPr>
        <w:t xml:space="preserve"> </w:t>
      </w:r>
      <w:r>
        <w:rPr>
          <w:w w:val="105"/>
          <w:sz w:val="20"/>
        </w:rPr>
        <w:t>doba</w:t>
      </w:r>
      <w:r>
        <w:rPr>
          <w:spacing w:val="22"/>
          <w:w w:val="105"/>
          <w:sz w:val="20"/>
        </w:rPr>
        <w:t xml:space="preserve"> </w:t>
      </w:r>
      <w:r>
        <w:rPr>
          <w:w w:val="105"/>
          <w:sz w:val="20"/>
        </w:rPr>
        <w:t>nájmu</w:t>
      </w:r>
      <w:r>
        <w:rPr>
          <w:spacing w:val="22"/>
          <w:w w:val="105"/>
          <w:sz w:val="20"/>
        </w:rPr>
        <w:t xml:space="preserve"> </w:t>
      </w:r>
      <w:r>
        <w:rPr>
          <w:w w:val="105"/>
          <w:sz w:val="20"/>
        </w:rPr>
        <w:t>alebo</w:t>
      </w:r>
      <w:r>
        <w:rPr>
          <w:spacing w:val="22"/>
          <w:w w:val="105"/>
          <w:sz w:val="20"/>
        </w:rPr>
        <w:t xml:space="preserve"> </w:t>
      </w:r>
      <w:r>
        <w:rPr>
          <w:w w:val="105"/>
          <w:sz w:val="20"/>
        </w:rPr>
        <w:t>výpožičky</w:t>
      </w:r>
      <w:r>
        <w:rPr>
          <w:spacing w:val="22"/>
          <w:w w:val="105"/>
          <w:sz w:val="20"/>
        </w:rPr>
        <w:t xml:space="preserve"> </w:t>
      </w:r>
      <w:r>
        <w:rPr>
          <w:w w:val="105"/>
          <w:sz w:val="20"/>
        </w:rPr>
        <w:t>trvá</w:t>
      </w:r>
      <w:r>
        <w:rPr>
          <w:spacing w:val="22"/>
          <w:w w:val="105"/>
          <w:sz w:val="20"/>
        </w:rPr>
        <w:t xml:space="preserve"> </w:t>
      </w:r>
      <w:r>
        <w:rPr>
          <w:w w:val="105"/>
          <w:sz w:val="20"/>
        </w:rPr>
        <w:t>aspoň</w:t>
      </w:r>
      <w:r>
        <w:rPr>
          <w:spacing w:val="22"/>
          <w:w w:val="105"/>
          <w:sz w:val="20"/>
        </w:rPr>
        <w:t xml:space="preserve"> </w:t>
      </w:r>
      <w:r>
        <w:rPr>
          <w:w w:val="105"/>
          <w:sz w:val="20"/>
        </w:rPr>
        <w:t>štyri</w:t>
      </w:r>
      <w:r>
        <w:rPr>
          <w:spacing w:val="22"/>
          <w:w w:val="105"/>
          <w:sz w:val="20"/>
        </w:rPr>
        <w:t xml:space="preserve"> </w:t>
      </w:r>
      <w:r>
        <w:rPr>
          <w:w w:val="105"/>
          <w:sz w:val="20"/>
        </w:rPr>
        <w:t>roky</w:t>
      </w:r>
      <w:r>
        <w:rPr>
          <w:spacing w:val="22"/>
          <w:w w:val="105"/>
          <w:sz w:val="20"/>
        </w:rPr>
        <w:t xml:space="preserve"> </w:t>
      </w:r>
      <w:r>
        <w:rPr>
          <w:w w:val="105"/>
          <w:sz w:val="20"/>
        </w:rPr>
        <w:t>od</w:t>
      </w:r>
      <w:r>
        <w:rPr>
          <w:spacing w:val="21"/>
          <w:w w:val="105"/>
          <w:sz w:val="20"/>
        </w:rPr>
        <w:t xml:space="preserve"> </w:t>
      </w:r>
      <w:r>
        <w:rPr>
          <w:w w:val="105"/>
          <w:sz w:val="20"/>
        </w:rPr>
        <w:t>vynaloženia</w:t>
      </w:r>
      <w:r>
        <w:rPr>
          <w:spacing w:val="22"/>
          <w:w w:val="105"/>
          <w:sz w:val="20"/>
        </w:rPr>
        <w:t xml:space="preserve"> </w:t>
      </w:r>
      <w:r>
        <w:rPr>
          <w:w w:val="105"/>
          <w:sz w:val="20"/>
        </w:rPr>
        <w:t>takéhoto</w:t>
      </w:r>
      <w:r>
        <w:rPr>
          <w:spacing w:val="22"/>
          <w:w w:val="105"/>
          <w:sz w:val="20"/>
        </w:rPr>
        <w:t xml:space="preserve"> </w:t>
      </w:r>
      <w:r>
        <w:rPr>
          <w:w w:val="105"/>
          <w:sz w:val="20"/>
        </w:rPr>
        <w:t>výdavku.</w:t>
      </w:r>
    </w:p>
    <w:p w:rsidR="00BF5B4F" w:rsidRDefault="00145EE3">
      <w:pPr>
        <w:pStyle w:val="Odsekzoznamu"/>
        <w:numPr>
          <w:ilvl w:val="0"/>
          <w:numId w:val="31"/>
        </w:numPr>
        <w:tabs>
          <w:tab w:val="left" w:pos="645"/>
        </w:tabs>
        <w:spacing w:before="200"/>
        <w:ind w:firstLine="226"/>
        <w:rPr>
          <w:sz w:val="20"/>
        </w:rPr>
      </w:pPr>
      <w:r>
        <w:rPr>
          <w:w w:val="110"/>
          <w:sz w:val="20"/>
        </w:rPr>
        <w:t>Rozpočtová</w:t>
      </w:r>
      <w:r>
        <w:rPr>
          <w:spacing w:val="-5"/>
          <w:w w:val="110"/>
          <w:sz w:val="20"/>
        </w:rPr>
        <w:t xml:space="preserve"> </w:t>
      </w:r>
      <w:r>
        <w:rPr>
          <w:w w:val="110"/>
          <w:sz w:val="20"/>
        </w:rPr>
        <w:t>organizácia,</w:t>
      </w:r>
      <w:r>
        <w:rPr>
          <w:spacing w:val="-4"/>
          <w:w w:val="110"/>
          <w:sz w:val="20"/>
        </w:rPr>
        <w:t xml:space="preserve"> </w:t>
      </w:r>
      <w:r>
        <w:rPr>
          <w:w w:val="110"/>
          <w:sz w:val="20"/>
        </w:rPr>
        <w:t>ktorou</w:t>
      </w:r>
      <w:r>
        <w:rPr>
          <w:spacing w:val="-5"/>
          <w:w w:val="110"/>
          <w:sz w:val="20"/>
        </w:rPr>
        <w:t xml:space="preserve"> </w:t>
      </w:r>
      <w:r>
        <w:rPr>
          <w:w w:val="110"/>
          <w:sz w:val="20"/>
        </w:rPr>
        <w:t>je</w:t>
      </w:r>
      <w:r>
        <w:rPr>
          <w:spacing w:val="-4"/>
          <w:w w:val="110"/>
          <w:sz w:val="20"/>
        </w:rPr>
        <w:t xml:space="preserve"> </w:t>
      </w:r>
      <w:r>
        <w:rPr>
          <w:w w:val="110"/>
          <w:sz w:val="20"/>
        </w:rPr>
        <w:t>ministerstvo</w:t>
      </w:r>
      <w:r>
        <w:rPr>
          <w:spacing w:val="-5"/>
          <w:w w:val="110"/>
          <w:sz w:val="20"/>
        </w:rPr>
        <w:t xml:space="preserve"> </w:t>
      </w:r>
      <w:r>
        <w:rPr>
          <w:w w:val="110"/>
          <w:sz w:val="20"/>
        </w:rPr>
        <w:t>financií,</w:t>
      </w:r>
      <w:r>
        <w:rPr>
          <w:spacing w:val="-4"/>
          <w:w w:val="110"/>
          <w:sz w:val="20"/>
        </w:rPr>
        <w:t xml:space="preserve"> </w:t>
      </w:r>
      <w:r>
        <w:rPr>
          <w:w w:val="110"/>
          <w:sz w:val="20"/>
        </w:rPr>
        <w:t>môže</w:t>
      </w:r>
      <w:r>
        <w:rPr>
          <w:spacing w:val="-5"/>
          <w:w w:val="110"/>
          <w:sz w:val="20"/>
        </w:rPr>
        <w:t xml:space="preserve"> </w:t>
      </w:r>
      <w:r>
        <w:rPr>
          <w:w w:val="110"/>
          <w:sz w:val="20"/>
        </w:rPr>
        <w:t>prijímať</w:t>
      </w:r>
      <w:r>
        <w:rPr>
          <w:spacing w:val="-4"/>
          <w:w w:val="110"/>
          <w:sz w:val="20"/>
        </w:rPr>
        <w:t xml:space="preserve"> </w:t>
      </w:r>
      <w:r>
        <w:rPr>
          <w:w w:val="110"/>
          <w:sz w:val="20"/>
        </w:rPr>
        <w:t>alebo</w:t>
      </w:r>
      <w:r>
        <w:rPr>
          <w:spacing w:val="-5"/>
          <w:w w:val="110"/>
          <w:sz w:val="20"/>
        </w:rPr>
        <w:t xml:space="preserve"> </w:t>
      </w:r>
      <w:r>
        <w:rPr>
          <w:w w:val="110"/>
          <w:sz w:val="20"/>
        </w:rPr>
        <w:t>poskytovať</w:t>
      </w:r>
      <w:r>
        <w:rPr>
          <w:spacing w:val="-4"/>
          <w:w w:val="110"/>
          <w:sz w:val="20"/>
        </w:rPr>
        <w:t xml:space="preserve"> </w:t>
      </w:r>
      <w:r>
        <w:rPr>
          <w:w w:val="110"/>
          <w:sz w:val="20"/>
        </w:rPr>
        <w:t>úvery alebo</w:t>
      </w:r>
      <w:r>
        <w:rPr>
          <w:spacing w:val="33"/>
          <w:w w:val="110"/>
          <w:sz w:val="20"/>
        </w:rPr>
        <w:t xml:space="preserve"> </w:t>
      </w:r>
      <w:r>
        <w:rPr>
          <w:w w:val="110"/>
          <w:sz w:val="20"/>
        </w:rPr>
        <w:t>pôžičky</w:t>
      </w:r>
      <w:r>
        <w:rPr>
          <w:spacing w:val="34"/>
          <w:w w:val="110"/>
          <w:sz w:val="20"/>
        </w:rPr>
        <w:t xml:space="preserve"> </w:t>
      </w:r>
      <w:r>
        <w:rPr>
          <w:w w:val="110"/>
          <w:sz w:val="20"/>
        </w:rPr>
        <w:t>a</w:t>
      </w:r>
      <w:r>
        <w:rPr>
          <w:spacing w:val="-3"/>
          <w:w w:val="110"/>
          <w:sz w:val="20"/>
        </w:rPr>
        <w:t xml:space="preserve"> </w:t>
      </w:r>
      <w:r>
        <w:rPr>
          <w:w w:val="110"/>
          <w:sz w:val="20"/>
        </w:rPr>
        <w:t>vstupovať</w:t>
      </w:r>
      <w:r>
        <w:rPr>
          <w:spacing w:val="34"/>
          <w:w w:val="110"/>
          <w:sz w:val="20"/>
        </w:rPr>
        <w:t xml:space="preserve"> </w:t>
      </w:r>
      <w:r>
        <w:rPr>
          <w:w w:val="110"/>
          <w:sz w:val="20"/>
        </w:rPr>
        <w:t>do</w:t>
      </w:r>
      <w:r>
        <w:rPr>
          <w:spacing w:val="34"/>
          <w:w w:val="110"/>
          <w:sz w:val="20"/>
        </w:rPr>
        <w:t xml:space="preserve"> </w:t>
      </w:r>
      <w:r>
        <w:rPr>
          <w:w w:val="110"/>
          <w:sz w:val="20"/>
        </w:rPr>
        <w:t>úverových</w:t>
      </w:r>
      <w:r>
        <w:rPr>
          <w:spacing w:val="33"/>
          <w:w w:val="110"/>
          <w:sz w:val="20"/>
        </w:rPr>
        <w:t xml:space="preserve"> </w:t>
      </w:r>
      <w:r>
        <w:rPr>
          <w:w w:val="110"/>
          <w:sz w:val="20"/>
        </w:rPr>
        <w:t>alebo</w:t>
      </w:r>
      <w:r>
        <w:rPr>
          <w:spacing w:val="34"/>
          <w:w w:val="110"/>
          <w:sz w:val="20"/>
        </w:rPr>
        <w:t xml:space="preserve"> </w:t>
      </w:r>
      <w:r>
        <w:rPr>
          <w:w w:val="110"/>
          <w:sz w:val="20"/>
        </w:rPr>
        <w:t>pôžičkových</w:t>
      </w:r>
      <w:r>
        <w:rPr>
          <w:spacing w:val="34"/>
          <w:w w:val="110"/>
          <w:sz w:val="20"/>
        </w:rPr>
        <w:t xml:space="preserve"> </w:t>
      </w:r>
      <w:r>
        <w:rPr>
          <w:w w:val="110"/>
          <w:sz w:val="20"/>
        </w:rPr>
        <w:t>vzťahov</w:t>
      </w:r>
      <w:r>
        <w:rPr>
          <w:spacing w:val="33"/>
          <w:w w:val="110"/>
          <w:sz w:val="20"/>
        </w:rPr>
        <w:t xml:space="preserve"> </w:t>
      </w:r>
      <w:r>
        <w:rPr>
          <w:w w:val="110"/>
          <w:sz w:val="20"/>
        </w:rPr>
        <w:t>ako</w:t>
      </w:r>
      <w:r>
        <w:rPr>
          <w:spacing w:val="34"/>
          <w:w w:val="110"/>
          <w:sz w:val="20"/>
        </w:rPr>
        <w:t xml:space="preserve"> </w:t>
      </w:r>
      <w:r>
        <w:rPr>
          <w:w w:val="110"/>
          <w:sz w:val="20"/>
        </w:rPr>
        <w:t>ručiteľ,</w:t>
      </w:r>
      <w:r>
        <w:rPr>
          <w:spacing w:val="34"/>
          <w:w w:val="110"/>
          <w:sz w:val="20"/>
        </w:rPr>
        <w:t xml:space="preserve"> </w:t>
      </w:r>
      <w:r>
        <w:rPr>
          <w:w w:val="110"/>
          <w:sz w:val="20"/>
        </w:rPr>
        <w:t>ak</w:t>
      </w:r>
      <w:r>
        <w:rPr>
          <w:spacing w:val="34"/>
          <w:w w:val="110"/>
          <w:sz w:val="20"/>
        </w:rPr>
        <w:t xml:space="preserve"> </w:t>
      </w:r>
      <w:r>
        <w:rPr>
          <w:w w:val="110"/>
          <w:sz w:val="20"/>
        </w:rPr>
        <w:t>koná</w:t>
      </w:r>
      <w:r>
        <w:rPr>
          <w:spacing w:val="33"/>
          <w:w w:val="110"/>
          <w:sz w:val="20"/>
        </w:rPr>
        <w:t xml:space="preserve"> </w:t>
      </w:r>
      <w:r>
        <w:rPr>
          <w:spacing w:val="-3"/>
          <w:w w:val="110"/>
          <w:sz w:val="20"/>
        </w:rPr>
        <w:t>podľa</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rPr>
          <w:sz w:val="18"/>
        </w:rPr>
      </w:pPr>
      <w:r>
        <w:rPr>
          <w:w w:val="110"/>
        </w:rPr>
        <w:t>osobitného predpisu</w:t>
      </w:r>
      <w:r>
        <w:rPr>
          <w:w w:val="110"/>
          <w:position w:val="5"/>
          <w:sz w:val="10"/>
        </w:rPr>
        <w:t>17</w:t>
      </w:r>
      <w:r>
        <w:rPr>
          <w:w w:val="110"/>
          <w:sz w:val="18"/>
        </w:rPr>
        <w:t xml:space="preserve">) </w:t>
      </w:r>
      <w:r>
        <w:rPr>
          <w:w w:val="110"/>
        </w:rPr>
        <w:t>v súlade so zákonom o štátnom rozpočte na príslušný rozpočtový rok. Rozpočtová organizácia, ktorou je Ministerstvo školstva Slovenskej republiky, môže poskytovať pôžičky podľa osobitného predpisu. Rozpočtová organizácia, ktorou je Pôdohospodárska platobná agentúra, môže prijímať pôžičku na účely zmiernenia alebo odstránenia následkov extrémnych poveternostných podmienok, najmä sucha, ako dôsledku klimatických zmien podľa osobitného predpisu.</w:t>
      </w:r>
      <w:r>
        <w:rPr>
          <w:w w:val="110"/>
          <w:position w:val="5"/>
          <w:sz w:val="10"/>
        </w:rPr>
        <w:t>37a</w:t>
      </w:r>
      <w:r>
        <w:rPr>
          <w:w w:val="110"/>
          <w:sz w:val="18"/>
        </w:rPr>
        <w:t>)</w:t>
      </w:r>
    </w:p>
    <w:p w:rsidR="00BF5B4F" w:rsidRDefault="00145EE3">
      <w:pPr>
        <w:pStyle w:val="Odsekzoznamu"/>
        <w:numPr>
          <w:ilvl w:val="0"/>
          <w:numId w:val="31"/>
        </w:numPr>
        <w:tabs>
          <w:tab w:val="left" w:pos="670"/>
        </w:tabs>
        <w:spacing w:before="201"/>
        <w:ind w:firstLine="226"/>
        <w:rPr>
          <w:sz w:val="20"/>
        </w:rPr>
      </w:pPr>
      <w:r>
        <w:rPr>
          <w:w w:val="110"/>
          <w:sz w:val="20"/>
        </w:rPr>
        <w:t xml:space="preserve">Rozpočtová organizácia a príspevková organizácia môžu použiť prostriedky svojho rozpočtu na platenie  členského  príspevku  len  so  súhlasom  zriaďovateľa;  súhlas  sa  nevyžaduje,  ak  </w:t>
      </w:r>
      <w:r>
        <w:rPr>
          <w:spacing w:val="-6"/>
          <w:w w:val="110"/>
          <w:sz w:val="20"/>
        </w:rPr>
        <w:t xml:space="preserve">ide  </w:t>
      </w:r>
      <w:r>
        <w:rPr>
          <w:w w:val="110"/>
          <w:sz w:val="20"/>
        </w:rPr>
        <w:t>o zriaďovateľa podľa § 21 ods. 6.</w:t>
      </w:r>
    </w:p>
    <w:p w:rsidR="00BF5B4F" w:rsidRDefault="00145EE3">
      <w:pPr>
        <w:pStyle w:val="Odsekzoznamu"/>
        <w:numPr>
          <w:ilvl w:val="0"/>
          <w:numId w:val="31"/>
        </w:numPr>
        <w:tabs>
          <w:tab w:val="left" w:pos="659"/>
        </w:tabs>
        <w:spacing w:before="201"/>
        <w:ind w:firstLine="226"/>
        <w:rPr>
          <w:sz w:val="20"/>
        </w:rPr>
      </w:pPr>
      <w:r>
        <w:rPr>
          <w:w w:val="110"/>
          <w:sz w:val="20"/>
        </w:rPr>
        <w:t>Rozpočtové organizácie a príspevkové organizácie vedú účtovníctvo, zostavujú a predkladajú účtovnú závierku podľa osobitného predpisu.</w:t>
      </w:r>
      <w:r>
        <w:rPr>
          <w:w w:val="110"/>
          <w:position w:val="5"/>
          <w:sz w:val="10"/>
        </w:rPr>
        <w:t>38</w:t>
      </w:r>
      <w:r>
        <w:rPr>
          <w:w w:val="110"/>
          <w:sz w:val="18"/>
        </w:rPr>
        <w:t xml:space="preserve">) </w:t>
      </w:r>
      <w:r>
        <w:rPr>
          <w:w w:val="110"/>
          <w:sz w:val="20"/>
        </w:rPr>
        <w:t>Štátne rozpočtové organizácie a štátne príspevkové organizácie sú povinné na žiadosť ministerstva financií alebo správcu kapitoly predložiť aj ďalšie údaje z</w:t>
      </w:r>
      <w:r>
        <w:rPr>
          <w:spacing w:val="19"/>
          <w:w w:val="110"/>
          <w:sz w:val="20"/>
        </w:rPr>
        <w:t xml:space="preserve"> </w:t>
      </w:r>
      <w:r>
        <w:rPr>
          <w:w w:val="110"/>
          <w:sz w:val="20"/>
        </w:rPr>
        <w:t>účtovníctva.</w:t>
      </w:r>
    </w:p>
    <w:p w:rsidR="00BF5B4F" w:rsidRDefault="00145EE3">
      <w:pPr>
        <w:pStyle w:val="Odsekzoznamu"/>
        <w:numPr>
          <w:ilvl w:val="0"/>
          <w:numId w:val="31"/>
        </w:numPr>
        <w:tabs>
          <w:tab w:val="left" w:pos="760"/>
        </w:tabs>
        <w:spacing w:before="200"/>
        <w:ind w:firstLine="226"/>
        <w:rPr>
          <w:sz w:val="20"/>
        </w:rPr>
      </w:pPr>
      <w:r>
        <w:rPr>
          <w:w w:val="110"/>
          <w:sz w:val="20"/>
        </w:rPr>
        <w:t>Rozpočtová</w:t>
      </w:r>
      <w:r>
        <w:rPr>
          <w:spacing w:val="-11"/>
          <w:w w:val="110"/>
          <w:sz w:val="20"/>
        </w:rPr>
        <w:t xml:space="preserve"> </w:t>
      </w:r>
      <w:r>
        <w:rPr>
          <w:w w:val="110"/>
          <w:sz w:val="20"/>
        </w:rPr>
        <w:t>organizácia</w:t>
      </w:r>
      <w:r>
        <w:rPr>
          <w:spacing w:val="-10"/>
          <w:w w:val="110"/>
          <w:sz w:val="20"/>
        </w:rPr>
        <w:t xml:space="preserve"> </w:t>
      </w:r>
      <w:r>
        <w:rPr>
          <w:w w:val="110"/>
          <w:sz w:val="20"/>
        </w:rPr>
        <w:t>nemôže</w:t>
      </w:r>
      <w:r>
        <w:rPr>
          <w:spacing w:val="-10"/>
          <w:w w:val="110"/>
          <w:sz w:val="20"/>
        </w:rPr>
        <w:t xml:space="preserve"> </w:t>
      </w:r>
      <w:r>
        <w:rPr>
          <w:w w:val="110"/>
          <w:sz w:val="20"/>
        </w:rPr>
        <w:t>tvoriť</w:t>
      </w:r>
      <w:r>
        <w:rPr>
          <w:spacing w:val="-10"/>
          <w:w w:val="110"/>
          <w:sz w:val="20"/>
        </w:rPr>
        <w:t xml:space="preserve"> </w:t>
      </w:r>
      <w:r>
        <w:rPr>
          <w:w w:val="110"/>
          <w:sz w:val="20"/>
        </w:rPr>
        <w:t>osobitné</w:t>
      </w:r>
      <w:r>
        <w:rPr>
          <w:spacing w:val="-10"/>
          <w:w w:val="110"/>
          <w:sz w:val="20"/>
        </w:rPr>
        <w:t xml:space="preserve"> </w:t>
      </w:r>
      <w:r>
        <w:rPr>
          <w:w w:val="110"/>
          <w:sz w:val="20"/>
        </w:rPr>
        <w:t>fondy,</w:t>
      </w:r>
      <w:r>
        <w:rPr>
          <w:spacing w:val="-11"/>
          <w:w w:val="110"/>
          <w:sz w:val="20"/>
        </w:rPr>
        <w:t xml:space="preserve"> </w:t>
      </w:r>
      <w:r>
        <w:rPr>
          <w:w w:val="110"/>
          <w:sz w:val="20"/>
        </w:rPr>
        <w:t>iba</w:t>
      </w:r>
      <w:r>
        <w:rPr>
          <w:spacing w:val="-10"/>
          <w:w w:val="110"/>
          <w:sz w:val="20"/>
        </w:rPr>
        <w:t xml:space="preserve"> </w:t>
      </w:r>
      <w:r>
        <w:rPr>
          <w:w w:val="110"/>
          <w:sz w:val="20"/>
        </w:rPr>
        <w:t>ak</w:t>
      </w:r>
      <w:r>
        <w:rPr>
          <w:spacing w:val="-10"/>
          <w:w w:val="110"/>
          <w:sz w:val="20"/>
        </w:rPr>
        <w:t xml:space="preserve"> </w:t>
      </w:r>
      <w:r>
        <w:rPr>
          <w:w w:val="110"/>
          <w:sz w:val="20"/>
        </w:rPr>
        <w:t>tak</w:t>
      </w:r>
      <w:r>
        <w:rPr>
          <w:spacing w:val="-10"/>
          <w:w w:val="110"/>
          <w:sz w:val="20"/>
        </w:rPr>
        <w:t xml:space="preserve"> </w:t>
      </w:r>
      <w:r>
        <w:rPr>
          <w:w w:val="110"/>
          <w:sz w:val="20"/>
        </w:rPr>
        <w:t>ustanoví</w:t>
      </w:r>
      <w:r>
        <w:rPr>
          <w:spacing w:val="-10"/>
          <w:w w:val="110"/>
          <w:sz w:val="20"/>
        </w:rPr>
        <w:t xml:space="preserve"> </w:t>
      </w:r>
      <w:r>
        <w:rPr>
          <w:w w:val="110"/>
          <w:sz w:val="20"/>
        </w:rPr>
        <w:t>osobitný</w:t>
      </w:r>
      <w:r>
        <w:rPr>
          <w:spacing w:val="-10"/>
          <w:w w:val="110"/>
          <w:sz w:val="20"/>
        </w:rPr>
        <w:t xml:space="preserve"> </w:t>
      </w:r>
      <w:r>
        <w:rPr>
          <w:w w:val="110"/>
          <w:sz w:val="20"/>
        </w:rPr>
        <w:t>predpis.</w:t>
      </w:r>
      <w:r>
        <w:rPr>
          <w:w w:val="110"/>
          <w:position w:val="5"/>
          <w:sz w:val="10"/>
        </w:rPr>
        <w:t>39</w:t>
      </w:r>
      <w:r>
        <w:rPr>
          <w:w w:val="110"/>
          <w:sz w:val="18"/>
        </w:rPr>
        <w:t xml:space="preserve">) </w:t>
      </w:r>
      <w:r>
        <w:rPr>
          <w:w w:val="110"/>
          <w:sz w:val="20"/>
        </w:rPr>
        <w:t>Príspevková organizácia tvorí osobitné fondy podľa osobitného predpisu.</w:t>
      </w:r>
      <w:r>
        <w:rPr>
          <w:w w:val="110"/>
          <w:position w:val="5"/>
          <w:sz w:val="10"/>
        </w:rPr>
        <w:t>39</w:t>
      </w:r>
      <w:r>
        <w:rPr>
          <w:w w:val="110"/>
          <w:sz w:val="18"/>
        </w:rPr>
        <w:t xml:space="preserve">) </w:t>
      </w:r>
      <w:r>
        <w:rPr>
          <w:w w:val="110"/>
          <w:sz w:val="20"/>
        </w:rPr>
        <w:t>Zostatky osobitných fondov koncom roka</w:t>
      </w:r>
      <w:r>
        <w:rPr>
          <w:spacing w:val="25"/>
          <w:w w:val="110"/>
          <w:sz w:val="20"/>
        </w:rPr>
        <w:t xml:space="preserve"> </w:t>
      </w:r>
      <w:r>
        <w:rPr>
          <w:w w:val="110"/>
          <w:sz w:val="20"/>
        </w:rPr>
        <w:t>neprepadajú.</w:t>
      </w:r>
    </w:p>
    <w:p w:rsidR="00BF5B4F" w:rsidRDefault="00145EE3">
      <w:pPr>
        <w:pStyle w:val="Odsekzoznamu"/>
        <w:numPr>
          <w:ilvl w:val="0"/>
          <w:numId w:val="31"/>
        </w:numPr>
        <w:tabs>
          <w:tab w:val="left" w:pos="841"/>
        </w:tabs>
        <w:spacing w:before="201"/>
        <w:ind w:firstLine="226"/>
        <w:rPr>
          <w:sz w:val="20"/>
        </w:rPr>
      </w:pPr>
      <w:r>
        <w:rPr>
          <w:w w:val="110"/>
          <w:sz w:val="20"/>
        </w:rPr>
        <w:t xml:space="preserve">Štátne rozpočtové organizácie a štátne príspevkové organizácie môžu obstarať </w:t>
      </w:r>
      <w:r>
        <w:rPr>
          <w:spacing w:val="-3"/>
          <w:w w:val="110"/>
          <w:sz w:val="20"/>
        </w:rPr>
        <w:t xml:space="preserve">osobný </w:t>
      </w:r>
      <w:r>
        <w:rPr>
          <w:w w:val="110"/>
          <w:sz w:val="20"/>
        </w:rPr>
        <w:t>automobil</w:t>
      </w:r>
      <w:r>
        <w:rPr>
          <w:w w:val="110"/>
          <w:position w:val="5"/>
          <w:sz w:val="10"/>
        </w:rPr>
        <w:t>39a</w:t>
      </w:r>
      <w:r>
        <w:rPr>
          <w:w w:val="110"/>
          <w:sz w:val="18"/>
        </w:rPr>
        <w:t xml:space="preserve">) </w:t>
      </w:r>
      <w:r>
        <w:rPr>
          <w:w w:val="110"/>
          <w:sz w:val="20"/>
        </w:rPr>
        <w:t xml:space="preserve">určený výlučne na prepravu osôb najviac do limitu výdavkov </w:t>
      </w:r>
      <w:r>
        <w:rPr>
          <w:spacing w:val="-2"/>
          <w:w w:val="110"/>
          <w:sz w:val="20"/>
        </w:rPr>
        <w:t xml:space="preserve">ustanoveného </w:t>
      </w:r>
      <w:r>
        <w:rPr>
          <w:w w:val="110"/>
          <w:sz w:val="20"/>
        </w:rPr>
        <w:t>nariadením vlády, pričom nariadenie vlády ustanoví okruh osôb, na ktorých prepravu sa obstaráva osobný automobil do ustanoveného limitu výdavkov. Limit výdavkov sa vzťahuje na obstaranie osobného automobilu vrátane jeho technického zhodnotenia v príslušnom rozpočtovom</w:t>
      </w:r>
      <w:r>
        <w:rPr>
          <w:spacing w:val="30"/>
          <w:w w:val="110"/>
          <w:sz w:val="20"/>
        </w:rPr>
        <w:t xml:space="preserve"> </w:t>
      </w:r>
      <w:r>
        <w:rPr>
          <w:w w:val="110"/>
          <w:sz w:val="20"/>
        </w:rPr>
        <w:t xml:space="preserve">roku. </w:t>
      </w:r>
      <w:r w:rsidRPr="00145EE3">
        <w:rPr>
          <w:color w:val="FF0000"/>
          <w:w w:val="110"/>
          <w:sz w:val="20"/>
        </w:rPr>
        <w:t>Ak štátne rozpočtové organizácie a štátne príspevkové organizácie obstarávajú osobný automobil podľa prvej vety, ktorý je zároveň ekologickým vozidlom podľa osobitného predpisu</w:t>
      </w:r>
      <w:r>
        <w:rPr>
          <w:color w:val="FF0000"/>
          <w:w w:val="110"/>
          <w:sz w:val="20"/>
        </w:rPr>
        <w:t>,</w:t>
      </w:r>
      <w:r w:rsidRPr="00145EE3">
        <w:rPr>
          <w:color w:val="FF0000"/>
          <w:w w:val="110"/>
          <w:sz w:val="20"/>
          <w:vertAlign w:val="superscript"/>
        </w:rPr>
        <w:t>39b</w:t>
      </w:r>
      <w:r>
        <w:rPr>
          <w:color w:val="FF0000"/>
          <w:w w:val="110"/>
          <w:sz w:val="20"/>
        </w:rPr>
        <w:t>)</w:t>
      </w:r>
      <w:r w:rsidRPr="00145EE3">
        <w:rPr>
          <w:color w:val="FF0000"/>
          <w:w w:val="110"/>
          <w:sz w:val="20"/>
        </w:rPr>
        <w:t xml:space="preserve"> limit výdavkov ustanovený nariadením vlády </w:t>
      </w:r>
      <w:r w:rsidR="007624A8">
        <w:rPr>
          <w:color w:val="FF0000"/>
          <w:w w:val="110"/>
          <w:sz w:val="20"/>
        </w:rPr>
        <w:t>je vyšší</w:t>
      </w:r>
      <w:bookmarkStart w:id="0" w:name="_GoBack"/>
      <w:bookmarkEnd w:id="0"/>
      <w:r w:rsidRPr="00145EE3">
        <w:rPr>
          <w:color w:val="FF0000"/>
          <w:w w:val="110"/>
          <w:sz w:val="20"/>
        </w:rPr>
        <w:t xml:space="preserve"> o 50 percent.</w:t>
      </w:r>
    </w:p>
    <w:p w:rsidR="00BF5B4F" w:rsidRDefault="00BF5B4F">
      <w:pPr>
        <w:pStyle w:val="Zkladntext"/>
        <w:spacing w:before="1"/>
        <w:ind w:left="0" w:right="0"/>
        <w:jc w:val="left"/>
        <w:rPr>
          <w:sz w:val="23"/>
        </w:rPr>
      </w:pPr>
    </w:p>
    <w:p w:rsidR="00BF5B4F" w:rsidRDefault="00145EE3">
      <w:pPr>
        <w:pStyle w:val="Nadpis1"/>
        <w:spacing w:before="0"/>
      </w:pPr>
      <w:r>
        <w:rPr>
          <w:w w:val="130"/>
        </w:rPr>
        <w:t>§ 27</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Združovanie prostriedkov</w:t>
      </w:r>
    </w:p>
    <w:p w:rsidR="00BF5B4F" w:rsidRDefault="00145EE3">
      <w:pPr>
        <w:pStyle w:val="Odsekzoznamu"/>
        <w:numPr>
          <w:ilvl w:val="0"/>
          <w:numId w:val="29"/>
        </w:numPr>
        <w:tabs>
          <w:tab w:val="left" w:pos="702"/>
        </w:tabs>
        <w:spacing w:before="215"/>
        <w:ind w:firstLine="226"/>
        <w:rPr>
          <w:sz w:val="20"/>
        </w:rPr>
      </w:pPr>
      <w:r>
        <w:rPr>
          <w:w w:val="110"/>
          <w:sz w:val="20"/>
        </w:rPr>
        <w:t xml:space="preserve">Rozpočtová organizácia alebo príspevková organizácia môže združovať prostriedky </w:t>
      </w:r>
      <w:r>
        <w:rPr>
          <w:spacing w:val="-3"/>
          <w:w w:val="110"/>
          <w:sz w:val="20"/>
        </w:rPr>
        <w:t xml:space="preserve">podľa </w:t>
      </w:r>
      <w:r>
        <w:rPr>
          <w:w w:val="110"/>
          <w:sz w:val="20"/>
        </w:rPr>
        <w:t>osobitného predpisu,</w:t>
      </w:r>
      <w:r>
        <w:rPr>
          <w:w w:val="110"/>
          <w:position w:val="5"/>
          <w:sz w:val="10"/>
        </w:rPr>
        <w:t>28b</w:t>
      </w:r>
      <w:r>
        <w:rPr>
          <w:w w:val="110"/>
          <w:sz w:val="18"/>
        </w:rPr>
        <w:t xml:space="preserve">) </w:t>
      </w:r>
      <w:r>
        <w:rPr>
          <w:w w:val="110"/>
          <w:sz w:val="20"/>
        </w:rPr>
        <w:t>ak týmto združením prostriedkov nevznikne iná právnická osoba. Združené prostriedky sa vedú na samostatnom</w:t>
      </w:r>
      <w:r>
        <w:rPr>
          <w:spacing w:val="51"/>
          <w:w w:val="110"/>
          <w:sz w:val="20"/>
        </w:rPr>
        <w:t xml:space="preserve"> </w:t>
      </w:r>
      <w:r>
        <w:rPr>
          <w:w w:val="110"/>
          <w:sz w:val="20"/>
        </w:rPr>
        <w:t>účte.</w:t>
      </w:r>
    </w:p>
    <w:p w:rsidR="00BF5B4F" w:rsidRDefault="00145EE3">
      <w:pPr>
        <w:pStyle w:val="Odsekzoznamu"/>
        <w:numPr>
          <w:ilvl w:val="0"/>
          <w:numId w:val="29"/>
        </w:numPr>
        <w:tabs>
          <w:tab w:val="left" w:pos="642"/>
        </w:tabs>
        <w:spacing w:before="201"/>
        <w:ind w:firstLine="226"/>
        <w:rPr>
          <w:sz w:val="20"/>
        </w:rPr>
      </w:pPr>
      <w:r>
        <w:rPr>
          <w:w w:val="110"/>
          <w:sz w:val="20"/>
        </w:rPr>
        <w:t>Rozpočtová</w:t>
      </w:r>
      <w:r>
        <w:rPr>
          <w:spacing w:val="-14"/>
          <w:w w:val="110"/>
          <w:sz w:val="20"/>
        </w:rPr>
        <w:t xml:space="preserve"> </w:t>
      </w:r>
      <w:r>
        <w:rPr>
          <w:w w:val="110"/>
          <w:sz w:val="20"/>
        </w:rPr>
        <w:t>organizácia</w:t>
      </w:r>
      <w:r>
        <w:rPr>
          <w:spacing w:val="-14"/>
          <w:w w:val="110"/>
          <w:sz w:val="20"/>
        </w:rPr>
        <w:t xml:space="preserve"> </w:t>
      </w:r>
      <w:r>
        <w:rPr>
          <w:w w:val="110"/>
          <w:sz w:val="20"/>
        </w:rPr>
        <w:t>a</w:t>
      </w:r>
      <w:r>
        <w:rPr>
          <w:spacing w:val="-13"/>
          <w:w w:val="110"/>
          <w:sz w:val="20"/>
        </w:rPr>
        <w:t xml:space="preserve"> </w:t>
      </w:r>
      <w:r>
        <w:rPr>
          <w:w w:val="110"/>
          <w:sz w:val="20"/>
        </w:rPr>
        <w:t>príspevková</w:t>
      </w:r>
      <w:r>
        <w:rPr>
          <w:spacing w:val="-14"/>
          <w:w w:val="110"/>
          <w:sz w:val="20"/>
        </w:rPr>
        <w:t xml:space="preserve"> </w:t>
      </w:r>
      <w:r>
        <w:rPr>
          <w:w w:val="110"/>
          <w:sz w:val="20"/>
        </w:rPr>
        <w:t>organizácia</w:t>
      </w:r>
      <w:r>
        <w:rPr>
          <w:spacing w:val="-14"/>
          <w:w w:val="110"/>
          <w:sz w:val="20"/>
        </w:rPr>
        <w:t xml:space="preserve"> </w:t>
      </w:r>
      <w:r>
        <w:rPr>
          <w:w w:val="110"/>
          <w:sz w:val="20"/>
        </w:rPr>
        <w:t>uskutočňujú</w:t>
      </w:r>
      <w:r>
        <w:rPr>
          <w:spacing w:val="-14"/>
          <w:w w:val="110"/>
          <w:sz w:val="20"/>
        </w:rPr>
        <w:t xml:space="preserve"> </w:t>
      </w:r>
      <w:r>
        <w:rPr>
          <w:w w:val="110"/>
          <w:sz w:val="20"/>
        </w:rPr>
        <w:t>platby</w:t>
      </w:r>
      <w:r>
        <w:rPr>
          <w:spacing w:val="-14"/>
          <w:w w:val="110"/>
          <w:sz w:val="20"/>
        </w:rPr>
        <w:t xml:space="preserve"> </w:t>
      </w:r>
      <w:r>
        <w:rPr>
          <w:w w:val="110"/>
          <w:sz w:val="20"/>
        </w:rPr>
        <w:t>podľa</w:t>
      </w:r>
      <w:r>
        <w:rPr>
          <w:spacing w:val="-14"/>
          <w:w w:val="110"/>
          <w:sz w:val="20"/>
        </w:rPr>
        <w:t xml:space="preserve"> </w:t>
      </w:r>
      <w:r>
        <w:rPr>
          <w:w w:val="110"/>
          <w:sz w:val="20"/>
        </w:rPr>
        <w:t>uzavretej</w:t>
      </w:r>
      <w:r>
        <w:rPr>
          <w:spacing w:val="-13"/>
          <w:w w:val="110"/>
          <w:sz w:val="20"/>
        </w:rPr>
        <w:t xml:space="preserve"> </w:t>
      </w:r>
      <w:r>
        <w:rPr>
          <w:w w:val="110"/>
          <w:sz w:val="20"/>
        </w:rPr>
        <w:t xml:space="preserve">zmluvy o združení podľa odseku 1 len zo zdrojov, ktoré sú oprávnené použiť na činnosť, ktorá </w:t>
      </w:r>
      <w:r>
        <w:rPr>
          <w:spacing w:val="-8"/>
          <w:w w:val="110"/>
          <w:sz w:val="20"/>
        </w:rPr>
        <w:t xml:space="preserve">je  </w:t>
      </w:r>
      <w:r>
        <w:rPr>
          <w:w w:val="110"/>
          <w:sz w:val="20"/>
        </w:rPr>
        <w:t>predmetom tejto</w:t>
      </w:r>
      <w:r>
        <w:rPr>
          <w:spacing w:val="16"/>
          <w:w w:val="110"/>
          <w:sz w:val="20"/>
        </w:rPr>
        <w:t xml:space="preserve"> </w:t>
      </w:r>
      <w:r>
        <w:rPr>
          <w:w w:val="110"/>
          <w:sz w:val="20"/>
        </w:rPr>
        <w:t>zmluvy.</w:t>
      </w:r>
    </w:p>
    <w:p w:rsidR="00BF5B4F" w:rsidRDefault="00145EE3">
      <w:pPr>
        <w:pStyle w:val="Odsekzoznamu"/>
        <w:numPr>
          <w:ilvl w:val="0"/>
          <w:numId w:val="29"/>
        </w:numPr>
        <w:tabs>
          <w:tab w:val="left" w:pos="703"/>
        </w:tabs>
        <w:spacing w:before="200"/>
        <w:ind w:firstLine="226"/>
        <w:rPr>
          <w:sz w:val="20"/>
        </w:rPr>
      </w:pPr>
      <w:r>
        <w:rPr>
          <w:w w:val="105"/>
          <w:sz w:val="20"/>
        </w:rPr>
        <w:t xml:space="preserve">Rozpočtová organizácia a príspevková organizácia </w:t>
      </w:r>
      <w:proofErr w:type="spellStart"/>
      <w:r>
        <w:rPr>
          <w:w w:val="105"/>
          <w:sz w:val="20"/>
        </w:rPr>
        <w:t>vyporiadajú</w:t>
      </w:r>
      <w:proofErr w:type="spellEnd"/>
      <w:r>
        <w:rPr>
          <w:w w:val="105"/>
          <w:sz w:val="20"/>
        </w:rPr>
        <w:t xml:space="preserve"> majetok získaný výkonom spoločnej činnosti financovanej zo združených prostriedkov podľa odseku 1 podľa osobitného predpisu.</w:t>
      </w:r>
      <w:r>
        <w:rPr>
          <w:w w:val="105"/>
          <w:position w:val="5"/>
          <w:sz w:val="10"/>
        </w:rPr>
        <w:t>28b</w:t>
      </w:r>
      <w:r>
        <w:rPr>
          <w:w w:val="105"/>
          <w:sz w:val="18"/>
        </w:rPr>
        <w:t>)</w:t>
      </w:r>
      <w:r>
        <w:rPr>
          <w:spacing w:val="47"/>
          <w:w w:val="105"/>
          <w:sz w:val="18"/>
        </w:rPr>
        <w:t xml:space="preserve"> </w:t>
      </w:r>
      <w:r>
        <w:rPr>
          <w:w w:val="105"/>
          <w:sz w:val="20"/>
        </w:rPr>
        <w:t xml:space="preserve">Rozpočtová  organizácia   a príspevková   organizácia   sú   povinné   dohodnúť   v </w:t>
      </w:r>
      <w:r>
        <w:rPr>
          <w:spacing w:val="-3"/>
          <w:w w:val="105"/>
          <w:sz w:val="20"/>
        </w:rPr>
        <w:t xml:space="preserve">zmluve </w:t>
      </w:r>
      <w:r>
        <w:rPr>
          <w:w w:val="105"/>
          <w:sz w:val="20"/>
        </w:rPr>
        <w:t>o združení podiel na majetku získanom spoločnou činnosťou zodpovedajúci výške nimi vložených prostriedkov;</w:t>
      </w:r>
      <w:r>
        <w:rPr>
          <w:spacing w:val="13"/>
          <w:w w:val="105"/>
          <w:sz w:val="20"/>
        </w:rPr>
        <w:t xml:space="preserve"> </w:t>
      </w:r>
      <w:r>
        <w:rPr>
          <w:w w:val="105"/>
          <w:sz w:val="20"/>
        </w:rPr>
        <w:t>to</w:t>
      </w:r>
      <w:r>
        <w:rPr>
          <w:spacing w:val="14"/>
          <w:w w:val="105"/>
          <w:sz w:val="20"/>
        </w:rPr>
        <w:t xml:space="preserve"> </w:t>
      </w:r>
      <w:r>
        <w:rPr>
          <w:w w:val="105"/>
          <w:sz w:val="20"/>
        </w:rPr>
        <w:t>platí</w:t>
      </w:r>
      <w:r>
        <w:rPr>
          <w:spacing w:val="14"/>
          <w:w w:val="105"/>
          <w:sz w:val="20"/>
        </w:rPr>
        <w:t xml:space="preserve"> </w:t>
      </w:r>
      <w:r>
        <w:rPr>
          <w:w w:val="105"/>
          <w:sz w:val="20"/>
        </w:rPr>
        <w:t>aj</w:t>
      </w:r>
      <w:r>
        <w:rPr>
          <w:spacing w:val="13"/>
          <w:w w:val="105"/>
          <w:sz w:val="20"/>
        </w:rPr>
        <w:t xml:space="preserve"> </w:t>
      </w:r>
      <w:r>
        <w:rPr>
          <w:w w:val="105"/>
          <w:sz w:val="20"/>
        </w:rPr>
        <w:t>pre</w:t>
      </w:r>
      <w:r>
        <w:rPr>
          <w:spacing w:val="14"/>
          <w:w w:val="105"/>
          <w:sz w:val="20"/>
        </w:rPr>
        <w:t xml:space="preserve"> </w:t>
      </w:r>
      <w:r>
        <w:rPr>
          <w:w w:val="105"/>
          <w:sz w:val="20"/>
        </w:rPr>
        <w:t>prípad</w:t>
      </w:r>
      <w:r>
        <w:rPr>
          <w:spacing w:val="14"/>
          <w:w w:val="105"/>
          <w:sz w:val="20"/>
        </w:rPr>
        <w:t xml:space="preserve"> </w:t>
      </w:r>
      <w:r>
        <w:rPr>
          <w:w w:val="105"/>
          <w:sz w:val="20"/>
        </w:rPr>
        <w:t>rozpustenia</w:t>
      </w:r>
      <w:r>
        <w:rPr>
          <w:spacing w:val="13"/>
          <w:w w:val="105"/>
          <w:sz w:val="20"/>
        </w:rPr>
        <w:t xml:space="preserve"> </w:t>
      </w:r>
      <w:r>
        <w:rPr>
          <w:w w:val="105"/>
          <w:sz w:val="20"/>
        </w:rPr>
        <w:t>združenia.</w:t>
      </w:r>
    </w:p>
    <w:p w:rsidR="00BF5B4F" w:rsidRDefault="00BF5B4F">
      <w:pPr>
        <w:pStyle w:val="Zkladntext"/>
        <w:spacing w:before="1"/>
        <w:ind w:left="0" w:right="0"/>
        <w:jc w:val="left"/>
        <w:rPr>
          <w:sz w:val="23"/>
        </w:rPr>
      </w:pPr>
    </w:p>
    <w:p w:rsidR="00BF5B4F" w:rsidRDefault="00145EE3">
      <w:pPr>
        <w:pStyle w:val="Nadpis1"/>
        <w:spacing w:before="0"/>
      </w:pPr>
      <w:r>
        <w:rPr>
          <w:w w:val="130"/>
        </w:rPr>
        <w:t>§ 28</w:t>
      </w:r>
    </w:p>
    <w:p w:rsidR="00BF5B4F" w:rsidRDefault="00145EE3">
      <w:pPr>
        <w:spacing w:before="44"/>
        <w:ind w:left="103" w:right="103"/>
        <w:jc w:val="center"/>
        <w:rPr>
          <w:rFonts w:ascii="Times New Roman" w:hAnsi="Times New Roman"/>
          <w:b/>
          <w:sz w:val="20"/>
        </w:rPr>
      </w:pPr>
      <w:r>
        <w:rPr>
          <w:rFonts w:ascii="Times New Roman" w:hAnsi="Times New Roman"/>
          <w:b/>
          <w:w w:val="120"/>
          <w:sz w:val="20"/>
        </w:rPr>
        <w:t>Podnikateľská činnosť rozpočtovej organizácie a príspevkovej</w:t>
      </w:r>
      <w:r>
        <w:rPr>
          <w:rFonts w:ascii="Times New Roman" w:hAnsi="Times New Roman"/>
          <w:b/>
          <w:spacing w:val="58"/>
          <w:w w:val="120"/>
          <w:sz w:val="20"/>
        </w:rPr>
        <w:t xml:space="preserve"> </w:t>
      </w:r>
      <w:r>
        <w:rPr>
          <w:rFonts w:ascii="Times New Roman" w:hAnsi="Times New Roman"/>
          <w:b/>
          <w:w w:val="120"/>
          <w:sz w:val="20"/>
        </w:rPr>
        <w:t>organizácie</w:t>
      </w:r>
    </w:p>
    <w:p w:rsidR="00BF5B4F" w:rsidRDefault="00145EE3">
      <w:pPr>
        <w:pStyle w:val="Odsekzoznamu"/>
        <w:numPr>
          <w:ilvl w:val="0"/>
          <w:numId w:val="28"/>
        </w:numPr>
        <w:tabs>
          <w:tab w:val="left" w:pos="722"/>
        </w:tabs>
        <w:spacing w:before="215"/>
        <w:ind w:firstLine="226"/>
        <w:rPr>
          <w:sz w:val="18"/>
        </w:rPr>
      </w:pPr>
      <w:r>
        <w:rPr>
          <w:w w:val="110"/>
          <w:sz w:val="20"/>
        </w:rPr>
        <w:t>Rozpočtová organizácia nemôže vykonávať podnikateľskú činnosť, ak osobitný predpis neustanovuje inak.</w:t>
      </w:r>
      <w:r>
        <w:rPr>
          <w:w w:val="110"/>
          <w:position w:val="5"/>
          <w:sz w:val="10"/>
        </w:rPr>
        <w:t>40</w:t>
      </w:r>
      <w:r>
        <w:rPr>
          <w:w w:val="110"/>
          <w:sz w:val="18"/>
        </w:rPr>
        <w:t xml:space="preserve">)  </w:t>
      </w:r>
      <w:r>
        <w:rPr>
          <w:w w:val="110"/>
          <w:sz w:val="20"/>
        </w:rPr>
        <w:t xml:space="preserve">Náklady na túto činnosť musia byť kryté výnosmi z nej. Prostriedky </w:t>
      </w:r>
      <w:r>
        <w:rPr>
          <w:spacing w:val="-3"/>
          <w:w w:val="110"/>
          <w:sz w:val="20"/>
        </w:rPr>
        <w:t xml:space="preserve">získané   </w:t>
      </w:r>
      <w:r>
        <w:rPr>
          <w:w w:val="110"/>
          <w:sz w:val="20"/>
        </w:rPr>
        <w:t xml:space="preserve">z rozdielu medzi výnosmi a nákladmi po zdanení zostávajú v plnom rozsahu ako doplnkový </w:t>
      </w:r>
      <w:r>
        <w:rPr>
          <w:spacing w:val="-4"/>
          <w:w w:val="110"/>
          <w:sz w:val="20"/>
        </w:rPr>
        <w:t xml:space="preserve">zdroj </w:t>
      </w:r>
      <w:r>
        <w:rPr>
          <w:w w:val="110"/>
          <w:sz w:val="20"/>
        </w:rPr>
        <w:t xml:space="preserve">na zabezpečenie prevádzky, ďalšieho rozvoja a skvalitňovania činnosti rozpočtovej </w:t>
      </w:r>
      <w:r>
        <w:rPr>
          <w:spacing w:val="-2"/>
          <w:w w:val="110"/>
          <w:sz w:val="20"/>
        </w:rPr>
        <w:t xml:space="preserve">organizácie. </w:t>
      </w:r>
      <w:r>
        <w:rPr>
          <w:w w:val="110"/>
          <w:sz w:val="20"/>
        </w:rPr>
        <w:t>Príjmy a výdavky na podnikateľskú činnosť sa rozpočtujú a sledujú na samostatnom účte. Tým nie sú dotknuté ustanovenia osobitných predpisov o financovaní vedľajšieho</w:t>
      </w:r>
      <w:r>
        <w:rPr>
          <w:spacing w:val="40"/>
          <w:w w:val="110"/>
          <w:sz w:val="20"/>
        </w:rPr>
        <w:t xml:space="preserve"> </w:t>
      </w:r>
      <w:r>
        <w:rPr>
          <w:w w:val="110"/>
          <w:sz w:val="20"/>
        </w:rPr>
        <w:t>hospodárstva.</w:t>
      </w:r>
      <w:r>
        <w:rPr>
          <w:w w:val="110"/>
          <w:position w:val="5"/>
          <w:sz w:val="10"/>
        </w:rPr>
        <w:t>41</w:t>
      </w:r>
      <w:r>
        <w:rPr>
          <w:w w:val="110"/>
          <w:sz w:val="18"/>
        </w:rPr>
        <w:t>)</w:t>
      </w:r>
    </w:p>
    <w:p w:rsidR="00BF5B4F" w:rsidRDefault="00145EE3">
      <w:pPr>
        <w:pStyle w:val="Odsekzoznamu"/>
        <w:numPr>
          <w:ilvl w:val="0"/>
          <w:numId w:val="28"/>
        </w:numPr>
        <w:tabs>
          <w:tab w:val="left" w:pos="688"/>
        </w:tabs>
        <w:spacing w:before="201"/>
        <w:ind w:firstLine="226"/>
        <w:rPr>
          <w:sz w:val="20"/>
        </w:rPr>
      </w:pPr>
      <w:r>
        <w:rPr>
          <w:w w:val="110"/>
          <w:sz w:val="20"/>
        </w:rPr>
        <w:t>Príspevková organizácia môže vykonávať so súhlasom zriaďovateľa podnikateľskú činnosť nad rámec hlavnej činnosti, pre ktorú bola zriadená, iba ak plní úlohy určené</w:t>
      </w:r>
      <w:r>
        <w:rPr>
          <w:spacing w:val="-9"/>
          <w:w w:val="110"/>
          <w:sz w:val="20"/>
        </w:rPr>
        <w:t xml:space="preserve"> </w:t>
      </w:r>
      <w:r>
        <w:rPr>
          <w:w w:val="110"/>
          <w:sz w:val="20"/>
        </w:rPr>
        <w:t>zriaďovateľom.</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pPr>
      <w:r>
        <w:rPr>
          <w:w w:val="110"/>
        </w:rPr>
        <w:t>Náklady na podnikateľskú činnosť musia byť kryté výnosmi z nej. Prostriedky získané z rozdielu medzi výnosmi a nákladmi po zdanení zostávajú v plnom rozsahu ako doplnkový zdroj na zabezpečenie prevádzky, ďalšieho rozvoja a skvalitňovania činnosti príspevkovej organizácie. Príjmy a výdavky na túto činnosť sa rozpočtujú a sledujú sa na samostatnom účte.</w:t>
      </w:r>
    </w:p>
    <w:p w:rsidR="00BF5B4F" w:rsidRDefault="00145EE3">
      <w:pPr>
        <w:pStyle w:val="Odsekzoznamu"/>
        <w:numPr>
          <w:ilvl w:val="0"/>
          <w:numId w:val="28"/>
        </w:numPr>
        <w:tabs>
          <w:tab w:val="left" w:pos="663"/>
        </w:tabs>
        <w:spacing w:before="201"/>
        <w:ind w:firstLine="226"/>
        <w:rPr>
          <w:sz w:val="20"/>
        </w:rPr>
      </w:pPr>
      <w:r>
        <w:rPr>
          <w:w w:val="110"/>
          <w:sz w:val="20"/>
        </w:rPr>
        <w:t xml:space="preserve">Ak je hospodárskym výsledkom podnikateľskej činnosti k 30. septembru rozpočtového </w:t>
      </w:r>
      <w:r>
        <w:rPr>
          <w:spacing w:val="-3"/>
          <w:w w:val="110"/>
          <w:sz w:val="20"/>
        </w:rPr>
        <w:t xml:space="preserve">roka </w:t>
      </w:r>
      <w:r>
        <w:rPr>
          <w:w w:val="110"/>
          <w:sz w:val="20"/>
        </w:rPr>
        <w:t>strata, je vedúci rozpočtovej organizácie alebo príspevkovej organizácie povinný zabezpečiť, aby bola do konca rozpočtového roka vyrovnaná, alebo urobiť také opatrenia na ukončenie podnikateľskej činnosti, aby sa v ďalšom rozpočtovom roku už</w:t>
      </w:r>
      <w:r>
        <w:rPr>
          <w:spacing w:val="52"/>
          <w:w w:val="110"/>
          <w:sz w:val="20"/>
        </w:rPr>
        <w:t xml:space="preserve"> </w:t>
      </w:r>
      <w:r>
        <w:rPr>
          <w:w w:val="110"/>
          <w:sz w:val="20"/>
        </w:rPr>
        <w:t>nevykonávala.</w:t>
      </w:r>
    </w:p>
    <w:p w:rsidR="00BF5B4F" w:rsidRDefault="00145EE3">
      <w:pPr>
        <w:pStyle w:val="Nadpis1"/>
        <w:spacing w:before="211"/>
      </w:pPr>
      <w:r>
        <w:rPr>
          <w:w w:val="105"/>
        </w:rPr>
        <w:t>ÔSMA ČASŤ</w:t>
      </w:r>
    </w:p>
    <w:p w:rsidR="00BF5B4F" w:rsidRDefault="00145EE3">
      <w:pPr>
        <w:spacing w:before="67"/>
        <w:ind w:left="105" w:right="105"/>
        <w:jc w:val="center"/>
        <w:rPr>
          <w:rFonts w:ascii="Times New Roman" w:hAnsi="Times New Roman"/>
          <w:b/>
          <w:sz w:val="20"/>
        </w:rPr>
      </w:pPr>
      <w:r>
        <w:rPr>
          <w:rFonts w:ascii="Times New Roman" w:hAnsi="Times New Roman"/>
          <w:b/>
          <w:w w:val="105"/>
          <w:sz w:val="20"/>
        </w:rPr>
        <w:t>ŠTÁTNY ZÁVEREČNÝ ÚČET A SÚHRNNÁ VÝROČNÁ SPRÁVA</w:t>
      </w:r>
    </w:p>
    <w:p w:rsidR="00BF5B4F" w:rsidRDefault="00BF5B4F">
      <w:pPr>
        <w:pStyle w:val="Zkladntext"/>
        <w:spacing w:before="11"/>
        <w:ind w:left="0" w:right="0"/>
        <w:jc w:val="left"/>
        <w:rPr>
          <w:rFonts w:ascii="Times New Roman"/>
          <w:b/>
          <w:sz w:val="26"/>
        </w:rPr>
      </w:pPr>
    </w:p>
    <w:p w:rsidR="00BF5B4F" w:rsidRDefault="00145EE3">
      <w:pPr>
        <w:ind w:left="105" w:right="105"/>
        <w:jc w:val="center"/>
        <w:rPr>
          <w:rFonts w:ascii="Times New Roman" w:hAnsi="Times New Roman"/>
          <w:b/>
          <w:sz w:val="20"/>
        </w:rPr>
      </w:pPr>
      <w:r>
        <w:rPr>
          <w:rFonts w:ascii="Times New Roman" w:hAnsi="Times New Roman"/>
          <w:b/>
          <w:w w:val="130"/>
          <w:sz w:val="20"/>
        </w:rPr>
        <w:t>§ 29</w:t>
      </w:r>
    </w:p>
    <w:p w:rsidR="00BF5B4F" w:rsidRDefault="00145EE3">
      <w:pPr>
        <w:spacing w:before="44"/>
        <w:ind w:left="105" w:right="105"/>
        <w:jc w:val="center"/>
        <w:rPr>
          <w:rFonts w:ascii="Times New Roman" w:hAnsi="Times New Roman"/>
          <w:b/>
          <w:sz w:val="20"/>
        </w:rPr>
      </w:pPr>
      <w:r>
        <w:rPr>
          <w:rFonts w:ascii="Times New Roman" w:hAnsi="Times New Roman"/>
          <w:b/>
          <w:w w:val="125"/>
          <w:sz w:val="20"/>
        </w:rPr>
        <w:t>Štátny záverečný účet</w:t>
      </w:r>
    </w:p>
    <w:p w:rsidR="00BF5B4F" w:rsidRDefault="00145EE3">
      <w:pPr>
        <w:pStyle w:val="Odsekzoznamu"/>
        <w:numPr>
          <w:ilvl w:val="0"/>
          <w:numId w:val="27"/>
        </w:numPr>
        <w:tabs>
          <w:tab w:val="left" w:pos="687"/>
        </w:tabs>
        <w:spacing w:before="215"/>
        <w:ind w:firstLine="226"/>
        <w:rPr>
          <w:sz w:val="20"/>
        </w:rPr>
      </w:pPr>
      <w:r>
        <w:rPr>
          <w:w w:val="110"/>
          <w:sz w:val="20"/>
        </w:rPr>
        <w:t xml:space="preserve">Štátny záverečný účet je správou o rozpočtovom hospodárení Slovenskej republiky, </w:t>
      </w:r>
      <w:r>
        <w:rPr>
          <w:spacing w:val="-4"/>
          <w:w w:val="110"/>
          <w:sz w:val="20"/>
        </w:rPr>
        <w:t xml:space="preserve">ktorá </w:t>
      </w:r>
      <w:r>
        <w:rPr>
          <w:w w:val="110"/>
          <w:sz w:val="20"/>
        </w:rPr>
        <w:t>obsahuje výsledky rozpočtového hospodárenia subjektov verejnej správy za príslušný rozpočtový rok.</w:t>
      </w:r>
    </w:p>
    <w:p w:rsidR="00BF5B4F" w:rsidRDefault="00145EE3">
      <w:pPr>
        <w:pStyle w:val="Odsekzoznamu"/>
        <w:numPr>
          <w:ilvl w:val="0"/>
          <w:numId w:val="27"/>
        </w:numPr>
        <w:tabs>
          <w:tab w:val="left" w:pos="641"/>
        </w:tabs>
        <w:spacing w:before="200"/>
        <w:ind w:left="640" w:right="0" w:hanging="309"/>
        <w:rPr>
          <w:sz w:val="20"/>
        </w:rPr>
      </w:pPr>
      <w:r>
        <w:rPr>
          <w:w w:val="110"/>
          <w:sz w:val="20"/>
        </w:rPr>
        <w:t>Štátny záverečný účet</w:t>
      </w:r>
      <w:r>
        <w:rPr>
          <w:spacing w:val="27"/>
          <w:w w:val="110"/>
          <w:sz w:val="20"/>
        </w:rPr>
        <w:t xml:space="preserve"> </w:t>
      </w:r>
      <w:r>
        <w:rPr>
          <w:w w:val="110"/>
          <w:sz w:val="20"/>
        </w:rPr>
        <w:t>obsahuje</w:t>
      </w:r>
    </w:p>
    <w:p w:rsidR="00BF5B4F" w:rsidRDefault="00145EE3">
      <w:pPr>
        <w:pStyle w:val="Odsekzoznamu"/>
        <w:numPr>
          <w:ilvl w:val="0"/>
          <w:numId w:val="26"/>
        </w:numPr>
        <w:tabs>
          <w:tab w:val="left" w:pos="389"/>
        </w:tabs>
        <w:rPr>
          <w:sz w:val="18"/>
        </w:rPr>
      </w:pPr>
      <w:r>
        <w:rPr>
          <w:w w:val="110"/>
          <w:sz w:val="20"/>
        </w:rPr>
        <w:t>údaje o príjmoch, výdavkoch a výsledku rozpočtového hospodárenia subjektov verejnej správy a o stave dlhu verejnej správy k 31. decembru rozpočtového roka v jednotnej metodike platnej pre</w:t>
      </w:r>
      <w:r>
        <w:rPr>
          <w:spacing w:val="8"/>
          <w:w w:val="110"/>
          <w:sz w:val="20"/>
        </w:rPr>
        <w:t xml:space="preserve"> </w:t>
      </w:r>
      <w:r>
        <w:rPr>
          <w:w w:val="110"/>
          <w:sz w:val="20"/>
        </w:rPr>
        <w:t>Európsku</w:t>
      </w:r>
      <w:r>
        <w:rPr>
          <w:spacing w:val="9"/>
          <w:w w:val="110"/>
          <w:sz w:val="20"/>
        </w:rPr>
        <w:t xml:space="preserve"> </w:t>
      </w:r>
      <w:r>
        <w:rPr>
          <w:w w:val="110"/>
          <w:sz w:val="20"/>
        </w:rPr>
        <w:t>úniu</w:t>
      </w:r>
      <w:r>
        <w:rPr>
          <w:spacing w:val="8"/>
          <w:w w:val="110"/>
          <w:sz w:val="20"/>
        </w:rPr>
        <w:t xml:space="preserve"> </w:t>
      </w:r>
      <w:r>
        <w:rPr>
          <w:w w:val="110"/>
          <w:sz w:val="20"/>
        </w:rPr>
        <w:t>vykázané</w:t>
      </w:r>
      <w:r>
        <w:rPr>
          <w:spacing w:val="9"/>
          <w:w w:val="110"/>
          <w:sz w:val="20"/>
        </w:rPr>
        <w:t xml:space="preserve"> </w:t>
      </w:r>
      <w:r>
        <w:rPr>
          <w:w w:val="110"/>
          <w:sz w:val="20"/>
        </w:rPr>
        <w:t>Európskej</w:t>
      </w:r>
      <w:r>
        <w:rPr>
          <w:spacing w:val="8"/>
          <w:w w:val="110"/>
          <w:sz w:val="20"/>
        </w:rPr>
        <w:t xml:space="preserve"> </w:t>
      </w:r>
      <w:r>
        <w:rPr>
          <w:w w:val="110"/>
          <w:sz w:val="20"/>
        </w:rPr>
        <w:t>komisii</w:t>
      </w:r>
      <w:r>
        <w:rPr>
          <w:spacing w:val="9"/>
          <w:w w:val="110"/>
          <w:sz w:val="20"/>
        </w:rPr>
        <w:t xml:space="preserve"> </w:t>
      </w:r>
      <w:r>
        <w:rPr>
          <w:w w:val="110"/>
          <w:sz w:val="20"/>
        </w:rPr>
        <w:t>do</w:t>
      </w:r>
      <w:r>
        <w:rPr>
          <w:spacing w:val="9"/>
          <w:w w:val="110"/>
          <w:sz w:val="20"/>
        </w:rPr>
        <w:t xml:space="preserve"> </w:t>
      </w:r>
      <w:r>
        <w:rPr>
          <w:w w:val="110"/>
          <w:sz w:val="20"/>
        </w:rPr>
        <w:t>1.</w:t>
      </w:r>
      <w:r>
        <w:rPr>
          <w:spacing w:val="8"/>
          <w:w w:val="110"/>
          <w:sz w:val="20"/>
        </w:rPr>
        <w:t xml:space="preserve"> </w:t>
      </w:r>
      <w:r>
        <w:rPr>
          <w:w w:val="110"/>
          <w:sz w:val="20"/>
        </w:rPr>
        <w:t>apríla</w:t>
      </w:r>
      <w:r>
        <w:rPr>
          <w:spacing w:val="9"/>
          <w:w w:val="110"/>
          <w:sz w:val="20"/>
        </w:rPr>
        <w:t xml:space="preserve"> </w:t>
      </w:r>
      <w:r>
        <w:rPr>
          <w:w w:val="110"/>
          <w:sz w:val="20"/>
        </w:rPr>
        <w:t>bežného</w:t>
      </w:r>
      <w:r>
        <w:rPr>
          <w:spacing w:val="8"/>
          <w:w w:val="110"/>
          <w:sz w:val="20"/>
        </w:rPr>
        <w:t xml:space="preserve"> </w:t>
      </w:r>
      <w:r>
        <w:rPr>
          <w:w w:val="110"/>
          <w:sz w:val="20"/>
        </w:rPr>
        <w:t>roka,</w:t>
      </w:r>
      <w:r>
        <w:rPr>
          <w:w w:val="110"/>
          <w:position w:val="5"/>
          <w:sz w:val="10"/>
        </w:rPr>
        <w:t>41a</w:t>
      </w:r>
      <w:r>
        <w:rPr>
          <w:w w:val="110"/>
          <w:sz w:val="18"/>
        </w:rPr>
        <w:t>)</w:t>
      </w:r>
    </w:p>
    <w:p w:rsidR="00BF5B4F" w:rsidRDefault="00145EE3">
      <w:pPr>
        <w:pStyle w:val="Odsekzoznamu"/>
        <w:numPr>
          <w:ilvl w:val="0"/>
          <w:numId w:val="26"/>
        </w:numPr>
        <w:tabs>
          <w:tab w:val="left" w:pos="389"/>
        </w:tabs>
        <w:spacing w:before="101"/>
        <w:ind w:right="0"/>
        <w:rPr>
          <w:sz w:val="20"/>
        </w:rPr>
      </w:pPr>
      <w:r>
        <w:rPr>
          <w:w w:val="105"/>
          <w:sz w:val="20"/>
        </w:rPr>
        <w:t>vyhodnotenie zamerania a opatrení rozpočtovej</w:t>
      </w:r>
      <w:r>
        <w:rPr>
          <w:spacing w:val="14"/>
          <w:w w:val="105"/>
          <w:sz w:val="20"/>
        </w:rPr>
        <w:t xml:space="preserve"> </w:t>
      </w:r>
      <w:r>
        <w:rPr>
          <w:w w:val="105"/>
          <w:sz w:val="20"/>
        </w:rPr>
        <w:t>politiky,</w:t>
      </w:r>
    </w:p>
    <w:p w:rsidR="00BF5B4F" w:rsidRDefault="00145EE3">
      <w:pPr>
        <w:pStyle w:val="Odsekzoznamu"/>
        <w:numPr>
          <w:ilvl w:val="0"/>
          <w:numId w:val="26"/>
        </w:numPr>
        <w:tabs>
          <w:tab w:val="left" w:pos="389"/>
        </w:tabs>
        <w:ind w:right="0"/>
        <w:rPr>
          <w:sz w:val="20"/>
        </w:rPr>
      </w:pPr>
      <w:r>
        <w:rPr>
          <w:w w:val="110"/>
          <w:sz w:val="20"/>
        </w:rPr>
        <w:t>údaje o príjmoch, výdavkoch a výsledku rozpočtového hospodárenia štátneho</w:t>
      </w:r>
      <w:r>
        <w:rPr>
          <w:spacing w:val="31"/>
          <w:w w:val="110"/>
          <w:sz w:val="20"/>
        </w:rPr>
        <w:t xml:space="preserve"> </w:t>
      </w:r>
      <w:r>
        <w:rPr>
          <w:w w:val="110"/>
          <w:sz w:val="20"/>
        </w:rPr>
        <w:t>rozpočtu,</w:t>
      </w:r>
    </w:p>
    <w:p w:rsidR="00BF5B4F" w:rsidRDefault="00145EE3">
      <w:pPr>
        <w:pStyle w:val="Odsekzoznamu"/>
        <w:numPr>
          <w:ilvl w:val="0"/>
          <w:numId w:val="26"/>
        </w:numPr>
        <w:tabs>
          <w:tab w:val="left" w:pos="389"/>
        </w:tabs>
        <w:ind w:right="0"/>
        <w:rPr>
          <w:sz w:val="20"/>
        </w:rPr>
      </w:pPr>
      <w:r>
        <w:rPr>
          <w:w w:val="110"/>
          <w:sz w:val="20"/>
        </w:rPr>
        <w:t>iné údaje o plnení rozpočtu verejnej</w:t>
      </w:r>
      <w:r>
        <w:rPr>
          <w:spacing w:val="52"/>
          <w:w w:val="110"/>
          <w:sz w:val="20"/>
        </w:rPr>
        <w:t xml:space="preserve"> </w:t>
      </w:r>
      <w:r>
        <w:rPr>
          <w:w w:val="110"/>
          <w:sz w:val="20"/>
        </w:rPr>
        <w:t>správy.</w:t>
      </w:r>
    </w:p>
    <w:p w:rsidR="00BF5B4F" w:rsidRDefault="00145EE3">
      <w:pPr>
        <w:pStyle w:val="Odsekzoznamu"/>
        <w:numPr>
          <w:ilvl w:val="0"/>
          <w:numId w:val="27"/>
        </w:numPr>
        <w:tabs>
          <w:tab w:val="left" w:pos="787"/>
        </w:tabs>
        <w:spacing w:before="201"/>
        <w:ind w:firstLine="226"/>
        <w:rPr>
          <w:sz w:val="20"/>
        </w:rPr>
      </w:pPr>
      <w:r>
        <w:rPr>
          <w:w w:val="110"/>
          <w:sz w:val="20"/>
        </w:rPr>
        <w:t xml:space="preserve">Ministerstvo   financií   usmerňuje   práce   na   vypracovaní   záverečných   účtov   </w:t>
      </w:r>
      <w:r>
        <w:rPr>
          <w:spacing w:val="-3"/>
          <w:w w:val="110"/>
          <w:sz w:val="20"/>
        </w:rPr>
        <w:t xml:space="preserve">kapitol    </w:t>
      </w:r>
      <w:r>
        <w:rPr>
          <w:w w:val="110"/>
          <w:sz w:val="20"/>
        </w:rPr>
        <w:t>a</w:t>
      </w:r>
      <w:r>
        <w:rPr>
          <w:spacing w:val="9"/>
          <w:w w:val="110"/>
          <w:sz w:val="20"/>
        </w:rPr>
        <w:t xml:space="preserve"> </w:t>
      </w:r>
      <w:r>
        <w:rPr>
          <w:w w:val="110"/>
          <w:sz w:val="20"/>
        </w:rPr>
        <w:t>záverečných</w:t>
      </w:r>
      <w:r>
        <w:rPr>
          <w:spacing w:val="8"/>
          <w:w w:val="110"/>
          <w:sz w:val="20"/>
        </w:rPr>
        <w:t xml:space="preserve"> </w:t>
      </w:r>
      <w:r>
        <w:rPr>
          <w:w w:val="110"/>
          <w:sz w:val="20"/>
        </w:rPr>
        <w:t>účtov</w:t>
      </w:r>
      <w:r>
        <w:rPr>
          <w:spacing w:val="8"/>
          <w:w w:val="110"/>
          <w:sz w:val="20"/>
        </w:rPr>
        <w:t xml:space="preserve"> </w:t>
      </w:r>
      <w:r>
        <w:rPr>
          <w:w w:val="110"/>
          <w:sz w:val="20"/>
        </w:rPr>
        <w:t>štátnych</w:t>
      </w:r>
      <w:r>
        <w:rPr>
          <w:spacing w:val="8"/>
          <w:w w:val="110"/>
          <w:sz w:val="20"/>
        </w:rPr>
        <w:t xml:space="preserve"> </w:t>
      </w:r>
      <w:r>
        <w:rPr>
          <w:w w:val="110"/>
          <w:sz w:val="20"/>
        </w:rPr>
        <w:t>fondov,</w:t>
      </w:r>
      <w:r>
        <w:rPr>
          <w:spacing w:val="8"/>
          <w:w w:val="110"/>
          <w:sz w:val="20"/>
        </w:rPr>
        <w:t xml:space="preserve"> </w:t>
      </w:r>
      <w:r>
        <w:rPr>
          <w:w w:val="110"/>
          <w:sz w:val="20"/>
        </w:rPr>
        <w:t>určuje</w:t>
      </w:r>
      <w:r>
        <w:rPr>
          <w:spacing w:val="7"/>
          <w:w w:val="110"/>
          <w:sz w:val="20"/>
        </w:rPr>
        <w:t xml:space="preserve"> </w:t>
      </w:r>
      <w:r>
        <w:rPr>
          <w:w w:val="110"/>
          <w:sz w:val="20"/>
        </w:rPr>
        <w:t>ich</w:t>
      </w:r>
      <w:r>
        <w:rPr>
          <w:spacing w:val="8"/>
          <w:w w:val="110"/>
          <w:sz w:val="20"/>
        </w:rPr>
        <w:t xml:space="preserve"> </w:t>
      </w:r>
      <w:r>
        <w:rPr>
          <w:w w:val="110"/>
          <w:sz w:val="20"/>
        </w:rPr>
        <w:t>obsah</w:t>
      </w:r>
      <w:r>
        <w:rPr>
          <w:spacing w:val="8"/>
          <w:w w:val="110"/>
          <w:sz w:val="20"/>
        </w:rPr>
        <w:t xml:space="preserve"> </w:t>
      </w:r>
      <w:r>
        <w:rPr>
          <w:w w:val="110"/>
          <w:sz w:val="20"/>
        </w:rPr>
        <w:t>a</w:t>
      </w:r>
      <w:r>
        <w:rPr>
          <w:spacing w:val="10"/>
          <w:w w:val="110"/>
          <w:sz w:val="20"/>
        </w:rPr>
        <w:t xml:space="preserve"> </w:t>
      </w:r>
      <w:r>
        <w:rPr>
          <w:w w:val="110"/>
          <w:sz w:val="20"/>
        </w:rPr>
        <w:t>termíny</w:t>
      </w:r>
      <w:r>
        <w:rPr>
          <w:spacing w:val="8"/>
          <w:w w:val="110"/>
          <w:sz w:val="20"/>
        </w:rPr>
        <w:t xml:space="preserve"> </w:t>
      </w:r>
      <w:r>
        <w:rPr>
          <w:w w:val="110"/>
          <w:sz w:val="20"/>
        </w:rPr>
        <w:t>predloženia.</w:t>
      </w:r>
    </w:p>
    <w:p w:rsidR="00BF5B4F" w:rsidRDefault="00145EE3">
      <w:pPr>
        <w:pStyle w:val="Odsekzoznamu"/>
        <w:numPr>
          <w:ilvl w:val="0"/>
          <w:numId w:val="27"/>
        </w:numPr>
        <w:tabs>
          <w:tab w:val="left" w:pos="662"/>
        </w:tabs>
        <w:spacing w:before="200"/>
        <w:ind w:firstLine="226"/>
        <w:rPr>
          <w:sz w:val="20"/>
        </w:rPr>
      </w:pPr>
      <w:r>
        <w:rPr>
          <w:w w:val="110"/>
          <w:sz w:val="20"/>
        </w:rPr>
        <w:t>Správca kapitoly je povinný vypracovať záverečný účet kapitoly za príslušný rozpočtový rok vrátane záverečného účtu štátneho fondu, ktorý spravuje. Záverečný účet kapitoly predkladá správca kapitoly ministerstvu financií v termíne určenom ministerstvom financií a na informáciu vláde a príslušnému výboru národnej</w:t>
      </w:r>
      <w:r>
        <w:rPr>
          <w:spacing w:val="43"/>
          <w:w w:val="110"/>
          <w:sz w:val="20"/>
        </w:rPr>
        <w:t xml:space="preserve"> </w:t>
      </w:r>
      <w:r>
        <w:rPr>
          <w:w w:val="110"/>
          <w:sz w:val="20"/>
        </w:rPr>
        <w:t>rady.</w:t>
      </w:r>
    </w:p>
    <w:p w:rsidR="00BF5B4F" w:rsidRDefault="00145EE3">
      <w:pPr>
        <w:pStyle w:val="Odsekzoznamu"/>
        <w:numPr>
          <w:ilvl w:val="0"/>
          <w:numId w:val="27"/>
        </w:numPr>
        <w:tabs>
          <w:tab w:val="left" w:pos="676"/>
        </w:tabs>
        <w:spacing w:before="201"/>
        <w:ind w:firstLine="226"/>
        <w:rPr>
          <w:sz w:val="20"/>
        </w:rPr>
      </w:pPr>
      <w:r>
        <w:rPr>
          <w:w w:val="110"/>
          <w:sz w:val="20"/>
        </w:rPr>
        <w:t>Návrh štátneho záverečného účtu vrátane návrhu na použitie prebytku štátneho rozpočtu predkladá ministerstvo financií vláde do 30. apríla bežného</w:t>
      </w:r>
      <w:r>
        <w:rPr>
          <w:spacing w:val="10"/>
          <w:w w:val="110"/>
          <w:sz w:val="20"/>
        </w:rPr>
        <w:t xml:space="preserve"> </w:t>
      </w:r>
      <w:r>
        <w:rPr>
          <w:w w:val="110"/>
          <w:sz w:val="20"/>
        </w:rPr>
        <w:t>roka.</w:t>
      </w:r>
    </w:p>
    <w:p w:rsidR="00BF5B4F" w:rsidRDefault="00145EE3">
      <w:pPr>
        <w:pStyle w:val="Odsekzoznamu"/>
        <w:numPr>
          <w:ilvl w:val="0"/>
          <w:numId w:val="27"/>
        </w:numPr>
        <w:tabs>
          <w:tab w:val="left" w:pos="788"/>
        </w:tabs>
        <w:spacing w:before="200"/>
        <w:ind w:firstLine="226"/>
        <w:rPr>
          <w:sz w:val="20"/>
        </w:rPr>
      </w:pPr>
      <w:r>
        <w:rPr>
          <w:w w:val="110"/>
          <w:sz w:val="20"/>
        </w:rPr>
        <w:t>Vláda predkladá návrh štátneho záverečného účtu národnej rade a Najvyššiemu kontrolnému úradu Slovenskej  republiky  do  20.  mája  bežného  roka.  Národná  rada  rozhodne  o použití prebytku štátneho</w:t>
      </w:r>
      <w:r>
        <w:rPr>
          <w:spacing w:val="36"/>
          <w:w w:val="110"/>
          <w:sz w:val="20"/>
        </w:rPr>
        <w:t xml:space="preserve"> </w:t>
      </w:r>
      <w:r>
        <w:rPr>
          <w:w w:val="110"/>
          <w:sz w:val="20"/>
        </w:rPr>
        <w:t>rozpočtu.</w:t>
      </w:r>
    </w:p>
    <w:p w:rsidR="00BF5B4F" w:rsidRDefault="00145EE3">
      <w:pPr>
        <w:pStyle w:val="Odsekzoznamu"/>
        <w:numPr>
          <w:ilvl w:val="0"/>
          <w:numId w:val="27"/>
        </w:numPr>
        <w:tabs>
          <w:tab w:val="left" w:pos="731"/>
        </w:tabs>
        <w:spacing w:before="200"/>
        <w:ind w:firstLine="226"/>
        <w:rPr>
          <w:sz w:val="20"/>
        </w:rPr>
      </w:pPr>
      <w:r>
        <w:rPr>
          <w:w w:val="110"/>
          <w:sz w:val="20"/>
        </w:rPr>
        <w:t xml:space="preserve">Štátny záverečný účet zverejňuje ministerstvo financií do desiatich dní po schválení národnou radou na svojom webovom sídle. Záverečný účet kapitoly vrátane záverečného </w:t>
      </w:r>
      <w:r>
        <w:rPr>
          <w:spacing w:val="-3"/>
          <w:w w:val="110"/>
          <w:sz w:val="20"/>
        </w:rPr>
        <w:t xml:space="preserve">účtu </w:t>
      </w:r>
      <w:r>
        <w:rPr>
          <w:w w:val="110"/>
          <w:sz w:val="20"/>
        </w:rPr>
        <w:t>štátneho fondu, ktorý spravuje, zverejňuje správca kapitoly na svojom webovom sídle do desiatich dní po schválení štátneho záverečného účtu národnou</w:t>
      </w:r>
      <w:r>
        <w:rPr>
          <w:spacing w:val="6"/>
          <w:w w:val="110"/>
          <w:sz w:val="20"/>
        </w:rPr>
        <w:t xml:space="preserve"> </w:t>
      </w:r>
      <w:r>
        <w:rPr>
          <w:w w:val="110"/>
          <w:sz w:val="20"/>
        </w:rPr>
        <w:t>radou.</w:t>
      </w:r>
    </w:p>
    <w:p w:rsidR="00BF5B4F" w:rsidRDefault="00BF5B4F">
      <w:pPr>
        <w:pStyle w:val="Zkladntext"/>
        <w:spacing w:before="2"/>
        <w:ind w:left="0" w:right="0"/>
        <w:jc w:val="left"/>
        <w:rPr>
          <w:sz w:val="23"/>
        </w:rPr>
      </w:pPr>
    </w:p>
    <w:p w:rsidR="00BF5B4F" w:rsidRDefault="00145EE3">
      <w:pPr>
        <w:pStyle w:val="Nadpis1"/>
        <w:spacing w:before="0"/>
      </w:pPr>
      <w:r>
        <w:rPr>
          <w:w w:val="125"/>
        </w:rPr>
        <w:t>§ 29a</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Súhrnná výročná správa</w:t>
      </w:r>
    </w:p>
    <w:p w:rsidR="00BF5B4F" w:rsidRDefault="00145EE3">
      <w:pPr>
        <w:pStyle w:val="Odsekzoznamu"/>
        <w:numPr>
          <w:ilvl w:val="0"/>
          <w:numId w:val="25"/>
        </w:numPr>
        <w:tabs>
          <w:tab w:val="left" w:pos="641"/>
        </w:tabs>
        <w:spacing w:before="214"/>
        <w:ind w:right="0" w:hanging="309"/>
        <w:rPr>
          <w:sz w:val="20"/>
        </w:rPr>
      </w:pPr>
      <w:r>
        <w:rPr>
          <w:w w:val="110"/>
          <w:sz w:val="20"/>
        </w:rPr>
        <w:t>Súhrnná výročná správa je súhrnný dokument, ktorý</w:t>
      </w:r>
      <w:r>
        <w:rPr>
          <w:spacing w:val="12"/>
          <w:w w:val="110"/>
          <w:sz w:val="20"/>
        </w:rPr>
        <w:t xml:space="preserve"> </w:t>
      </w:r>
      <w:r>
        <w:rPr>
          <w:w w:val="110"/>
          <w:sz w:val="20"/>
        </w:rPr>
        <w:t>obsahuje</w:t>
      </w:r>
    </w:p>
    <w:p w:rsidR="00BF5B4F" w:rsidRDefault="00145EE3">
      <w:pPr>
        <w:pStyle w:val="Odsekzoznamu"/>
        <w:numPr>
          <w:ilvl w:val="0"/>
          <w:numId w:val="24"/>
        </w:numPr>
        <w:tabs>
          <w:tab w:val="left" w:pos="389"/>
        </w:tabs>
        <w:ind w:right="0"/>
        <w:rPr>
          <w:sz w:val="20"/>
        </w:rPr>
      </w:pPr>
      <w:r>
        <w:rPr>
          <w:w w:val="110"/>
          <w:sz w:val="20"/>
        </w:rPr>
        <w:t>údaje</w:t>
      </w:r>
      <w:r>
        <w:rPr>
          <w:spacing w:val="20"/>
          <w:w w:val="110"/>
          <w:sz w:val="20"/>
        </w:rPr>
        <w:t xml:space="preserve"> </w:t>
      </w:r>
      <w:r>
        <w:rPr>
          <w:w w:val="110"/>
          <w:sz w:val="20"/>
        </w:rPr>
        <w:t>o</w:t>
      </w:r>
      <w:r>
        <w:rPr>
          <w:spacing w:val="-1"/>
          <w:w w:val="110"/>
          <w:sz w:val="20"/>
        </w:rPr>
        <w:t xml:space="preserve"> </w:t>
      </w:r>
      <w:r>
        <w:rPr>
          <w:w w:val="110"/>
          <w:sz w:val="20"/>
        </w:rPr>
        <w:t>príjmoch,</w:t>
      </w:r>
      <w:r>
        <w:rPr>
          <w:spacing w:val="20"/>
          <w:w w:val="110"/>
          <w:sz w:val="20"/>
        </w:rPr>
        <w:t xml:space="preserve"> </w:t>
      </w:r>
      <w:r>
        <w:rPr>
          <w:w w:val="110"/>
          <w:sz w:val="20"/>
        </w:rPr>
        <w:t>výdavkoch</w:t>
      </w:r>
      <w:r>
        <w:rPr>
          <w:spacing w:val="20"/>
          <w:w w:val="110"/>
          <w:sz w:val="20"/>
        </w:rPr>
        <w:t xml:space="preserve"> </w:t>
      </w:r>
      <w:r>
        <w:rPr>
          <w:w w:val="110"/>
          <w:sz w:val="20"/>
        </w:rPr>
        <w:t>a</w:t>
      </w:r>
      <w:r>
        <w:rPr>
          <w:spacing w:val="-1"/>
          <w:w w:val="110"/>
          <w:sz w:val="20"/>
        </w:rPr>
        <w:t xml:space="preserve"> </w:t>
      </w:r>
      <w:r>
        <w:rPr>
          <w:w w:val="110"/>
          <w:sz w:val="20"/>
        </w:rPr>
        <w:t>výsledku</w:t>
      </w:r>
      <w:r>
        <w:rPr>
          <w:spacing w:val="21"/>
          <w:w w:val="110"/>
          <w:sz w:val="20"/>
        </w:rPr>
        <w:t xml:space="preserve"> </w:t>
      </w:r>
      <w:r>
        <w:rPr>
          <w:w w:val="110"/>
          <w:sz w:val="20"/>
        </w:rPr>
        <w:t>rozpočtového</w:t>
      </w:r>
      <w:r>
        <w:rPr>
          <w:spacing w:val="20"/>
          <w:w w:val="110"/>
          <w:sz w:val="20"/>
        </w:rPr>
        <w:t xml:space="preserve"> </w:t>
      </w:r>
      <w:r>
        <w:rPr>
          <w:w w:val="110"/>
          <w:sz w:val="20"/>
        </w:rPr>
        <w:t>hospodárenia</w:t>
      </w:r>
      <w:r>
        <w:rPr>
          <w:spacing w:val="20"/>
          <w:w w:val="110"/>
          <w:sz w:val="20"/>
        </w:rPr>
        <w:t xml:space="preserve"> </w:t>
      </w:r>
      <w:r>
        <w:rPr>
          <w:w w:val="110"/>
          <w:sz w:val="20"/>
        </w:rPr>
        <w:t>subjektov</w:t>
      </w:r>
      <w:r>
        <w:rPr>
          <w:spacing w:val="21"/>
          <w:w w:val="110"/>
          <w:sz w:val="20"/>
        </w:rPr>
        <w:t xml:space="preserve"> </w:t>
      </w:r>
      <w:r>
        <w:rPr>
          <w:w w:val="110"/>
          <w:sz w:val="20"/>
        </w:rPr>
        <w:t>verejnej</w:t>
      </w:r>
      <w:r>
        <w:rPr>
          <w:spacing w:val="20"/>
          <w:w w:val="110"/>
          <w:sz w:val="20"/>
        </w:rPr>
        <w:t xml:space="preserve"> </w:t>
      </w:r>
      <w:r>
        <w:rPr>
          <w:w w:val="110"/>
          <w:sz w:val="20"/>
        </w:rPr>
        <w:t>správy</w:t>
      </w:r>
    </w:p>
    <w:p w:rsidR="00BF5B4F" w:rsidRDefault="00BF5B4F">
      <w:pPr>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ind w:left="388" w:right="188"/>
        <w:jc w:val="left"/>
        <w:rPr>
          <w:sz w:val="18"/>
        </w:rPr>
      </w:pPr>
      <w:r>
        <w:rPr>
          <w:w w:val="110"/>
        </w:rPr>
        <w:t>a o stave dlhu verejnej správy k 31. decembru rozpočtového roka v jednotnej metodike platnej pre Európsku úniu vykázané Európskej komisii do 1. októbra bežného roka,</w:t>
      </w:r>
      <w:r>
        <w:rPr>
          <w:w w:val="110"/>
          <w:position w:val="5"/>
          <w:sz w:val="10"/>
        </w:rPr>
        <w:t>41a</w:t>
      </w:r>
      <w:r>
        <w:rPr>
          <w:w w:val="110"/>
          <w:sz w:val="18"/>
        </w:rPr>
        <w:t>)</w:t>
      </w:r>
    </w:p>
    <w:p w:rsidR="00BF5B4F" w:rsidRDefault="00145EE3">
      <w:pPr>
        <w:pStyle w:val="Odsekzoznamu"/>
        <w:numPr>
          <w:ilvl w:val="0"/>
          <w:numId w:val="24"/>
        </w:numPr>
        <w:tabs>
          <w:tab w:val="left" w:pos="389"/>
        </w:tabs>
        <w:spacing w:before="101"/>
        <w:ind w:right="0"/>
        <w:rPr>
          <w:sz w:val="18"/>
        </w:rPr>
      </w:pPr>
      <w:r>
        <w:rPr>
          <w:w w:val="110"/>
          <w:sz w:val="20"/>
        </w:rPr>
        <w:t>súhrnnú účtovnú závierku verejnej správy Slovenskej</w:t>
      </w:r>
      <w:r>
        <w:rPr>
          <w:spacing w:val="49"/>
          <w:w w:val="110"/>
          <w:sz w:val="20"/>
        </w:rPr>
        <w:t xml:space="preserve"> </w:t>
      </w:r>
      <w:r>
        <w:rPr>
          <w:w w:val="110"/>
          <w:sz w:val="20"/>
        </w:rPr>
        <w:t>republiky,</w:t>
      </w:r>
      <w:r>
        <w:rPr>
          <w:w w:val="110"/>
          <w:position w:val="5"/>
          <w:sz w:val="10"/>
        </w:rPr>
        <w:t>41b</w:t>
      </w:r>
      <w:r>
        <w:rPr>
          <w:w w:val="110"/>
          <w:sz w:val="18"/>
        </w:rPr>
        <w:t>)</w:t>
      </w:r>
    </w:p>
    <w:p w:rsidR="00BF5B4F" w:rsidRDefault="00145EE3">
      <w:pPr>
        <w:pStyle w:val="Odsekzoznamu"/>
        <w:numPr>
          <w:ilvl w:val="0"/>
          <w:numId w:val="24"/>
        </w:numPr>
        <w:tabs>
          <w:tab w:val="left" w:pos="389"/>
        </w:tabs>
        <w:ind w:right="0"/>
        <w:rPr>
          <w:sz w:val="18"/>
        </w:rPr>
      </w:pPr>
      <w:r>
        <w:rPr>
          <w:w w:val="110"/>
          <w:sz w:val="20"/>
        </w:rPr>
        <w:t>údaje ustanovené osobitným</w:t>
      </w:r>
      <w:r>
        <w:rPr>
          <w:spacing w:val="25"/>
          <w:w w:val="110"/>
          <w:sz w:val="20"/>
        </w:rPr>
        <w:t xml:space="preserve"> </w:t>
      </w:r>
      <w:r>
        <w:rPr>
          <w:w w:val="110"/>
          <w:sz w:val="20"/>
        </w:rPr>
        <w:t>predpisom,</w:t>
      </w:r>
      <w:r>
        <w:rPr>
          <w:w w:val="110"/>
          <w:position w:val="5"/>
          <w:sz w:val="10"/>
        </w:rPr>
        <w:t>42</w:t>
      </w:r>
      <w:r>
        <w:rPr>
          <w:w w:val="110"/>
          <w:sz w:val="18"/>
        </w:rPr>
        <w:t>)</w:t>
      </w:r>
    </w:p>
    <w:p w:rsidR="00BF5B4F" w:rsidRDefault="00145EE3">
      <w:pPr>
        <w:pStyle w:val="Odsekzoznamu"/>
        <w:numPr>
          <w:ilvl w:val="0"/>
          <w:numId w:val="24"/>
        </w:numPr>
        <w:tabs>
          <w:tab w:val="left" w:pos="389"/>
        </w:tabs>
        <w:ind w:right="0"/>
        <w:rPr>
          <w:sz w:val="20"/>
        </w:rPr>
      </w:pPr>
      <w:r>
        <w:rPr>
          <w:w w:val="110"/>
          <w:sz w:val="20"/>
        </w:rPr>
        <w:t>ďalšie údaje o hospodárení Slovenskej</w:t>
      </w:r>
      <w:r>
        <w:rPr>
          <w:spacing w:val="44"/>
          <w:w w:val="110"/>
          <w:sz w:val="20"/>
        </w:rPr>
        <w:t xml:space="preserve"> </w:t>
      </w:r>
      <w:r>
        <w:rPr>
          <w:w w:val="110"/>
          <w:sz w:val="20"/>
        </w:rPr>
        <w:t>republiky.</w:t>
      </w:r>
    </w:p>
    <w:p w:rsidR="00BF5B4F" w:rsidRDefault="00145EE3">
      <w:pPr>
        <w:pStyle w:val="Odsekzoznamu"/>
        <w:numPr>
          <w:ilvl w:val="0"/>
          <w:numId w:val="25"/>
        </w:numPr>
        <w:tabs>
          <w:tab w:val="left" w:pos="657"/>
        </w:tabs>
        <w:spacing w:before="200"/>
        <w:ind w:left="105" w:firstLine="226"/>
        <w:rPr>
          <w:sz w:val="20"/>
        </w:rPr>
      </w:pPr>
      <w:r>
        <w:rPr>
          <w:w w:val="110"/>
          <w:sz w:val="20"/>
        </w:rPr>
        <w:t>Návrh súhrnnej výročnej správy za príslušný rozpočtový rok predkladá ministerstvo financií na schválenie vláde do 31. októbra bežného rozpočtového</w:t>
      </w:r>
      <w:r>
        <w:rPr>
          <w:spacing w:val="8"/>
          <w:w w:val="110"/>
          <w:sz w:val="20"/>
        </w:rPr>
        <w:t xml:space="preserve"> </w:t>
      </w:r>
      <w:r>
        <w:rPr>
          <w:w w:val="110"/>
          <w:sz w:val="20"/>
        </w:rPr>
        <w:t>roka.</w:t>
      </w:r>
    </w:p>
    <w:p w:rsidR="00BF5B4F" w:rsidRDefault="00145EE3">
      <w:pPr>
        <w:pStyle w:val="Odsekzoznamu"/>
        <w:numPr>
          <w:ilvl w:val="0"/>
          <w:numId w:val="25"/>
        </w:numPr>
        <w:tabs>
          <w:tab w:val="left" w:pos="720"/>
        </w:tabs>
        <w:spacing w:before="200"/>
        <w:ind w:left="105" w:firstLine="226"/>
        <w:rPr>
          <w:sz w:val="20"/>
        </w:rPr>
      </w:pPr>
      <w:r>
        <w:rPr>
          <w:w w:val="110"/>
          <w:sz w:val="20"/>
        </w:rPr>
        <w:t>Vláda predkladá súhrnnú výročnú správu za príslušný rozpočtový rok na informáciu národnej rade do 20. novembra bežného rozpočtového roka.</w:t>
      </w:r>
    </w:p>
    <w:p w:rsidR="00BF5B4F" w:rsidRDefault="00145EE3">
      <w:pPr>
        <w:pStyle w:val="Odsekzoznamu"/>
        <w:numPr>
          <w:ilvl w:val="0"/>
          <w:numId w:val="25"/>
        </w:numPr>
        <w:tabs>
          <w:tab w:val="left" w:pos="673"/>
        </w:tabs>
        <w:spacing w:before="201"/>
        <w:ind w:left="105" w:firstLine="226"/>
        <w:rPr>
          <w:sz w:val="20"/>
        </w:rPr>
      </w:pPr>
      <w:r>
        <w:rPr>
          <w:w w:val="110"/>
          <w:sz w:val="20"/>
        </w:rPr>
        <w:t>Súhrnnú výročnú správu ukladá ministerstvo financií do verejnej časti registra účtovných závierok</w:t>
      </w:r>
      <w:r>
        <w:rPr>
          <w:w w:val="110"/>
          <w:position w:val="5"/>
          <w:sz w:val="10"/>
        </w:rPr>
        <w:t>42ab</w:t>
      </w:r>
      <w:r>
        <w:rPr>
          <w:w w:val="110"/>
          <w:sz w:val="18"/>
        </w:rPr>
        <w:t xml:space="preserve">) </w:t>
      </w:r>
      <w:r>
        <w:rPr>
          <w:w w:val="110"/>
          <w:sz w:val="20"/>
        </w:rPr>
        <w:t>do desiatich dní po jej prerokovaní národnou</w:t>
      </w:r>
      <w:r>
        <w:rPr>
          <w:spacing w:val="10"/>
          <w:w w:val="110"/>
          <w:sz w:val="20"/>
        </w:rPr>
        <w:t xml:space="preserve"> </w:t>
      </w:r>
      <w:r>
        <w:rPr>
          <w:w w:val="110"/>
          <w:sz w:val="20"/>
        </w:rPr>
        <w:t>radou.</w:t>
      </w:r>
    </w:p>
    <w:p w:rsidR="00BF5B4F" w:rsidRDefault="00145EE3">
      <w:pPr>
        <w:pStyle w:val="Nadpis1"/>
        <w:spacing w:before="211"/>
      </w:pPr>
      <w:r>
        <w:rPr>
          <w:w w:val="105"/>
        </w:rPr>
        <w:t>DEVIATA ČASŤ</w:t>
      </w:r>
    </w:p>
    <w:p w:rsidR="00BF5B4F" w:rsidRDefault="00145EE3">
      <w:pPr>
        <w:spacing w:before="67"/>
        <w:ind w:left="103" w:right="103"/>
        <w:jc w:val="center"/>
        <w:rPr>
          <w:rFonts w:ascii="Times New Roman" w:hAnsi="Times New Roman"/>
          <w:b/>
          <w:sz w:val="20"/>
        </w:rPr>
      </w:pPr>
      <w:r>
        <w:rPr>
          <w:rFonts w:ascii="Times New Roman" w:hAnsi="Times New Roman"/>
          <w:b/>
          <w:w w:val="105"/>
          <w:sz w:val="20"/>
        </w:rPr>
        <w:t>ZODPOVEDNOSŤ ZA HOSPODÁRENIE, PORUŠENIE FINANČNEJ DISCIPLÍNY</w:t>
      </w:r>
    </w:p>
    <w:p w:rsidR="00BF5B4F" w:rsidRDefault="00BF5B4F">
      <w:pPr>
        <w:pStyle w:val="Zkladntext"/>
        <w:spacing w:before="10"/>
        <w:ind w:left="0" w:right="0"/>
        <w:jc w:val="left"/>
        <w:rPr>
          <w:rFonts w:ascii="Times New Roman"/>
          <w:b/>
          <w:sz w:val="26"/>
        </w:rPr>
      </w:pPr>
    </w:p>
    <w:p w:rsidR="00BF5B4F" w:rsidRDefault="00145EE3">
      <w:pPr>
        <w:spacing w:before="1"/>
        <w:ind w:left="105" w:right="105"/>
        <w:jc w:val="center"/>
        <w:rPr>
          <w:rFonts w:ascii="Times New Roman" w:hAnsi="Times New Roman"/>
          <w:b/>
          <w:sz w:val="20"/>
        </w:rPr>
      </w:pPr>
      <w:r>
        <w:rPr>
          <w:rFonts w:ascii="Times New Roman" w:hAnsi="Times New Roman"/>
          <w:b/>
          <w:w w:val="130"/>
          <w:sz w:val="20"/>
        </w:rPr>
        <w:t>§ 30</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Zodpovednosť za hospodárenie</w:t>
      </w:r>
    </w:p>
    <w:p w:rsidR="00BF5B4F" w:rsidRDefault="00145EE3">
      <w:pPr>
        <w:pStyle w:val="Odsekzoznamu"/>
        <w:numPr>
          <w:ilvl w:val="0"/>
          <w:numId w:val="23"/>
        </w:numPr>
        <w:tabs>
          <w:tab w:val="left" w:pos="746"/>
        </w:tabs>
        <w:spacing w:before="214"/>
        <w:ind w:firstLine="226"/>
        <w:rPr>
          <w:sz w:val="20"/>
        </w:rPr>
      </w:pPr>
      <w:r>
        <w:rPr>
          <w:w w:val="110"/>
          <w:sz w:val="20"/>
        </w:rPr>
        <w:t xml:space="preserve">Vláda  zodpovedá  národnej  rade  za  hospodárenie  s prostriedkami  štátneho  rozpočtu;      s výnimkou kapitoly Najvyššieho kontrolného úradu Slovenskej republiky. Vláda predkladá národnej rade v rámci návrhu rozpočtu verejnej správy aj informáciu o očakávanej skutočnosti bežného rozpočtového roka v porovnaní so schváleným rozpočtom verejnej správy na </w:t>
      </w:r>
      <w:r>
        <w:rPr>
          <w:spacing w:val="-4"/>
          <w:w w:val="110"/>
          <w:sz w:val="20"/>
        </w:rPr>
        <w:t xml:space="preserve">bežný </w:t>
      </w:r>
      <w:r>
        <w:rPr>
          <w:w w:val="110"/>
          <w:sz w:val="20"/>
        </w:rPr>
        <w:t>rozpočtový</w:t>
      </w:r>
      <w:r>
        <w:rPr>
          <w:spacing w:val="8"/>
          <w:w w:val="110"/>
          <w:sz w:val="20"/>
        </w:rPr>
        <w:t xml:space="preserve"> </w:t>
      </w:r>
      <w:r>
        <w:rPr>
          <w:w w:val="110"/>
          <w:sz w:val="20"/>
        </w:rPr>
        <w:t>rok.</w:t>
      </w:r>
    </w:p>
    <w:p w:rsidR="00BF5B4F" w:rsidRDefault="00145EE3">
      <w:pPr>
        <w:pStyle w:val="Odsekzoznamu"/>
        <w:numPr>
          <w:ilvl w:val="0"/>
          <w:numId w:val="23"/>
        </w:numPr>
        <w:tabs>
          <w:tab w:val="left" w:pos="683"/>
        </w:tabs>
        <w:spacing w:before="201"/>
        <w:ind w:firstLine="226"/>
        <w:rPr>
          <w:sz w:val="20"/>
        </w:rPr>
      </w:pPr>
      <w:r>
        <w:rPr>
          <w:w w:val="110"/>
          <w:sz w:val="20"/>
        </w:rPr>
        <w:t>Za hospodárenie s verejnými prostriedkami zodpovedá štatutárny orgán subjektu verejnej správy.</w:t>
      </w:r>
      <w:r>
        <w:rPr>
          <w:w w:val="110"/>
          <w:position w:val="5"/>
          <w:sz w:val="10"/>
        </w:rPr>
        <w:t>19</w:t>
      </w:r>
      <w:r>
        <w:rPr>
          <w:w w:val="110"/>
          <w:sz w:val="18"/>
        </w:rPr>
        <w:t xml:space="preserve">) </w:t>
      </w:r>
      <w:r>
        <w:rPr>
          <w:w w:val="110"/>
          <w:sz w:val="20"/>
        </w:rPr>
        <w:t>Správy o plnení rozpočtu jednotlivých kapitol sa prerokúvajú v príslušných orgánoch národnej</w:t>
      </w:r>
      <w:r>
        <w:rPr>
          <w:spacing w:val="8"/>
          <w:w w:val="110"/>
          <w:sz w:val="20"/>
        </w:rPr>
        <w:t xml:space="preserve"> </w:t>
      </w:r>
      <w:r>
        <w:rPr>
          <w:w w:val="110"/>
          <w:sz w:val="20"/>
        </w:rPr>
        <w:t>rady.</w:t>
      </w:r>
    </w:p>
    <w:p w:rsidR="00BF5B4F" w:rsidRDefault="00145EE3">
      <w:pPr>
        <w:pStyle w:val="Odsekzoznamu"/>
        <w:numPr>
          <w:ilvl w:val="0"/>
          <w:numId w:val="23"/>
        </w:numPr>
        <w:tabs>
          <w:tab w:val="left" w:pos="686"/>
        </w:tabs>
        <w:spacing w:before="201"/>
        <w:ind w:firstLine="226"/>
        <w:rPr>
          <w:sz w:val="20"/>
        </w:rPr>
      </w:pPr>
      <w:r>
        <w:rPr>
          <w:w w:val="110"/>
          <w:sz w:val="20"/>
        </w:rPr>
        <w:t xml:space="preserve">Očakávanú skutočnosť bežného rozpočtového roka v porovnaní so schváleným rozpočtom verejnej správy na bežný rozpočtový rok zverejňuje ministerstvo financií spôsobom </w:t>
      </w:r>
      <w:r>
        <w:rPr>
          <w:spacing w:val="-4"/>
          <w:w w:val="110"/>
          <w:sz w:val="20"/>
        </w:rPr>
        <w:t xml:space="preserve">podľa </w:t>
      </w:r>
      <w:r>
        <w:rPr>
          <w:w w:val="110"/>
          <w:sz w:val="20"/>
        </w:rPr>
        <w:t>osobitného predpisu</w:t>
      </w:r>
      <w:r>
        <w:rPr>
          <w:w w:val="110"/>
          <w:position w:val="5"/>
          <w:sz w:val="10"/>
        </w:rPr>
        <w:t>7</w:t>
      </w:r>
      <w:r>
        <w:rPr>
          <w:w w:val="110"/>
          <w:sz w:val="18"/>
        </w:rPr>
        <w:t xml:space="preserve">) </w:t>
      </w:r>
      <w:r>
        <w:rPr>
          <w:w w:val="110"/>
          <w:sz w:val="20"/>
        </w:rPr>
        <w:t>najneskôr do 15. augusta bežného roka na základe údajov k 30. júnu  bežného roka dostupných v čase jej</w:t>
      </w:r>
      <w:r>
        <w:rPr>
          <w:spacing w:val="1"/>
          <w:w w:val="110"/>
          <w:sz w:val="20"/>
        </w:rPr>
        <w:t xml:space="preserve"> </w:t>
      </w:r>
      <w:r>
        <w:rPr>
          <w:w w:val="110"/>
          <w:sz w:val="20"/>
        </w:rPr>
        <w:t>spracovania.</w:t>
      </w:r>
    </w:p>
    <w:p w:rsidR="00BF5B4F" w:rsidRDefault="00BF5B4F">
      <w:pPr>
        <w:pStyle w:val="Zkladntext"/>
        <w:spacing w:before="1"/>
        <w:ind w:left="0" w:right="0"/>
        <w:jc w:val="left"/>
        <w:rPr>
          <w:sz w:val="23"/>
        </w:rPr>
      </w:pPr>
    </w:p>
    <w:p w:rsidR="00BF5B4F" w:rsidRDefault="00145EE3">
      <w:pPr>
        <w:pStyle w:val="Nadpis1"/>
        <w:spacing w:before="0"/>
      </w:pPr>
      <w:r>
        <w:rPr>
          <w:w w:val="125"/>
        </w:rPr>
        <w:t>§ 30a</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Osobitné ustanovenia o vyrovnanom rozpočte verejnej</w:t>
      </w:r>
      <w:r>
        <w:rPr>
          <w:rFonts w:ascii="Times New Roman" w:hAnsi="Times New Roman"/>
          <w:b/>
          <w:spacing w:val="55"/>
          <w:w w:val="120"/>
          <w:sz w:val="20"/>
        </w:rPr>
        <w:t xml:space="preserve"> </w:t>
      </w:r>
      <w:r>
        <w:rPr>
          <w:rFonts w:ascii="Times New Roman" w:hAnsi="Times New Roman"/>
          <w:b/>
          <w:w w:val="120"/>
          <w:sz w:val="20"/>
        </w:rPr>
        <w:t>správy</w:t>
      </w:r>
    </w:p>
    <w:p w:rsidR="00BF5B4F" w:rsidRDefault="00145EE3">
      <w:pPr>
        <w:pStyle w:val="Odsekzoznamu"/>
        <w:numPr>
          <w:ilvl w:val="0"/>
          <w:numId w:val="22"/>
        </w:numPr>
        <w:tabs>
          <w:tab w:val="left" w:pos="676"/>
        </w:tabs>
        <w:spacing w:before="215"/>
        <w:ind w:firstLine="226"/>
        <w:rPr>
          <w:sz w:val="18"/>
        </w:rPr>
      </w:pPr>
      <w:r>
        <w:rPr>
          <w:w w:val="110"/>
          <w:sz w:val="20"/>
        </w:rPr>
        <w:t xml:space="preserve">Rozpočet verejnej správy má byť vyrovnaný alebo prebytkový. Rozpočet verejnej správy </w:t>
      </w:r>
      <w:r>
        <w:rPr>
          <w:spacing w:val="-7"/>
          <w:w w:val="110"/>
          <w:sz w:val="20"/>
        </w:rPr>
        <w:t xml:space="preserve">sa </w:t>
      </w:r>
      <w:r>
        <w:rPr>
          <w:w w:val="110"/>
          <w:sz w:val="20"/>
        </w:rPr>
        <w:t xml:space="preserve">považuje za vyrovnaný aj vtedy, ak je schodok rozpočtu verejnej správy upravený o </w:t>
      </w:r>
      <w:r>
        <w:rPr>
          <w:spacing w:val="-3"/>
          <w:w w:val="110"/>
          <w:sz w:val="20"/>
        </w:rPr>
        <w:t xml:space="preserve">vplyv </w:t>
      </w:r>
      <w:r>
        <w:rPr>
          <w:w w:val="110"/>
          <w:sz w:val="20"/>
        </w:rPr>
        <w:t>hospodárskeho</w:t>
      </w:r>
      <w:r>
        <w:rPr>
          <w:spacing w:val="-7"/>
          <w:w w:val="110"/>
          <w:sz w:val="20"/>
        </w:rPr>
        <w:t xml:space="preserve"> </w:t>
      </w:r>
      <w:r>
        <w:rPr>
          <w:w w:val="110"/>
          <w:sz w:val="20"/>
        </w:rPr>
        <w:t>cyklu</w:t>
      </w:r>
      <w:r>
        <w:rPr>
          <w:spacing w:val="-7"/>
          <w:w w:val="110"/>
          <w:sz w:val="20"/>
        </w:rPr>
        <w:t xml:space="preserve"> </w:t>
      </w:r>
      <w:r>
        <w:rPr>
          <w:w w:val="110"/>
          <w:sz w:val="20"/>
        </w:rPr>
        <w:t>a</w:t>
      </w:r>
      <w:r>
        <w:rPr>
          <w:spacing w:val="-9"/>
          <w:w w:val="110"/>
          <w:sz w:val="20"/>
        </w:rPr>
        <w:t xml:space="preserve"> </w:t>
      </w:r>
      <w:r>
        <w:rPr>
          <w:w w:val="110"/>
          <w:sz w:val="20"/>
        </w:rPr>
        <w:t>jednorazové</w:t>
      </w:r>
      <w:r>
        <w:rPr>
          <w:spacing w:val="-7"/>
          <w:w w:val="110"/>
          <w:sz w:val="20"/>
        </w:rPr>
        <w:t xml:space="preserve"> </w:t>
      </w:r>
      <w:r>
        <w:rPr>
          <w:w w:val="110"/>
          <w:sz w:val="20"/>
        </w:rPr>
        <w:t>vplyvy</w:t>
      </w:r>
      <w:r>
        <w:rPr>
          <w:spacing w:val="-6"/>
          <w:w w:val="110"/>
          <w:sz w:val="20"/>
        </w:rPr>
        <w:t xml:space="preserve"> </w:t>
      </w:r>
      <w:r>
        <w:rPr>
          <w:w w:val="110"/>
          <w:sz w:val="20"/>
        </w:rPr>
        <w:t>(ďalej</w:t>
      </w:r>
      <w:r>
        <w:rPr>
          <w:spacing w:val="-7"/>
          <w:w w:val="110"/>
          <w:sz w:val="20"/>
        </w:rPr>
        <w:t xml:space="preserve"> </w:t>
      </w:r>
      <w:r>
        <w:rPr>
          <w:w w:val="110"/>
          <w:sz w:val="20"/>
        </w:rPr>
        <w:t>len</w:t>
      </w:r>
      <w:r>
        <w:rPr>
          <w:spacing w:val="-7"/>
          <w:w w:val="110"/>
          <w:sz w:val="20"/>
        </w:rPr>
        <w:t xml:space="preserve"> </w:t>
      </w:r>
      <w:r>
        <w:rPr>
          <w:w w:val="110"/>
          <w:sz w:val="20"/>
        </w:rPr>
        <w:t>„štrukturálny</w:t>
      </w:r>
      <w:r>
        <w:rPr>
          <w:spacing w:val="-6"/>
          <w:w w:val="110"/>
          <w:sz w:val="20"/>
        </w:rPr>
        <w:t xml:space="preserve"> </w:t>
      </w:r>
      <w:r>
        <w:rPr>
          <w:w w:val="110"/>
          <w:sz w:val="20"/>
        </w:rPr>
        <w:t>schodok“)</w:t>
      </w:r>
      <w:r>
        <w:rPr>
          <w:spacing w:val="-7"/>
          <w:w w:val="110"/>
          <w:sz w:val="20"/>
        </w:rPr>
        <w:t xml:space="preserve"> </w:t>
      </w:r>
      <w:r>
        <w:rPr>
          <w:w w:val="110"/>
          <w:sz w:val="20"/>
        </w:rPr>
        <w:t>rovný</w:t>
      </w:r>
      <w:r>
        <w:rPr>
          <w:spacing w:val="-7"/>
          <w:w w:val="110"/>
          <w:sz w:val="20"/>
        </w:rPr>
        <w:t xml:space="preserve"> </w:t>
      </w:r>
      <w:r>
        <w:rPr>
          <w:w w:val="110"/>
          <w:sz w:val="20"/>
        </w:rPr>
        <w:t>alebo</w:t>
      </w:r>
      <w:r>
        <w:rPr>
          <w:spacing w:val="-6"/>
          <w:w w:val="110"/>
          <w:sz w:val="20"/>
        </w:rPr>
        <w:t xml:space="preserve"> </w:t>
      </w:r>
      <w:r>
        <w:rPr>
          <w:w w:val="110"/>
          <w:sz w:val="20"/>
        </w:rPr>
        <w:t>nižší</w:t>
      </w:r>
      <w:r>
        <w:rPr>
          <w:spacing w:val="-7"/>
          <w:w w:val="110"/>
          <w:sz w:val="20"/>
        </w:rPr>
        <w:t xml:space="preserve"> </w:t>
      </w:r>
      <w:r>
        <w:rPr>
          <w:spacing w:val="-6"/>
          <w:w w:val="110"/>
          <w:sz w:val="20"/>
        </w:rPr>
        <w:t xml:space="preserve">ako </w:t>
      </w:r>
      <w:r>
        <w:rPr>
          <w:w w:val="110"/>
          <w:sz w:val="20"/>
        </w:rPr>
        <w:t>0,5 % podielu na hrubom domácom produkte;</w:t>
      </w:r>
      <w:r>
        <w:rPr>
          <w:w w:val="110"/>
          <w:position w:val="5"/>
          <w:sz w:val="10"/>
        </w:rPr>
        <w:t>42ac</w:t>
      </w:r>
      <w:r>
        <w:rPr>
          <w:w w:val="110"/>
          <w:sz w:val="18"/>
        </w:rPr>
        <w:t xml:space="preserve">) </w:t>
      </w:r>
      <w:r>
        <w:rPr>
          <w:w w:val="110"/>
          <w:sz w:val="20"/>
        </w:rPr>
        <w:t xml:space="preserve">jednorazovým vplyvom sa rozumie príjem </w:t>
      </w:r>
      <w:r>
        <w:rPr>
          <w:spacing w:val="-3"/>
          <w:w w:val="110"/>
          <w:sz w:val="20"/>
        </w:rPr>
        <w:t xml:space="preserve">alebo </w:t>
      </w:r>
      <w:r>
        <w:rPr>
          <w:w w:val="110"/>
          <w:sz w:val="20"/>
        </w:rPr>
        <w:t>výdavok, ktorý nemá trvalý alebo opakujúci sa charakter a má časovo obmedzený vplyv na saldo rozpočtu verejnej správy. Ak je výška dlhu verejnej správy</w:t>
      </w:r>
      <w:r>
        <w:rPr>
          <w:w w:val="110"/>
          <w:position w:val="5"/>
          <w:sz w:val="10"/>
        </w:rPr>
        <w:t>42ad</w:t>
      </w:r>
      <w:r>
        <w:rPr>
          <w:w w:val="110"/>
          <w:sz w:val="18"/>
        </w:rPr>
        <w:t xml:space="preserve">) </w:t>
      </w:r>
      <w:r>
        <w:rPr>
          <w:w w:val="110"/>
          <w:sz w:val="20"/>
        </w:rPr>
        <w:t xml:space="preserve">výrazne nižšia ako 60 % podielu </w:t>
      </w:r>
      <w:r>
        <w:rPr>
          <w:spacing w:val="-8"/>
          <w:w w:val="110"/>
          <w:sz w:val="20"/>
        </w:rPr>
        <w:t xml:space="preserve">na </w:t>
      </w:r>
      <w:r>
        <w:rPr>
          <w:w w:val="110"/>
          <w:sz w:val="20"/>
        </w:rPr>
        <w:t>hrubom domácom produkte a v súvislosti s dlhodobou udržateľnosťou</w:t>
      </w:r>
      <w:r>
        <w:rPr>
          <w:w w:val="110"/>
          <w:position w:val="5"/>
          <w:sz w:val="10"/>
        </w:rPr>
        <w:t>42ae</w:t>
      </w:r>
      <w:r>
        <w:rPr>
          <w:w w:val="110"/>
          <w:sz w:val="18"/>
        </w:rPr>
        <w:t xml:space="preserve">) </w:t>
      </w:r>
      <w:r>
        <w:rPr>
          <w:w w:val="110"/>
          <w:sz w:val="20"/>
        </w:rPr>
        <w:t xml:space="preserve">existujú minimálne riziká, štrukturálny schodok môže byť rovný alebo nižší ako 1 % podielu na hrubom domácom produkte. Dosiahnutie vyrovnaného alebo prebytkového rozpočtu verejnej správy vrátane postupu vedúcemu k strednodobému cieľu sa zabezpečuje podľa medzinárodnej zmluvy, ktorou </w:t>
      </w:r>
      <w:r>
        <w:rPr>
          <w:spacing w:val="-7"/>
          <w:w w:val="110"/>
          <w:sz w:val="20"/>
        </w:rPr>
        <w:t xml:space="preserve">je </w:t>
      </w:r>
      <w:r>
        <w:rPr>
          <w:w w:val="110"/>
          <w:sz w:val="20"/>
        </w:rPr>
        <w:t>Slovenská republika viazaná, a osobitných</w:t>
      </w:r>
      <w:r>
        <w:rPr>
          <w:spacing w:val="44"/>
          <w:w w:val="110"/>
          <w:sz w:val="20"/>
        </w:rPr>
        <w:t xml:space="preserve"> </w:t>
      </w:r>
      <w:r>
        <w:rPr>
          <w:w w:val="110"/>
          <w:sz w:val="20"/>
        </w:rPr>
        <w:t>predpisov.</w:t>
      </w:r>
      <w:r>
        <w:rPr>
          <w:w w:val="110"/>
          <w:position w:val="5"/>
          <w:sz w:val="10"/>
        </w:rPr>
        <w:t>42ac</w:t>
      </w:r>
      <w:r>
        <w:rPr>
          <w:w w:val="110"/>
          <w:sz w:val="18"/>
        </w:rPr>
        <w:t>)</w:t>
      </w:r>
    </w:p>
    <w:p w:rsidR="00BF5B4F" w:rsidRDefault="00145EE3">
      <w:pPr>
        <w:pStyle w:val="Odsekzoznamu"/>
        <w:numPr>
          <w:ilvl w:val="0"/>
          <w:numId w:val="22"/>
        </w:numPr>
        <w:tabs>
          <w:tab w:val="left" w:pos="641"/>
        </w:tabs>
        <w:spacing w:before="201"/>
        <w:ind w:firstLine="226"/>
        <w:rPr>
          <w:sz w:val="20"/>
        </w:rPr>
      </w:pPr>
      <w:r>
        <w:rPr>
          <w:w w:val="110"/>
          <w:sz w:val="20"/>
        </w:rPr>
        <w:t>Pri</w:t>
      </w:r>
      <w:r>
        <w:rPr>
          <w:spacing w:val="-6"/>
          <w:w w:val="110"/>
          <w:sz w:val="20"/>
        </w:rPr>
        <w:t xml:space="preserve"> </w:t>
      </w:r>
      <w:r>
        <w:rPr>
          <w:w w:val="110"/>
          <w:sz w:val="20"/>
        </w:rPr>
        <w:t>výraznom</w:t>
      </w:r>
      <w:r>
        <w:rPr>
          <w:spacing w:val="-6"/>
          <w:w w:val="110"/>
          <w:sz w:val="20"/>
        </w:rPr>
        <w:t xml:space="preserve"> </w:t>
      </w:r>
      <w:r>
        <w:rPr>
          <w:w w:val="110"/>
          <w:sz w:val="20"/>
        </w:rPr>
        <w:t>odchýlení</w:t>
      </w:r>
      <w:r>
        <w:rPr>
          <w:spacing w:val="-6"/>
          <w:w w:val="110"/>
          <w:sz w:val="20"/>
        </w:rPr>
        <w:t xml:space="preserve"> </w:t>
      </w:r>
      <w:r>
        <w:rPr>
          <w:w w:val="110"/>
          <w:sz w:val="20"/>
        </w:rPr>
        <w:t>sa</w:t>
      </w:r>
      <w:r>
        <w:rPr>
          <w:w w:val="110"/>
          <w:position w:val="5"/>
          <w:sz w:val="10"/>
        </w:rPr>
        <w:t>42af</w:t>
      </w:r>
      <w:r>
        <w:rPr>
          <w:w w:val="110"/>
          <w:sz w:val="18"/>
        </w:rPr>
        <w:t>)</w:t>
      </w:r>
      <w:r>
        <w:rPr>
          <w:spacing w:val="-1"/>
          <w:w w:val="110"/>
          <w:sz w:val="18"/>
        </w:rPr>
        <w:t xml:space="preserve"> </w:t>
      </w:r>
      <w:r>
        <w:rPr>
          <w:w w:val="110"/>
          <w:sz w:val="20"/>
        </w:rPr>
        <w:t>od</w:t>
      </w:r>
      <w:r>
        <w:rPr>
          <w:spacing w:val="-5"/>
          <w:w w:val="110"/>
          <w:sz w:val="20"/>
        </w:rPr>
        <w:t xml:space="preserve"> </w:t>
      </w:r>
      <w:r>
        <w:rPr>
          <w:w w:val="110"/>
          <w:sz w:val="20"/>
        </w:rPr>
        <w:t>strednodobého</w:t>
      </w:r>
      <w:r>
        <w:rPr>
          <w:spacing w:val="-6"/>
          <w:w w:val="110"/>
          <w:sz w:val="20"/>
        </w:rPr>
        <w:t xml:space="preserve"> </w:t>
      </w:r>
      <w:r>
        <w:rPr>
          <w:w w:val="110"/>
          <w:sz w:val="20"/>
        </w:rPr>
        <w:t>cieľa</w:t>
      </w:r>
      <w:r>
        <w:rPr>
          <w:spacing w:val="-6"/>
          <w:w w:val="110"/>
          <w:sz w:val="20"/>
        </w:rPr>
        <w:t xml:space="preserve"> </w:t>
      </w:r>
      <w:r>
        <w:rPr>
          <w:w w:val="110"/>
          <w:sz w:val="20"/>
        </w:rPr>
        <w:t>alebo</w:t>
      </w:r>
      <w:r>
        <w:rPr>
          <w:spacing w:val="-6"/>
          <w:w w:val="110"/>
          <w:sz w:val="20"/>
        </w:rPr>
        <w:t xml:space="preserve"> </w:t>
      </w:r>
      <w:r>
        <w:rPr>
          <w:w w:val="110"/>
          <w:sz w:val="20"/>
        </w:rPr>
        <w:t>postupu</w:t>
      </w:r>
      <w:r>
        <w:rPr>
          <w:spacing w:val="-6"/>
          <w:w w:val="110"/>
          <w:sz w:val="20"/>
        </w:rPr>
        <w:t xml:space="preserve"> </w:t>
      </w:r>
      <w:r>
        <w:rPr>
          <w:w w:val="110"/>
          <w:sz w:val="20"/>
        </w:rPr>
        <w:t>vedúcemu</w:t>
      </w:r>
      <w:r>
        <w:rPr>
          <w:spacing w:val="-6"/>
          <w:w w:val="110"/>
          <w:sz w:val="20"/>
        </w:rPr>
        <w:t xml:space="preserve"> </w:t>
      </w:r>
      <w:r>
        <w:rPr>
          <w:w w:val="110"/>
          <w:sz w:val="20"/>
        </w:rPr>
        <w:t>k</w:t>
      </w:r>
      <w:r>
        <w:rPr>
          <w:spacing w:val="-4"/>
          <w:w w:val="110"/>
          <w:sz w:val="20"/>
        </w:rPr>
        <w:t xml:space="preserve"> </w:t>
      </w:r>
      <w:r>
        <w:rPr>
          <w:w w:val="110"/>
          <w:sz w:val="20"/>
        </w:rPr>
        <w:t>tomuto</w:t>
      </w:r>
      <w:r>
        <w:rPr>
          <w:spacing w:val="-6"/>
          <w:w w:val="110"/>
          <w:sz w:val="20"/>
        </w:rPr>
        <w:t xml:space="preserve"> </w:t>
      </w:r>
      <w:r>
        <w:rPr>
          <w:spacing w:val="-3"/>
          <w:w w:val="110"/>
          <w:sz w:val="20"/>
        </w:rPr>
        <w:t xml:space="preserve">cieľu </w:t>
      </w:r>
      <w:r>
        <w:rPr>
          <w:w w:val="110"/>
          <w:sz w:val="20"/>
        </w:rPr>
        <w:t xml:space="preserve">podľa odseku 1 sa uplatní korekčný mechanizmus; ministerstvo financií v súlade s postupmi </w:t>
      </w:r>
      <w:r>
        <w:rPr>
          <w:spacing w:val="-4"/>
          <w:w w:val="110"/>
          <w:sz w:val="20"/>
        </w:rPr>
        <w:t xml:space="preserve">podľa </w:t>
      </w:r>
      <w:r>
        <w:rPr>
          <w:w w:val="110"/>
          <w:sz w:val="20"/>
        </w:rPr>
        <w:t>osobitných</w:t>
      </w:r>
      <w:r>
        <w:rPr>
          <w:spacing w:val="31"/>
          <w:w w:val="110"/>
          <w:sz w:val="20"/>
        </w:rPr>
        <w:t xml:space="preserve"> </w:t>
      </w:r>
      <w:r>
        <w:rPr>
          <w:w w:val="110"/>
          <w:sz w:val="20"/>
        </w:rPr>
        <w:t>predpisov</w:t>
      </w:r>
      <w:r>
        <w:rPr>
          <w:w w:val="110"/>
          <w:position w:val="5"/>
          <w:sz w:val="10"/>
        </w:rPr>
        <w:t>42ag</w:t>
      </w:r>
      <w:r>
        <w:rPr>
          <w:w w:val="110"/>
          <w:sz w:val="18"/>
        </w:rPr>
        <w:t>)</w:t>
      </w:r>
      <w:r>
        <w:rPr>
          <w:spacing w:val="37"/>
          <w:w w:val="110"/>
          <w:sz w:val="18"/>
        </w:rPr>
        <w:t xml:space="preserve"> </w:t>
      </w:r>
      <w:r>
        <w:rPr>
          <w:w w:val="110"/>
          <w:sz w:val="20"/>
        </w:rPr>
        <w:t>zverejňuje,</w:t>
      </w:r>
      <w:r>
        <w:rPr>
          <w:spacing w:val="31"/>
          <w:w w:val="110"/>
          <w:sz w:val="20"/>
        </w:rPr>
        <w:t xml:space="preserve"> </w:t>
      </w:r>
      <w:r>
        <w:rPr>
          <w:w w:val="110"/>
          <w:sz w:val="20"/>
        </w:rPr>
        <w:t>či</w:t>
      </w:r>
      <w:r>
        <w:rPr>
          <w:spacing w:val="32"/>
          <w:w w:val="110"/>
          <w:sz w:val="20"/>
        </w:rPr>
        <w:t xml:space="preserve"> </w:t>
      </w:r>
      <w:r>
        <w:rPr>
          <w:w w:val="110"/>
          <w:sz w:val="20"/>
        </w:rPr>
        <w:t>došlo</w:t>
      </w:r>
      <w:r>
        <w:rPr>
          <w:spacing w:val="31"/>
          <w:w w:val="110"/>
          <w:sz w:val="20"/>
        </w:rPr>
        <w:t xml:space="preserve"> </w:t>
      </w:r>
      <w:r>
        <w:rPr>
          <w:w w:val="110"/>
          <w:sz w:val="20"/>
        </w:rPr>
        <w:t>k</w:t>
      </w:r>
      <w:r>
        <w:rPr>
          <w:spacing w:val="4"/>
          <w:w w:val="110"/>
          <w:sz w:val="20"/>
        </w:rPr>
        <w:t xml:space="preserve"> </w:t>
      </w:r>
      <w:r>
        <w:rPr>
          <w:w w:val="110"/>
          <w:sz w:val="20"/>
        </w:rPr>
        <w:t>výraznému</w:t>
      </w:r>
      <w:r>
        <w:rPr>
          <w:spacing w:val="32"/>
          <w:w w:val="110"/>
          <w:sz w:val="20"/>
        </w:rPr>
        <w:t xml:space="preserve"> </w:t>
      </w:r>
      <w:r>
        <w:rPr>
          <w:w w:val="110"/>
          <w:sz w:val="20"/>
        </w:rPr>
        <w:t>odchýleniu,</w:t>
      </w:r>
      <w:r>
        <w:rPr>
          <w:spacing w:val="31"/>
          <w:w w:val="110"/>
          <w:sz w:val="20"/>
        </w:rPr>
        <w:t xml:space="preserve"> </w:t>
      </w:r>
      <w:r>
        <w:rPr>
          <w:w w:val="110"/>
          <w:sz w:val="20"/>
        </w:rPr>
        <w:t>a</w:t>
      </w:r>
      <w:r>
        <w:rPr>
          <w:spacing w:val="5"/>
          <w:w w:val="110"/>
          <w:sz w:val="20"/>
        </w:rPr>
        <w:t xml:space="preserve"> </w:t>
      </w:r>
      <w:r>
        <w:rPr>
          <w:w w:val="110"/>
          <w:sz w:val="20"/>
        </w:rPr>
        <w:t>to</w:t>
      </w:r>
      <w:r>
        <w:rPr>
          <w:spacing w:val="31"/>
          <w:w w:val="110"/>
          <w:sz w:val="20"/>
        </w:rPr>
        <w:t xml:space="preserve"> </w:t>
      </w:r>
      <w:r>
        <w:rPr>
          <w:w w:val="110"/>
          <w:sz w:val="20"/>
        </w:rPr>
        <w:t>dvakrát</w:t>
      </w:r>
      <w:r>
        <w:rPr>
          <w:spacing w:val="31"/>
          <w:w w:val="110"/>
          <w:sz w:val="20"/>
        </w:rPr>
        <w:t xml:space="preserve"> </w:t>
      </w:r>
      <w:r>
        <w:rPr>
          <w:w w:val="110"/>
          <w:sz w:val="20"/>
        </w:rPr>
        <w:t>ročne</w:t>
      </w:r>
      <w:r>
        <w:rPr>
          <w:spacing w:val="32"/>
          <w:w w:val="110"/>
          <w:sz w:val="20"/>
        </w:rPr>
        <w:t xml:space="preserve"> </w:t>
      </w:r>
      <w:r>
        <w:rPr>
          <w:w w:val="110"/>
          <w:sz w:val="20"/>
        </w:rPr>
        <w:t>do</w:t>
      </w:r>
      <w:r>
        <w:rPr>
          <w:spacing w:val="31"/>
          <w:w w:val="110"/>
          <w:sz w:val="20"/>
        </w:rPr>
        <w:t xml:space="preserve"> </w:t>
      </w:r>
      <w:r>
        <w:rPr>
          <w:w w:val="110"/>
          <w:sz w:val="20"/>
        </w:rPr>
        <w:t>30.</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pPr>
      <w:r>
        <w:rPr>
          <w:w w:val="105"/>
        </w:rPr>
        <w:t xml:space="preserve">júna bežného rozpočtového roka a do 30. novembra bežného rozpočtového roka. Ak </w:t>
      </w:r>
      <w:r>
        <w:rPr>
          <w:spacing w:val="-2"/>
          <w:w w:val="105"/>
        </w:rPr>
        <w:t xml:space="preserve">ministerstvo </w:t>
      </w:r>
      <w:r>
        <w:rPr>
          <w:w w:val="105"/>
        </w:rPr>
        <w:t>financií  zverejní,  že   došlo   k výraznému   odchýleniu,   navrhne   vláde   limit   verejných   výdavkov a opatrenia na obdobie korekcie  výrazného  odchýlenia,  zohľadňujúc  veľkosť  odchýlky,  ktorá  nastala, rešpektujúc dosiahnutie strednodobého cieľa a každoročné znižovanie podielu schodku rozpočtu verejnej správy na hrubom  domácom  produkte  v súlade  s osobitnými  predpismi;</w:t>
      </w:r>
      <w:r>
        <w:rPr>
          <w:w w:val="105"/>
          <w:position w:val="5"/>
          <w:sz w:val="10"/>
        </w:rPr>
        <w:t>42ag</w:t>
      </w:r>
      <w:r>
        <w:rPr>
          <w:w w:val="105"/>
          <w:sz w:val="18"/>
        </w:rPr>
        <w:t xml:space="preserve">) </w:t>
      </w:r>
      <w:r>
        <w:rPr>
          <w:w w:val="105"/>
        </w:rPr>
        <w:t xml:space="preserve">limitom verejných výdavkov sa rozumie maximálna výška celkových časovo rozlíšených konsolidovaných výdavkov verejnej správy. Návrh opatrení s vplyvom na územnú samosprávu ministerstvo financií vopred prerokuje s republikovými združeniami obcí a so zástupcami vyšších územných celkov. Vláda rozhodne o korekčnom  mechanizme,  v rámci  ktorého  rozhodne  o </w:t>
      </w:r>
      <w:r>
        <w:rPr>
          <w:spacing w:val="-3"/>
          <w:w w:val="105"/>
        </w:rPr>
        <w:t xml:space="preserve">návrhu  </w:t>
      </w:r>
      <w:r>
        <w:rPr>
          <w:w w:val="105"/>
        </w:rPr>
        <w:t>na limit verejných výdavkov a schváli opatrenia, ktoré sa budú v rámci korekčného mechanizmu realizovať; pred rozhodnutím vlády návrh posúdi Rada pre rozpočtovú zodpovednosť.</w:t>
      </w:r>
      <w:r>
        <w:rPr>
          <w:w w:val="105"/>
          <w:position w:val="5"/>
          <w:sz w:val="10"/>
        </w:rPr>
        <w:t>42ah</w:t>
      </w:r>
      <w:r>
        <w:rPr>
          <w:w w:val="105"/>
          <w:sz w:val="18"/>
        </w:rPr>
        <w:t xml:space="preserve">) </w:t>
      </w:r>
      <w:r>
        <w:rPr>
          <w:w w:val="105"/>
        </w:rPr>
        <w:t xml:space="preserve">Ak </w:t>
      </w:r>
      <w:r>
        <w:rPr>
          <w:spacing w:val="-3"/>
          <w:w w:val="105"/>
        </w:rPr>
        <w:t xml:space="preserve">vláda </w:t>
      </w:r>
      <w:r>
        <w:rPr>
          <w:w w:val="105"/>
        </w:rPr>
        <w:t>rozhodne, že sa korekčný mechanizmus neuplatní, zašle národnej rade písomné zdôvodnenie rozhodnutia o neuplatnení korekčného</w:t>
      </w:r>
      <w:r>
        <w:rPr>
          <w:spacing w:val="6"/>
          <w:w w:val="105"/>
        </w:rPr>
        <w:t xml:space="preserve"> </w:t>
      </w:r>
      <w:r>
        <w:rPr>
          <w:w w:val="105"/>
        </w:rPr>
        <w:t>mechanizmu.</w:t>
      </w:r>
    </w:p>
    <w:p w:rsidR="00BF5B4F" w:rsidRDefault="00145EE3">
      <w:pPr>
        <w:pStyle w:val="Odsekzoznamu"/>
        <w:numPr>
          <w:ilvl w:val="0"/>
          <w:numId w:val="22"/>
        </w:numPr>
        <w:tabs>
          <w:tab w:val="left" w:pos="646"/>
        </w:tabs>
        <w:spacing w:before="202"/>
        <w:ind w:firstLine="226"/>
        <w:rPr>
          <w:sz w:val="20"/>
        </w:rPr>
      </w:pPr>
      <w:r>
        <w:rPr>
          <w:w w:val="110"/>
          <w:sz w:val="20"/>
        </w:rPr>
        <w:t>Povinnosť uplatňovať korekčný mechanizmus sa nevzťahuje na obdobie trvania výnimočných okolností.</w:t>
      </w:r>
      <w:r>
        <w:rPr>
          <w:w w:val="110"/>
          <w:position w:val="5"/>
          <w:sz w:val="10"/>
        </w:rPr>
        <w:t>42ai</w:t>
      </w:r>
      <w:r>
        <w:rPr>
          <w:w w:val="110"/>
          <w:sz w:val="18"/>
        </w:rPr>
        <w:t xml:space="preserve">) </w:t>
      </w:r>
      <w:r>
        <w:rPr>
          <w:w w:val="110"/>
          <w:sz w:val="20"/>
        </w:rPr>
        <w:t>Začiatok a ukončenie trvania výnimočných okolností vyhlasuje vláda na návrh ministerstva financií; pred vyhlásením vlády návrh posúdi Rada pre rozpočtovú</w:t>
      </w:r>
      <w:r>
        <w:rPr>
          <w:spacing w:val="-39"/>
          <w:w w:val="110"/>
          <w:sz w:val="20"/>
        </w:rPr>
        <w:t xml:space="preserve"> </w:t>
      </w:r>
      <w:r>
        <w:rPr>
          <w:w w:val="110"/>
          <w:sz w:val="20"/>
        </w:rPr>
        <w:t>zodpovednosť.</w:t>
      </w:r>
    </w:p>
    <w:p w:rsidR="00BF5B4F" w:rsidRDefault="00145EE3">
      <w:pPr>
        <w:pStyle w:val="Odsekzoznamu"/>
        <w:numPr>
          <w:ilvl w:val="0"/>
          <w:numId w:val="22"/>
        </w:numPr>
        <w:tabs>
          <w:tab w:val="left" w:pos="660"/>
        </w:tabs>
        <w:spacing w:before="201"/>
        <w:ind w:firstLine="226"/>
        <w:rPr>
          <w:sz w:val="20"/>
        </w:rPr>
      </w:pPr>
      <w:r>
        <w:rPr>
          <w:w w:val="110"/>
          <w:sz w:val="20"/>
        </w:rPr>
        <w:t xml:space="preserve">Rada pre rozpočtovú zodpovednosť posudzuje a zverejňuje vyhodnotenie uplatňovania </w:t>
      </w:r>
      <w:r>
        <w:rPr>
          <w:spacing w:val="-3"/>
          <w:w w:val="110"/>
          <w:sz w:val="20"/>
        </w:rPr>
        <w:t xml:space="preserve">alebo </w:t>
      </w:r>
      <w:r>
        <w:rPr>
          <w:w w:val="110"/>
          <w:sz w:val="20"/>
        </w:rPr>
        <w:t>neuplatňovania korekčného mechanizmu podľa odseku 2 a začiatok a ukončenie trvania výnimočných okolností podľa odseku 3; ministerstvo financií zverejňuje stanoviská k týmto hodnoteniam.</w:t>
      </w:r>
    </w:p>
    <w:p w:rsidR="00BF5B4F" w:rsidRDefault="00BF5B4F">
      <w:pPr>
        <w:pStyle w:val="Zkladntext"/>
        <w:spacing w:before="10"/>
        <w:ind w:left="0" w:right="0"/>
        <w:jc w:val="left"/>
        <w:rPr>
          <w:sz w:val="12"/>
        </w:rPr>
      </w:pPr>
    </w:p>
    <w:p w:rsidR="00BF5B4F" w:rsidRDefault="00145EE3">
      <w:pPr>
        <w:pStyle w:val="Nadpis1"/>
        <w:spacing w:before="140"/>
      </w:pPr>
      <w:r>
        <w:rPr>
          <w:w w:val="130"/>
        </w:rPr>
        <w:t>§ 31</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Porušenie finančnej disciplíny</w:t>
      </w:r>
    </w:p>
    <w:p w:rsidR="00BF5B4F" w:rsidRDefault="00145EE3">
      <w:pPr>
        <w:pStyle w:val="Odsekzoznamu"/>
        <w:numPr>
          <w:ilvl w:val="0"/>
          <w:numId w:val="21"/>
        </w:numPr>
        <w:tabs>
          <w:tab w:val="left" w:pos="641"/>
        </w:tabs>
        <w:spacing w:before="214"/>
        <w:ind w:right="0" w:hanging="309"/>
        <w:rPr>
          <w:sz w:val="20"/>
        </w:rPr>
      </w:pPr>
      <w:r>
        <w:rPr>
          <w:w w:val="110"/>
          <w:sz w:val="20"/>
        </w:rPr>
        <w:t>Porušením finančnej disciplíny</w:t>
      </w:r>
      <w:r>
        <w:rPr>
          <w:spacing w:val="26"/>
          <w:w w:val="110"/>
          <w:sz w:val="20"/>
        </w:rPr>
        <w:t xml:space="preserve"> </w:t>
      </w:r>
      <w:r>
        <w:rPr>
          <w:w w:val="110"/>
          <w:sz w:val="20"/>
        </w:rPr>
        <w:t>je</w:t>
      </w:r>
    </w:p>
    <w:p w:rsidR="00BF5B4F" w:rsidRDefault="00145EE3">
      <w:pPr>
        <w:pStyle w:val="Odsekzoznamu"/>
        <w:numPr>
          <w:ilvl w:val="0"/>
          <w:numId w:val="20"/>
        </w:numPr>
        <w:tabs>
          <w:tab w:val="left" w:pos="446"/>
        </w:tabs>
        <w:ind w:right="0"/>
        <w:rPr>
          <w:sz w:val="20"/>
        </w:rPr>
      </w:pPr>
      <w:r>
        <w:rPr>
          <w:w w:val="105"/>
          <w:sz w:val="20"/>
        </w:rPr>
        <w:t>poskytnutie</w:t>
      </w:r>
      <w:r>
        <w:rPr>
          <w:spacing w:val="16"/>
          <w:w w:val="105"/>
          <w:sz w:val="20"/>
        </w:rPr>
        <w:t xml:space="preserve"> </w:t>
      </w:r>
      <w:r>
        <w:rPr>
          <w:w w:val="105"/>
          <w:sz w:val="20"/>
        </w:rPr>
        <w:t>alebo</w:t>
      </w:r>
      <w:r>
        <w:rPr>
          <w:spacing w:val="16"/>
          <w:w w:val="105"/>
          <w:sz w:val="20"/>
        </w:rPr>
        <w:t xml:space="preserve"> </w:t>
      </w:r>
      <w:r>
        <w:rPr>
          <w:w w:val="105"/>
          <w:sz w:val="20"/>
        </w:rPr>
        <w:t>použitie</w:t>
      </w:r>
      <w:r>
        <w:rPr>
          <w:spacing w:val="17"/>
          <w:w w:val="105"/>
          <w:sz w:val="20"/>
        </w:rPr>
        <w:t xml:space="preserve"> </w:t>
      </w:r>
      <w:r>
        <w:rPr>
          <w:w w:val="105"/>
          <w:sz w:val="20"/>
        </w:rPr>
        <w:t>verejných</w:t>
      </w:r>
      <w:r>
        <w:rPr>
          <w:spacing w:val="16"/>
          <w:w w:val="105"/>
          <w:sz w:val="20"/>
        </w:rPr>
        <w:t xml:space="preserve"> </w:t>
      </w:r>
      <w:r>
        <w:rPr>
          <w:w w:val="105"/>
          <w:sz w:val="20"/>
        </w:rPr>
        <w:t>prostriedkov</w:t>
      </w:r>
      <w:r>
        <w:rPr>
          <w:spacing w:val="16"/>
          <w:w w:val="105"/>
          <w:sz w:val="20"/>
        </w:rPr>
        <w:t xml:space="preserve"> </w:t>
      </w:r>
      <w:r>
        <w:rPr>
          <w:w w:val="105"/>
          <w:sz w:val="20"/>
        </w:rPr>
        <w:t>v</w:t>
      </w:r>
      <w:r>
        <w:rPr>
          <w:spacing w:val="19"/>
          <w:w w:val="105"/>
          <w:sz w:val="20"/>
        </w:rPr>
        <w:t xml:space="preserve"> </w:t>
      </w:r>
      <w:r>
        <w:rPr>
          <w:w w:val="105"/>
          <w:sz w:val="20"/>
        </w:rPr>
        <w:t>rozpore</w:t>
      </w:r>
      <w:r>
        <w:rPr>
          <w:spacing w:val="16"/>
          <w:w w:val="105"/>
          <w:sz w:val="20"/>
        </w:rPr>
        <w:t xml:space="preserve"> </w:t>
      </w:r>
      <w:r>
        <w:rPr>
          <w:w w:val="105"/>
          <w:sz w:val="20"/>
        </w:rPr>
        <w:t>s</w:t>
      </w:r>
      <w:r>
        <w:rPr>
          <w:spacing w:val="19"/>
          <w:w w:val="105"/>
          <w:sz w:val="20"/>
        </w:rPr>
        <w:t xml:space="preserve"> </w:t>
      </w:r>
      <w:r>
        <w:rPr>
          <w:w w:val="105"/>
          <w:sz w:val="20"/>
        </w:rPr>
        <w:t>určeným</w:t>
      </w:r>
      <w:r>
        <w:rPr>
          <w:spacing w:val="16"/>
          <w:w w:val="105"/>
          <w:sz w:val="20"/>
        </w:rPr>
        <w:t xml:space="preserve"> </w:t>
      </w:r>
      <w:r>
        <w:rPr>
          <w:w w:val="105"/>
          <w:sz w:val="20"/>
        </w:rPr>
        <w:t>účelom,</w:t>
      </w:r>
    </w:p>
    <w:p w:rsidR="00BF5B4F" w:rsidRDefault="00145EE3">
      <w:pPr>
        <w:pStyle w:val="Odsekzoznamu"/>
        <w:numPr>
          <w:ilvl w:val="0"/>
          <w:numId w:val="20"/>
        </w:numPr>
        <w:tabs>
          <w:tab w:val="left" w:pos="446"/>
        </w:tabs>
        <w:spacing w:before="101"/>
        <w:rPr>
          <w:sz w:val="20"/>
        </w:rPr>
      </w:pPr>
      <w:r>
        <w:rPr>
          <w:w w:val="110"/>
          <w:sz w:val="20"/>
        </w:rPr>
        <w:t xml:space="preserve">poskytnutie  alebo  použitie  verejných  prostriedkov  nad  rámec  oprávnenia,  ktorým  </w:t>
      </w:r>
      <w:r>
        <w:rPr>
          <w:spacing w:val="-4"/>
          <w:w w:val="110"/>
          <w:sz w:val="20"/>
        </w:rPr>
        <w:t xml:space="preserve">dôjde    </w:t>
      </w:r>
      <w:r>
        <w:rPr>
          <w:w w:val="110"/>
          <w:sz w:val="20"/>
        </w:rPr>
        <w:t>k vyššiemu čerpaniu verejných</w:t>
      </w:r>
      <w:r>
        <w:rPr>
          <w:spacing w:val="35"/>
          <w:w w:val="110"/>
          <w:sz w:val="20"/>
        </w:rPr>
        <w:t xml:space="preserve"> </w:t>
      </w:r>
      <w:r>
        <w:rPr>
          <w:w w:val="110"/>
          <w:sz w:val="20"/>
        </w:rPr>
        <w:t>prostriedkov,</w:t>
      </w:r>
    </w:p>
    <w:p w:rsidR="00BF5B4F" w:rsidRDefault="00145EE3">
      <w:pPr>
        <w:pStyle w:val="Odsekzoznamu"/>
        <w:numPr>
          <w:ilvl w:val="0"/>
          <w:numId w:val="20"/>
        </w:numPr>
        <w:tabs>
          <w:tab w:val="left" w:pos="446"/>
        </w:tabs>
        <w:rPr>
          <w:sz w:val="20"/>
        </w:rPr>
      </w:pPr>
      <w:r>
        <w:rPr>
          <w:w w:val="105"/>
          <w:sz w:val="20"/>
        </w:rPr>
        <w:t xml:space="preserve">neodvedenie   prostriedkov    subjektu    verejnej    správy    v  ustanovenej    alebo    určenej    </w:t>
      </w:r>
      <w:r>
        <w:rPr>
          <w:spacing w:val="-3"/>
          <w:w w:val="105"/>
          <w:sz w:val="20"/>
        </w:rPr>
        <w:t xml:space="preserve">lehote </w:t>
      </w:r>
      <w:r>
        <w:rPr>
          <w:w w:val="105"/>
          <w:sz w:val="20"/>
        </w:rPr>
        <w:t>a</w:t>
      </w:r>
      <w:r>
        <w:rPr>
          <w:spacing w:val="13"/>
          <w:w w:val="105"/>
          <w:sz w:val="20"/>
        </w:rPr>
        <w:t xml:space="preserve"> </w:t>
      </w:r>
      <w:r>
        <w:rPr>
          <w:w w:val="105"/>
          <w:sz w:val="20"/>
        </w:rPr>
        <w:t>rozsahu,</w:t>
      </w:r>
    </w:p>
    <w:p w:rsidR="00BF5B4F" w:rsidRDefault="00145EE3">
      <w:pPr>
        <w:pStyle w:val="Odsekzoznamu"/>
        <w:numPr>
          <w:ilvl w:val="0"/>
          <w:numId w:val="20"/>
        </w:numPr>
        <w:tabs>
          <w:tab w:val="left" w:pos="446"/>
        </w:tabs>
        <w:rPr>
          <w:sz w:val="18"/>
        </w:rPr>
      </w:pPr>
      <w:r>
        <w:rPr>
          <w:w w:val="105"/>
          <w:sz w:val="20"/>
        </w:rPr>
        <w:t xml:space="preserve">neodvedenie výnosu z verejných prostriedkov do rozpočtu subjektu verejnej správy podľa </w:t>
      </w:r>
      <w:r>
        <w:rPr>
          <w:spacing w:val="-3"/>
          <w:w w:val="105"/>
          <w:sz w:val="20"/>
        </w:rPr>
        <w:t xml:space="preserve">tohto </w:t>
      </w:r>
      <w:r>
        <w:rPr>
          <w:w w:val="105"/>
          <w:sz w:val="20"/>
        </w:rPr>
        <w:t>alebo osobitného</w:t>
      </w:r>
      <w:r>
        <w:rPr>
          <w:spacing w:val="25"/>
          <w:w w:val="105"/>
          <w:sz w:val="20"/>
        </w:rPr>
        <w:t xml:space="preserve"> </w:t>
      </w:r>
      <w:r>
        <w:rPr>
          <w:w w:val="105"/>
          <w:sz w:val="20"/>
        </w:rPr>
        <w:t>zákona,</w:t>
      </w:r>
      <w:r>
        <w:rPr>
          <w:w w:val="105"/>
          <w:position w:val="5"/>
          <w:sz w:val="10"/>
        </w:rPr>
        <w:t>42aa</w:t>
      </w:r>
      <w:r>
        <w:rPr>
          <w:w w:val="105"/>
          <w:sz w:val="18"/>
        </w:rPr>
        <w:t>)</w:t>
      </w:r>
    </w:p>
    <w:p w:rsidR="00BF5B4F" w:rsidRDefault="00145EE3">
      <w:pPr>
        <w:pStyle w:val="Odsekzoznamu"/>
        <w:numPr>
          <w:ilvl w:val="0"/>
          <w:numId w:val="20"/>
        </w:numPr>
        <w:tabs>
          <w:tab w:val="left" w:pos="446"/>
        </w:tabs>
        <w:spacing w:before="101"/>
        <w:ind w:right="0"/>
        <w:rPr>
          <w:sz w:val="20"/>
        </w:rPr>
      </w:pPr>
      <w:r>
        <w:rPr>
          <w:w w:val="110"/>
          <w:sz w:val="20"/>
        </w:rPr>
        <w:t>prekročenie lehoty ustanovenej alebo určenej na použitie verejných</w:t>
      </w:r>
      <w:r>
        <w:rPr>
          <w:spacing w:val="53"/>
          <w:w w:val="110"/>
          <w:sz w:val="20"/>
        </w:rPr>
        <w:t xml:space="preserve"> </w:t>
      </w:r>
      <w:r>
        <w:rPr>
          <w:w w:val="110"/>
          <w:sz w:val="20"/>
        </w:rPr>
        <w:t>prostriedkov,</w:t>
      </w:r>
    </w:p>
    <w:p w:rsidR="00BF5B4F" w:rsidRDefault="00145EE3">
      <w:pPr>
        <w:pStyle w:val="Odsekzoznamu"/>
        <w:numPr>
          <w:ilvl w:val="0"/>
          <w:numId w:val="20"/>
        </w:numPr>
        <w:tabs>
          <w:tab w:val="left" w:pos="445"/>
          <w:tab w:val="left" w:pos="446"/>
        </w:tabs>
        <w:ind w:right="0"/>
        <w:rPr>
          <w:sz w:val="20"/>
        </w:rPr>
      </w:pPr>
      <w:r>
        <w:rPr>
          <w:w w:val="110"/>
          <w:sz w:val="20"/>
        </w:rPr>
        <w:t>prekročenie rozsahu splnomocnenia na prevzatie záväzkov podľa § 19 ods.</w:t>
      </w:r>
      <w:r>
        <w:rPr>
          <w:spacing w:val="14"/>
          <w:w w:val="110"/>
          <w:sz w:val="20"/>
        </w:rPr>
        <w:t xml:space="preserve"> </w:t>
      </w:r>
      <w:r>
        <w:rPr>
          <w:w w:val="110"/>
          <w:sz w:val="20"/>
        </w:rPr>
        <w:t>5,</w:t>
      </w:r>
    </w:p>
    <w:p w:rsidR="00BF5B4F" w:rsidRDefault="00145EE3">
      <w:pPr>
        <w:pStyle w:val="Odsekzoznamu"/>
        <w:numPr>
          <w:ilvl w:val="0"/>
          <w:numId w:val="20"/>
        </w:numPr>
        <w:tabs>
          <w:tab w:val="left" w:pos="446"/>
          <w:tab w:val="left" w:pos="1797"/>
          <w:tab w:val="left" w:pos="3466"/>
          <w:tab w:val="left" w:pos="4839"/>
          <w:tab w:val="left" w:pos="6007"/>
          <w:tab w:val="left" w:pos="7384"/>
          <w:tab w:val="left" w:pos="8700"/>
        </w:tabs>
        <w:rPr>
          <w:sz w:val="20"/>
        </w:rPr>
      </w:pPr>
      <w:r>
        <w:rPr>
          <w:w w:val="105"/>
          <w:sz w:val="20"/>
        </w:rPr>
        <w:t>umožnenie</w:t>
      </w:r>
      <w:r>
        <w:rPr>
          <w:w w:val="105"/>
          <w:sz w:val="20"/>
        </w:rPr>
        <w:tab/>
        <w:t>bezdôvodného</w:t>
      </w:r>
      <w:r>
        <w:rPr>
          <w:w w:val="105"/>
          <w:sz w:val="20"/>
        </w:rPr>
        <w:tab/>
        <w:t>obohatenia</w:t>
      </w:r>
      <w:r>
        <w:rPr>
          <w:w w:val="105"/>
          <w:sz w:val="20"/>
        </w:rPr>
        <w:tab/>
        <w:t>získaním</w:t>
      </w:r>
      <w:r>
        <w:rPr>
          <w:w w:val="105"/>
          <w:sz w:val="20"/>
        </w:rPr>
        <w:tab/>
        <w:t>finančného</w:t>
      </w:r>
      <w:r>
        <w:rPr>
          <w:w w:val="105"/>
          <w:sz w:val="20"/>
        </w:rPr>
        <w:tab/>
        <w:t>prospechu</w:t>
      </w:r>
      <w:r>
        <w:rPr>
          <w:w w:val="105"/>
          <w:sz w:val="20"/>
        </w:rPr>
        <w:tab/>
        <w:t>z verejných prostriedkov,</w:t>
      </w:r>
    </w:p>
    <w:p w:rsidR="00BF5B4F" w:rsidRDefault="00145EE3">
      <w:pPr>
        <w:pStyle w:val="Odsekzoznamu"/>
        <w:numPr>
          <w:ilvl w:val="0"/>
          <w:numId w:val="20"/>
        </w:numPr>
        <w:tabs>
          <w:tab w:val="left" w:pos="446"/>
        </w:tabs>
        <w:ind w:right="0"/>
        <w:rPr>
          <w:sz w:val="20"/>
        </w:rPr>
      </w:pPr>
      <w:r>
        <w:rPr>
          <w:w w:val="110"/>
          <w:sz w:val="20"/>
        </w:rPr>
        <w:t>konanie v rozpore s § 15 až</w:t>
      </w:r>
      <w:r>
        <w:rPr>
          <w:spacing w:val="14"/>
          <w:w w:val="110"/>
          <w:sz w:val="20"/>
        </w:rPr>
        <w:t xml:space="preserve"> </w:t>
      </w:r>
      <w:r>
        <w:rPr>
          <w:w w:val="110"/>
          <w:sz w:val="20"/>
        </w:rPr>
        <w:t>18,</w:t>
      </w:r>
    </w:p>
    <w:p w:rsidR="00BF5B4F" w:rsidRDefault="00145EE3">
      <w:pPr>
        <w:pStyle w:val="Odsekzoznamu"/>
        <w:numPr>
          <w:ilvl w:val="0"/>
          <w:numId w:val="20"/>
        </w:numPr>
        <w:tabs>
          <w:tab w:val="left" w:pos="445"/>
          <w:tab w:val="left" w:pos="446"/>
        </w:tabs>
        <w:spacing w:before="101"/>
        <w:rPr>
          <w:sz w:val="20"/>
        </w:rPr>
      </w:pPr>
      <w:r>
        <w:rPr>
          <w:w w:val="110"/>
          <w:sz w:val="20"/>
        </w:rPr>
        <w:t>použitie verejných prostriedkov na financovanie, založenie alebo zriadenie právnickej osoby     v rozpore s týmto zákonom alebo osobitnými</w:t>
      </w:r>
      <w:r>
        <w:rPr>
          <w:spacing w:val="52"/>
          <w:w w:val="110"/>
          <w:sz w:val="20"/>
        </w:rPr>
        <w:t xml:space="preserve"> </w:t>
      </w:r>
      <w:r>
        <w:rPr>
          <w:w w:val="110"/>
          <w:sz w:val="20"/>
        </w:rPr>
        <w:t>predpismi,</w:t>
      </w:r>
    </w:p>
    <w:p w:rsidR="00BF5B4F" w:rsidRDefault="00145EE3">
      <w:pPr>
        <w:pStyle w:val="Odsekzoznamu"/>
        <w:numPr>
          <w:ilvl w:val="0"/>
          <w:numId w:val="20"/>
        </w:numPr>
        <w:tabs>
          <w:tab w:val="left" w:pos="445"/>
          <w:tab w:val="left" w:pos="446"/>
        </w:tabs>
        <w:ind w:right="0"/>
        <w:rPr>
          <w:sz w:val="18"/>
        </w:rPr>
      </w:pPr>
      <w:r>
        <w:rPr>
          <w:w w:val="110"/>
          <w:sz w:val="20"/>
        </w:rPr>
        <w:t>nehospodárne, neefektívne a neúčinné vynakladanie verejných</w:t>
      </w:r>
      <w:r>
        <w:rPr>
          <w:spacing w:val="42"/>
          <w:w w:val="110"/>
          <w:sz w:val="20"/>
        </w:rPr>
        <w:t xml:space="preserve"> </w:t>
      </w:r>
      <w:r>
        <w:rPr>
          <w:w w:val="110"/>
          <w:sz w:val="20"/>
        </w:rPr>
        <w:t>prostriedkov,</w:t>
      </w:r>
      <w:r>
        <w:rPr>
          <w:w w:val="110"/>
          <w:position w:val="5"/>
          <w:sz w:val="10"/>
        </w:rPr>
        <w:t>21</w:t>
      </w:r>
      <w:r>
        <w:rPr>
          <w:w w:val="110"/>
          <w:sz w:val="18"/>
        </w:rPr>
        <w:t>)</w:t>
      </w:r>
    </w:p>
    <w:p w:rsidR="00BF5B4F" w:rsidRDefault="00145EE3">
      <w:pPr>
        <w:pStyle w:val="Odsekzoznamu"/>
        <w:numPr>
          <w:ilvl w:val="0"/>
          <w:numId w:val="20"/>
        </w:numPr>
        <w:tabs>
          <w:tab w:val="left" w:pos="446"/>
        </w:tabs>
        <w:ind w:right="0"/>
        <w:rPr>
          <w:sz w:val="20"/>
        </w:rPr>
      </w:pPr>
      <w:r>
        <w:rPr>
          <w:w w:val="110"/>
          <w:sz w:val="20"/>
        </w:rPr>
        <w:t>nedodržanie ustanoveného alebo určeného spôsobu nakladania s verejnými</w:t>
      </w:r>
      <w:r>
        <w:rPr>
          <w:spacing w:val="50"/>
          <w:w w:val="110"/>
          <w:sz w:val="20"/>
        </w:rPr>
        <w:t xml:space="preserve"> </w:t>
      </w:r>
      <w:r>
        <w:rPr>
          <w:w w:val="110"/>
          <w:sz w:val="20"/>
        </w:rPr>
        <w:t>prostriedkami,</w:t>
      </w:r>
    </w:p>
    <w:p w:rsidR="00BF5B4F" w:rsidRDefault="00145EE3">
      <w:pPr>
        <w:pStyle w:val="Odsekzoznamu"/>
        <w:numPr>
          <w:ilvl w:val="0"/>
          <w:numId w:val="20"/>
        </w:numPr>
        <w:tabs>
          <w:tab w:val="left" w:pos="445"/>
          <w:tab w:val="left" w:pos="446"/>
        </w:tabs>
        <w:rPr>
          <w:sz w:val="20"/>
        </w:rPr>
      </w:pPr>
      <w:r>
        <w:rPr>
          <w:w w:val="105"/>
          <w:sz w:val="20"/>
        </w:rPr>
        <w:t>úhrada   preddavku   z verejných   prostriedkov   v rozpore   s týmto   zákonom   alebo   v rozpore    s podmienkami určenými pri poskytnutí verejných</w:t>
      </w:r>
      <w:r>
        <w:rPr>
          <w:spacing w:val="37"/>
          <w:w w:val="105"/>
          <w:sz w:val="20"/>
        </w:rPr>
        <w:t xml:space="preserve"> </w:t>
      </w:r>
      <w:r>
        <w:rPr>
          <w:w w:val="105"/>
          <w:sz w:val="20"/>
        </w:rPr>
        <w:t>prostriedkov,</w:t>
      </w:r>
    </w:p>
    <w:p w:rsidR="00BF5B4F" w:rsidRDefault="00145EE3">
      <w:pPr>
        <w:pStyle w:val="Odsekzoznamu"/>
        <w:numPr>
          <w:ilvl w:val="0"/>
          <w:numId w:val="20"/>
        </w:numPr>
        <w:tabs>
          <w:tab w:val="left" w:pos="446"/>
        </w:tabs>
        <w:spacing w:before="101"/>
        <w:rPr>
          <w:sz w:val="20"/>
        </w:rPr>
      </w:pPr>
      <w:r>
        <w:rPr>
          <w:w w:val="105"/>
          <w:sz w:val="20"/>
        </w:rPr>
        <w:t>porušenie pravidiel a podmienok pri poskytovaní prostriedkov z rozpočtu verejnej správy subjektom verejnej</w:t>
      </w:r>
      <w:r>
        <w:rPr>
          <w:spacing w:val="25"/>
          <w:w w:val="105"/>
          <w:sz w:val="20"/>
        </w:rPr>
        <w:t xml:space="preserve"> </w:t>
      </w:r>
      <w:r>
        <w:rPr>
          <w:w w:val="105"/>
          <w:sz w:val="20"/>
        </w:rPr>
        <w:t>správy,</w:t>
      </w:r>
    </w:p>
    <w:p w:rsidR="00BF5B4F" w:rsidRDefault="00145EE3">
      <w:pPr>
        <w:pStyle w:val="Odsekzoznamu"/>
        <w:numPr>
          <w:ilvl w:val="0"/>
          <w:numId w:val="20"/>
        </w:numPr>
        <w:tabs>
          <w:tab w:val="left" w:pos="446"/>
        </w:tabs>
        <w:ind w:right="0"/>
        <w:rPr>
          <w:sz w:val="20"/>
        </w:rPr>
      </w:pPr>
      <w:r>
        <w:rPr>
          <w:w w:val="110"/>
          <w:sz w:val="20"/>
        </w:rPr>
        <w:t>porušenie pravidiel a podmienok, za ktorých boli verejné prostriedky</w:t>
      </w:r>
      <w:r>
        <w:rPr>
          <w:spacing w:val="46"/>
          <w:w w:val="110"/>
          <w:sz w:val="20"/>
        </w:rPr>
        <w:t xml:space="preserve"> </w:t>
      </w:r>
      <w:r>
        <w:rPr>
          <w:w w:val="110"/>
          <w:sz w:val="20"/>
        </w:rPr>
        <w:t>poskytnuté.</w:t>
      </w:r>
    </w:p>
    <w:p w:rsidR="00BF5B4F" w:rsidRDefault="00BF5B4F">
      <w:pPr>
        <w:rPr>
          <w:sz w:val="20"/>
        </w:rPr>
        <w:sectPr w:rsidR="00BF5B4F">
          <w:pgSz w:w="11910" w:h="16840"/>
          <w:pgMar w:top="1160" w:right="1000" w:bottom="280" w:left="1000" w:header="796" w:footer="0" w:gutter="0"/>
          <w:cols w:space="708"/>
        </w:sectPr>
      </w:pPr>
    </w:p>
    <w:p w:rsidR="00BF5B4F" w:rsidRDefault="00BF5B4F">
      <w:pPr>
        <w:pStyle w:val="Zkladntext"/>
        <w:spacing w:before="2"/>
        <w:ind w:left="0" w:right="0"/>
        <w:jc w:val="left"/>
        <w:rPr>
          <w:sz w:val="24"/>
        </w:rPr>
      </w:pPr>
    </w:p>
    <w:p w:rsidR="00BF5B4F" w:rsidRDefault="00145EE3">
      <w:pPr>
        <w:pStyle w:val="Odsekzoznamu"/>
        <w:numPr>
          <w:ilvl w:val="0"/>
          <w:numId w:val="21"/>
        </w:numPr>
        <w:tabs>
          <w:tab w:val="left" w:pos="687"/>
        </w:tabs>
        <w:spacing w:before="104"/>
        <w:ind w:left="105" w:firstLine="226"/>
        <w:rPr>
          <w:sz w:val="20"/>
        </w:rPr>
      </w:pPr>
      <w:r>
        <w:rPr>
          <w:w w:val="110"/>
          <w:sz w:val="20"/>
        </w:rPr>
        <w:t xml:space="preserve">Za porušenie finančnej disciplíny podľa odseku 1 písm. a) sa nepovažuje taká realizácia výdavkov, pri ktorej dôjde k nesprávnemu zatriedeniu výdavkov podľa rozpočtovej klasifikácie, </w:t>
      </w:r>
      <w:r>
        <w:rPr>
          <w:spacing w:val="-8"/>
          <w:w w:val="110"/>
          <w:sz w:val="20"/>
        </w:rPr>
        <w:t xml:space="preserve">ak </w:t>
      </w:r>
      <w:r>
        <w:rPr>
          <w:w w:val="110"/>
          <w:sz w:val="20"/>
        </w:rPr>
        <w:t>je dodržaný vecne vymedzený účel použitia verejných</w:t>
      </w:r>
      <w:r>
        <w:rPr>
          <w:spacing w:val="38"/>
          <w:w w:val="110"/>
          <w:sz w:val="20"/>
        </w:rPr>
        <w:t xml:space="preserve"> </w:t>
      </w:r>
      <w:r>
        <w:rPr>
          <w:w w:val="110"/>
          <w:sz w:val="20"/>
        </w:rPr>
        <w:t>prostriedkov.</w:t>
      </w:r>
    </w:p>
    <w:p w:rsidR="00BF5B4F" w:rsidRDefault="00145EE3">
      <w:pPr>
        <w:pStyle w:val="Odsekzoznamu"/>
        <w:numPr>
          <w:ilvl w:val="0"/>
          <w:numId w:val="21"/>
        </w:numPr>
        <w:tabs>
          <w:tab w:val="left" w:pos="710"/>
        </w:tabs>
        <w:spacing w:before="200"/>
        <w:ind w:left="105" w:firstLine="226"/>
        <w:rPr>
          <w:sz w:val="20"/>
        </w:rPr>
      </w:pPr>
      <w:r>
        <w:rPr>
          <w:w w:val="110"/>
          <w:sz w:val="20"/>
        </w:rPr>
        <w:t xml:space="preserve">Za porušenie finančnej disciplíny podľa odseku 1 písm. a) sa ukladá odvod vo </w:t>
      </w:r>
      <w:r>
        <w:rPr>
          <w:spacing w:val="-4"/>
          <w:w w:val="110"/>
          <w:sz w:val="20"/>
        </w:rPr>
        <w:t xml:space="preserve">výške </w:t>
      </w:r>
      <w:r>
        <w:rPr>
          <w:w w:val="110"/>
          <w:sz w:val="20"/>
        </w:rPr>
        <w:t xml:space="preserve">porušenia finančnej disciplíny a penále vo výške 0,1 % zo sumy, v ktorej došlo k porušeniu finančnej disciplíny, za každý aj začatý deň porušenia finančnej disciplíny do dňa odvedenia finančných prostriedkov vrátane, najviac do výšky tejto sumy; za porušenie finančnej disciplíny podľa odseku 1 písm. a) pri nakladaní so štátnymi finančnými aktívami poskytnutými ako </w:t>
      </w:r>
      <w:r>
        <w:rPr>
          <w:spacing w:val="-3"/>
          <w:w w:val="110"/>
          <w:sz w:val="20"/>
        </w:rPr>
        <w:t xml:space="preserve">úver,  </w:t>
      </w:r>
      <w:r>
        <w:rPr>
          <w:w w:val="110"/>
          <w:sz w:val="20"/>
        </w:rPr>
        <w:t>pôžička alebo návratná finančná výpomoc sa ukladá odvod vo výške porušenia finančnej disciplíny, v ktorej nebola istina do dňa skončenia kontroly alebo vládneho auditu</w:t>
      </w:r>
      <w:r>
        <w:rPr>
          <w:w w:val="110"/>
          <w:position w:val="5"/>
          <w:sz w:val="10"/>
        </w:rPr>
        <w:t>42a</w:t>
      </w:r>
      <w:r>
        <w:rPr>
          <w:w w:val="110"/>
          <w:sz w:val="18"/>
        </w:rPr>
        <w:t xml:space="preserve">)  </w:t>
      </w:r>
      <w:r>
        <w:rPr>
          <w:w w:val="110"/>
          <w:sz w:val="20"/>
        </w:rPr>
        <w:t>splatená,        a</w:t>
      </w:r>
      <w:r>
        <w:rPr>
          <w:spacing w:val="9"/>
          <w:w w:val="110"/>
          <w:sz w:val="20"/>
        </w:rPr>
        <w:t xml:space="preserve"> </w:t>
      </w:r>
      <w:r>
        <w:rPr>
          <w:w w:val="110"/>
          <w:sz w:val="20"/>
        </w:rPr>
        <w:t>pokuta</w:t>
      </w:r>
      <w:r>
        <w:rPr>
          <w:spacing w:val="7"/>
          <w:w w:val="110"/>
          <w:sz w:val="20"/>
        </w:rPr>
        <w:t xml:space="preserve"> </w:t>
      </w:r>
      <w:r>
        <w:rPr>
          <w:w w:val="110"/>
          <w:sz w:val="20"/>
        </w:rPr>
        <w:t>vo</w:t>
      </w:r>
      <w:r>
        <w:rPr>
          <w:spacing w:val="7"/>
          <w:w w:val="110"/>
          <w:sz w:val="20"/>
        </w:rPr>
        <w:t xml:space="preserve"> </w:t>
      </w:r>
      <w:r>
        <w:rPr>
          <w:w w:val="110"/>
          <w:sz w:val="20"/>
        </w:rPr>
        <w:t>výške</w:t>
      </w:r>
      <w:r>
        <w:rPr>
          <w:spacing w:val="7"/>
          <w:w w:val="110"/>
          <w:sz w:val="20"/>
        </w:rPr>
        <w:t xml:space="preserve"> </w:t>
      </w:r>
      <w:r>
        <w:rPr>
          <w:w w:val="110"/>
          <w:sz w:val="20"/>
        </w:rPr>
        <w:t>10</w:t>
      </w:r>
      <w:r>
        <w:rPr>
          <w:spacing w:val="9"/>
          <w:w w:val="110"/>
          <w:sz w:val="20"/>
        </w:rPr>
        <w:t xml:space="preserve"> </w:t>
      </w:r>
      <w:r>
        <w:rPr>
          <w:w w:val="110"/>
          <w:sz w:val="20"/>
        </w:rPr>
        <w:t>%</w:t>
      </w:r>
      <w:r>
        <w:rPr>
          <w:spacing w:val="8"/>
          <w:w w:val="110"/>
          <w:sz w:val="20"/>
        </w:rPr>
        <w:t xml:space="preserve"> </w:t>
      </w:r>
      <w:r>
        <w:rPr>
          <w:w w:val="110"/>
          <w:sz w:val="20"/>
        </w:rPr>
        <w:t>zo</w:t>
      </w:r>
      <w:r>
        <w:rPr>
          <w:spacing w:val="7"/>
          <w:w w:val="110"/>
          <w:sz w:val="20"/>
        </w:rPr>
        <w:t xml:space="preserve"> </w:t>
      </w:r>
      <w:r>
        <w:rPr>
          <w:w w:val="110"/>
          <w:sz w:val="20"/>
        </w:rPr>
        <w:t>sumy,</w:t>
      </w:r>
      <w:r>
        <w:rPr>
          <w:spacing w:val="7"/>
          <w:w w:val="110"/>
          <w:sz w:val="20"/>
        </w:rPr>
        <w:t xml:space="preserve"> </w:t>
      </w:r>
      <w:r>
        <w:rPr>
          <w:w w:val="110"/>
          <w:sz w:val="20"/>
        </w:rPr>
        <w:t>v</w:t>
      </w:r>
      <w:r>
        <w:rPr>
          <w:spacing w:val="9"/>
          <w:w w:val="110"/>
          <w:sz w:val="20"/>
        </w:rPr>
        <w:t xml:space="preserve"> </w:t>
      </w:r>
      <w:r>
        <w:rPr>
          <w:w w:val="110"/>
          <w:sz w:val="20"/>
        </w:rPr>
        <w:t>ktorej</w:t>
      </w:r>
      <w:r>
        <w:rPr>
          <w:spacing w:val="7"/>
          <w:w w:val="110"/>
          <w:sz w:val="20"/>
        </w:rPr>
        <w:t xml:space="preserve"> </w:t>
      </w:r>
      <w:r>
        <w:rPr>
          <w:w w:val="110"/>
          <w:sz w:val="20"/>
        </w:rPr>
        <w:t>došlo</w:t>
      </w:r>
      <w:r>
        <w:rPr>
          <w:spacing w:val="7"/>
          <w:w w:val="110"/>
          <w:sz w:val="20"/>
        </w:rPr>
        <w:t xml:space="preserve"> </w:t>
      </w:r>
      <w:r>
        <w:rPr>
          <w:w w:val="110"/>
          <w:sz w:val="20"/>
        </w:rPr>
        <w:t>k</w:t>
      </w:r>
      <w:r>
        <w:rPr>
          <w:spacing w:val="10"/>
          <w:w w:val="110"/>
          <w:sz w:val="20"/>
        </w:rPr>
        <w:t xml:space="preserve"> </w:t>
      </w:r>
      <w:r>
        <w:rPr>
          <w:w w:val="110"/>
          <w:sz w:val="20"/>
        </w:rPr>
        <w:t>porušeniu</w:t>
      </w:r>
      <w:r>
        <w:rPr>
          <w:spacing w:val="7"/>
          <w:w w:val="110"/>
          <w:sz w:val="20"/>
        </w:rPr>
        <w:t xml:space="preserve"> </w:t>
      </w:r>
      <w:r>
        <w:rPr>
          <w:w w:val="110"/>
          <w:sz w:val="20"/>
        </w:rPr>
        <w:t>finančnej</w:t>
      </w:r>
      <w:r>
        <w:rPr>
          <w:spacing w:val="7"/>
          <w:w w:val="110"/>
          <w:sz w:val="20"/>
        </w:rPr>
        <w:t xml:space="preserve"> </w:t>
      </w:r>
      <w:r>
        <w:rPr>
          <w:w w:val="110"/>
          <w:sz w:val="20"/>
        </w:rPr>
        <w:t>disciplíny.</w:t>
      </w:r>
    </w:p>
    <w:p w:rsidR="00BF5B4F" w:rsidRDefault="00145EE3">
      <w:pPr>
        <w:pStyle w:val="Odsekzoznamu"/>
        <w:numPr>
          <w:ilvl w:val="0"/>
          <w:numId w:val="21"/>
        </w:numPr>
        <w:tabs>
          <w:tab w:val="left" w:pos="709"/>
        </w:tabs>
        <w:spacing w:before="202"/>
        <w:ind w:left="105" w:firstLine="226"/>
        <w:rPr>
          <w:sz w:val="20"/>
        </w:rPr>
      </w:pPr>
      <w:r>
        <w:rPr>
          <w:w w:val="105"/>
          <w:sz w:val="20"/>
        </w:rPr>
        <w:t xml:space="preserve">Za porušenie finančnej disciplíny podľa odseku 1 písm. b) sa  ukladá  odvod  vo  výške  porušenia finančnej disciplíny a penále vo  výške  0,1 %  zo  sumy,  v ktorej  došlo  k porušeniu  finančnej disciplíny, za každý aj začatý deň omeškania s úhradou uloženého odvodu. Za porušenie finančnej disciplíny podľa odseku 1 písm. c) a d) sa ukladá odvod vo výške porušenia finančnej disciplíny a penále vo výške 0,1 % zo sumy neodvedenej  v  ustanovenej  alebo  určenej  lehote  </w:t>
      </w:r>
      <w:r>
        <w:rPr>
          <w:spacing w:val="-7"/>
          <w:w w:val="105"/>
          <w:sz w:val="20"/>
        </w:rPr>
        <w:t>za</w:t>
      </w:r>
      <w:r>
        <w:rPr>
          <w:spacing w:val="38"/>
          <w:w w:val="105"/>
          <w:sz w:val="20"/>
        </w:rPr>
        <w:t xml:space="preserve"> </w:t>
      </w:r>
      <w:r>
        <w:rPr>
          <w:w w:val="105"/>
          <w:sz w:val="20"/>
        </w:rPr>
        <w:t xml:space="preserve">každý deň prekročenia lehoty na odvedenie finančných prostriedkov až do dňa  ich  odvedenia  vrátane. Ak právnická osoba alebo fyzická osoba sama zistí porušenie finančnej disciplíny </w:t>
      </w:r>
      <w:r>
        <w:rPr>
          <w:spacing w:val="-4"/>
          <w:w w:val="105"/>
          <w:sz w:val="20"/>
        </w:rPr>
        <w:t xml:space="preserve">podľa  </w:t>
      </w:r>
      <w:r>
        <w:rPr>
          <w:w w:val="105"/>
          <w:sz w:val="20"/>
        </w:rPr>
        <w:t xml:space="preserve">odseku 1 písm. c) a d) alebo sa zistí porušenie finančnej disciplíny podľa odseku 1 písm. c) a d) pri výkone kontroly alebo vnútorného auditu a právnická osoba alebo fyzická osoba protiprávny stav odstráni alebo odvedie finančné prostriedky vo výške porušenia finančnej  disciplíny  do </w:t>
      </w:r>
      <w:r>
        <w:rPr>
          <w:spacing w:val="29"/>
          <w:w w:val="105"/>
          <w:sz w:val="20"/>
        </w:rPr>
        <w:t xml:space="preserve"> </w:t>
      </w:r>
      <w:r>
        <w:rPr>
          <w:w w:val="105"/>
          <w:sz w:val="20"/>
        </w:rPr>
        <w:t>dňa skončenia kontroly alebo vnútorného  auditu,  najneskôr  do  začatia  vládneho  auditu,  správne konanie sa</w:t>
      </w:r>
      <w:r>
        <w:rPr>
          <w:spacing w:val="24"/>
          <w:w w:val="105"/>
          <w:sz w:val="20"/>
        </w:rPr>
        <w:t xml:space="preserve"> </w:t>
      </w:r>
      <w:r>
        <w:rPr>
          <w:w w:val="105"/>
          <w:sz w:val="20"/>
        </w:rPr>
        <w:t>nezačne.</w:t>
      </w:r>
    </w:p>
    <w:p w:rsidR="00BF5B4F" w:rsidRDefault="00145EE3">
      <w:pPr>
        <w:pStyle w:val="Odsekzoznamu"/>
        <w:numPr>
          <w:ilvl w:val="0"/>
          <w:numId w:val="21"/>
        </w:numPr>
        <w:tabs>
          <w:tab w:val="left" w:pos="642"/>
        </w:tabs>
        <w:spacing w:before="202"/>
        <w:ind w:left="105" w:firstLine="226"/>
        <w:rPr>
          <w:sz w:val="20"/>
        </w:rPr>
      </w:pPr>
      <w:r>
        <w:rPr>
          <w:w w:val="105"/>
          <w:sz w:val="20"/>
        </w:rPr>
        <w:t xml:space="preserve">Za porušenie finančnej disciplíny podľa odseku 1 písm. e) sa ukladá penále vo výške 0,1 % </w:t>
      </w:r>
      <w:r>
        <w:rPr>
          <w:spacing w:val="-6"/>
          <w:w w:val="105"/>
          <w:sz w:val="20"/>
        </w:rPr>
        <w:t xml:space="preserve">zo </w:t>
      </w:r>
      <w:r>
        <w:rPr>
          <w:w w:val="105"/>
          <w:sz w:val="20"/>
        </w:rPr>
        <w:t>sumy použitej po ustanovenej alebo určenej lehote za každý deň prekročenia lehoty na použitie verejných</w:t>
      </w:r>
      <w:r>
        <w:rPr>
          <w:spacing w:val="16"/>
          <w:w w:val="105"/>
          <w:sz w:val="20"/>
        </w:rPr>
        <w:t xml:space="preserve"> </w:t>
      </w:r>
      <w:r>
        <w:rPr>
          <w:w w:val="105"/>
          <w:sz w:val="20"/>
        </w:rPr>
        <w:t>prostriedkov</w:t>
      </w:r>
      <w:r>
        <w:rPr>
          <w:spacing w:val="16"/>
          <w:w w:val="105"/>
          <w:sz w:val="20"/>
        </w:rPr>
        <w:t xml:space="preserve"> </w:t>
      </w:r>
      <w:r>
        <w:rPr>
          <w:w w:val="105"/>
          <w:sz w:val="20"/>
        </w:rPr>
        <w:t>až</w:t>
      </w:r>
      <w:r>
        <w:rPr>
          <w:spacing w:val="16"/>
          <w:w w:val="105"/>
          <w:sz w:val="20"/>
        </w:rPr>
        <w:t xml:space="preserve"> </w:t>
      </w:r>
      <w:r>
        <w:rPr>
          <w:w w:val="105"/>
          <w:sz w:val="20"/>
        </w:rPr>
        <w:t>do</w:t>
      </w:r>
      <w:r>
        <w:rPr>
          <w:spacing w:val="16"/>
          <w:w w:val="105"/>
          <w:sz w:val="20"/>
        </w:rPr>
        <w:t xml:space="preserve"> </w:t>
      </w:r>
      <w:r>
        <w:rPr>
          <w:w w:val="105"/>
          <w:sz w:val="20"/>
        </w:rPr>
        <w:t>dňa</w:t>
      </w:r>
      <w:r>
        <w:rPr>
          <w:spacing w:val="16"/>
          <w:w w:val="105"/>
          <w:sz w:val="20"/>
        </w:rPr>
        <w:t xml:space="preserve"> </w:t>
      </w:r>
      <w:r>
        <w:rPr>
          <w:w w:val="105"/>
          <w:sz w:val="20"/>
        </w:rPr>
        <w:t>použitia</w:t>
      </w:r>
      <w:r>
        <w:rPr>
          <w:spacing w:val="16"/>
          <w:w w:val="105"/>
          <w:sz w:val="20"/>
        </w:rPr>
        <w:t xml:space="preserve"> </w:t>
      </w:r>
      <w:r>
        <w:rPr>
          <w:w w:val="105"/>
          <w:sz w:val="20"/>
        </w:rPr>
        <w:t>vrátane,</w:t>
      </w:r>
      <w:r>
        <w:rPr>
          <w:spacing w:val="16"/>
          <w:w w:val="105"/>
          <w:sz w:val="20"/>
        </w:rPr>
        <w:t xml:space="preserve"> </w:t>
      </w:r>
      <w:r>
        <w:rPr>
          <w:w w:val="105"/>
          <w:sz w:val="20"/>
        </w:rPr>
        <w:t>najviac</w:t>
      </w:r>
      <w:r>
        <w:rPr>
          <w:spacing w:val="16"/>
          <w:w w:val="105"/>
          <w:sz w:val="20"/>
        </w:rPr>
        <w:t xml:space="preserve"> </w:t>
      </w:r>
      <w:r>
        <w:rPr>
          <w:w w:val="105"/>
          <w:sz w:val="20"/>
        </w:rPr>
        <w:t>do</w:t>
      </w:r>
      <w:r>
        <w:rPr>
          <w:spacing w:val="17"/>
          <w:w w:val="105"/>
          <w:sz w:val="20"/>
        </w:rPr>
        <w:t xml:space="preserve"> </w:t>
      </w:r>
      <w:r>
        <w:rPr>
          <w:w w:val="105"/>
          <w:sz w:val="20"/>
        </w:rPr>
        <w:t>výšky</w:t>
      </w:r>
      <w:r>
        <w:rPr>
          <w:spacing w:val="16"/>
          <w:w w:val="105"/>
          <w:sz w:val="20"/>
        </w:rPr>
        <w:t xml:space="preserve"> </w:t>
      </w:r>
      <w:r>
        <w:rPr>
          <w:w w:val="105"/>
          <w:sz w:val="20"/>
        </w:rPr>
        <w:t>tejto</w:t>
      </w:r>
      <w:r>
        <w:rPr>
          <w:spacing w:val="16"/>
          <w:w w:val="105"/>
          <w:sz w:val="20"/>
        </w:rPr>
        <w:t xml:space="preserve"> </w:t>
      </w:r>
      <w:r>
        <w:rPr>
          <w:w w:val="105"/>
          <w:sz w:val="20"/>
        </w:rPr>
        <w:t>sumy.</w:t>
      </w:r>
    </w:p>
    <w:p w:rsidR="00BF5B4F" w:rsidRDefault="00145EE3">
      <w:pPr>
        <w:pStyle w:val="Odsekzoznamu"/>
        <w:numPr>
          <w:ilvl w:val="0"/>
          <w:numId w:val="21"/>
        </w:numPr>
        <w:tabs>
          <w:tab w:val="left" w:pos="656"/>
        </w:tabs>
        <w:spacing w:before="200"/>
        <w:ind w:left="105" w:firstLine="226"/>
        <w:rPr>
          <w:sz w:val="20"/>
        </w:rPr>
      </w:pPr>
      <w:r>
        <w:rPr>
          <w:w w:val="105"/>
          <w:sz w:val="20"/>
        </w:rPr>
        <w:t xml:space="preserve">Za porušenie finančnej disciplíny podľa odseku 1 písm. f) až i) sa ukladá pokuta. Pokuta </w:t>
      </w:r>
      <w:r>
        <w:rPr>
          <w:spacing w:val="-7"/>
          <w:w w:val="105"/>
          <w:sz w:val="20"/>
        </w:rPr>
        <w:t xml:space="preserve">za </w:t>
      </w:r>
      <w:r>
        <w:rPr>
          <w:w w:val="105"/>
          <w:sz w:val="20"/>
        </w:rPr>
        <w:t xml:space="preserve">porušenie finančnej  disciplíny  podľa  odseku  1  písm.  f)  a  g)  sa  ukladá  od  200  eur  do  10  000  </w:t>
      </w:r>
      <w:r>
        <w:rPr>
          <w:spacing w:val="-4"/>
          <w:w w:val="105"/>
          <w:sz w:val="20"/>
        </w:rPr>
        <w:t xml:space="preserve">eur </w:t>
      </w:r>
      <w:r>
        <w:rPr>
          <w:w w:val="105"/>
          <w:sz w:val="20"/>
        </w:rPr>
        <w:t xml:space="preserve">v závislosti od závažnosti porušenia finančnej disciplíny a dĺžky trvania protiprávneho stavu. </w:t>
      </w:r>
      <w:r>
        <w:rPr>
          <w:spacing w:val="-6"/>
          <w:w w:val="105"/>
          <w:sz w:val="20"/>
        </w:rPr>
        <w:t xml:space="preserve">Za </w:t>
      </w:r>
      <w:r>
        <w:rPr>
          <w:w w:val="105"/>
          <w:sz w:val="20"/>
        </w:rPr>
        <w:t xml:space="preserve">porušenie finančnej disciplíny podľa odseku 1 písm. h) a i) sa pokuta ukladá od 200 eur do 3 </w:t>
      </w:r>
      <w:r>
        <w:rPr>
          <w:spacing w:val="-4"/>
          <w:w w:val="105"/>
          <w:sz w:val="20"/>
        </w:rPr>
        <w:t xml:space="preserve">300          </w:t>
      </w:r>
      <w:r>
        <w:rPr>
          <w:w w:val="105"/>
          <w:sz w:val="20"/>
        </w:rPr>
        <w:t>eur</w:t>
      </w:r>
      <w:r>
        <w:rPr>
          <w:spacing w:val="26"/>
          <w:w w:val="105"/>
          <w:sz w:val="20"/>
        </w:rPr>
        <w:t xml:space="preserve"> </w:t>
      </w:r>
      <w:r>
        <w:rPr>
          <w:w w:val="105"/>
          <w:sz w:val="20"/>
        </w:rPr>
        <w:t>v</w:t>
      </w:r>
      <w:r>
        <w:rPr>
          <w:spacing w:val="30"/>
          <w:w w:val="105"/>
          <w:sz w:val="20"/>
        </w:rPr>
        <w:t xml:space="preserve"> </w:t>
      </w:r>
      <w:r>
        <w:rPr>
          <w:w w:val="105"/>
          <w:sz w:val="20"/>
        </w:rPr>
        <w:t>závislosti</w:t>
      </w:r>
      <w:r>
        <w:rPr>
          <w:spacing w:val="26"/>
          <w:w w:val="105"/>
          <w:sz w:val="20"/>
        </w:rPr>
        <w:t xml:space="preserve"> </w:t>
      </w:r>
      <w:r>
        <w:rPr>
          <w:w w:val="105"/>
          <w:sz w:val="20"/>
        </w:rPr>
        <w:t>od</w:t>
      </w:r>
      <w:r>
        <w:rPr>
          <w:spacing w:val="27"/>
          <w:w w:val="105"/>
          <w:sz w:val="20"/>
        </w:rPr>
        <w:t xml:space="preserve"> </w:t>
      </w:r>
      <w:r>
        <w:rPr>
          <w:w w:val="105"/>
          <w:sz w:val="20"/>
        </w:rPr>
        <w:t>závažnosti</w:t>
      </w:r>
      <w:r>
        <w:rPr>
          <w:spacing w:val="27"/>
          <w:w w:val="105"/>
          <w:sz w:val="20"/>
        </w:rPr>
        <w:t xml:space="preserve"> </w:t>
      </w:r>
      <w:r>
        <w:rPr>
          <w:w w:val="105"/>
          <w:sz w:val="20"/>
        </w:rPr>
        <w:t>porušenia</w:t>
      </w:r>
      <w:r>
        <w:rPr>
          <w:spacing w:val="27"/>
          <w:w w:val="105"/>
          <w:sz w:val="20"/>
        </w:rPr>
        <w:t xml:space="preserve"> </w:t>
      </w:r>
      <w:r>
        <w:rPr>
          <w:w w:val="105"/>
          <w:sz w:val="20"/>
        </w:rPr>
        <w:t>finančnej</w:t>
      </w:r>
      <w:r>
        <w:rPr>
          <w:spacing w:val="27"/>
          <w:w w:val="105"/>
          <w:sz w:val="20"/>
        </w:rPr>
        <w:t xml:space="preserve"> </w:t>
      </w:r>
      <w:r>
        <w:rPr>
          <w:w w:val="105"/>
          <w:sz w:val="20"/>
        </w:rPr>
        <w:t>disciplíny</w:t>
      </w:r>
      <w:r>
        <w:rPr>
          <w:spacing w:val="26"/>
          <w:w w:val="105"/>
          <w:sz w:val="20"/>
        </w:rPr>
        <w:t xml:space="preserve"> </w:t>
      </w:r>
      <w:r>
        <w:rPr>
          <w:w w:val="105"/>
          <w:sz w:val="20"/>
        </w:rPr>
        <w:t>a</w:t>
      </w:r>
      <w:r>
        <w:rPr>
          <w:spacing w:val="30"/>
          <w:w w:val="105"/>
          <w:sz w:val="20"/>
        </w:rPr>
        <w:t xml:space="preserve"> </w:t>
      </w:r>
      <w:r>
        <w:rPr>
          <w:w w:val="105"/>
          <w:sz w:val="20"/>
        </w:rPr>
        <w:t>dĺžky</w:t>
      </w:r>
      <w:r>
        <w:rPr>
          <w:spacing w:val="26"/>
          <w:w w:val="105"/>
          <w:sz w:val="20"/>
        </w:rPr>
        <w:t xml:space="preserve"> </w:t>
      </w:r>
      <w:r>
        <w:rPr>
          <w:w w:val="105"/>
          <w:sz w:val="20"/>
        </w:rPr>
        <w:t>trvania</w:t>
      </w:r>
      <w:r>
        <w:rPr>
          <w:spacing w:val="27"/>
          <w:w w:val="105"/>
          <w:sz w:val="20"/>
        </w:rPr>
        <w:t xml:space="preserve"> </w:t>
      </w:r>
      <w:r>
        <w:rPr>
          <w:w w:val="105"/>
          <w:sz w:val="20"/>
        </w:rPr>
        <w:t>protiprávneho</w:t>
      </w:r>
      <w:r>
        <w:rPr>
          <w:spacing w:val="27"/>
          <w:w w:val="105"/>
          <w:sz w:val="20"/>
        </w:rPr>
        <w:t xml:space="preserve"> </w:t>
      </w:r>
      <w:r>
        <w:rPr>
          <w:w w:val="105"/>
          <w:sz w:val="20"/>
        </w:rPr>
        <w:t>stavu.</w:t>
      </w:r>
    </w:p>
    <w:p w:rsidR="00BF5B4F" w:rsidRDefault="00145EE3">
      <w:pPr>
        <w:pStyle w:val="Odsekzoznamu"/>
        <w:numPr>
          <w:ilvl w:val="0"/>
          <w:numId w:val="21"/>
        </w:numPr>
        <w:tabs>
          <w:tab w:val="left" w:pos="661"/>
        </w:tabs>
        <w:spacing w:before="201"/>
        <w:ind w:left="105" w:firstLine="226"/>
        <w:rPr>
          <w:sz w:val="20"/>
        </w:rPr>
      </w:pPr>
      <w:r>
        <w:rPr>
          <w:w w:val="110"/>
          <w:sz w:val="20"/>
        </w:rPr>
        <w:t xml:space="preserve">Subjekt verejnej správy, ktorý porušil finančnú disciplínu podľa odseku 1 písm. a) až n), je povinný uplatniť voči zamestnancovi zodpovednému za porušenie finančnej disciplíny </w:t>
      </w:r>
      <w:r>
        <w:rPr>
          <w:spacing w:val="-3"/>
          <w:w w:val="110"/>
          <w:sz w:val="20"/>
        </w:rPr>
        <w:t xml:space="preserve">postup </w:t>
      </w:r>
      <w:r>
        <w:rPr>
          <w:w w:val="110"/>
          <w:sz w:val="20"/>
        </w:rPr>
        <w:t>podľa osobitných predpisov.</w:t>
      </w:r>
      <w:r>
        <w:rPr>
          <w:w w:val="110"/>
          <w:position w:val="5"/>
          <w:sz w:val="10"/>
        </w:rPr>
        <w:t>43</w:t>
      </w:r>
      <w:r>
        <w:rPr>
          <w:w w:val="110"/>
          <w:sz w:val="18"/>
        </w:rPr>
        <w:t xml:space="preserve">) </w:t>
      </w:r>
      <w:r>
        <w:rPr>
          <w:w w:val="110"/>
          <w:sz w:val="20"/>
        </w:rPr>
        <w:t xml:space="preserve">Ak sa verejné prostriedky poskytli za podmienok, </w:t>
      </w:r>
      <w:r>
        <w:rPr>
          <w:spacing w:val="-3"/>
          <w:w w:val="110"/>
          <w:sz w:val="20"/>
        </w:rPr>
        <w:t xml:space="preserve">ktorých </w:t>
      </w:r>
      <w:r>
        <w:rPr>
          <w:w w:val="110"/>
          <w:sz w:val="20"/>
        </w:rPr>
        <w:t>nesplnenie je spojené s povinnosťou ich vrátenia, uplatní sa pri porušení týchto podmienok rovnaký</w:t>
      </w:r>
      <w:r>
        <w:rPr>
          <w:spacing w:val="5"/>
          <w:w w:val="110"/>
          <w:sz w:val="20"/>
        </w:rPr>
        <w:t xml:space="preserve"> </w:t>
      </w:r>
      <w:r>
        <w:rPr>
          <w:w w:val="110"/>
          <w:sz w:val="20"/>
        </w:rPr>
        <w:t>postup</w:t>
      </w:r>
      <w:r>
        <w:rPr>
          <w:spacing w:val="6"/>
          <w:w w:val="110"/>
          <w:sz w:val="20"/>
        </w:rPr>
        <w:t xml:space="preserve"> </w:t>
      </w:r>
      <w:r>
        <w:rPr>
          <w:w w:val="110"/>
          <w:sz w:val="20"/>
        </w:rPr>
        <w:t>vrátane</w:t>
      </w:r>
      <w:r>
        <w:rPr>
          <w:spacing w:val="5"/>
          <w:w w:val="110"/>
          <w:sz w:val="20"/>
        </w:rPr>
        <w:t xml:space="preserve"> </w:t>
      </w:r>
      <w:r>
        <w:rPr>
          <w:w w:val="110"/>
          <w:sz w:val="20"/>
        </w:rPr>
        <w:t>sankcie</w:t>
      </w:r>
      <w:r>
        <w:rPr>
          <w:spacing w:val="6"/>
          <w:w w:val="110"/>
          <w:sz w:val="20"/>
        </w:rPr>
        <w:t xml:space="preserve"> </w:t>
      </w:r>
      <w:r>
        <w:rPr>
          <w:w w:val="110"/>
          <w:sz w:val="20"/>
        </w:rPr>
        <w:t>ako</w:t>
      </w:r>
      <w:r>
        <w:rPr>
          <w:spacing w:val="5"/>
          <w:w w:val="110"/>
          <w:sz w:val="20"/>
        </w:rPr>
        <w:t xml:space="preserve"> </w:t>
      </w:r>
      <w:r>
        <w:rPr>
          <w:w w:val="110"/>
          <w:sz w:val="20"/>
        </w:rPr>
        <w:t>pri</w:t>
      </w:r>
      <w:r>
        <w:rPr>
          <w:spacing w:val="6"/>
          <w:w w:val="110"/>
          <w:sz w:val="20"/>
        </w:rPr>
        <w:t xml:space="preserve"> </w:t>
      </w:r>
      <w:r>
        <w:rPr>
          <w:w w:val="110"/>
          <w:sz w:val="20"/>
        </w:rPr>
        <w:t>porušení</w:t>
      </w:r>
      <w:r>
        <w:rPr>
          <w:spacing w:val="5"/>
          <w:w w:val="110"/>
          <w:sz w:val="20"/>
        </w:rPr>
        <w:t xml:space="preserve"> </w:t>
      </w:r>
      <w:r>
        <w:rPr>
          <w:w w:val="110"/>
          <w:sz w:val="20"/>
        </w:rPr>
        <w:t>finančnej</w:t>
      </w:r>
      <w:r>
        <w:rPr>
          <w:spacing w:val="6"/>
          <w:w w:val="110"/>
          <w:sz w:val="20"/>
        </w:rPr>
        <w:t xml:space="preserve"> </w:t>
      </w:r>
      <w:r>
        <w:rPr>
          <w:w w:val="110"/>
          <w:sz w:val="20"/>
        </w:rPr>
        <w:t>disciplíny</w:t>
      </w:r>
      <w:r>
        <w:rPr>
          <w:spacing w:val="5"/>
          <w:w w:val="110"/>
          <w:sz w:val="20"/>
        </w:rPr>
        <w:t xml:space="preserve"> </w:t>
      </w:r>
      <w:r>
        <w:rPr>
          <w:w w:val="110"/>
          <w:sz w:val="20"/>
        </w:rPr>
        <w:t>podľa</w:t>
      </w:r>
      <w:r>
        <w:rPr>
          <w:spacing w:val="6"/>
          <w:w w:val="110"/>
          <w:sz w:val="20"/>
        </w:rPr>
        <w:t xml:space="preserve"> </w:t>
      </w:r>
      <w:r>
        <w:rPr>
          <w:w w:val="110"/>
          <w:sz w:val="20"/>
        </w:rPr>
        <w:t>odseku</w:t>
      </w:r>
      <w:r>
        <w:rPr>
          <w:spacing w:val="5"/>
          <w:w w:val="110"/>
          <w:sz w:val="20"/>
        </w:rPr>
        <w:t xml:space="preserve"> </w:t>
      </w:r>
      <w:r>
        <w:rPr>
          <w:w w:val="110"/>
          <w:sz w:val="20"/>
        </w:rPr>
        <w:t>1</w:t>
      </w:r>
      <w:r>
        <w:rPr>
          <w:spacing w:val="6"/>
          <w:w w:val="110"/>
          <w:sz w:val="20"/>
        </w:rPr>
        <w:t xml:space="preserve"> </w:t>
      </w:r>
      <w:r>
        <w:rPr>
          <w:w w:val="110"/>
          <w:sz w:val="20"/>
        </w:rPr>
        <w:t>písm.</w:t>
      </w:r>
      <w:r>
        <w:rPr>
          <w:spacing w:val="5"/>
          <w:w w:val="110"/>
          <w:sz w:val="20"/>
        </w:rPr>
        <w:t xml:space="preserve"> </w:t>
      </w:r>
      <w:r>
        <w:rPr>
          <w:w w:val="110"/>
          <w:sz w:val="20"/>
        </w:rPr>
        <w:t>b).</w:t>
      </w:r>
    </w:p>
    <w:p w:rsidR="00BF5B4F" w:rsidRDefault="00145EE3">
      <w:pPr>
        <w:pStyle w:val="Odsekzoznamu"/>
        <w:numPr>
          <w:ilvl w:val="0"/>
          <w:numId w:val="21"/>
        </w:numPr>
        <w:tabs>
          <w:tab w:val="left" w:pos="657"/>
        </w:tabs>
        <w:spacing w:before="201"/>
        <w:ind w:left="105" w:firstLine="226"/>
        <w:rPr>
          <w:sz w:val="20"/>
        </w:rPr>
      </w:pPr>
      <w:r>
        <w:rPr>
          <w:w w:val="110"/>
          <w:sz w:val="20"/>
        </w:rPr>
        <w:t>Odvod, penále a pokuta za porušenie finančnej disciplíny právnickou osobou alebo fyzickou osobou sa odvádzajú do príslušného druhu rozpočtu verejnej správy, z ktorého boli poskytnuté; odvod, penále a pokuta za porušenie finančnej disciplíny pri nakladaní s prostriedkami štátneho rozpočtu sa odvádzajú do štátneho rozpočtu. Penále a pokuta za porušenie finančnej disciplíny subjektom verejnej správy  pri  nakladaní  s inými  finančnými  prostriedkami,  ako  poskytnutými z</w:t>
      </w:r>
      <w:r>
        <w:rPr>
          <w:spacing w:val="9"/>
          <w:w w:val="110"/>
          <w:sz w:val="20"/>
        </w:rPr>
        <w:t xml:space="preserve"> </w:t>
      </w:r>
      <w:r>
        <w:rPr>
          <w:w w:val="110"/>
          <w:sz w:val="20"/>
        </w:rPr>
        <w:t>rozpočtu</w:t>
      </w:r>
      <w:r>
        <w:rPr>
          <w:spacing w:val="8"/>
          <w:w w:val="110"/>
          <w:sz w:val="20"/>
        </w:rPr>
        <w:t xml:space="preserve"> </w:t>
      </w:r>
      <w:r>
        <w:rPr>
          <w:w w:val="110"/>
          <w:sz w:val="20"/>
        </w:rPr>
        <w:t>iného</w:t>
      </w:r>
      <w:r>
        <w:rPr>
          <w:spacing w:val="7"/>
          <w:w w:val="110"/>
          <w:sz w:val="20"/>
        </w:rPr>
        <w:t xml:space="preserve"> </w:t>
      </w:r>
      <w:r>
        <w:rPr>
          <w:w w:val="110"/>
          <w:sz w:val="20"/>
        </w:rPr>
        <w:t>subjektu</w:t>
      </w:r>
      <w:r>
        <w:rPr>
          <w:spacing w:val="8"/>
          <w:w w:val="110"/>
          <w:sz w:val="20"/>
        </w:rPr>
        <w:t xml:space="preserve"> </w:t>
      </w:r>
      <w:r>
        <w:rPr>
          <w:w w:val="110"/>
          <w:sz w:val="20"/>
        </w:rPr>
        <w:t>verejnej</w:t>
      </w:r>
      <w:r>
        <w:rPr>
          <w:spacing w:val="7"/>
          <w:w w:val="110"/>
          <w:sz w:val="20"/>
        </w:rPr>
        <w:t xml:space="preserve"> </w:t>
      </w:r>
      <w:r>
        <w:rPr>
          <w:w w:val="110"/>
          <w:sz w:val="20"/>
        </w:rPr>
        <w:t>správy,</w:t>
      </w:r>
      <w:r>
        <w:rPr>
          <w:spacing w:val="8"/>
          <w:w w:val="110"/>
          <w:sz w:val="20"/>
        </w:rPr>
        <w:t xml:space="preserve"> </w:t>
      </w:r>
      <w:r>
        <w:rPr>
          <w:w w:val="110"/>
          <w:sz w:val="20"/>
        </w:rPr>
        <w:t>sa</w:t>
      </w:r>
      <w:r>
        <w:rPr>
          <w:spacing w:val="7"/>
          <w:w w:val="110"/>
          <w:sz w:val="20"/>
        </w:rPr>
        <w:t xml:space="preserve"> </w:t>
      </w:r>
      <w:r>
        <w:rPr>
          <w:w w:val="110"/>
          <w:sz w:val="20"/>
        </w:rPr>
        <w:t>odvádzajú</w:t>
      </w:r>
      <w:r>
        <w:rPr>
          <w:spacing w:val="8"/>
          <w:w w:val="110"/>
          <w:sz w:val="20"/>
        </w:rPr>
        <w:t xml:space="preserve"> </w:t>
      </w:r>
      <w:r>
        <w:rPr>
          <w:w w:val="110"/>
          <w:sz w:val="20"/>
        </w:rPr>
        <w:t>do</w:t>
      </w:r>
      <w:r>
        <w:rPr>
          <w:spacing w:val="8"/>
          <w:w w:val="110"/>
          <w:sz w:val="20"/>
        </w:rPr>
        <w:t xml:space="preserve"> </w:t>
      </w:r>
      <w:r>
        <w:rPr>
          <w:w w:val="110"/>
          <w:sz w:val="20"/>
        </w:rPr>
        <w:t>štátneho</w:t>
      </w:r>
      <w:r>
        <w:rPr>
          <w:spacing w:val="7"/>
          <w:w w:val="110"/>
          <w:sz w:val="20"/>
        </w:rPr>
        <w:t xml:space="preserve"> </w:t>
      </w:r>
      <w:r>
        <w:rPr>
          <w:w w:val="110"/>
          <w:sz w:val="20"/>
        </w:rPr>
        <w:t>rozpočtu.</w:t>
      </w:r>
    </w:p>
    <w:p w:rsidR="00BF5B4F" w:rsidRDefault="00145EE3">
      <w:pPr>
        <w:pStyle w:val="Odsekzoznamu"/>
        <w:numPr>
          <w:ilvl w:val="0"/>
          <w:numId w:val="21"/>
        </w:numPr>
        <w:tabs>
          <w:tab w:val="left" w:pos="738"/>
        </w:tabs>
        <w:spacing w:before="201"/>
        <w:ind w:left="105" w:firstLine="226"/>
        <w:rPr>
          <w:sz w:val="18"/>
        </w:rPr>
      </w:pPr>
      <w:r>
        <w:rPr>
          <w:w w:val="110"/>
          <w:sz w:val="20"/>
        </w:rPr>
        <w:t xml:space="preserve">Odvod, penále a pokutu za porušenie finančnej disciplíny pri nakladaní s verejnými prostriedkami ukladá a vymáha orgán vykonávajúci kontrolu, </w:t>
      </w:r>
      <w:proofErr w:type="spellStart"/>
      <w:r>
        <w:rPr>
          <w:w w:val="110"/>
          <w:sz w:val="20"/>
        </w:rPr>
        <w:t>auditujúci</w:t>
      </w:r>
      <w:proofErr w:type="spellEnd"/>
      <w:r>
        <w:rPr>
          <w:w w:val="110"/>
          <w:sz w:val="20"/>
        </w:rPr>
        <w:t xml:space="preserve"> orgán alebo orgán </w:t>
      </w:r>
      <w:r>
        <w:rPr>
          <w:spacing w:val="-3"/>
          <w:w w:val="110"/>
          <w:sz w:val="20"/>
        </w:rPr>
        <w:t xml:space="preserve">dozoru </w:t>
      </w:r>
      <w:r>
        <w:rPr>
          <w:w w:val="110"/>
          <w:sz w:val="20"/>
        </w:rPr>
        <w:t>štátu</w:t>
      </w:r>
      <w:r>
        <w:rPr>
          <w:w w:val="110"/>
          <w:position w:val="5"/>
          <w:sz w:val="10"/>
        </w:rPr>
        <w:t>44</w:t>
      </w:r>
      <w:r>
        <w:rPr>
          <w:w w:val="110"/>
          <w:sz w:val="18"/>
        </w:rPr>
        <w:t xml:space="preserve">) </w:t>
      </w:r>
      <w:r>
        <w:rPr>
          <w:w w:val="110"/>
          <w:sz w:val="20"/>
        </w:rPr>
        <w:t>v rozsahu svojej pôsobnosti ustanovenej osobitnými</w:t>
      </w:r>
      <w:r>
        <w:rPr>
          <w:spacing w:val="11"/>
          <w:w w:val="110"/>
          <w:sz w:val="20"/>
        </w:rPr>
        <w:t xml:space="preserve"> </w:t>
      </w:r>
      <w:r>
        <w:rPr>
          <w:w w:val="110"/>
          <w:sz w:val="20"/>
        </w:rPr>
        <w:t>predpismi.</w:t>
      </w:r>
      <w:r>
        <w:rPr>
          <w:w w:val="110"/>
          <w:position w:val="5"/>
          <w:sz w:val="10"/>
        </w:rPr>
        <w:t>45</w:t>
      </w:r>
      <w:r>
        <w:rPr>
          <w:w w:val="110"/>
          <w:sz w:val="18"/>
        </w:rPr>
        <w:t>)</w:t>
      </w:r>
    </w:p>
    <w:p w:rsidR="00BF5B4F" w:rsidRDefault="00145EE3">
      <w:pPr>
        <w:pStyle w:val="Odsekzoznamu"/>
        <w:numPr>
          <w:ilvl w:val="0"/>
          <w:numId w:val="21"/>
        </w:numPr>
        <w:tabs>
          <w:tab w:val="left" w:pos="795"/>
        </w:tabs>
        <w:spacing w:before="201"/>
        <w:ind w:left="794" w:right="0" w:hanging="463"/>
        <w:rPr>
          <w:sz w:val="20"/>
        </w:rPr>
      </w:pPr>
      <w:r>
        <w:rPr>
          <w:w w:val="110"/>
          <w:sz w:val="20"/>
        </w:rPr>
        <w:t>Ak</w:t>
      </w:r>
      <w:r>
        <w:rPr>
          <w:spacing w:val="28"/>
          <w:w w:val="110"/>
          <w:sz w:val="20"/>
        </w:rPr>
        <w:t xml:space="preserve"> </w:t>
      </w:r>
      <w:r>
        <w:rPr>
          <w:w w:val="110"/>
          <w:sz w:val="20"/>
        </w:rPr>
        <w:t>porušenie</w:t>
      </w:r>
      <w:r>
        <w:rPr>
          <w:spacing w:val="28"/>
          <w:w w:val="110"/>
          <w:sz w:val="20"/>
        </w:rPr>
        <w:t xml:space="preserve"> </w:t>
      </w:r>
      <w:r>
        <w:rPr>
          <w:w w:val="110"/>
          <w:sz w:val="20"/>
        </w:rPr>
        <w:t>finančnej</w:t>
      </w:r>
      <w:r>
        <w:rPr>
          <w:spacing w:val="28"/>
          <w:w w:val="110"/>
          <w:sz w:val="20"/>
        </w:rPr>
        <w:t xml:space="preserve"> </w:t>
      </w:r>
      <w:r>
        <w:rPr>
          <w:w w:val="110"/>
          <w:sz w:val="20"/>
        </w:rPr>
        <w:t>disciplíny,</w:t>
      </w:r>
      <w:r>
        <w:rPr>
          <w:spacing w:val="29"/>
          <w:w w:val="110"/>
          <w:sz w:val="20"/>
        </w:rPr>
        <w:t xml:space="preserve"> </w:t>
      </w:r>
      <w:r>
        <w:rPr>
          <w:w w:val="110"/>
          <w:sz w:val="20"/>
        </w:rPr>
        <w:t>za</w:t>
      </w:r>
      <w:r>
        <w:rPr>
          <w:spacing w:val="28"/>
          <w:w w:val="110"/>
          <w:sz w:val="20"/>
        </w:rPr>
        <w:t xml:space="preserve"> </w:t>
      </w:r>
      <w:r>
        <w:rPr>
          <w:w w:val="110"/>
          <w:sz w:val="20"/>
        </w:rPr>
        <w:t>ktoré</w:t>
      </w:r>
      <w:r>
        <w:rPr>
          <w:spacing w:val="28"/>
          <w:w w:val="110"/>
          <w:sz w:val="20"/>
        </w:rPr>
        <w:t xml:space="preserve"> </w:t>
      </w:r>
      <w:r>
        <w:rPr>
          <w:w w:val="110"/>
          <w:sz w:val="20"/>
        </w:rPr>
        <w:t>sa</w:t>
      </w:r>
      <w:r>
        <w:rPr>
          <w:spacing w:val="29"/>
          <w:w w:val="110"/>
          <w:sz w:val="20"/>
        </w:rPr>
        <w:t xml:space="preserve"> </w:t>
      </w:r>
      <w:r>
        <w:rPr>
          <w:w w:val="110"/>
          <w:sz w:val="20"/>
        </w:rPr>
        <w:t>ukladá</w:t>
      </w:r>
      <w:r>
        <w:rPr>
          <w:spacing w:val="28"/>
          <w:w w:val="110"/>
          <w:sz w:val="20"/>
        </w:rPr>
        <w:t xml:space="preserve"> </w:t>
      </w:r>
      <w:r>
        <w:rPr>
          <w:w w:val="110"/>
          <w:sz w:val="20"/>
        </w:rPr>
        <w:t>odvod</w:t>
      </w:r>
      <w:r>
        <w:rPr>
          <w:spacing w:val="28"/>
          <w:w w:val="110"/>
          <w:sz w:val="20"/>
        </w:rPr>
        <w:t xml:space="preserve"> </w:t>
      </w:r>
      <w:r>
        <w:rPr>
          <w:w w:val="110"/>
          <w:sz w:val="20"/>
        </w:rPr>
        <w:t>a</w:t>
      </w:r>
      <w:r>
        <w:rPr>
          <w:spacing w:val="5"/>
          <w:w w:val="110"/>
          <w:sz w:val="20"/>
        </w:rPr>
        <w:t xml:space="preserve"> </w:t>
      </w:r>
      <w:r>
        <w:rPr>
          <w:w w:val="110"/>
          <w:sz w:val="20"/>
        </w:rPr>
        <w:t>penále</w:t>
      </w:r>
      <w:r>
        <w:rPr>
          <w:spacing w:val="28"/>
          <w:w w:val="110"/>
          <w:sz w:val="20"/>
        </w:rPr>
        <w:t xml:space="preserve"> </w:t>
      </w:r>
      <w:r>
        <w:rPr>
          <w:w w:val="110"/>
          <w:sz w:val="20"/>
        </w:rPr>
        <w:t>podľa</w:t>
      </w:r>
      <w:r>
        <w:rPr>
          <w:spacing w:val="28"/>
          <w:w w:val="110"/>
          <w:sz w:val="20"/>
        </w:rPr>
        <w:t xml:space="preserve"> </w:t>
      </w:r>
      <w:r>
        <w:rPr>
          <w:w w:val="110"/>
          <w:sz w:val="20"/>
        </w:rPr>
        <w:t>tohto</w:t>
      </w:r>
      <w:r>
        <w:rPr>
          <w:spacing w:val="29"/>
          <w:w w:val="110"/>
          <w:sz w:val="20"/>
        </w:rPr>
        <w:t xml:space="preserve"> </w:t>
      </w:r>
      <w:r>
        <w:rPr>
          <w:w w:val="110"/>
          <w:sz w:val="20"/>
        </w:rPr>
        <w:t>zákona</w:t>
      </w:r>
    </w:p>
    <w:p w:rsidR="00BF5B4F" w:rsidRDefault="00BF5B4F">
      <w:pPr>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pPr>
      <w:r>
        <w:rPr>
          <w:w w:val="110"/>
        </w:rPr>
        <w:t>a ukladá sa alebo sa môže uložiť pokuta podľa tohto zákona, zistí pri výkone kontroly alebo auditu podľa osobitného predpisu</w:t>
      </w:r>
      <w:r>
        <w:rPr>
          <w:w w:val="110"/>
          <w:position w:val="5"/>
          <w:sz w:val="10"/>
        </w:rPr>
        <w:t>47</w:t>
      </w:r>
      <w:r>
        <w:rPr>
          <w:w w:val="110"/>
          <w:sz w:val="18"/>
        </w:rPr>
        <w:t xml:space="preserve">) </w:t>
      </w:r>
      <w:r>
        <w:rPr>
          <w:w w:val="110"/>
        </w:rPr>
        <w:t xml:space="preserve">orgán, ktorý nie je oprávnený na uloženie sankcie podľa </w:t>
      </w:r>
      <w:r>
        <w:rPr>
          <w:spacing w:val="-3"/>
          <w:w w:val="110"/>
        </w:rPr>
        <w:t xml:space="preserve">tohto </w:t>
      </w:r>
      <w:r>
        <w:rPr>
          <w:w w:val="110"/>
        </w:rPr>
        <w:t xml:space="preserve">paragrafu a § 32 a protiprávny stav nie je odstránený podľa tohto zákona alebo osobitného zákona, je povinný oznámiť porušenie finančnej disciplíny orgánu vykonávajúcemu kontrolu, </w:t>
      </w:r>
      <w:proofErr w:type="spellStart"/>
      <w:r>
        <w:rPr>
          <w:w w:val="110"/>
        </w:rPr>
        <w:t>auditujúcemu</w:t>
      </w:r>
      <w:proofErr w:type="spellEnd"/>
      <w:r>
        <w:rPr>
          <w:w w:val="110"/>
        </w:rPr>
        <w:t xml:space="preserve"> orgánu alebo orgánu dozoru štátu</w:t>
      </w:r>
      <w:r>
        <w:rPr>
          <w:w w:val="110"/>
          <w:position w:val="5"/>
          <w:sz w:val="10"/>
        </w:rPr>
        <w:t>44</w:t>
      </w:r>
      <w:r>
        <w:rPr>
          <w:w w:val="110"/>
          <w:sz w:val="18"/>
        </w:rPr>
        <w:t>)</w:t>
      </w:r>
      <w:r>
        <w:rPr>
          <w:spacing w:val="23"/>
          <w:w w:val="110"/>
          <w:sz w:val="18"/>
        </w:rPr>
        <w:t xml:space="preserve"> </w:t>
      </w:r>
      <w:r>
        <w:rPr>
          <w:w w:val="110"/>
        </w:rPr>
        <w:t>podľa odseku 9.</w:t>
      </w:r>
    </w:p>
    <w:p w:rsidR="00BF5B4F" w:rsidRDefault="00145EE3">
      <w:pPr>
        <w:pStyle w:val="Odsekzoznamu"/>
        <w:numPr>
          <w:ilvl w:val="0"/>
          <w:numId w:val="21"/>
        </w:numPr>
        <w:tabs>
          <w:tab w:val="left" w:pos="765"/>
        </w:tabs>
        <w:spacing w:before="201"/>
        <w:ind w:left="764" w:right="0" w:hanging="433"/>
        <w:rPr>
          <w:sz w:val="20"/>
        </w:rPr>
      </w:pPr>
      <w:r>
        <w:rPr>
          <w:w w:val="110"/>
          <w:sz w:val="20"/>
        </w:rPr>
        <w:t>Odvod, penále a pokutu za to isté porušenie finančnej disciplíny možno uložiť len</w:t>
      </w:r>
      <w:r>
        <w:rPr>
          <w:spacing w:val="48"/>
          <w:w w:val="110"/>
          <w:sz w:val="20"/>
        </w:rPr>
        <w:t xml:space="preserve"> </w:t>
      </w:r>
      <w:r>
        <w:rPr>
          <w:w w:val="110"/>
          <w:sz w:val="20"/>
        </w:rPr>
        <w:t>raz.</w:t>
      </w:r>
    </w:p>
    <w:p w:rsidR="00BF5B4F" w:rsidRDefault="00145EE3">
      <w:pPr>
        <w:pStyle w:val="Odsekzoznamu"/>
        <w:numPr>
          <w:ilvl w:val="0"/>
          <w:numId w:val="21"/>
        </w:numPr>
        <w:tabs>
          <w:tab w:val="left" w:pos="889"/>
        </w:tabs>
        <w:spacing w:before="200"/>
        <w:ind w:left="105" w:firstLine="226"/>
        <w:rPr>
          <w:sz w:val="20"/>
        </w:rPr>
      </w:pPr>
      <w:r>
        <w:rPr>
          <w:w w:val="110"/>
          <w:sz w:val="20"/>
        </w:rPr>
        <w:t>Ukladanie  a vymáhanie   odvodu,   penále   a pokuty   sa   riadi   všeobecnými   predpismi o správnom konaní.</w:t>
      </w:r>
      <w:r>
        <w:rPr>
          <w:w w:val="110"/>
          <w:position w:val="5"/>
          <w:sz w:val="10"/>
        </w:rPr>
        <w:t>48</w:t>
      </w:r>
      <w:r>
        <w:rPr>
          <w:w w:val="110"/>
          <w:sz w:val="18"/>
        </w:rPr>
        <w:t xml:space="preserve">) </w:t>
      </w:r>
      <w:r>
        <w:rPr>
          <w:w w:val="110"/>
          <w:sz w:val="20"/>
        </w:rPr>
        <w:t>Na správu pohľadávky štátu vzniknutej z tohto titulu sa vzťahuje osobitný predpis.</w:t>
      </w:r>
      <w:r>
        <w:rPr>
          <w:w w:val="110"/>
          <w:position w:val="5"/>
          <w:sz w:val="10"/>
        </w:rPr>
        <w:t>28</w:t>
      </w:r>
      <w:r>
        <w:rPr>
          <w:w w:val="110"/>
          <w:sz w:val="18"/>
        </w:rPr>
        <w:t xml:space="preserve">) </w:t>
      </w:r>
      <w:r>
        <w:rPr>
          <w:w w:val="110"/>
          <w:sz w:val="20"/>
        </w:rPr>
        <w:t>Ak subjekt, ktorý porušil finančnú disciplínu, postupuje v súlade s dohodou uzatvorenou podľa osobitného predpisu,</w:t>
      </w:r>
      <w:r>
        <w:rPr>
          <w:w w:val="110"/>
          <w:position w:val="5"/>
          <w:sz w:val="10"/>
        </w:rPr>
        <w:t>48a</w:t>
      </w:r>
      <w:r>
        <w:rPr>
          <w:w w:val="110"/>
          <w:sz w:val="18"/>
        </w:rPr>
        <w:t xml:space="preserve">) </w:t>
      </w:r>
      <w:r>
        <w:rPr>
          <w:w w:val="110"/>
          <w:sz w:val="20"/>
        </w:rPr>
        <w:t xml:space="preserve">za deň odvedenia prostriedkov na účely určenia </w:t>
      </w:r>
      <w:r>
        <w:rPr>
          <w:spacing w:val="-3"/>
          <w:w w:val="110"/>
          <w:sz w:val="20"/>
        </w:rPr>
        <w:t xml:space="preserve">výšky </w:t>
      </w:r>
      <w:r>
        <w:rPr>
          <w:w w:val="110"/>
          <w:sz w:val="20"/>
        </w:rPr>
        <w:t>penále sa považuje deň účinnosti tejto dohody podľa osobitného</w:t>
      </w:r>
      <w:r>
        <w:rPr>
          <w:spacing w:val="5"/>
          <w:w w:val="110"/>
          <w:sz w:val="20"/>
        </w:rPr>
        <w:t xml:space="preserve"> </w:t>
      </w:r>
      <w:r>
        <w:rPr>
          <w:w w:val="110"/>
          <w:sz w:val="20"/>
        </w:rPr>
        <w:t>predpisu.</w:t>
      </w:r>
    </w:p>
    <w:p w:rsidR="00BF5B4F" w:rsidRDefault="00145EE3">
      <w:pPr>
        <w:pStyle w:val="Odsekzoznamu"/>
        <w:numPr>
          <w:ilvl w:val="0"/>
          <w:numId w:val="21"/>
        </w:numPr>
        <w:tabs>
          <w:tab w:val="left" w:pos="768"/>
        </w:tabs>
        <w:spacing w:before="201"/>
        <w:ind w:left="105" w:firstLine="226"/>
        <w:rPr>
          <w:sz w:val="18"/>
        </w:rPr>
      </w:pPr>
      <w:r>
        <w:rPr>
          <w:w w:val="110"/>
          <w:sz w:val="20"/>
        </w:rPr>
        <w:t>Odvod spolu s penále za porušenie finančnej disciplíny, ktoré za kontrolovaný subjekt alebo povinnú osobu podľa osobitného predpisu</w:t>
      </w:r>
      <w:r>
        <w:rPr>
          <w:w w:val="110"/>
          <w:position w:val="5"/>
          <w:sz w:val="10"/>
        </w:rPr>
        <w:t>48aa</w:t>
      </w:r>
      <w:r>
        <w:rPr>
          <w:w w:val="110"/>
          <w:sz w:val="18"/>
        </w:rPr>
        <w:t xml:space="preserve">) </w:t>
      </w:r>
      <w:r>
        <w:rPr>
          <w:w w:val="110"/>
          <w:sz w:val="20"/>
        </w:rPr>
        <w:t>nepresiahnu sumu 40 eur, sa neukladá, ak osobitný predpis vo vzťahu k správnemu orgánu, ktorým je Pôdohospodárska platobná agentúra</w:t>
      </w:r>
      <w:r>
        <w:rPr>
          <w:spacing w:val="-15"/>
          <w:w w:val="110"/>
          <w:sz w:val="20"/>
        </w:rPr>
        <w:t xml:space="preserve"> </w:t>
      </w:r>
      <w:r>
        <w:rPr>
          <w:w w:val="110"/>
          <w:sz w:val="20"/>
        </w:rPr>
        <w:t>neustanoví inak.</w:t>
      </w:r>
      <w:r>
        <w:rPr>
          <w:w w:val="110"/>
          <w:position w:val="5"/>
          <w:sz w:val="10"/>
        </w:rPr>
        <w:t>48b</w:t>
      </w:r>
      <w:r>
        <w:rPr>
          <w:w w:val="110"/>
          <w:sz w:val="18"/>
        </w:rPr>
        <w:t>)</w:t>
      </w:r>
    </w:p>
    <w:p w:rsidR="00BF5B4F" w:rsidRDefault="00145EE3">
      <w:pPr>
        <w:pStyle w:val="Odsekzoznamu"/>
        <w:numPr>
          <w:ilvl w:val="0"/>
          <w:numId w:val="21"/>
        </w:numPr>
        <w:tabs>
          <w:tab w:val="left" w:pos="769"/>
        </w:tabs>
        <w:spacing w:before="201"/>
        <w:ind w:left="105" w:firstLine="226"/>
        <w:rPr>
          <w:sz w:val="20"/>
        </w:rPr>
      </w:pPr>
      <w:r>
        <w:rPr>
          <w:w w:val="110"/>
          <w:sz w:val="20"/>
        </w:rPr>
        <w:t>Odvod,</w:t>
      </w:r>
      <w:r>
        <w:rPr>
          <w:spacing w:val="-4"/>
          <w:w w:val="110"/>
          <w:sz w:val="20"/>
        </w:rPr>
        <w:t xml:space="preserve"> </w:t>
      </w:r>
      <w:r>
        <w:rPr>
          <w:w w:val="110"/>
          <w:sz w:val="20"/>
        </w:rPr>
        <w:t>penále</w:t>
      </w:r>
      <w:r>
        <w:rPr>
          <w:spacing w:val="-3"/>
          <w:w w:val="110"/>
          <w:sz w:val="20"/>
        </w:rPr>
        <w:t xml:space="preserve"> </w:t>
      </w:r>
      <w:r>
        <w:rPr>
          <w:w w:val="110"/>
          <w:sz w:val="20"/>
        </w:rPr>
        <w:t>a</w:t>
      </w:r>
      <w:r>
        <w:rPr>
          <w:spacing w:val="-5"/>
          <w:w w:val="110"/>
          <w:sz w:val="20"/>
        </w:rPr>
        <w:t xml:space="preserve"> </w:t>
      </w:r>
      <w:r>
        <w:rPr>
          <w:w w:val="110"/>
          <w:sz w:val="20"/>
        </w:rPr>
        <w:t>pokutu</w:t>
      </w:r>
      <w:r>
        <w:rPr>
          <w:spacing w:val="-3"/>
          <w:w w:val="110"/>
          <w:sz w:val="20"/>
        </w:rPr>
        <w:t xml:space="preserve"> </w:t>
      </w:r>
      <w:r>
        <w:rPr>
          <w:w w:val="110"/>
          <w:sz w:val="20"/>
        </w:rPr>
        <w:t>za</w:t>
      </w:r>
      <w:r>
        <w:rPr>
          <w:spacing w:val="-3"/>
          <w:w w:val="110"/>
          <w:sz w:val="20"/>
        </w:rPr>
        <w:t xml:space="preserve"> </w:t>
      </w:r>
      <w:r>
        <w:rPr>
          <w:w w:val="110"/>
          <w:sz w:val="20"/>
        </w:rPr>
        <w:t>porušenie</w:t>
      </w:r>
      <w:r>
        <w:rPr>
          <w:spacing w:val="-3"/>
          <w:w w:val="110"/>
          <w:sz w:val="20"/>
        </w:rPr>
        <w:t xml:space="preserve"> </w:t>
      </w:r>
      <w:r>
        <w:rPr>
          <w:w w:val="110"/>
          <w:sz w:val="20"/>
        </w:rPr>
        <w:t>finančnej</w:t>
      </w:r>
      <w:r>
        <w:rPr>
          <w:spacing w:val="-3"/>
          <w:w w:val="110"/>
          <w:sz w:val="20"/>
        </w:rPr>
        <w:t xml:space="preserve"> </w:t>
      </w:r>
      <w:r>
        <w:rPr>
          <w:w w:val="110"/>
          <w:sz w:val="20"/>
        </w:rPr>
        <w:t>disciplíny</w:t>
      </w:r>
      <w:r>
        <w:rPr>
          <w:spacing w:val="-4"/>
          <w:w w:val="110"/>
          <w:sz w:val="20"/>
        </w:rPr>
        <w:t xml:space="preserve"> </w:t>
      </w:r>
      <w:r>
        <w:rPr>
          <w:w w:val="110"/>
          <w:sz w:val="20"/>
        </w:rPr>
        <w:t>možno</w:t>
      </w:r>
      <w:r>
        <w:rPr>
          <w:spacing w:val="-3"/>
          <w:w w:val="110"/>
          <w:sz w:val="20"/>
        </w:rPr>
        <w:t xml:space="preserve"> </w:t>
      </w:r>
      <w:r>
        <w:rPr>
          <w:w w:val="110"/>
          <w:sz w:val="20"/>
        </w:rPr>
        <w:t>uložiť</w:t>
      </w:r>
      <w:r>
        <w:rPr>
          <w:spacing w:val="-3"/>
          <w:w w:val="110"/>
          <w:sz w:val="20"/>
        </w:rPr>
        <w:t xml:space="preserve"> </w:t>
      </w:r>
      <w:r>
        <w:rPr>
          <w:w w:val="110"/>
          <w:sz w:val="20"/>
        </w:rPr>
        <w:t>do</w:t>
      </w:r>
      <w:r>
        <w:rPr>
          <w:spacing w:val="-3"/>
          <w:w w:val="110"/>
          <w:sz w:val="20"/>
        </w:rPr>
        <w:t xml:space="preserve"> </w:t>
      </w:r>
      <w:r>
        <w:rPr>
          <w:w w:val="110"/>
          <w:sz w:val="20"/>
        </w:rPr>
        <w:t>piatich</w:t>
      </w:r>
      <w:r>
        <w:rPr>
          <w:spacing w:val="-3"/>
          <w:w w:val="110"/>
          <w:sz w:val="20"/>
        </w:rPr>
        <w:t xml:space="preserve"> </w:t>
      </w:r>
      <w:r>
        <w:rPr>
          <w:w w:val="110"/>
          <w:sz w:val="20"/>
        </w:rPr>
        <w:t>rokov</w:t>
      </w:r>
      <w:r>
        <w:rPr>
          <w:spacing w:val="-4"/>
          <w:w w:val="110"/>
          <w:sz w:val="20"/>
        </w:rPr>
        <w:t xml:space="preserve"> odo </w:t>
      </w:r>
      <w:r>
        <w:rPr>
          <w:w w:val="110"/>
          <w:sz w:val="20"/>
        </w:rPr>
        <w:t xml:space="preserve">dňa preukázaného zistenia porušenia finančnej disciplíny, najneskôr do desiatich rokov od </w:t>
      </w:r>
      <w:r>
        <w:rPr>
          <w:spacing w:val="-7"/>
          <w:w w:val="110"/>
          <w:sz w:val="20"/>
        </w:rPr>
        <w:t xml:space="preserve">1. </w:t>
      </w:r>
      <w:r>
        <w:rPr>
          <w:w w:val="110"/>
          <w:sz w:val="20"/>
        </w:rPr>
        <w:t>januára</w:t>
      </w:r>
      <w:r>
        <w:rPr>
          <w:spacing w:val="8"/>
          <w:w w:val="110"/>
          <w:sz w:val="20"/>
        </w:rPr>
        <w:t xml:space="preserve"> </w:t>
      </w:r>
      <w:r>
        <w:rPr>
          <w:w w:val="110"/>
          <w:sz w:val="20"/>
        </w:rPr>
        <w:t>roku</w:t>
      </w:r>
      <w:r>
        <w:rPr>
          <w:spacing w:val="9"/>
          <w:w w:val="110"/>
          <w:sz w:val="20"/>
        </w:rPr>
        <w:t xml:space="preserve"> </w:t>
      </w:r>
      <w:r>
        <w:rPr>
          <w:w w:val="110"/>
          <w:sz w:val="20"/>
        </w:rPr>
        <w:t>nasledujúceho</w:t>
      </w:r>
      <w:r>
        <w:rPr>
          <w:spacing w:val="9"/>
          <w:w w:val="110"/>
          <w:sz w:val="20"/>
        </w:rPr>
        <w:t xml:space="preserve"> </w:t>
      </w:r>
      <w:r>
        <w:rPr>
          <w:w w:val="110"/>
          <w:sz w:val="20"/>
        </w:rPr>
        <w:t>po</w:t>
      </w:r>
      <w:r>
        <w:rPr>
          <w:spacing w:val="8"/>
          <w:w w:val="110"/>
          <w:sz w:val="20"/>
        </w:rPr>
        <w:t xml:space="preserve"> </w:t>
      </w:r>
      <w:r>
        <w:rPr>
          <w:w w:val="110"/>
          <w:sz w:val="20"/>
        </w:rPr>
        <w:t>roku,</w:t>
      </w:r>
      <w:r>
        <w:rPr>
          <w:spacing w:val="9"/>
          <w:w w:val="110"/>
          <w:sz w:val="20"/>
        </w:rPr>
        <w:t xml:space="preserve"> </w:t>
      </w:r>
      <w:r>
        <w:rPr>
          <w:w w:val="110"/>
          <w:sz w:val="20"/>
        </w:rPr>
        <w:t>v</w:t>
      </w:r>
      <w:r>
        <w:rPr>
          <w:spacing w:val="11"/>
          <w:w w:val="110"/>
          <w:sz w:val="20"/>
        </w:rPr>
        <w:t xml:space="preserve"> </w:t>
      </w:r>
      <w:r>
        <w:rPr>
          <w:w w:val="110"/>
          <w:sz w:val="20"/>
        </w:rPr>
        <w:t>ktorom</w:t>
      </w:r>
      <w:r>
        <w:rPr>
          <w:spacing w:val="8"/>
          <w:w w:val="110"/>
          <w:sz w:val="20"/>
        </w:rPr>
        <w:t xml:space="preserve"> </w:t>
      </w:r>
      <w:r>
        <w:rPr>
          <w:w w:val="110"/>
          <w:sz w:val="20"/>
        </w:rPr>
        <w:t>došlo</w:t>
      </w:r>
      <w:r>
        <w:rPr>
          <w:spacing w:val="9"/>
          <w:w w:val="110"/>
          <w:sz w:val="20"/>
        </w:rPr>
        <w:t xml:space="preserve"> </w:t>
      </w:r>
      <w:r>
        <w:rPr>
          <w:w w:val="110"/>
          <w:sz w:val="20"/>
        </w:rPr>
        <w:t>k</w:t>
      </w:r>
      <w:r>
        <w:rPr>
          <w:spacing w:val="11"/>
          <w:w w:val="110"/>
          <w:sz w:val="20"/>
        </w:rPr>
        <w:t xml:space="preserve"> </w:t>
      </w:r>
      <w:r>
        <w:rPr>
          <w:w w:val="110"/>
          <w:sz w:val="20"/>
        </w:rPr>
        <w:t>porušeniu</w:t>
      </w:r>
      <w:r>
        <w:rPr>
          <w:spacing w:val="8"/>
          <w:w w:val="110"/>
          <w:sz w:val="20"/>
        </w:rPr>
        <w:t xml:space="preserve"> </w:t>
      </w:r>
      <w:r>
        <w:rPr>
          <w:w w:val="110"/>
          <w:sz w:val="20"/>
        </w:rPr>
        <w:t>finančnej</w:t>
      </w:r>
      <w:r>
        <w:rPr>
          <w:spacing w:val="9"/>
          <w:w w:val="110"/>
          <w:sz w:val="20"/>
        </w:rPr>
        <w:t xml:space="preserve"> </w:t>
      </w:r>
      <w:r>
        <w:rPr>
          <w:w w:val="110"/>
          <w:sz w:val="20"/>
        </w:rPr>
        <w:t>disciplíny.</w:t>
      </w:r>
    </w:p>
    <w:p w:rsidR="00BF5B4F" w:rsidRDefault="00145EE3">
      <w:pPr>
        <w:pStyle w:val="Odsekzoznamu"/>
        <w:numPr>
          <w:ilvl w:val="0"/>
          <w:numId w:val="21"/>
        </w:numPr>
        <w:tabs>
          <w:tab w:val="left" w:pos="881"/>
        </w:tabs>
        <w:spacing w:before="200"/>
        <w:ind w:left="105" w:firstLine="226"/>
        <w:rPr>
          <w:sz w:val="20"/>
        </w:rPr>
      </w:pPr>
      <w:r>
        <w:rPr>
          <w:w w:val="110"/>
          <w:sz w:val="20"/>
        </w:rPr>
        <w:t xml:space="preserve">Na  postup  pri   úhrade   odvodu   za   porušenie   finančnej   disciplíny   pri   hospodárení s prostriedkami Európskej únie a prostriedkami štátneho rozpočtu určenými na </w:t>
      </w:r>
      <w:r>
        <w:rPr>
          <w:spacing w:val="-2"/>
          <w:w w:val="110"/>
          <w:sz w:val="20"/>
        </w:rPr>
        <w:t xml:space="preserve">financovanie </w:t>
      </w:r>
      <w:r>
        <w:rPr>
          <w:w w:val="110"/>
          <w:sz w:val="20"/>
        </w:rPr>
        <w:t xml:space="preserve">spoločných programov Slovenskej republiky a Európskej únie sa vzťahuje osobitný </w:t>
      </w:r>
      <w:r>
        <w:rPr>
          <w:spacing w:val="-2"/>
          <w:w w:val="110"/>
          <w:sz w:val="20"/>
        </w:rPr>
        <w:t>predpis;</w:t>
      </w:r>
      <w:r>
        <w:rPr>
          <w:spacing w:val="-2"/>
          <w:w w:val="110"/>
          <w:position w:val="5"/>
          <w:sz w:val="10"/>
        </w:rPr>
        <w:t>12aa</w:t>
      </w:r>
      <w:r>
        <w:rPr>
          <w:spacing w:val="-2"/>
          <w:w w:val="110"/>
          <w:sz w:val="18"/>
        </w:rPr>
        <w:t xml:space="preserve">) </w:t>
      </w:r>
      <w:r>
        <w:rPr>
          <w:w w:val="110"/>
          <w:sz w:val="20"/>
        </w:rPr>
        <w:t xml:space="preserve">penále a pokuta sú príjmom štátneho rozpočtu podľa § 7 ods. 1 písm. i). Za porušenie finančnej disciplíny podľa odseku 1 písm. j) pri nakladaní s prostriedkami Európskej únie a prostriedkami štátneho rozpočtu na financovanie spoločných programov Slovenskej republiky a Európskej </w:t>
      </w:r>
      <w:r>
        <w:rPr>
          <w:spacing w:val="-4"/>
          <w:w w:val="110"/>
          <w:sz w:val="20"/>
        </w:rPr>
        <w:t xml:space="preserve">únie  </w:t>
      </w:r>
      <w:r>
        <w:rPr>
          <w:w w:val="110"/>
          <w:sz w:val="20"/>
        </w:rPr>
        <w:t>sa</w:t>
      </w:r>
      <w:r>
        <w:rPr>
          <w:spacing w:val="5"/>
          <w:w w:val="110"/>
          <w:sz w:val="20"/>
        </w:rPr>
        <w:t xml:space="preserve"> </w:t>
      </w:r>
      <w:r>
        <w:rPr>
          <w:w w:val="110"/>
          <w:sz w:val="20"/>
        </w:rPr>
        <w:t>ukladá</w:t>
      </w:r>
      <w:r>
        <w:rPr>
          <w:spacing w:val="6"/>
          <w:w w:val="110"/>
          <w:sz w:val="20"/>
        </w:rPr>
        <w:t xml:space="preserve"> </w:t>
      </w:r>
      <w:r>
        <w:rPr>
          <w:w w:val="110"/>
          <w:sz w:val="20"/>
        </w:rPr>
        <w:t>odvod</w:t>
      </w:r>
      <w:r>
        <w:rPr>
          <w:spacing w:val="6"/>
          <w:w w:val="110"/>
          <w:sz w:val="20"/>
        </w:rPr>
        <w:t xml:space="preserve"> </w:t>
      </w:r>
      <w:r>
        <w:rPr>
          <w:w w:val="110"/>
          <w:sz w:val="20"/>
        </w:rPr>
        <w:t>vo</w:t>
      </w:r>
      <w:r>
        <w:rPr>
          <w:spacing w:val="6"/>
          <w:w w:val="110"/>
          <w:sz w:val="20"/>
        </w:rPr>
        <w:t xml:space="preserve"> </w:t>
      </w:r>
      <w:r>
        <w:rPr>
          <w:w w:val="110"/>
          <w:sz w:val="20"/>
        </w:rPr>
        <w:t>výške</w:t>
      </w:r>
      <w:r>
        <w:rPr>
          <w:spacing w:val="6"/>
          <w:w w:val="110"/>
          <w:sz w:val="20"/>
        </w:rPr>
        <w:t xml:space="preserve"> </w:t>
      </w:r>
      <w:r>
        <w:rPr>
          <w:w w:val="110"/>
          <w:sz w:val="20"/>
        </w:rPr>
        <w:t>porušenia</w:t>
      </w:r>
      <w:r>
        <w:rPr>
          <w:spacing w:val="5"/>
          <w:w w:val="110"/>
          <w:sz w:val="20"/>
        </w:rPr>
        <w:t xml:space="preserve"> </w:t>
      </w:r>
      <w:r>
        <w:rPr>
          <w:w w:val="110"/>
          <w:sz w:val="20"/>
        </w:rPr>
        <w:t>finančnej</w:t>
      </w:r>
      <w:r>
        <w:rPr>
          <w:spacing w:val="6"/>
          <w:w w:val="110"/>
          <w:sz w:val="20"/>
        </w:rPr>
        <w:t xml:space="preserve"> </w:t>
      </w:r>
      <w:r>
        <w:rPr>
          <w:w w:val="110"/>
          <w:sz w:val="20"/>
        </w:rPr>
        <w:t>disciplíny,</w:t>
      </w:r>
      <w:r>
        <w:rPr>
          <w:spacing w:val="6"/>
          <w:w w:val="110"/>
          <w:sz w:val="20"/>
        </w:rPr>
        <w:t xml:space="preserve"> </w:t>
      </w:r>
      <w:r>
        <w:rPr>
          <w:w w:val="110"/>
          <w:sz w:val="20"/>
        </w:rPr>
        <w:t>pričom</w:t>
      </w:r>
      <w:r>
        <w:rPr>
          <w:spacing w:val="6"/>
          <w:w w:val="110"/>
          <w:sz w:val="20"/>
        </w:rPr>
        <w:t xml:space="preserve"> </w:t>
      </w:r>
      <w:r>
        <w:rPr>
          <w:w w:val="110"/>
          <w:sz w:val="20"/>
        </w:rPr>
        <w:t>ustanovenie</w:t>
      </w:r>
      <w:r>
        <w:rPr>
          <w:spacing w:val="6"/>
          <w:w w:val="110"/>
          <w:sz w:val="20"/>
        </w:rPr>
        <w:t xml:space="preserve"> </w:t>
      </w:r>
      <w:r>
        <w:rPr>
          <w:w w:val="110"/>
          <w:sz w:val="20"/>
        </w:rPr>
        <w:t>§</w:t>
      </w:r>
      <w:r>
        <w:rPr>
          <w:spacing w:val="7"/>
          <w:w w:val="110"/>
          <w:sz w:val="20"/>
        </w:rPr>
        <w:t xml:space="preserve"> </w:t>
      </w:r>
      <w:r>
        <w:rPr>
          <w:w w:val="110"/>
          <w:sz w:val="20"/>
        </w:rPr>
        <w:t>32</w:t>
      </w:r>
      <w:r>
        <w:rPr>
          <w:spacing w:val="6"/>
          <w:w w:val="110"/>
          <w:sz w:val="20"/>
        </w:rPr>
        <w:t xml:space="preserve"> </w:t>
      </w:r>
      <w:r>
        <w:rPr>
          <w:w w:val="110"/>
          <w:sz w:val="20"/>
        </w:rPr>
        <w:t>sa</w:t>
      </w:r>
      <w:r>
        <w:rPr>
          <w:spacing w:val="6"/>
          <w:w w:val="110"/>
          <w:sz w:val="20"/>
        </w:rPr>
        <w:t xml:space="preserve"> </w:t>
      </w:r>
      <w:r>
        <w:rPr>
          <w:w w:val="110"/>
          <w:sz w:val="20"/>
        </w:rPr>
        <w:t>neuplatní.</w:t>
      </w:r>
    </w:p>
    <w:p w:rsidR="00BF5B4F" w:rsidRDefault="00145EE3">
      <w:pPr>
        <w:pStyle w:val="Odsekzoznamu"/>
        <w:numPr>
          <w:ilvl w:val="0"/>
          <w:numId w:val="21"/>
        </w:numPr>
        <w:tabs>
          <w:tab w:val="left" w:pos="782"/>
        </w:tabs>
        <w:spacing w:before="202"/>
        <w:ind w:left="105" w:firstLine="226"/>
        <w:rPr>
          <w:sz w:val="20"/>
        </w:rPr>
      </w:pPr>
      <w:r>
        <w:rPr>
          <w:w w:val="110"/>
          <w:sz w:val="20"/>
        </w:rPr>
        <w:t>Ak je porušenie finančnej disciplíny podľa odseku 1 písm. a) až i) aj porušením povinností ustanovených osobitným predpisom, uložia sa sankcie za porušenie finančnej disciplíny podľa tohto</w:t>
      </w:r>
      <w:r>
        <w:rPr>
          <w:spacing w:val="9"/>
          <w:w w:val="110"/>
          <w:sz w:val="20"/>
        </w:rPr>
        <w:t xml:space="preserve"> </w:t>
      </w:r>
      <w:r>
        <w:rPr>
          <w:w w:val="110"/>
          <w:sz w:val="20"/>
        </w:rPr>
        <w:t>zákona,</w:t>
      </w:r>
      <w:r>
        <w:rPr>
          <w:spacing w:val="9"/>
          <w:w w:val="110"/>
          <w:sz w:val="20"/>
        </w:rPr>
        <w:t xml:space="preserve"> </w:t>
      </w:r>
      <w:r>
        <w:rPr>
          <w:w w:val="110"/>
          <w:sz w:val="20"/>
        </w:rPr>
        <w:t>ak</w:t>
      </w:r>
      <w:r>
        <w:rPr>
          <w:spacing w:val="9"/>
          <w:w w:val="110"/>
          <w:sz w:val="20"/>
        </w:rPr>
        <w:t xml:space="preserve"> </w:t>
      </w:r>
      <w:r>
        <w:rPr>
          <w:w w:val="110"/>
          <w:sz w:val="20"/>
        </w:rPr>
        <w:t>sa</w:t>
      </w:r>
      <w:r>
        <w:rPr>
          <w:spacing w:val="9"/>
          <w:w w:val="110"/>
          <w:sz w:val="20"/>
        </w:rPr>
        <w:t xml:space="preserve"> </w:t>
      </w:r>
      <w:r>
        <w:rPr>
          <w:w w:val="110"/>
          <w:sz w:val="20"/>
        </w:rPr>
        <w:t>za</w:t>
      </w:r>
      <w:r>
        <w:rPr>
          <w:spacing w:val="10"/>
          <w:w w:val="110"/>
          <w:sz w:val="20"/>
        </w:rPr>
        <w:t xml:space="preserve"> </w:t>
      </w:r>
      <w:r>
        <w:rPr>
          <w:w w:val="110"/>
          <w:sz w:val="20"/>
        </w:rPr>
        <w:t>takéto</w:t>
      </w:r>
      <w:r>
        <w:rPr>
          <w:spacing w:val="9"/>
          <w:w w:val="110"/>
          <w:sz w:val="20"/>
        </w:rPr>
        <w:t xml:space="preserve"> </w:t>
      </w:r>
      <w:r>
        <w:rPr>
          <w:w w:val="110"/>
          <w:sz w:val="20"/>
        </w:rPr>
        <w:t>porušenie</w:t>
      </w:r>
      <w:r>
        <w:rPr>
          <w:spacing w:val="9"/>
          <w:w w:val="110"/>
          <w:sz w:val="20"/>
        </w:rPr>
        <w:t xml:space="preserve"> </w:t>
      </w:r>
      <w:r>
        <w:rPr>
          <w:w w:val="110"/>
          <w:sz w:val="20"/>
        </w:rPr>
        <w:t>neukladajú</w:t>
      </w:r>
      <w:r>
        <w:rPr>
          <w:spacing w:val="9"/>
          <w:w w:val="110"/>
          <w:sz w:val="20"/>
        </w:rPr>
        <w:t xml:space="preserve"> </w:t>
      </w:r>
      <w:r>
        <w:rPr>
          <w:w w:val="110"/>
          <w:sz w:val="20"/>
        </w:rPr>
        <w:t>sankcie</w:t>
      </w:r>
      <w:r>
        <w:rPr>
          <w:spacing w:val="9"/>
          <w:w w:val="110"/>
          <w:sz w:val="20"/>
        </w:rPr>
        <w:t xml:space="preserve"> </w:t>
      </w:r>
      <w:r>
        <w:rPr>
          <w:w w:val="110"/>
          <w:sz w:val="20"/>
        </w:rPr>
        <w:t>podľa</w:t>
      </w:r>
      <w:r>
        <w:rPr>
          <w:spacing w:val="10"/>
          <w:w w:val="110"/>
          <w:sz w:val="20"/>
        </w:rPr>
        <w:t xml:space="preserve"> </w:t>
      </w:r>
      <w:r>
        <w:rPr>
          <w:w w:val="110"/>
          <w:sz w:val="20"/>
        </w:rPr>
        <w:t>osobitného</w:t>
      </w:r>
      <w:r>
        <w:rPr>
          <w:spacing w:val="9"/>
          <w:w w:val="110"/>
          <w:sz w:val="20"/>
        </w:rPr>
        <w:t xml:space="preserve"> </w:t>
      </w:r>
      <w:r>
        <w:rPr>
          <w:w w:val="110"/>
          <w:sz w:val="20"/>
        </w:rPr>
        <w:t>predpisu.</w:t>
      </w:r>
    </w:p>
    <w:p w:rsidR="00BF5B4F" w:rsidRDefault="00BF5B4F">
      <w:pPr>
        <w:pStyle w:val="Zkladntext"/>
        <w:spacing w:before="0"/>
        <w:ind w:left="0" w:right="0"/>
        <w:jc w:val="left"/>
        <w:rPr>
          <w:sz w:val="23"/>
        </w:rPr>
      </w:pPr>
    </w:p>
    <w:p w:rsidR="00BF5B4F" w:rsidRDefault="00145EE3">
      <w:pPr>
        <w:pStyle w:val="Nadpis1"/>
        <w:spacing w:before="1"/>
      </w:pPr>
      <w:r>
        <w:rPr>
          <w:w w:val="130"/>
        </w:rPr>
        <w:t>§ 32</w:t>
      </w:r>
    </w:p>
    <w:p w:rsidR="00BF5B4F" w:rsidRDefault="00145EE3">
      <w:pPr>
        <w:pStyle w:val="Zkladntext"/>
        <w:spacing w:before="199"/>
        <w:ind w:firstLine="226"/>
      </w:pPr>
      <w:r>
        <w:rPr>
          <w:w w:val="105"/>
        </w:rPr>
        <w:t>Ministerstvo financií môže subjektu, ktorému vyplývajú povinnosti z tohto zákona, uložiť za ich nesplnenie pokutu až do výšky 500 000 eur v závislosti od závažnosti porušenia povinností vyplývajúcich z  tohto  zákona  a  dĺžky  trvania  protiprávneho  stavu  podľa  všeobecných  predpisov  o správnom  konaní</w:t>
      </w:r>
      <w:r>
        <w:rPr>
          <w:w w:val="105"/>
          <w:position w:val="5"/>
          <w:sz w:val="10"/>
        </w:rPr>
        <w:t>48</w:t>
      </w:r>
      <w:r>
        <w:rPr>
          <w:w w:val="105"/>
          <w:sz w:val="18"/>
        </w:rPr>
        <w:t xml:space="preserve">)  </w:t>
      </w:r>
      <w:r>
        <w:rPr>
          <w:w w:val="105"/>
        </w:rPr>
        <w:t xml:space="preserve">v lehote  podľa  § 31.  Za  nesplnenie  povinností  ustanovených  v § 8a  ods. </w:t>
      </w:r>
      <w:r>
        <w:rPr>
          <w:spacing w:val="-7"/>
          <w:w w:val="105"/>
        </w:rPr>
        <w:t xml:space="preserve">10   </w:t>
      </w:r>
      <w:r>
        <w:rPr>
          <w:spacing w:val="38"/>
          <w:w w:val="105"/>
        </w:rPr>
        <w:t xml:space="preserve"> </w:t>
      </w:r>
      <w:r>
        <w:rPr>
          <w:w w:val="105"/>
        </w:rPr>
        <w:t xml:space="preserve">a § 19 ods. 3 a 6 môže uložiť pokutu aj Úrad vládneho auditu až do výšky 500 000 eur v závislosti         od závažnosti porušenia povinností vyplývajúcich z tohto  zákona  a dĺžky  trvania  </w:t>
      </w:r>
      <w:r>
        <w:rPr>
          <w:spacing w:val="-2"/>
          <w:w w:val="105"/>
        </w:rPr>
        <w:t>protiprávneho</w:t>
      </w:r>
      <w:r>
        <w:rPr>
          <w:spacing w:val="48"/>
          <w:w w:val="105"/>
        </w:rPr>
        <w:t xml:space="preserve"> </w:t>
      </w:r>
      <w:r>
        <w:rPr>
          <w:w w:val="105"/>
        </w:rPr>
        <w:t>stavu podľa všeobecných predpisov o správnom konaní</w:t>
      </w:r>
      <w:r>
        <w:rPr>
          <w:w w:val="105"/>
          <w:position w:val="5"/>
          <w:sz w:val="10"/>
        </w:rPr>
        <w:t>48</w:t>
      </w:r>
      <w:r>
        <w:rPr>
          <w:w w:val="105"/>
          <w:sz w:val="18"/>
        </w:rPr>
        <w:t xml:space="preserve">) </w:t>
      </w:r>
      <w:r>
        <w:rPr>
          <w:w w:val="105"/>
        </w:rPr>
        <w:t>v lehote</w:t>
      </w:r>
      <w:r>
        <w:rPr>
          <w:spacing w:val="52"/>
          <w:w w:val="105"/>
        </w:rPr>
        <w:t xml:space="preserve"> </w:t>
      </w:r>
      <w:r>
        <w:rPr>
          <w:w w:val="105"/>
        </w:rPr>
        <w:t xml:space="preserve">podľa  § 31.  Na  </w:t>
      </w:r>
      <w:r>
        <w:rPr>
          <w:spacing w:val="-3"/>
          <w:w w:val="105"/>
        </w:rPr>
        <w:t xml:space="preserve">správu   </w:t>
      </w:r>
      <w:r>
        <w:rPr>
          <w:w w:val="105"/>
        </w:rPr>
        <w:t>pohľadávky štátu vzniknutej z tohto titulu sa vzťahuje osobitný predpis.</w:t>
      </w:r>
      <w:r>
        <w:rPr>
          <w:w w:val="105"/>
          <w:position w:val="5"/>
          <w:sz w:val="10"/>
        </w:rPr>
        <w:t>28</w:t>
      </w:r>
      <w:r>
        <w:rPr>
          <w:w w:val="105"/>
          <w:sz w:val="18"/>
        </w:rPr>
        <w:t xml:space="preserve">) </w:t>
      </w:r>
      <w:r>
        <w:rPr>
          <w:w w:val="105"/>
        </w:rPr>
        <w:t>Pokuty sú</w:t>
      </w:r>
      <w:r>
        <w:rPr>
          <w:spacing w:val="52"/>
          <w:w w:val="105"/>
        </w:rPr>
        <w:t xml:space="preserve"> </w:t>
      </w:r>
      <w:r>
        <w:rPr>
          <w:spacing w:val="-3"/>
          <w:w w:val="105"/>
        </w:rPr>
        <w:t xml:space="preserve">príjmom   </w:t>
      </w:r>
      <w:r>
        <w:rPr>
          <w:w w:val="105"/>
        </w:rPr>
        <w:t>štátneho</w:t>
      </w:r>
      <w:r>
        <w:rPr>
          <w:spacing w:val="12"/>
          <w:w w:val="105"/>
        </w:rPr>
        <w:t xml:space="preserve"> </w:t>
      </w:r>
      <w:r>
        <w:rPr>
          <w:w w:val="105"/>
        </w:rPr>
        <w:t>rozpočtu.</w:t>
      </w:r>
    </w:p>
    <w:p w:rsidR="00BF5B4F" w:rsidRDefault="00145EE3">
      <w:pPr>
        <w:pStyle w:val="Nadpis1"/>
        <w:spacing w:before="212"/>
      </w:pPr>
      <w:r>
        <w:rPr>
          <w:w w:val="105"/>
        </w:rPr>
        <w:t>DESIATA ČASŤ</w:t>
      </w:r>
    </w:p>
    <w:p w:rsidR="00BF5B4F" w:rsidRDefault="00145EE3">
      <w:pPr>
        <w:spacing w:before="67"/>
        <w:ind w:left="105" w:right="105"/>
        <w:jc w:val="center"/>
        <w:rPr>
          <w:rFonts w:ascii="Times New Roman" w:hAnsi="Times New Roman"/>
          <w:b/>
          <w:sz w:val="20"/>
        </w:rPr>
      </w:pPr>
      <w:r>
        <w:rPr>
          <w:rFonts w:ascii="Times New Roman" w:hAnsi="Times New Roman"/>
          <w:b/>
          <w:w w:val="105"/>
          <w:sz w:val="20"/>
        </w:rPr>
        <w:t>VŠEOBECNÉ, PRECHODNÉ A ZÁVEREČNÉ USTANOVENIA</w:t>
      </w:r>
    </w:p>
    <w:p w:rsidR="00BF5B4F" w:rsidRDefault="00BF5B4F">
      <w:pPr>
        <w:pStyle w:val="Zkladntext"/>
        <w:spacing w:before="11"/>
        <w:ind w:left="0" w:right="0"/>
        <w:jc w:val="left"/>
        <w:rPr>
          <w:rFonts w:ascii="Times New Roman"/>
          <w:b/>
          <w:sz w:val="26"/>
        </w:rPr>
      </w:pPr>
    </w:p>
    <w:p w:rsidR="00BF5B4F" w:rsidRDefault="00145EE3">
      <w:pPr>
        <w:ind w:left="105" w:right="105"/>
        <w:jc w:val="center"/>
        <w:rPr>
          <w:rFonts w:ascii="Times New Roman" w:hAnsi="Times New Roman"/>
          <w:b/>
          <w:sz w:val="20"/>
        </w:rPr>
      </w:pPr>
      <w:r>
        <w:rPr>
          <w:rFonts w:ascii="Times New Roman" w:hAnsi="Times New Roman"/>
          <w:b/>
          <w:w w:val="130"/>
          <w:sz w:val="20"/>
        </w:rPr>
        <w:t>§ 33</w:t>
      </w:r>
    </w:p>
    <w:p w:rsidR="00BF5B4F" w:rsidRDefault="00145EE3">
      <w:pPr>
        <w:spacing w:before="44"/>
        <w:ind w:left="105" w:right="105"/>
        <w:jc w:val="center"/>
        <w:rPr>
          <w:rFonts w:ascii="Times New Roman" w:hAnsi="Times New Roman"/>
          <w:b/>
          <w:sz w:val="20"/>
        </w:rPr>
      </w:pPr>
      <w:r>
        <w:rPr>
          <w:rFonts w:ascii="Times New Roman" w:hAnsi="Times New Roman"/>
          <w:b/>
          <w:w w:val="120"/>
          <w:sz w:val="20"/>
        </w:rPr>
        <w:t>Zisťovanie rozpočtových dôsledkov právnych predpisov a iných opatrení</w:t>
      </w:r>
    </w:p>
    <w:p w:rsidR="00BF5B4F" w:rsidRDefault="00145EE3">
      <w:pPr>
        <w:pStyle w:val="Odsekzoznamu"/>
        <w:numPr>
          <w:ilvl w:val="0"/>
          <w:numId w:val="19"/>
        </w:numPr>
        <w:tabs>
          <w:tab w:val="left" w:pos="758"/>
        </w:tabs>
        <w:spacing w:before="215"/>
        <w:ind w:firstLine="226"/>
        <w:rPr>
          <w:sz w:val="20"/>
        </w:rPr>
      </w:pPr>
      <w:r>
        <w:rPr>
          <w:w w:val="110"/>
          <w:sz w:val="20"/>
        </w:rPr>
        <w:t>Pri návrhoch zákonov a ďalších všeobecne záväzných právnych predpisov, opatrení ústredných orgánov štátnej správy a iných materiálov predkladaných na rokovanie</w:t>
      </w:r>
      <w:r>
        <w:rPr>
          <w:spacing w:val="38"/>
          <w:w w:val="110"/>
          <w:sz w:val="20"/>
        </w:rPr>
        <w:t xml:space="preserve"> </w:t>
      </w:r>
      <w:r>
        <w:rPr>
          <w:w w:val="110"/>
          <w:sz w:val="20"/>
        </w:rPr>
        <w:t>vlády</w:t>
      </w:r>
    </w:p>
    <w:p w:rsidR="00BF5B4F" w:rsidRDefault="00BF5B4F">
      <w:pPr>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pPr>
      <w:r>
        <w:rPr>
          <w:w w:val="110"/>
        </w:rPr>
        <w:t xml:space="preserve">a národnej rady musia byť uvedené a zdôvodnené ich predpokladané finančné dôsledky </w:t>
      </w:r>
      <w:r>
        <w:rPr>
          <w:spacing w:val="-8"/>
          <w:w w:val="110"/>
        </w:rPr>
        <w:t xml:space="preserve">na </w:t>
      </w:r>
      <w:r>
        <w:rPr>
          <w:w w:val="110"/>
        </w:rPr>
        <w:t xml:space="preserve">rozpočet verejnej správy, a to nielen na bežný rok, ale aj na tri nasledujúce rozpočtové roky. </w:t>
      </w:r>
      <w:r>
        <w:rPr>
          <w:spacing w:val="-4"/>
          <w:w w:val="110"/>
        </w:rPr>
        <w:t xml:space="preserve">Spolu  </w:t>
      </w:r>
      <w:r>
        <w:rPr>
          <w:w w:val="110"/>
        </w:rPr>
        <w:t>s tým musia byť uvedené aj návrhy na úhradu zvýšených výdavkov alebo na úhradu úbytku príjmov.</w:t>
      </w:r>
    </w:p>
    <w:p w:rsidR="00BF5B4F" w:rsidRDefault="00145EE3">
      <w:pPr>
        <w:pStyle w:val="Odsekzoznamu"/>
        <w:numPr>
          <w:ilvl w:val="0"/>
          <w:numId w:val="19"/>
        </w:numPr>
        <w:tabs>
          <w:tab w:val="left" w:pos="670"/>
        </w:tabs>
        <w:spacing w:before="201"/>
        <w:ind w:firstLine="226"/>
        <w:rPr>
          <w:sz w:val="20"/>
        </w:rPr>
      </w:pPr>
      <w:r>
        <w:rPr>
          <w:w w:val="110"/>
          <w:sz w:val="20"/>
        </w:rPr>
        <w:t xml:space="preserve">Navrhovatelia sú povinní rozpočtové dôsledky návrhov právnych predpisov podľa odseku </w:t>
      </w:r>
      <w:r>
        <w:rPr>
          <w:spacing w:val="-13"/>
          <w:w w:val="110"/>
          <w:sz w:val="20"/>
        </w:rPr>
        <w:t xml:space="preserve">1 </w:t>
      </w:r>
      <w:r>
        <w:rPr>
          <w:w w:val="110"/>
          <w:sz w:val="20"/>
        </w:rPr>
        <w:t>vopred prerokovať s ministerstvom</w:t>
      </w:r>
      <w:r>
        <w:rPr>
          <w:spacing w:val="34"/>
          <w:w w:val="110"/>
          <w:sz w:val="20"/>
        </w:rPr>
        <w:t xml:space="preserve"> </w:t>
      </w:r>
      <w:r>
        <w:rPr>
          <w:w w:val="110"/>
          <w:sz w:val="20"/>
        </w:rPr>
        <w:t>financií.</w:t>
      </w:r>
    </w:p>
    <w:p w:rsidR="00BF5B4F" w:rsidRDefault="00145EE3">
      <w:pPr>
        <w:pStyle w:val="Odsekzoznamu"/>
        <w:numPr>
          <w:ilvl w:val="0"/>
          <w:numId w:val="19"/>
        </w:numPr>
        <w:tabs>
          <w:tab w:val="left" w:pos="662"/>
        </w:tabs>
        <w:spacing w:before="200"/>
        <w:ind w:firstLine="226"/>
        <w:rPr>
          <w:sz w:val="20"/>
        </w:rPr>
      </w:pPr>
      <w:r>
        <w:rPr>
          <w:w w:val="110"/>
          <w:sz w:val="20"/>
        </w:rPr>
        <w:t xml:space="preserve">Návrhy právnych predpisov a iných opatrení podľa odseku 1 predložené na rokovanie </w:t>
      </w:r>
      <w:r>
        <w:rPr>
          <w:spacing w:val="-4"/>
          <w:w w:val="110"/>
          <w:sz w:val="20"/>
        </w:rPr>
        <w:t xml:space="preserve">vlády </w:t>
      </w:r>
      <w:r>
        <w:rPr>
          <w:w w:val="110"/>
          <w:sz w:val="20"/>
        </w:rPr>
        <w:t xml:space="preserve">v priebehu rozpočtového roka, ktoré majú dôsledky na rozpočet verejnej správy a ktorých </w:t>
      </w:r>
      <w:r>
        <w:rPr>
          <w:spacing w:val="-3"/>
          <w:w w:val="110"/>
          <w:sz w:val="20"/>
        </w:rPr>
        <w:t xml:space="preserve">krytie  </w:t>
      </w:r>
      <w:r>
        <w:rPr>
          <w:w w:val="110"/>
          <w:sz w:val="20"/>
        </w:rPr>
        <w:t>nemožno v priebehu rozpočtového roka zabezpečiť zvýšenými príjmami alebo úsporou iných výdavkov, môžu nadobudnúť účinnosť najskôr 1. januára nasledujúceho rozpočtového</w:t>
      </w:r>
      <w:r>
        <w:rPr>
          <w:spacing w:val="2"/>
          <w:w w:val="110"/>
          <w:sz w:val="20"/>
        </w:rPr>
        <w:t xml:space="preserve"> </w:t>
      </w:r>
      <w:r>
        <w:rPr>
          <w:w w:val="110"/>
          <w:sz w:val="20"/>
        </w:rPr>
        <w:t>roka.</w:t>
      </w:r>
    </w:p>
    <w:p w:rsidR="00BF5B4F" w:rsidRDefault="00BF5B4F">
      <w:pPr>
        <w:pStyle w:val="Zkladntext"/>
        <w:spacing w:before="1"/>
        <w:ind w:left="0" w:right="0"/>
        <w:jc w:val="left"/>
        <w:rPr>
          <w:sz w:val="23"/>
        </w:rPr>
      </w:pPr>
    </w:p>
    <w:p w:rsidR="00BF5B4F" w:rsidRDefault="00145EE3">
      <w:pPr>
        <w:pStyle w:val="Nadpis1"/>
        <w:spacing w:before="0"/>
      </w:pPr>
      <w:r>
        <w:rPr>
          <w:w w:val="130"/>
        </w:rPr>
        <w:t>§ 34</w:t>
      </w:r>
    </w:p>
    <w:p w:rsidR="00BF5B4F" w:rsidRDefault="00145EE3">
      <w:pPr>
        <w:pStyle w:val="Zkladntext"/>
        <w:spacing w:before="200"/>
        <w:ind w:right="0" w:firstLine="226"/>
        <w:jc w:val="left"/>
      </w:pPr>
      <w:r>
        <w:rPr>
          <w:w w:val="110"/>
        </w:rPr>
        <w:t>Subjekt verejnej správy je oprávnený uhrádzať zo svojho rozpočtu v nevyhnutnom rozsahu aj výdavky na reprezentačné a propagačné účely.</w:t>
      </w:r>
    </w:p>
    <w:p w:rsidR="00BF5B4F" w:rsidRDefault="00BF5B4F">
      <w:pPr>
        <w:pStyle w:val="Zkladntext"/>
        <w:spacing w:before="9"/>
        <w:ind w:left="0" w:right="0"/>
        <w:jc w:val="left"/>
        <w:rPr>
          <w:sz w:val="12"/>
        </w:rPr>
      </w:pPr>
    </w:p>
    <w:p w:rsidR="00BF5B4F" w:rsidRDefault="00145EE3">
      <w:pPr>
        <w:pStyle w:val="Nadpis1"/>
        <w:spacing w:before="140"/>
      </w:pPr>
      <w:r>
        <w:rPr>
          <w:w w:val="130"/>
        </w:rPr>
        <w:t>§ 35</w:t>
      </w:r>
    </w:p>
    <w:p w:rsidR="00BF5B4F" w:rsidRDefault="00145EE3">
      <w:pPr>
        <w:pStyle w:val="Zkladntext"/>
        <w:spacing w:before="199"/>
        <w:ind w:firstLine="226"/>
      </w:pPr>
      <w:r>
        <w:rPr>
          <w:w w:val="110"/>
        </w:rPr>
        <w:t xml:space="preserve">Zodpovednosť za porušenie finančnej disciplíny rozpočtovou organizáciou alebo </w:t>
      </w:r>
      <w:r>
        <w:rPr>
          <w:spacing w:val="-2"/>
          <w:w w:val="110"/>
        </w:rPr>
        <w:t xml:space="preserve">príspevkovou </w:t>
      </w:r>
      <w:r>
        <w:rPr>
          <w:w w:val="110"/>
        </w:rPr>
        <w:t>organizáciou, ktorá bola premenená na iný subjekt podľa osobitných predpisov</w:t>
      </w:r>
      <w:r>
        <w:rPr>
          <w:w w:val="110"/>
          <w:position w:val="5"/>
          <w:sz w:val="10"/>
        </w:rPr>
        <w:t>49</w:t>
      </w:r>
      <w:r>
        <w:rPr>
          <w:w w:val="110"/>
          <w:sz w:val="18"/>
        </w:rPr>
        <w:t xml:space="preserve">) </w:t>
      </w:r>
      <w:r>
        <w:rPr>
          <w:w w:val="110"/>
        </w:rPr>
        <w:t>alebo ku ktorej prešla zriaďovateľská funkcia na obec alebo vyšší územný celok podľa osobitného predpisu,</w:t>
      </w:r>
      <w:r>
        <w:rPr>
          <w:w w:val="110"/>
          <w:position w:val="5"/>
          <w:sz w:val="10"/>
        </w:rPr>
        <w:t>50</w:t>
      </w:r>
      <w:r>
        <w:rPr>
          <w:w w:val="110"/>
          <w:sz w:val="18"/>
        </w:rPr>
        <w:t xml:space="preserve">) </w:t>
      </w:r>
      <w:r>
        <w:rPr>
          <w:w w:val="110"/>
        </w:rPr>
        <w:t xml:space="preserve">prechádza na nový subjekt dňom, ku ktorému sa premenila alebo ku ktorému prešla  zriaďovateľská funkcia; uloženie odvodu, penále a pokuty novému subjektu za porušenie finančnej disciplíny predchádzajúcim subjektom sa posudzuje podľa právnej formy hospodárenia </w:t>
      </w:r>
      <w:r>
        <w:rPr>
          <w:spacing w:val="-3"/>
          <w:w w:val="110"/>
        </w:rPr>
        <w:t xml:space="preserve">nového  </w:t>
      </w:r>
      <w:r>
        <w:rPr>
          <w:w w:val="110"/>
        </w:rPr>
        <w:t>subjektu.</w:t>
      </w:r>
    </w:p>
    <w:p w:rsidR="00BF5B4F" w:rsidRDefault="00BF5B4F">
      <w:pPr>
        <w:pStyle w:val="Zkladntext"/>
        <w:spacing w:before="10"/>
        <w:ind w:left="0" w:right="0"/>
        <w:jc w:val="left"/>
        <w:rPr>
          <w:sz w:val="12"/>
        </w:rPr>
      </w:pPr>
    </w:p>
    <w:p w:rsidR="00BF5B4F" w:rsidRDefault="00145EE3">
      <w:pPr>
        <w:pStyle w:val="Nadpis1"/>
        <w:spacing w:before="140"/>
      </w:pPr>
      <w:r>
        <w:rPr>
          <w:w w:val="125"/>
        </w:rPr>
        <w:t>§ 35a</w:t>
      </w:r>
    </w:p>
    <w:p w:rsidR="00BF5B4F" w:rsidRDefault="00145EE3">
      <w:pPr>
        <w:pStyle w:val="Zkladntext"/>
        <w:spacing w:before="199"/>
        <w:ind w:firstLine="226"/>
      </w:pPr>
      <w:r>
        <w:rPr>
          <w:w w:val="110"/>
        </w:rPr>
        <w:t>Na účely tohto zákona sa za verejné prostriedky považujú aj finančné prostriedky, ktoré poskytuje subjekt verejnej správy právnickej osobe alebo fyzickej osobe, až do ich použitia na určený účel, a to aj vtedy, ak sa poskytujú prostredníctvom inej právnickej osoby.</w:t>
      </w:r>
    </w:p>
    <w:p w:rsidR="00BF5B4F" w:rsidRDefault="00BF5B4F">
      <w:pPr>
        <w:pStyle w:val="Zkladntext"/>
        <w:spacing w:before="1"/>
        <w:ind w:left="0" w:right="0"/>
        <w:jc w:val="left"/>
        <w:rPr>
          <w:sz w:val="23"/>
        </w:rPr>
      </w:pPr>
    </w:p>
    <w:p w:rsidR="00BF5B4F" w:rsidRDefault="00145EE3">
      <w:pPr>
        <w:pStyle w:val="Nadpis1"/>
        <w:spacing w:before="1"/>
      </w:pPr>
      <w:r>
        <w:rPr>
          <w:w w:val="130"/>
        </w:rPr>
        <w:t>§ 36</w:t>
      </w:r>
    </w:p>
    <w:p w:rsidR="00BF5B4F" w:rsidRDefault="00145EE3">
      <w:pPr>
        <w:pStyle w:val="Zkladntext"/>
        <w:spacing w:before="199"/>
        <w:ind w:firstLine="226"/>
      </w:pPr>
      <w:r>
        <w:rPr>
          <w:w w:val="110"/>
        </w:rPr>
        <w:t>Podrobnosti o hospodárení s verejnými prostriedkami a o hospodárení rozpočtových organizácií a príspevkových organizácií ustanoví všeobecne záväzný právny predpis, ktorý vydá ministerstvo financií.</w:t>
      </w:r>
    </w:p>
    <w:p w:rsidR="00BF5B4F" w:rsidRDefault="00BF5B4F">
      <w:pPr>
        <w:pStyle w:val="Zkladntext"/>
        <w:spacing w:before="9"/>
        <w:ind w:left="0" w:right="0"/>
        <w:jc w:val="left"/>
        <w:rPr>
          <w:sz w:val="12"/>
        </w:rPr>
      </w:pPr>
    </w:p>
    <w:p w:rsidR="00BF5B4F" w:rsidRDefault="00145EE3">
      <w:pPr>
        <w:pStyle w:val="Nadpis1"/>
        <w:spacing w:before="140"/>
      </w:pPr>
      <w:r>
        <w:rPr>
          <w:w w:val="130"/>
        </w:rPr>
        <w:t>§ 37</w:t>
      </w:r>
    </w:p>
    <w:p w:rsidR="00BF5B4F" w:rsidRDefault="00145EE3">
      <w:pPr>
        <w:pStyle w:val="Odsekzoznamu"/>
        <w:numPr>
          <w:ilvl w:val="0"/>
          <w:numId w:val="18"/>
        </w:numPr>
        <w:tabs>
          <w:tab w:val="left" w:pos="664"/>
        </w:tabs>
        <w:spacing w:before="199"/>
        <w:ind w:firstLine="226"/>
        <w:rPr>
          <w:sz w:val="20"/>
        </w:rPr>
      </w:pPr>
      <w:r>
        <w:rPr>
          <w:w w:val="110"/>
          <w:sz w:val="20"/>
        </w:rPr>
        <w:t>Návrh rozpočtu verejnej správy na roky 2005 až 2007 sa zostaví s prihliadnutím na platné ustanovenia tohto zákona o zostavení rozpočtu verejnej</w:t>
      </w:r>
      <w:r>
        <w:rPr>
          <w:spacing w:val="1"/>
          <w:w w:val="110"/>
          <w:sz w:val="20"/>
        </w:rPr>
        <w:t xml:space="preserve"> </w:t>
      </w:r>
      <w:r>
        <w:rPr>
          <w:w w:val="110"/>
          <w:sz w:val="20"/>
        </w:rPr>
        <w:t>správy.</w:t>
      </w:r>
    </w:p>
    <w:p w:rsidR="00BF5B4F" w:rsidRDefault="00145EE3">
      <w:pPr>
        <w:pStyle w:val="Odsekzoznamu"/>
        <w:numPr>
          <w:ilvl w:val="0"/>
          <w:numId w:val="18"/>
        </w:numPr>
        <w:tabs>
          <w:tab w:val="left" w:pos="713"/>
        </w:tabs>
        <w:spacing w:before="201"/>
        <w:ind w:firstLine="226"/>
        <w:rPr>
          <w:sz w:val="20"/>
        </w:rPr>
      </w:pPr>
      <w:r>
        <w:rPr>
          <w:w w:val="110"/>
          <w:sz w:val="20"/>
        </w:rPr>
        <w:t xml:space="preserve">Ak sa upravuje rozpočtová klasifikácia na nasledujúci rozpočtový rok, návrh rozpočtu verejnej správy na nasledujúci rozpočtový rok sa zostavuje v súlade s rozpočtovou </w:t>
      </w:r>
      <w:r>
        <w:rPr>
          <w:spacing w:val="-2"/>
          <w:w w:val="110"/>
          <w:sz w:val="20"/>
        </w:rPr>
        <w:t xml:space="preserve">klasifikáciou </w:t>
      </w:r>
      <w:r>
        <w:rPr>
          <w:w w:val="110"/>
          <w:sz w:val="20"/>
        </w:rPr>
        <w:t>platnou na nasledujúci rozpočtový</w:t>
      </w:r>
      <w:r>
        <w:rPr>
          <w:spacing w:val="34"/>
          <w:w w:val="110"/>
          <w:sz w:val="20"/>
        </w:rPr>
        <w:t xml:space="preserve"> </w:t>
      </w:r>
      <w:r>
        <w:rPr>
          <w:w w:val="110"/>
          <w:sz w:val="20"/>
        </w:rPr>
        <w:t>rok.</w:t>
      </w:r>
    </w:p>
    <w:p w:rsidR="00BF5B4F" w:rsidRDefault="00145EE3">
      <w:pPr>
        <w:pStyle w:val="Odsekzoznamu"/>
        <w:numPr>
          <w:ilvl w:val="0"/>
          <w:numId w:val="18"/>
        </w:numPr>
        <w:tabs>
          <w:tab w:val="left" w:pos="714"/>
        </w:tabs>
        <w:spacing w:before="200"/>
        <w:ind w:firstLine="226"/>
        <w:rPr>
          <w:sz w:val="20"/>
        </w:rPr>
      </w:pPr>
      <w:r>
        <w:rPr>
          <w:w w:val="110"/>
          <w:sz w:val="20"/>
        </w:rPr>
        <w:t xml:space="preserve">Na konania začaté pred nadobudnutím účinnosti tohto zákona sa vzťahujú doterajšie predpisy. Doterajšie predpisy sa vzťahujú aj na konania o porušení rozpočtovej disciplíny </w:t>
      </w:r>
      <w:r>
        <w:rPr>
          <w:spacing w:val="-3"/>
          <w:w w:val="110"/>
          <w:sz w:val="20"/>
        </w:rPr>
        <w:t xml:space="preserve">začaté  </w:t>
      </w:r>
      <w:r>
        <w:rPr>
          <w:w w:val="110"/>
          <w:sz w:val="20"/>
        </w:rPr>
        <w:t xml:space="preserve">po nadobudnutí účinnosti tohto zákona, ak sa výkon finančnej kontroly začal pred </w:t>
      </w:r>
      <w:r>
        <w:rPr>
          <w:spacing w:val="-2"/>
          <w:w w:val="110"/>
          <w:sz w:val="20"/>
        </w:rPr>
        <w:t xml:space="preserve">nadobudnutím </w:t>
      </w:r>
      <w:r>
        <w:rPr>
          <w:w w:val="110"/>
          <w:sz w:val="20"/>
        </w:rPr>
        <w:t xml:space="preserve">účinnosti tohto zákona. Ak sa výkon finančnej kontroly začal po nadobudnutí účinnosti </w:t>
      </w:r>
      <w:r>
        <w:rPr>
          <w:spacing w:val="-4"/>
          <w:w w:val="110"/>
          <w:sz w:val="20"/>
        </w:rPr>
        <w:t xml:space="preserve">tohto </w:t>
      </w:r>
      <w:r>
        <w:rPr>
          <w:w w:val="110"/>
          <w:sz w:val="20"/>
        </w:rPr>
        <w:t>zákona, posúdi sa aj porušenie rozpočtovej disciplíny podľa tohto zákona, pričom sa použijú sankcie podľa tohto</w:t>
      </w:r>
      <w:r>
        <w:rPr>
          <w:spacing w:val="26"/>
          <w:w w:val="110"/>
          <w:sz w:val="20"/>
        </w:rPr>
        <w:t xml:space="preserve"> </w:t>
      </w:r>
      <w:r>
        <w:rPr>
          <w:w w:val="110"/>
          <w:sz w:val="20"/>
        </w:rPr>
        <w:t>zákona.</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2"/>
        <w:ind w:left="0" w:right="0"/>
        <w:jc w:val="left"/>
        <w:rPr>
          <w:sz w:val="24"/>
        </w:rPr>
      </w:pPr>
    </w:p>
    <w:p w:rsidR="00BF5B4F" w:rsidRDefault="00145EE3">
      <w:pPr>
        <w:pStyle w:val="Odsekzoznamu"/>
        <w:numPr>
          <w:ilvl w:val="0"/>
          <w:numId w:val="18"/>
        </w:numPr>
        <w:tabs>
          <w:tab w:val="left" w:pos="735"/>
        </w:tabs>
        <w:spacing w:before="104"/>
        <w:ind w:firstLine="226"/>
        <w:rPr>
          <w:sz w:val="20"/>
        </w:rPr>
      </w:pPr>
      <w:r>
        <w:rPr>
          <w:w w:val="110"/>
          <w:sz w:val="20"/>
        </w:rPr>
        <w:t>Ustanovenie § 35 sa použije aj pri porušení rozpočtovej disciplíny podľa doterajších predpisov.</w:t>
      </w:r>
    </w:p>
    <w:p w:rsidR="00BF5B4F" w:rsidRDefault="00145EE3">
      <w:pPr>
        <w:pStyle w:val="Odsekzoznamu"/>
        <w:numPr>
          <w:ilvl w:val="0"/>
          <w:numId w:val="18"/>
        </w:numPr>
        <w:tabs>
          <w:tab w:val="left" w:pos="664"/>
        </w:tabs>
        <w:spacing w:before="200"/>
        <w:ind w:firstLine="226"/>
        <w:rPr>
          <w:sz w:val="20"/>
        </w:rPr>
      </w:pPr>
      <w:r>
        <w:rPr>
          <w:w w:val="110"/>
          <w:sz w:val="20"/>
        </w:rPr>
        <w:t xml:space="preserve">Ministerstvo financií, obec a vyšší územný celok aj po nadobudnutí účinnosti tohto zákona viažu rozpočtové prostriedky rozpočtovej organizácie za porušenie rozpočtovej disciplíny, </w:t>
      </w:r>
      <w:r>
        <w:rPr>
          <w:spacing w:val="-9"/>
          <w:w w:val="110"/>
          <w:sz w:val="20"/>
        </w:rPr>
        <w:t xml:space="preserve">ak </w:t>
      </w:r>
      <w:r>
        <w:rPr>
          <w:w w:val="110"/>
          <w:sz w:val="20"/>
        </w:rPr>
        <w:t xml:space="preserve">viazanie za porušenie rozpočtovej disciplíny nebolo ukončené do nadobudnutia účinnosti </w:t>
      </w:r>
      <w:r>
        <w:rPr>
          <w:spacing w:val="-4"/>
          <w:w w:val="110"/>
          <w:sz w:val="20"/>
        </w:rPr>
        <w:t xml:space="preserve">tohto </w:t>
      </w:r>
      <w:r>
        <w:rPr>
          <w:w w:val="110"/>
          <w:sz w:val="20"/>
        </w:rPr>
        <w:t>zákona.</w:t>
      </w:r>
    </w:p>
    <w:p w:rsidR="00BF5B4F" w:rsidRDefault="00145EE3">
      <w:pPr>
        <w:pStyle w:val="Odsekzoznamu"/>
        <w:numPr>
          <w:ilvl w:val="0"/>
          <w:numId w:val="18"/>
        </w:numPr>
        <w:tabs>
          <w:tab w:val="left" w:pos="674"/>
        </w:tabs>
        <w:spacing w:before="201"/>
        <w:ind w:firstLine="226"/>
        <w:rPr>
          <w:sz w:val="20"/>
        </w:rPr>
      </w:pPr>
      <w:r>
        <w:rPr>
          <w:w w:val="110"/>
          <w:sz w:val="20"/>
        </w:rPr>
        <w:t xml:space="preserve">Právne pomery príspevkových organizácií zriadených podľa doterajších predpisov, ktoré </w:t>
      </w:r>
      <w:r>
        <w:rPr>
          <w:spacing w:val="-6"/>
          <w:w w:val="110"/>
          <w:sz w:val="20"/>
        </w:rPr>
        <w:t xml:space="preserve">sa </w:t>
      </w:r>
      <w:r>
        <w:rPr>
          <w:w w:val="110"/>
          <w:sz w:val="20"/>
        </w:rPr>
        <w:t>nevykazujú v rámci ústrednej správy alebo územnej samosprávy podľa § 3 ods. 1, je ich zriaďovateľ povinný zosúladiť s týmto zákonom do 31. decembra</w:t>
      </w:r>
      <w:r>
        <w:rPr>
          <w:spacing w:val="15"/>
          <w:w w:val="110"/>
          <w:sz w:val="20"/>
        </w:rPr>
        <w:t xml:space="preserve"> </w:t>
      </w:r>
      <w:r>
        <w:rPr>
          <w:w w:val="110"/>
          <w:sz w:val="20"/>
        </w:rPr>
        <w:t>2006.</w:t>
      </w:r>
    </w:p>
    <w:p w:rsidR="00BF5B4F" w:rsidRDefault="00145EE3">
      <w:pPr>
        <w:pStyle w:val="Odsekzoznamu"/>
        <w:numPr>
          <w:ilvl w:val="0"/>
          <w:numId w:val="18"/>
        </w:numPr>
        <w:tabs>
          <w:tab w:val="left" w:pos="707"/>
        </w:tabs>
        <w:spacing w:before="200"/>
        <w:ind w:firstLine="226"/>
        <w:rPr>
          <w:sz w:val="20"/>
        </w:rPr>
      </w:pPr>
      <w:r>
        <w:rPr>
          <w:w w:val="110"/>
          <w:sz w:val="20"/>
        </w:rPr>
        <w:t xml:space="preserve">Na účely tohto zákona sa prostriedky Európskych spoločenstiev poskytnuté Slovenskej republike na realizáciu spoločných programov Slovenskej republiky a Európskych </w:t>
      </w:r>
      <w:r>
        <w:rPr>
          <w:spacing w:val="-2"/>
          <w:w w:val="110"/>
          <w:sz w:val="20"/>
        </w:rPr>
        <w:t xml:space="preserve">spoločenstiev </w:t>
      </w:r>
      <w:r>
        <w:rPr>
          <w:w w:val="110"/>
          <w:sz w:val="20"/>
        </w:rPr>
        <w:t xml:space="preserve">podľa medzinárodných zmlúv uzatvorených do 1. mája 2004 považujú za verejné prostriedky. </w:t>
      </w:r>
      <w:r>
        <w:rPr>
          <w:spacing w:val="-6"/>
          <w:w w:val="110"/>
          <w:sz w:val="20"/>
        </w:rPr>
        <w:t xml:space="preserve">Na </w:t>
      </w:r>
      <w:r>
        <w:rPr>
          <w:w w:val="110"/>
          <w:sz w:val="20"/>
        </w:rPr>
        <w:t xml:space="preserve">hospodárenie, postup používania a poskytovanie prostriedkov Európskych </w:t>
      </w:r>
      <w:r>
        <w:rPr>
          <w:spacing w:val="-2"/>
          <w:w w:val="110"/>
          <w:sz w:val="20"/>
        </w:rPr>
        <w:t xml:space="preserve">spoločenstiev </w:t>
      </w:r>
      <w:r>
        <w:rPr>
          <w:w w:val="110"/>
          <w:sz w:val="20"/>
        </w:rPr>
        <w:t>poskytnutých Slovenskej  republike  na  realizáciu  spoločných  programov  Slovenskej  republiky  a Európskych spoločenstiev podľa medzinárodných zmlúv uzatvorených do 1. mája 2004 a na postup pri úhrade sankcie za porušenie finančnej disciplíny pri hospodárení s týmito  prostriedkami sa vzťahujú doterajšie</w:t>
      </w:r>
      <w:r>
        <w:rPr>
          <w:spacing w:val="34"/>
          <w:w w:val="110"/>
          <w:sz w:val="20"/>
        </w:rPr>
        <w:t xml:space="preserve"> </w:t>
      </w:r>
      <w:r>
        <w:rPr>
          <w:w w:val="110"/>
          <w:sz w:val="20"/>
        </w:rPr>
        <w:t>predpisy.</w:t>
      </w:r>
    </w:p>
    <w:p w:rsidR="00BF5B4F" w:rsidRDefault="00145EE3">
      <w:pPr>
        <w:pStyle w:val="Odsekzoznamu"/>
        <w:numPr>
          <w:ilvl w:val="0"/>
          <w:numId w:val="18"/>
        </w:numPr>
        <w:tabs>
          <w:tab w:val="left" w:pos="641"/>
        </w:tabs>
        <w:spacing w:before="202"/>
        <w:ind w:left="640" w:right="0" w:hanging="309"/>
        <w:rPr>
          <w:sz w:val="20"/>
        </w:rPr>
      </w:pPr>
      <w:r>
        <w:rPr>
          <w:w w:val="110"/>
          <w:sz w:val="20"/>
        </w:rPr>
        <w:t>Na</w:t>
      </w:r>
      <w:r>
        <w:rPr>
          <w:spacing w:val="8"/>
          <w:w w:val="110"/>
          <w:sz w:val="20"/>
        </w:rPr>
        <w:t xml:space="preserve"> </w:t>
      </w:r>
      <w:r>
        <w:rPr>
          <w:w w:val="110"/>
          <w:sz w:val="20"/>
        </w:rPr>
        <w:t>zostavenie</w:t>
      </w:r>
      <w:r>
        <w:rPr>
          <w:spacing w:val="9"/>
          <w:w w:val="110"/>
          <w:sz w:val="20"/>
        </w:rPr>
        <w:t xml:space="preserve"> </w:t>
      </w:r>
      <w:r>
        <w:rPr>
          <w:w w:val="110"/>
          <w:sz w:val="20"/>
        </w:rPr>
        <w:t>štátneho</w:t>
      </w:r>
      <w:r>
        <w:rPr>
          <w:spacing w:val="9"/>
          <w:w w:val="110"/>
          <w:sz w:val="20"/>
        </w:rPr>
        <w:t xml:space="preserve"> </w:t>
      </w:r>
      <w:r>
        <w:rPr>
          <w:w w:val="110"/>
          <w:sz w:val="20"/>
        </w:rPr>
        <w:t>záverečného</w:t>
      </w:r>
      <w:r>
        <w:rPr>
          <w:spacing w:val="9"/>
          <w:w w:val="110"/>
          <w:sz w:val="20"/>
        </w:rPr>
        <w:t xml:space="preserve"> </w:t>
      </w:r>
      <w:r>
        <w:rPr>
          <w:w w:val="110"/>
          <w:sz w:val="20"/>
        </w:rPr>
        <w:t>účtu</w:t>
      </w:r>
      <w:r>
        <w:rPr>
          <w:spacing w:val="9"/>
          <w:w w:val="110"/>
          <w:sz w:val="20"/>
        </w:rPr>
        <w:t xml:space="preserve"> </w:t>
      </w:r>
      <w:r>
        <w:rPr>
          <w:w w:val="110"/>
          <w:sz w:val="20"/>
        </w:rPr>
        <w:t>za</w:t>
      </w:r>
      <w:r>
        <w:rPr>
          <w:spacing w:val="9"/>
          <w:w w:val="110"/>
          <w:sz w:val="20"/>
        </w:rPr>
        <w:t xml:space="preserve"> </w:t>
      </w:r>
      <w:r>
        <w:rPr>
          <w:w w:val="110"/>
          <w:sz w:val="20"/>
        </w:rPr>
        <w:t>rok</w:t>
      </w:r>
      <w:r>
        <w:rPr>
          <w:spacing w:val="9"/>
          <w:w w:val="110"/>
          <w:sz w:val="20"/>
        </w:rPr>
        <w:t xml:space="preserve"> </w:t>
      </w:r>
      <w:r>
        <w:rPr>
          <w:w w:val="110"/>
          <w:sz w:val="20"/>
        </w:rPr>
        <w:t>2004</w:t>
      </w:r>
      <w:r>
        <w:rPr>
          <w:spacing w:val="9"/>
          <w:w w:val="110"/>
          <w:sz w:val="20"/>
        </w:rPr>
        <w:t xml:space="preserve"> </w:t>
      </w:r>
      <w:r>
        <w:rPr>
          <w:w w:val="110"/>
          <w:sz w:val="20"/>
        </w:rPr>
        <w:t>sa</w:t>
      </w:r>
      <w:r>
        <w:rPr>
          <w:spacing w:val="9"/>
          <w:w w:val="110"/>
          <w:sz w:val="20"/>
        </w:rPr>
        <w:t xml:space="preserve"> </w:t>
      </w:r>
      <w:r>
        <w:rPr>
          <w:w w:val="110"/>
          <w:sz w:val="20"/>
        </w:rPr>
        <w:t>vzťahuje</w:t>
      </w:r>
      <w:r>
        <w:rPr>
          <w:spacing w:val="9"/>
          <w:w w:val="110"/>
          <w:sz w:val="20"/>
        </w:rPr>
        <w:t xml:space="preserve"> </w:t>
      </w:r>
      <w:r>
        <w:rPr>
          <w:w w:val="110"/>
          <w:sz w:val="20"/>
        </w:rPr>
        <w:t>doterajší</w:t>
      </w:r>
      <w:r>
        <w:rPr>
          <w:spacing w:val="9"/>
          <w:w w:val="110"/>
          <w:sz w:val="20"/>
        </w:rPr>
        <w:t xml:space="preserve"> </w:t>
      </w:r>
      <w:r>
        <w:rPr>
          <w:w w:val="110"/>
          <w:sz w:val="20"/>
        </w:rPr>
        <w:t>predpis.</w:t>
      </w:r>
    </w:p>
    <w:p w:rsidR="00BF5B4F" w:rsidRDefault="00145EE3">
      <w:pPr>
        <w:pStyle w:val="Odsekzoznamu"/>
        <w:numPr>
          <w:ilvl w:val="0"/>
          <w:numId w:val="18"/>
        </w:numPr>
        <w:tabs>
          <w:tab w:val="left" w:pos="750"/>
        </w:tabs>
        <w:spacing w:before="200"/>
        <w:ind w:firstLine="226"/>
        <w:rPr>
          <w:sz w:val="20"/>
        </w:rPr>
      </w:pPr>
      <w:r>
        <w:rPr>
          <w:w w:val="110"/>
          <w:sz w:val="20"/>
        </w:rPr>
        <w:t xml:space="preserve">Výnimky  poskytnuté  podľa  § 54  ods. 1  zákona  Národnej  rady  Slovenskej  republiky      č. 303/1995 Z. z. o rozpočtových pravidlách v znení neskorších predpisov strácajú platnosť </w:t>
      </w:r>
      <w:r>
        <w:rPr>
          <w:spacing w:val="-7"/>
          <w:w w:val="110"/>
          <w:sz w:val="20"/>
        </w:rPr>
        <w:t xml:space="preserve">1. </w:t>
      </w:r>
      <w:r>
        <w:rPr>
          <w:w w:val="110"/>
          <w:sz w:val="20"/>
        </w:rPr>
        <w:t>januára</w:t>
      </w:r>
      <w:r>
        <w:rPr>
          <w:spacing w:val="10"/>
          <w:w w:val="110"/>
          <w:sz w:val="20"/>
        </w:rPr>
        <w:t xml:space="preserve"> </w:t>
      </w:r>
      <w:r>
        <w:rPr>
          <w:w w:val="110"/>
          <w:sz w:val="20"/>
        </w:rPr>
        <w:t>2005</w:t>
      </w:r>
      <w:r>
        <w:rPr>
          <w:spacing w:val="10"/>
          <w:w w:val="110"/>
          <w:sz w:val="20"/>
        </w:rPr>
        <w:t xml:space="preserve"> </w:t>
      </w:r>
      <w:r>
        <w:rPr>
          <w:w w:val="110"/>
          <w:sz w:val="20"/>
        </w:rPr>
        <w:t>okrem</w:t>
      </w:r>
      <w:r>
        <w:rPr>
          <w:spacing w:val="10"/>
          <w:w w:val="110"/>
          <w:sz w:val="20"/>
        </w:rPr>
        <w:t xml:space="preserve"> </w:t>
      </w:r>
      <w:r>
        <w:rPr>
          <w:w w:val="110"/>
          <w:sz w:val="20"/>
        </w:rPr>
        <w:t>výnimiek</w:t>
      </w:r>
      <w:r>
        <w:rPr>
          <w:spacing w:val="10"/>
          <w:w w:val="110"/>
          <w:sz w:val="20"/>
        </w:rPr>
        <w:t xml:space="preserve"> </w:t>
      </w:r>
      <w:r>
        <w:rPr>
          <w:w w:val="110"/>
          <w:sz w:val="20"/>
        </w:rPr>
        <w:t>poskytnutých</w:t>
      </w:r>
      <w:r>
        <w:rPr>
          <w:spacing w:val="10"/>
          <w:w w:val="110"/>
          <w:sz w:val="20"/>
        </w:rPr>
        <w:t xml:space="preserve"> </w:t>
      </w:r>
      <w:r>
        <w:rPr>
          <w:w w:val="110"/>
          <w:sz w:val="20"/>
        </w:rPr>
        <w:t>v</w:t>
      </w:r>
      <w:r>
        <w:rPr>
          <w:spacing w:val="13"/>
          <w:w w:val="110"/>
          <w:sz w:val="20"/>
        </w:rPr>
        <w:t xml:space="preserve"> </w:t>
      </w:r>
      <w:r>
        <w:rPr>
          <w:w w:val="110"/>
          <w:sz w:val="20"/>
        </w:rPr>
        <w:t>roku</w:t>
      </w:r>
      <w:r>
        <w:rPr>
          <w:spacing w:val="10"/>
          <w:w w:val="110"/>
          <w:sz w:val="20"/>
        </w:rPr>
        <w:t xml:space="preserve"> </w:t>
      </w:r>
      <w:r>
        <w:rPr>
          <w:w w:val="110"/>
          <w:sz w:val="20"/>
        </w:rPr>
        <w:t>2004</w:t>
      </w:r>
      <w:r>
        <w:rPr>
          <w:spacing w:val="10"/>
          <w:w w:val="110"/>
          <w:sz w:val="20"/>
        </w:rPr>
        <w:t xml:space="preserve"> </w:t>
      </w:r>
      <w:r>
        <w:rPr>
          <w:w w:val="110"/>
          <w:sz w:val="20"/>
        </w:rPr>
        <w:t>podľa</w:t>
      </w:r>
      <w:r>
        <w:rPr>
          <w:spacing w:val="10"/>
          <w:w w:val="110"/>
          <w:sz w:val="20"/>
        </w:rPr>
        <w:t xml:space="preserve"> </w:t>
      </w:r>
      <w:r>
        <w:rPr>
          <w:w w:val="110"/>
          <w:sz w:val="20"/>
        </w:rPr>
        <w:t>§</w:t>
      </w:r>
      <w:r>
        <w:rPr>
          <w:spacing w:val="12"/>
          <w:w w:val="110"/>
          <w:sz w:val="20"/>
        </w:rPr>
        <w:t xml:space="preserve"> </w:t>
      </w:r>
      <w:r>
        <w:rPr>
          <w:w w:val="110"/>
          <w:sz w:val="20"/>
        </w:rPr>
        <w:t>54</w:t>
      </w:r>
      <w:r>
        <w:rPr>
          <w:spacing w:val="10"/>
          <w:w w:val="110"/>
          <w:sz w:val="20"/>
        </w:rPr>
        <w:t xml:space="preserve"> </w:t>
      </w:r>
      <w:r>
        <w:rPr>
          <w:w w:val="110"/>
          <w:sz w:val="20"/>
        </w:rPr>
        <w:t>ods.</w:t>
      </w:r>
      <w:r>
        <w:rPr>
          <w:spacing w:val="13"/>
          <w:w w:val="110"/>
          <w:sz w:val="20"/>
        </w:rPr>
        <w:t xml:space="preserve"> </w:t>
      </w:r>
      <w:r>
        <w:rPr>
          <w:w w:val="110"/>
          <w:sz w:val="20"/>
        </w:rPr>
        <w:t>1</w:t>
      </w:r>
      <w:r>
        <w:rPr>
          <w:spacing w:val="10"/>
          <w:w w:val="110"/>
          <w:sz w:val="20"/>
        </w:rPr>
        <w:t xml:space="preserve"> </w:t>
      </w:r>
      <w:r>
        <w:rPr>
          <w:w w:val="110"/>
          <w:sz w:val="20"/>
        </w:rPr>
        <w:t>písm.</w:t>
      </w:r>
      <w:r>
        <w:rPr>
          <w:spacing w:val="10"/>
          <w:w w:val="110"/>
          <w:sz w:val="20"/>
        </w:rPr>
        <w:t xml:space="preserve"> </w:t>
      </w:r>
      <w:r>
        <w:rPr>
          <w:w w:val="110"/>
          <w:sz w:val="20"/>
        </w:rPr>
        <w:t>f).</w:t>
      </w:r>
    </w:p>
    <w:p w:rsidR="00BF5B4F" w:rsidRDefault="00145EE3">
      <w:pPr>
        <w:pStyle w:val="Odsekzoznamu"/>
        <w:numPr>
          <w:ilvl w:val="0"/>
          <w:numId w:val="18"/>
        </w:numPr>
        <w:tabs>
          <w:tab w:val="left" w:pos="803"/>
        </w:tabs>
        <w:spacing w:before="200"/>
        <w:ind w:firstLine="226"/>
        <w:rPr>
          <w:sz w:val="20"/>
        </w:rPr>
      </w:pPr>
      <w:r>
        <w:rPr>
          <w:w w:val="110"/>
          <w:sz w:val="20"/>
        </w:rPr>
        <w:t xml:space="preserve">Na účely tohto zákona sa za verejné prostriedky považujú aj príjmy a výdavky súvisiace      s vykonávaním verejného zdravotného poistenia v súlade s jednotnou metodikou platnou </w:t>
      </w:r>
      <w:r>
        <w:rPr>
          <w:spacing w:val="-5"/>
          <w:w w:val="110"/>
          <w:sz w:val="20"/>
        </w:rPr>
        <w:t xml:space="preserve">pre </w:t>
      </w:r>
      <w:r>
        <w:rPr>
          <w:w w:val="110"/>
          <w:sz w:val="20"/>
        </w:rPr>
        <w:t>Európsku</w:t>
      </w:r>
      <w:r>
        <w:rPr>
          <w:spacing w:val="4"/>
          <w:w w:val="110"/>
          <w:sz w:val="20"/>
        </w:rPr>
        <w:t xml:space="preserve"> </w:t>
      </w:r>
      <w:r>
        <w:rPr>
          <w:w w:val="110"/>
          <w:sz w:val="20"/>
        </w:rPr>
        <w:t>úniu</w:t>
      </w:r>
      <w:r>
        <w:rPr>
          <w:spacing w:val="5"/>
          <w:w w:val="110"/>
          <w:sz w:val="20"/>
        </w:rPr>
        <w:t xml:space="preserve"> </w:t>
      </w:r>
      <w:r>
        <w:rPr>
          <w:w w:val="110"/>
          <w:sz w:val="20"/>
        </w:rPr>
        <w:t>a</w:t>
      </w:r>
      <w:r>
        <w:rPr>
          <w:spacing w:val="7"/>
          <w:w w:val="110"/>
          <w:sz w:val="20"/>
        </w:rPr>
        <w:t xml:space="preserve"> </w:t>
      </w:r>
      <w:r>
        <w:rPr>
          <w:w w:val="110"/>
          <w:sz w:val="20"/>
        </w:rPr>
        <w:t>vzťahuje</w:t>
      </w:r>
      <w:r>
        <w:rPr>
          <w:spacing w:val="4"/>
          <w:w w:val="110"/>
          <w:sz w:val="20"/>
        </w:rPr>
        <w:t xml:space="preserve"> </w:t>
      </w:r>
      <w:r>
        <w:rPr>
          <w:w w:val="110"/>
          <w:sz w:val="20"/>
        </w:rPr>
        <w:t>sa</w:t>
      </w:r>
      <w:r>
        <w:rPr>
          <w:spacing w:val="5"/>
          <w:w w:val="110"/>
          <w:sz w:val="20"/>
        </w:rPr>
        <w:t xml:space="preserve"> </w:t>
      </w:r>
      <w:r>
        <w:rPr>
          <w:w w:val="110"/>
          <w:sz w:val="20"/>
        </w:rPr>
        <w:t>na</w:t>
      </w:r>
      <w:r>
        <w:rPr>
          <w:spacing w:val="5"/>
          <w:w w:val="110"/>
          <w:sz w:val="20"/>
        </w:rPr>
        <w:t xml:space="preserve"> </w:t>
      </w:r>
      <w:proofErr w:type="spellStart"/>
      <w:r>
        <w:rPr>
          <w:w w:val="110"/>
          <w:sz w:val="20"/>
        </w:rPr>
        <w:t>ne</w:t>
      </w:r>
      <w:proofErr w:type="spellEnd"/>
      <w:r>
        <w:rPr>
          <w:spacing w:val="5"/>
          <w:w w:val="110"/>
          <w:sz w:val="20"/>
        </w:rPr>
        <w:t xml:space="preserve"> </w:t>
      </w:r>
      <w:r>
        <w:rPr>
          <w:w w:val="110"/>
          <w:sz w:val="20"/>
        </w:rPr>
        <w:t>povinnosť</w:t>
      </w:r>
      <w:r>
        <w:rPr>
          <w:spacing w:val="4"/>
          <w:w w:val="110"/>
          <w:sz w:val="20"/>
        </w:rPr>
        <w:t xml:space="preserve"> </w:t>
      </w:r>
      <w:r>
        <w:rPr>
          <w:w w:val="110"/>
          <w:sz w:val="20"/>
        </w:rPr>
        <w:t>uplatňovať</w:t>
      </w:r>
      <w:r>
        <w:rPr>
          <w:spacing w:val="5"/>
          <w:w w:val="110"/>
          <w:sz w:val="20"/>
        </w:rPr>
        <w:t xml:space="preserve"> </w:t>
      </w:r>
      <w:r>
        <w:rPr>
          <w:w w:val="110"/>
          <w:sz w:val="20"/>
        </w:rPr>
        <w:t>rozpočtovú</w:t>
      </w:r>
      <w:r>
        <w:rPr>
          <w:spacing w:val="5"/>
          <w:w w:val="110"/>
          <w:sz w:val="20"/>
        </w:rPr>
        <w:t xml:space="preserve"> </w:t>
      </w:r>
      <w:r>
        <w:rPr>
          <w:w w:val="110"/>
          <w:sz w:val="20"/>
        </w:rPr>
        <w:t>klasifikáciu</w:t>
      </w:r>
      <w:r>
        <w:rPr>
          <w:spacing w:val="4"/>
          <w:w w:val="110"/>
          <w:sz w:val="20"/>
        </w:rPr>
        <w:t xml:space="preserve"> </w:t>
      </w:r>
      <w:r>
        <w:rPr>
          <w:w w:val="110"/>
          <w:sz w:val="20"/>
        </w:rPr>
        <w:t>podľa</w:t>
      </w:r>
      <w:r>
        <w:rPr>
          <w:spacing w:val="5"/>
          <w:w w:val="110"/>
          <w:sz w:val="20"/>
        </w:rPr>
        <w:t xml:space="preserve"> </w:t>
      </w:r>
      <w:r>
        <w:rPr>
          <w:w w:val="110"/>
          <w:sz w:val="20"/>
        </w:rPr>
        <w:t>§</w:t>
      </w:r>
      <w:r>
        <w:rPr>
          <w:spacing w:val="7"/>
          <w:w w:val="110"/>
          <w:sz w:val="20"/>
        </w:rPr>
        <w:t xml:space="preserve"> </w:t>
      </w:r>
      <w:r>
        <w:rPr>
          <w:w w:val="110"/>
          <w:sz w:val="20"/>
        </w:rPr>
        <w:t>4</w:t>
      </w:r>
      <w:r>
        <w:rPr>
          <w:spacing w:val="5"/>
          <w:w w:val="110"/>
          <w:sz w:val="20"/>
        </w:rPr>
        <w:t xml:space="preserve"> </w:t>
      </w:r>
      <w:r>
        <w:rPr>
          <w:w w:val="110"/>
          <w:sz w:val="20"/>
        </w:rPr>
        <w:t>ods.</w:t>
      </w:r>
      <w:r>
        <w:rPr>
          <w:spacing w:val="6"/>
          <w:w w:val="110"/>
          <w:sz w:val="20"/>
        </w:rPr>
        <w:t xml:space="preserve"> </w:t>
      </w:r>
      <w:r>
        <w:rPr>
          <w:w w:val="110"/>
          <w:sz w:val="20"/>
        </w:rPr>
        <w:t>4.</w:t>
      </w:r>
    </w:p>
    <w:p w:rsidR="00BF5B4F" w:rsidRDefault="00BF5B4F">
      <w:pPr>
        <w:pStyle w:val="Zkladntext"/>
        <w:spacing w:before="1"/>
        <w:ind w:left="0" w:right="0"/>
        <w:jc w:val="left"/>
        <w:rPr>
          <w:sz w:val="23"/>
        </w:rPr>
      </w:pPr>
    </w:p>
    <w:p w:rsidR="00BF5B4F" w:rsidRDefault="00145EE3">
      <w:pPr>
        <w:pStyle w:val="Nadpis1"/>
        <w:spacing w:before="1"/>
      </w:pPr>
      <w:r>
        <w:rPr>
          <w:w w:val="125"/>
        </w:rPr>
        <w:t>§ 37a</w:t>
      </w:r>
    </w:p>
    <w:p w:rsidR="00BF5B4F" w:rsidRDefault="00145EE3">
      <w:pPr>
        <w:spacing w:before="44"/>
        <w:ind w:left="105" w:right="105"/>
        <w:jc w:val="center"/>
        <w:rPr>
          <w:rFonts w:ascii="Times New Roman" w:hAnsi="Times New Roman"/>
          <w:b/>
          <w:sz w:val="20"/>
        </w:rPr>
      </w:pPr>
      <w:r>
        <w:rPr>
          <w:rFonts w:ascii="Times New Roman" w:hAnsi="Times New Roman"/>
          <w:b/>
          <w:w w:val="125"/>
          <w:sz w:val="20"/>
        </w:rPr>
        <w:t>Prechodné ustanovenie k úpravám účinným od 1. mája 2005</w:t>
      </w:r>
    </w:p>
    <w:p w:rsidR="00BF5B4F" w:rsidRDefault="00145EE3">
      <w:pPr>
        <w:pStyle w:val="Odsekzoznamu"/>
        <w:numPr>
          <w:ilvl w:val="0"/>
          <w:numId w:val="17"/>
        </w:numPr>
        <w:tabs>
          <w:tab w:val="left" w:pos="686"/>
        </w:tabs>
        <w:spacing w:before="214"/>
        <w:ind w:firstLine="226"/>
        <w:rPr>
          <w:sz w:val="20"/>
        </w:rPr>
      </w:pPr>
      <w:r>
        <w:rPr>
          <w:w w:val="110"/>
          <w:sz w:val="20"/>
        </w:rPr>
        <w:t>Ustanovenie § 31 ods. 8  v znení  účinnom  po  1.  máji  2005  sa  vzťahuje  na  odvod,  penále a</w:t>
      </w:r>
      <w:r>
        <w:rPr>
          <w:spacing w:val="12"/>
          <w:w w:val="110"/>
          <w:sz w:val="20"/>
        </w:rPr>
        <w:t xml:space="preserve"> </w:t>
      </w:r>
      <w:r>
        <w:rPr>
          <w:w w:val="110"/>
          <w:sz w:val="20"/>
        </w:rPr>
        <w:t>pokutu</w:t>
      </w:r>
      <w:r>
        <w:rPr>
          <w:spacing w:val="10"/>
          <w:w w:val="110"/>
          <w:sz w:val="20"/>
        </w:rPr>
        <w:t xml:space="preserve"> </w:t>
      </w:r>
      <w:r>
        <w:rPr>
          <w:w w:val="110"/>
          <w:sz w:val="20"/>
        </w:rPr>
        <w:t>za</w:t>
      </w:r>
      <w:r>
        <w:rPr>
          <w:spacing w:val="10"/>
          <w:w w:val="110"/>
          <w:sz w:val="20"/>
        </w:rPr>
        <w:t xml:space="preserve"> </w:t>
      </w:r>
      <w:r>
        <w:rPr>
          <w:w w:val="110"/>
          <w:sz w:val="20"/>
        </w:rPr>
        <w:t>porušenie</w:t>
      </w:r>
      <w:r>
        <w:rPr>
          <w:spacing w:val="10"/>
          <w:w w:val="110"/>
          <w:sz w:val="20"/>
        </w:rPr>
        <w:t xml:space="preserve"> </w:t>
      </w:r>
      <w:r>
        <w:rPr>
          <w:w w:val="110"/>
          <w:sz w:val="20"/>
        </w:rPr>
        <w:t>finančnej</w:t>
      </w:r>
      <w:r>
        <w:rPr>
          <w:spacing w:val="11"/>
          <w:w w:val="110"/>
          <w:sz w:val="20"/>
        </w:rPr>
        <w:t xml:space="preserve"> </w:t>
      </w:r>
      <w:r>
        <w:rPr>
          <w:w w:val="110"/>
          <w:sz w:val="20"/>
        </w:rPr>
        <w:t>disciplíny,</w:t>
      </w:r>
      <w:r>
        <w:rPr>
          <w:spacing w:val="10"/>
          <w:w w:val="110"/>
          <w:sz w:val="20"/>
        </w:rPr>
        <w:t xml:space="preserve"> </w:t>
      </w:r>
      <w:r>
        <w:rPr>
          <w:w w:val="110"/>
          <w:sz w:val="20"/>
        </w:rPr>
        <w:t>ktoré</w:t>
      </w:r>
      <w:r>
        <w:rPr>
          <w:spacing w:val="10"/>
          <w:w w:val="110"/>
          <w:sz w:val="20"/>
        </w:rPr>
        <w:t xml:space="preserve"> </w:t>
      </w:r>
      <w:r>
        <w:rPr>
          <w:w w:val="110"/>
          <w:sz w:val="20"/>
        </w:rPr>
        <w:t>boli</w:t>
      </w:r>
      <w:r>
        <w:rPr>
          <w:spacing w:val="10"/>
          <w:w w:val="110"/>
          <w:sz w:val="20"/>
        </w:rPr>
        <w:t xml:space="preserve"> </w:t>
      </w:r>
      <w:r>
        <w:rPr>
          <w:w w:val="110"/>
          <w:sz w:val="20"/>
        </w:rPr>
        <w:t>uložené</w:t>
      </w:r>
      <w:r>
        <w:rPr>
          <w:spacing w:val="11"/>
          <w:w w:val="110"/>
          <w:sz w:val="20"/>
        </w:rPr>
        <w:t xml:space="preserve"> </w:t>
      </w:r>
      <w:r>
        <w:rPr>
          <w:w w:val="110"/>
          <w:sz w:val="20"/>
        </w:rPr>
        <w:t>po</w:t>
      </w:r>
      <w:r>
        <w:rPr>
          <w:spacing w:val="10"/>
          <w:w w:val="110"/>
          <w:sz w:val="20"/>
        </w:rPr>
        <w:t xml:space="preserve"> </w:t>
      </w:r>
      <w:r>
        <w:rPr>
          <w:w w:val="110"/>
          <w:sz w:val="20"/>
        </w:rPr>
        <w:t>1.</w:t>
      </w:r>
      <w:r>
        <w:rPr>
          <w:spacing w:val="10"/>
          <w:w w:val="110"/>
          <w:sz w:val="20"/>
        </w:rPr>
        <w:t xml:space="preserve"> </w:t>
      </w:r>
      <w:r>
        <w:rPr>
          <w:w w:val="110"/>
          <w:sz w:val="20"/>
        </w:rPr>
        <w:t>januári</w:t>
      </w:r>
      <w:r>
        <w:rPr>
          <w:spacing w:val="10"/>
          <w:w w:val="110"/>
          <w:sz w:val="20"/>
        </w:rPr>
        <w:t xml:space="preserve"> </w:t>
      </w:r>
      <w:r>
        <w:rPr>
          <w:w w:val="110"/>
          <w:sz w:val="20"/>
        </w:rPr>
        <w:t>2005.</w:t>
      </w:r>
    </w:p>
    <w:p w:rsidR="00BF5B4F" w:rsidRDefault="00145EE3">
      <w:pPr>
        <w:pStyle w:val="Odsekzoznamu"/>
        <w:numPr>
          <w:ilvl w:val="0"/>
          <w:numId w:val="17"/>
        </w:numPr>
        <w:tabs>
          <w:tab w:val="left" w:pos="665"/>
        </w:tabs>
        <w:spacing w:before="201"/>
        <w:ind w:firstLine="226"/>
        <w:rPr>
          <w:sz w:val="20"/>
        </w:rPr>
      </w:pPr>
      <w:r>
        <w:rPr>
          <w:w w:val="110"/>
          <w:sz w:val="20"/>
        </w:rPr>
        <w:t>Ustanovenie § 37 ods. 7 sa vzťahuje aj na hospodárenie, postup používania a poskytovanie prostriedkov  štátneho   rozpočtu   na   realizáciu   spoločných   programov   Slovenskej   republiky a Európskych spoločenstiev podľa medzinárodných zmlúv uzatvorených do 1. mája</w:t>
      </w:r>
      <w:r>
        <w:rPr>
          <w:spacing w:val="5"/>
          <w:w w:val="110"/>
          <w:sz w:val="20"/>
        </w:rPr>
        <w:t xml:space="preserve"> </w:t>
      </w:r>
      <w:r>
        <w:rPr>
          <w:w w:val="110"/>
          <w:sz w:val="20"/>
        </w:rPr>
        <w:t>2004.</w:t>
      </w:r>
    </w:p>
    <w:p w:rsidR="00BF5B4F" w:rsidRDefault="00BF5B4F">
      <w:pPr>
        <w:pStyle w:val="Zkladntext"/>
        <w:spacing w:before="0"/>
        <w:ind w:left="0" w:right="0"/>
        <w:jc w:val="left"/>
        <w:rPr>
          <w:sz w:val="23"/>
        </w:rPr>
      </w:pPr>
    </w:p>
    <w:p w:rsidR="00BF5B4F" w:rsidRDefault="00145EE3">
      <w:pPr>
        <w:pStyle w:val="Nadpis1"/>
        <w:spacing w:before="1"/>
      </w:pPr>
      <w:r>
        <w:rPr>
          <w:w w:val="120"/>
        </w:rPr>
        <w:t>§ 37b</w:t>
      </w:r>
    </w:p>
    <w:p w:rsidR="00BF5B4F" w:rsidRDefault="00145EE3">
      <w:pPr>
        <w:spacing w:before="44"/>
        <w:ind w:left="105" w:right="105"/>
        <w:jc w:val="center"/>
        <w:rPr>
          <w:rFonts w:ascii="Times New Roman" w:hAnsi="Times New Roman"/>
          <w:b/>
          <w:sz w:val="20"/>
        </w:rPr>
      </w:pPr>
      <w:r>
        <w:rPr>
          <w:rFonts w:ascii="Times New Roman" w:hAnsi="Times New Roman"/>
          <w:b/>
          <w:w w:val="125"/>
          <w:sz w:val="20"/>
        </w:rPr>
        <w:t>Prechodné ustanovenie k úpravám účinným od 1. januára 2006</w:t>
      </w:r>
    </w:p>
    <w:p w:rsidR="00BF5B4F" w:rsidRDefault="00145EE3">
      <w:pPr>
        <w:pStyle w:val="Zkladntext"/>
        <w:spacing w:before="214"/>
        <w:ind w:right="0" w:firstLine="226"/>
        <w:jc w:val="left"/>
      </w:pPr>
      <w:r>
        <w:rPr>
          <w:w w:val="110"/>
        </w:rPr>
        <w:t>Súhlas zriaďovateľa so zaplatením členského príspevku podľa doterajších predpisov sa považuje za súhlas podľa § 26 ods. 8.</w:t>
      </w:r>
    </w:p>
    <w:p w:rsidR="00BF5B4F" w:rsidRDefault="00BF5B4F">
      <w:pPr>
        <w:pStyle w:val="Zkladntext"/>
        <w:spacing w:before="9"/>
        <w:ind w:left="0" w:right="0"/>
        <w:jc w:val="left"/>
        <w:rPr>
          <w:sz w:val="12"/>
        </w:rPr>
      </w:pPr>
    </w:p>
    <w:p w:rsidR="00BF5B4F" w:rsidRDefault="00145EE3">
      <w:pPr>
        <w:pStyle w:val="Nadpis1"/>
        <w:spacing w:before="140"/>
      </w:pPr>
      <w:r>
        <w:rPr>
          <w:w w:val="130"/>
        </w:rPr>
        <w:t>§ 37c</w:t>
      </w:r>
    </w:p>
    <w:p w:rsidR="00BF5B4F" w:rsidRDefault="00145EE3">
      <w:pPr>
        <w:spacing w:before="44"/>
        <w:ind w:left="105" w:right="105"/>
        <w:jc w:val="center"/>
        <w:rPr>
          <w:rFonts w:ascii="Times New Roman" w:hAnsi="Times New Roman"/>
          <w:b/>
          <w:sz w:val="20"/>
        </w:rPr>
      </w:pPr>
      <w:r>
        <w:rPr>
          <w:rFonts w:ascii="Times New Roman" w:hAnsi="Times New Roman"/>
          <w:b/>
          <w:w w:val="125"/>
          <w:sz w:val="20"/>
        </w:rPr>
        <w:t>Prechodné ustanovenie k úpravám účinným od 1. septembra 2007</w:t>
      </w:r>
    </w:p>
    <w:p w:rsidR="00BF5B4F" w:rsidRDefault="00145EE3">
      <w:pPr>
        <w:pStyle w:val="Zkladntext"/>
        <w:spacing w:before="215"/>
        <w:ind w:right="449" w:firstLine="226"/>
        <w:jc w:val="left"/>
      </w:pPr>
      <w:r>
        <w:rPr>
          <w:w w:val="110"/>
        </w:rPr>
        <w:t>Na  konania  o uložení  odvodu,  penále  a pokuty  za  porušenie  finančnej  disciplíny  začaté      a</w:t>
      </w:r>
      <w:r>
        <w:rPr>
          <w:spacing w:val="11"/>
          <w:w w:val="110"/>
        </w:rPr>
        <w:t xml:space="preserve"> </w:t>
      </w:r>
      <w:r>
        <w:rPr>
          <w:w w:val="110"/>
        </w:rPr>
        <w:t>právoplatne</w:t>
      </w:r>
      <w:r>
        <w:rPr>
          <w:spacing w:val="10"/>
          <w:w w:val="110"/>
        </w:rPr>
        <w:t xml:space="preserve"> </w:t>
      </w:r>
      <w:r>
        <w:rPr>
          <w:w w:val="110"/>
        </w:rPr>
        <w:t>neukončené</w:t>
      </w:r>
      <w:r>
        <w:rPr>
          <w:spacing w:val="9"/>
          <w:w w:val="110"/>
        </w:rPr>
        <w:t xml:space="preserve"> </w:t>
      </w:r>
      <w:r>
        <w:rPr>
          <w:w w:val="110"/>
        </w:rPr>
        <w:t>pred</w:t>
      </w:r>
      <w:r>
        <w:rPr>
          <w:spacing w:val="10"/>
          <w:w w:val="110"/>
        </w:rPr>
        <w:t xml:space="preserve"> </w:t>
      </w:r>
      <w:r>
        <w:rPr>
          <w:w w:val="110"/>
        </w:rPr>
        <w:t>1.</w:t>
      </w:r>
      <w:r>
        <w:rPr>
          <w:spacing w:val="9"/>
          <w:w w:val="110"/>
        </w:rPr>
        <w:t xml:space="preserve"> </w:t>
      </w:r>
      <w:r>
        <w:rPr>
          <w:w w:val="110"/>
        </w:rPr>
        <w:t>septembrom</w:t>
      </w:r>
      <w:r>
        <w:rPr>
          <w:spacing w:val="10"/>
          <w:w w:val="110"/>
        </w:rPr>
        <w:t xml:space="preserve"> </w:t>
      </w:r>
      <w:r>
        <w:rPr>
          <w:w w:val="110"/>
        </w:rPr>
        <w:t>2007</w:t>
      </w:r>
      <w:r>
        <w:rPr>
          <w:spacing w:val="9"/>
          <w:w w:val="110"/>
        </w:rPr>
        <w:t xml:space="preserve"> </w:t>
      </w:r>
      <w:r>
        <w:rPr>
          <w:w w:val="110"/>
        </w:rPr>
        <w:t>sa</w:t>
      </w:r>
      <w:r>
        <w:rPr>
          <w:spacing w:val="10"/>
          <w:w w:val="110"/>
        </w:rPr>
        <w:t xml:space="preserve"> </w:t>
      </w:r>
      <w:r>
        <w:rPr>
          <w:w w:val="110"/>
        </w:rPr>
        <w:t>vzťahujú</w:t>
      </w:r>
      <w:r>
        <w:rPr>
          <w:spacing w:val="10"/>
          <w:w w:val="110"/>
        </w:rPr>
        <w:t xml:space="preserve"> </w:t>
      </w:r>
      <w:r>
        <w:rPr>
          <w:w w:val="110"/>
        </w:rPr>
        <w:t>doterajšie</w:t>
      </w:r>
      <w:r>
        <w:rPr>
          <w:spacing w:val="9"/>
          <w:w w:val="110"/>
        </w:rPr>
        <w:t xml:space="preserve"> </w:t>
      </w:r>
      <w:r>
        <w:rPr>
          <w:w w:val="110"/>
        </w:rPr>
        <w:t>predpisy.</w:t>
      </w:r>
    </w:p>
    <w:p w:rsidR="00BF5B4F" w:rsidRDefault="00BF5B4F">
      <w:pPr>
        <w:sectPr w:rsidR="00BF5B4F">
          <w:pgSz w:w="11910" w:h="16840"/>
          <w:pgMar w:top="1160" w:right="1000" w:bottom="280" w:left="1000" w:header="796" w:footer="0" w:gutter="0"/>
          <w:cols w:space="708"/>
        </w:sectPr>
      </w:pPr>
    </w:p>
    <w:p w:rsidR="00BF5B4F" w:rsidRDefault="00BF5B4F">
      <w:pPr>
        <w:pStyle w:val="Zkladntext"/>
        <w:spacing w:before="9"/>
        <w:ind w:left="0" w:right="0"/>
        <w:jc w:val="left"/>
        <w:rPr>
          <w:sz w:val="29"/>
        </w:rPr>
      </w:pPr>
    </w:p>
    <w:p w:rsidR="00BF5B4F" w:rsidRDefault="00145EE3">
      <w:pPr>
        <w:pStyle w:val="Nadpis1"/>
        <w:spacing w:before="140"/>
      </w:pPr>
      <w:r>
        <w:rPr>
          <w:w w:val="125"/>
        </w:rPr>
        <w:t>§ 37d</w:t>
      </w:r>
    </w:p>
    <w:p w:rsidR="00BF5B4F" w:rsidRDefault="00145EE3">
      <w:pPr>
        <w:spacing w:before="44"/>
        <w:ind w:left="105" w:right="105"/>
        <w:jc w:val="center"/>
        <w:rPr>
          <w:rFonts w:ascii="Times New Roman" w:hAnsi="Times New Roman"/>
          <w:b/>
          <w:sz w:val="20"/>
        </w:rPr>
      </w:pPr>
      <w:r>
        <w:rPr>
          <w:rFonts w:ascii="Times New Roman" w:hAnsi="Times New Roman"/>
          <w:b/>
          <w:w w:val="125"/>
          <w:sz w:val="20"/>
        </w:rPr>
        <w:t>Prechodné ustanovenia k úpravám účinným od 1. januára 2009</w:t>
      </w:r>
    </w:p>
    <w:p w:rsidR="00BF5B4F" w:rsidRDefault="00145EE3">
      <w:pPr>
        <w:pStyle w:val="Odsekzoznamu"/>
        <w:numPr>
          <w:ilvl w:val="0"/>
          <w:numId w:val="16"/>
        </w:numPr>
        <w:tabs>
          <w:tab w:val="left" w:pos="657"/>
        </w:tabs>
        <w:spacing w:before="215"/>
        <w:ind w:firstLine="226"/>
        <w:rPr>
          <w:sz w:val="20"/>
        </w:rPr>
      </w:pPr>
      <w:r>
        <w:rPr>
          <w:w w:val="110"/>
          <w:sz w:val="20"/>
        </w:rPr>
        <w:t>Ustanovenie § 8 ods. 4 v znení účinnom od 1. januára 2009 sa prvýkrát uplatní na použitie kapitálových výdavkov rozpočtovaných na rozpočtový rok</w:t>
      </w:r>
      <w:r>
        <w:rPr>
          <w:spacing w:val="37"/>
          <w:w w:val="110"/>
          <w:sz w:val="20"/>
        </w:rPr>
        <w:t xml:space="preserve"> </w:t>
      </w:r>
      <w:r>
        <w:rPr>
          <w:w w:val="110"/>
          <w:sz w:val="20"/>
        </w:rPr>
        <w:t>2009.</w:t>
      </w:r>
    </w:p>
    <w:p w:rsidR="00BF5B4F" w:rsidRDefault="00145EE3">
      <w:pPr>
        <w:pStyle w:val="Odsekzoznamu"/>
        <w:numPr>
          <w:ilvl w:val="0"/>
          <w:numId w:val="16"/>
        </w:numPr>
        <w:tabs>
          <w:tab w:val="left" w:pos="651"/>
        </w:tabs>
        <w:spacing w:before="200"/>
        <w:ind w:firstLine="226"/>
        <w:rPr>
          <w:sz w:val="20"/>
        </w:rPr>
      </w:pPr>
      <w:r>
        <w:rPr>
          <w:w w:val="110"/>
          <w:sz w:val="20"/>
        </w:rPr>
        <w:t xml:space="preserve">Kapitálové výdavky rozpočtované na rozpočtové roky 2005, 2006, 2007 a 2008 možno </w:t>
      </w:r>
      <w:r>
        <w:rPr>
          <w:spacing w:val="-3"/>
          <w:w w:val="110"/>
          <w:sz w:val="20"/>
        </w:rPr>
        <w:t xml:space="preserve">použiť </w:t>
      </w:r>
      <w:r>
        <w:rPr>
          <w:w w:val="110"/>
          <w:sz w:val="20"/>
        </w:rPr>
        <w:t xml:space="preserve">do 31. decembra 2011. Na kapitálové výdavky rozpočtované na rozpočtové roky 2005, 2006, </w:t>
      </w:r>
      <w:r>
        <w:rPr>
          <w:spacing w:val="-4"/>
          <w:w w:val="110"/>
          <w:sz w:val="20"/>
        </w:rPr>
        <w:t xml:space="preserve">2007    </w:t>
      </w:r>
      <w:r>
        <w:rPr>
          <w:w w:val="110"/>
          <w:sz w:val="20"/>
        </w:rPr>
        <w:t>a 2008 sa ustanovenie § 8 ods. 6 poslednýkrát uplatní v rozpočtovom roku 2010. Prostriedky poskytnuté</w:t>
      </w:r>
      <w:r>
        <w:rPr>
          <w:spacing w:val="25"/>
          <w:w w:val="110"/>
          <w:sz w:val="20"/>
        </w:rPr>
        <w:t xml:space="preserve"> </w:t>
      </w:r>
      <w:r>
        <w:rPr>
          <w:w w:val="110"/>
          <w:sz w:val="20"/>
        </w:rPr>
        <w:t>a</w:t>
      </w:r>
      <w:r>
        <w:rPr>
          <w:spacing w:val="7"/>
          <w:w w:val="110"/>
          <w:sz w:val="20"/>
        </w:rPr>
        <w:t xml:space="preserve"> </w:t>
      </w:r>
      <w:r>
        <w:rPr>
          <w:w w:val="110"/>
          <w:sz w:val="20"/>
        </w:rPr>
        <w:t>nepoužité</w:t>
      </w:r>
      <w:r>
        <w:rPr>
          <w:spacing w:val="26"/>
          <w:w w:val="110"/>
          <w:sz w:val="20"/>
        </w:rPr>
        <w:t xml:space="preserve"> </w:t>
      </w:r>
      <w:r>
        <w:rPr>
          <w:w w:val="110"/>
          <w:sz w:val="20"/>
        </w:rPr>
        <w:t>do</w:t>
      </w:r>
      <w:r>
        <w:rPr>
          <w:spacing w:val="25"/>
          <w:w w:val="110"/>
          <w:sz w:val="20"/>
        </w:rPr>
        <w:t xml:space="preserve"> </w:t>
      </w:r>
      <w:r>
        <w:rPr>
          <w:w w:val="110"/>
          <w:sz w:val="20"/>
        </w:rPr>
        <w:t>31.</w:t>
      </w:r>
      <w:r>
        <w:rPr>
          <w:spacing w:val="26"/>
          <w:w w:val="110"/>
          <w:sz w:val="20"/>
        </w:rPr>
        <w:t xml:space="preserve"> </w:t>
      </w:r>
      <w:r>
        <w:rPr>
          <w:w w:val="110"/>
          <w:sz w:val="20"/>
        </w:rPr>
        <w:t>decembra</w:t>
      </w:r>
      <w:r>
        <w:rPr>
          <w:spacing w:val="25"/>
          <w:w w:val="110"/>
          <w:sz w:val="20"/>
        </w:rPr>
        <w:t xml:space="preserve"> </w:t>
      </w:r>
      <w:r>
        <w:rPr>
          <w:w w:val="110"/>
          <w:sz w:val="20"/>
        </w:rPr>
        <w:t>2011</w:t>
      </w:r>
      <w:r>
        <w:rPr>
          <w:spacing w:val="26"/>
          <w:w w:val="110"/>
          <w:sz w:val="20"/>
        </w:rPr>
        <w:t xml:space="preserve"> </w:t>
      </w:r>
      <w:r>
        <w:rPr>
          <w:w w:val="110"/>
          <w:sz w:val="20"/>
        </w:rPr>
        <w:t>odvedú</w:t>
      </w:r>
      <w:r>
        <w:rPr>
          <w:spacing w:val="25"/>
          <w:w w:val="110"/>
          <w:sz w:val="20"/>
        </w:rPr>
        <w:t xml:space="preserve"> </w:t>
      </w:r>
      <w:r>
        <w:rPr>
          <w:w w:val="110"/>
          <w:sz w:val="20"/>
        </w:rPr>
        <w:t>subjekty</w:t>
      </w:r>
      <w:r>
        <w:rPr>
          <w:spacing w:val="26"/>
          <w:w w:val="110"/>
          <w:sz w:val="20"/>
        </w:rPr>
        <w:t xml:space="preserve"> </w:t>
      </w:r>
      <w:r>
        <w:rPr>
          <w:w w:val="110"/>
          <w:sz w:val="20"/>
        </w:rPr>
        <w:t>do</w:t>
      </w:r>
      <w:r>
        <w:rPr>
          <w:spacing w:val="25"/>
          <w:w w:val="110"/>
          <w:sz w:val="20"/>
        </w:rPr>
        <w:t xml:space="preserve"> </w:t>
      </w:r>
      <w:r>
        <w:rPr>
          <w:w w:val="110"/>
          <w:sz w:val="20"/>
        </w:rPr>
        <w:t>príjmov</w:t>
      </w:r>
      <w:r>
        <w:rPr>
          <w:spacing w:val="26"/>
          <w:w w:val="110"/>
          <w:sz w:val="20"/>
        </w:rPr>
        <w:t xml:space="preserve"> </w:t>
      </w:r>
      <w:r>
        <w:rPr>
          <w:w w:val="110"/>
          <w:sz w:val="20"/>
        </w:rPr>
        <w:t>štátneho</w:t>
      </w:r>
      <w:r>
        <w:rPr>
          <w:spacing w:val="25"/>
          <w:w w:val="110"/>
          <w:sz w:val="20"/>
        </w:rPr>
        <w:t xml:space="preserve"> </w:t>
      </w:r>
      <w:r>
        <w:rPr>
          <w:w w:val="110"/>
          <w:sz w:val="20"/>
        </w:rPr>
        <w:t>rozpočtu</w:t>
      </w:r>
      <w:r>
        <w:rPr>
          <w:spacing w:val="26"/>
          <w:w w:val="110"/>
          <w:sz w:val="20"/>
        </w:rPr>
        <w:t xml:space="preserve"> </w:t>
      </w:r>
      <w:r>
        <w:rPr>
          <w:w w:val="110"/>
          <w:sz w:val="20"/>
        </w:rPr>
        <w:t>do</w:t>
      </w:r>
    </w:p>
    <w:p w:rsidR="00BF5B4F" w:rsidRDefault="00145EE3">
      <w:pPr>
        <w:pStyle w:val="Zkladntext"/>
        <w:spacing w:before="1"/>
        <w:ind w:right="0"/>
      </w:pPr>
      <w:r>
        <w:rPr>
          <w:w w:val="120"/>
        </w:rPr>
        <w:t>31. januára 2012.</w:t>
      </w:r>
    </w:p>
    <w:p w:rsidR="00BF5B4F" w:rsidRDefault="00145EE3">
      <w:pPr>
        <w:pStyle w:val="Odsekzoznamu"/>
        <w:numPr>
          <w:ilvl w:val="0"/>
          <w:numId w:val="16"/>
        </w:numPr>
        <w:tabs>
          <w:tab w:val="left" w:pos="692"/>
        </w:tabs>
        <w:spacing w:before="200"/>
        <w:ind w:firstLine="226"/>
        <w:rPr>
          <w:sz w:val="20"/>
        </w:rPr>
      </w:pPr>
      <w:r>
        <w:rPr>
          <w:w w:val="110"/>
          <w:sz w:val="20"/>
        </w:rPr>
        <w:t xml:space="preserve">Právne vzťahy pri poskytovaní dotácií podľa doterajších predpisov musia byť zosúladené      s § 8a ods. 1 a 3 až 6 najneskôr k 1. januáru 2011, inak dotáciu po 1. januári 2011 nemožno poskytnúť. Pri poskytovaní dotácií a pri vydávaní všeobecne záväzných právnych predpisov sa </w:t>
      </w:r>
      <w:r>
        <w:rPr>
          <w:spacing w:val="-6"/>
          <w:w w:val="110"/>
          <w:sz w:val="20"/>
        </w:rPr>
        <w:t xml:space="preserve">do </w:t>
      </w:r>
      <w:r>
        <w:rPr>
          <w:w w:val="110"/>
          <w:sz w:val="20"/>
        </w:rPr>
        <w:t xml:space="preserve">dňa zosúladenia právnych vzťahov podľa prvej vety postupuje podľa ustanovení upravujúcich poskytovanie dotácií a vydávanie všeobecne záväzných právnych predpisov pre poskytovanie dotácií v znení účinnom do 31. decembra 2008 a podľa všeobecne záväzných právnych predpisov vydaných na jeho vykonanie. Na poskytovanie dotácií sa do dňa zosúladenia právnych </w:t>
      </w:r>
      <w:r>
        <w:rPr>
          <w:spacing w:val="-3"/>
          <w:w w:val="110"/>
          <w:sz w:val="20"/>
        </w:rPr>
        <w:t xml:space="preserve">vzťahov  </w:t>
      </w:r>
      <w:r>
        <w:rPr>
          <w:w w:val="110"/>
          <w:sz w:val="20"/>
        </w:rPr>
        <w:t>podľa</w:t>
      </w:r>
      <w:r>
        <w:rPr>
          <w:spacing w:val="8"/>
          <w:w w:val="110"/>
          <w:sz w:val="20"/>
        </w:rPr>
        <w:t xml:space="preserve"> </w:t>
      </w:r>
      <w:r>
        <w:rPr>
          <w:w w:val="110"/>
          <w:sz w:val="20"/>
        </w:rPr>
        <w:t>prvej</w:t>
      </w:r>
      <w:r>
        <w:rPr>
          <w:spacing w:val="8"/>
          <w:w w:val="110"/>
          <w:sz w:val="20"/>
        </w:rPr>
        <w:t xml:space="preserve"> </w:t>
      </w:r>
      <w:r>
        <w:rPr>
          <w:w w:val="110"/>
          <w:sz w:val="20"/>
        </w:rPr>
        <w:t>vety</w:t>
      </w:r>
      <w:r>
        <w:rPr>
          <w:spacing w:val="9"/>
          <w:w w:val="110"/>
          <w:sz w:val="20"/>
        </w:rPr>
        <w:t xml:space="preserve"> </w:t>
      </w:r>
      <w:r>
        <w:rPr>
          <w:w w:val="110"/>
          <w:sz w:val="20"/>
        </w:rPr>
        <w:t>ustanovenia</w:t>
      </w:r>
      <w:r>
        <w:rPr>
          <w:spacing w:val="8"/>
          <w:w w:val="110"/>
          <w:sz w:val="20"/>
        </w:rPr>
        <w:t xml:space="preserve"> </w:t>
      </w:r>
      <w:r>
        <w:rPr>
          <w:w w:val="110"/>
          <w:sz w:val="20"/>
        </w:rPr>
        <w:t>§</w:t>
      </w:r>
      <w:r>
        <w:rPr>
          <w:spacing w:val="11"/>
          <w:w w:val="110"/>
          <w:sz w:val="20"/>
        </w:rPr>
        <w:t xml:space="preserve"> </w:t>
      </w:r>
      <w:r>
        <w:rPr>
          <w:w w:val="110"/>
          <w:sz w:val="20"/>
        </w:rPr>
        <w:t>8a</w:t>
      </w:r>
      <w:r>
        <w:rPr>
          <w:spacing w:val="8"/>
          <w:w w:val="110"/>
          <w:sz w:val="20"/>
        </w:rPr>
        <w:t xml:space="preserve"> </w:t>
      </w:r>
      <w:r>
        <w:rPr>
          <w:w w:val="110"/>
          <w:sz w:val="20"/>
        </w:rPr>
        <w:t>ods.</w:t>
      </w:r>
      <w:r>
        <w:rPr>
          <w:spacing w:val="11"/>
          <w:w w:val="110"/>
          <w:sz w:val="20"/>
        </w:rPr>
        <w:t xml:space="preserve"> </w:t>
      </w:r>
      <w:r>
        <w:rPr>
          <w:w w:val="110"/>
          <w:sz w:val="20"/>
        </w:rPr>
        <w:t>1</w:t>
      </w:r>
      <w:r>
        <w:rPr>
          <w:spacing w:val="8"/>
          <w:w w:val="110"/>
          <w:sz w:val="20"/>
        </w:rPr>
        <w:t xml:space="preserve"> </w:t>
      </w:r>
      <w:r>
        <w:rPr>
          <w:w w:val="110"/>
          <w:sz w:val="20"/>
        </w:rPr>
        <w:t>a</w:t>
      </w:r>
      <w:r>
        <w:rPr>
          <w:spacing w:val="11"/>
          <w:w w:val="110"/>
          <w:sz w:val="20"/>
        </w:rPr>
        <w:t xml:space="preserve"> </w:t>
      </w:r>
      <w:r>
        <w:rPr>
          <w:w w:val="110"/>
          <w:sz w:val="20"/>
        </w:rPr>
        <w:t>3</w:t>
      </w:r>
      <w:r>
        <w:rPr>
          <w:spacing w:val="8"/>
          <w:w w:val="110"/>
          <w:sz w:val="20"/>
        </w:rPr>
        <w:t xml:space="preserve"> </w:t>
      </w:r>
      <w:r>
        <w:rPr>
          <w:w w:val="110"/>
          <w:sz w:val="20"/>
        </w:rPr>
        <w:t>až</w:t>
      </w:r>
      <w:r>
        <w:rPr>
          <w:spacing w:val="9"/>
          <w:w w:val="110"/>
          <w:sz w:val="20"/>
        </w:rPr>
        <w:t xml:space="preserve"> </w:t>
      </w:r>
      <w:r>
        <w:rPr>
          <w:w w:val="110"/>
          <w:sz w:val="20"/>
        </w:rPr>
        <w:t>6</w:t>
      </w:r>
      <w:r>
        <w:rPr>
          <w:spacing w:val="8"/>
          <w:w w:val="110"/>
          <w:sz w:val="20"/>
        </w:rPr>
        <w:t xml:space="preserve"> </w:t>
      </w:r>
      <w:r>
        <w:rPr>
          <w:w w:val="110"/>
          <w:sz w:val="20"/>
        </w:rPr>
        <w:t>nevzťahujú.</w:t>
      </w:r>
    </w:p>
    <w:p w:rsidR="00BF5B4F" w:rsidRDefault="00145EE3">
      <w:pPr>
        <w:pStyle w:val="Odsekzoznamu"/>
        <w:numPr>
          <w:ilvl w:val="0"/>
          <w:numId w:val="16"/>
        </w:numPr>
        <w:tabs>
          <w:tab w:val="left" w:pos="647"/>
        </w:tabs>
        <w:spacing w:before="201"/>
        <w:ind w:firstLine="226"/>
        <w:rPr>
          <w:sz w:val="20"/>
        </w:rPr>
      </w:pPr>
      <w:r>
        <w:rPr>
          <w:w w:val="110"/>
          <w:sz w:val="20"/>
        </w:rPr>
        <w:t>Na konania o uložení odvodu, penále a pokuty za porušenie finančnej disciplíny, ku ktorému došlo</w:t>
      </w:r>
      <w:r>
        <w:rPr>
          <w:spacing w:val="12"/>
          <w:w w:val="110"/>
          <w:sz w:val="20"/>
        </w:rPr>
        <w:t xml:space="preserve"> </w:t>
      </w:r>
      <w:r>
        <w:rPr>
          <w:w w:val="110"/>
          <w:sz w:val="20"/>
        </w:rPr>
        <w:t>pred</w:t>
      </w:r>
      <w:r>
        <w:rPr>
          <w:spacing w:val="13"/>
          <w:w w:val="110"/>
          <w:sz w:val="20"/>
        </w:rPr>
        <w:t xml:space="preserve"> </w:t>
      </w:r>
      <w:r>
        <w:rPr>
          <w:w w:val="110"/>
          <w:sz w:val="20"/>
        </w:rPr>
        <w:t>1.</w:t>
      </w:r>
      <w:r>
        <w:rPr>
          <w:spacing w:val="13"/>
          <w:w w:val="110"/>
          <w:sz w:val="20"/>
        </w:rPr>
        <w:t xml:space="preserve"> </w:t>
      </w:r>
      <w:r>
        <w:rPr>
          <w:w w:val="110"/>
          <w:sz w:val="20"/>
        </w:rPr>
        <w:t>januárom</w:t>
      </w:r>
      <w:r>
        <w:rPr>
          <w:spacing w:val="13"/>
          <w:w w:val="110"/>
          <w:sz w:val="20"/>
        </w:rPr>
        <w:t xml:space="preserve"> </w:t>
      </w:r>
      <w:r>
        <w:rPr>
          <w:w w:val="110"/>
          <w:sz w:val="20"/>
        </w:rPr>
        <w:t>2009,</w:t>
      </w:r>
      <w:r>
        <w:rPr>
          <w:spacing w:val="13"/>
          <w:w w:val="110"/>
          <w:sz w:val="20"/>
        </w:rPr>
        <w:t xml:space="preserve"> </w:t>
      </w:r>
      <w:r>
        <w:rPr>
          <w:w w:val="110"/>
          <w:sz w:val="20"/>
        </w:rPr>
        <w:t>sa</w:t>
      </w:r>
      <w:r>
        <w:rPr>
          <w:spacing w:val="13"/>
          <w:w w:val="110"/>
          <w:sz w:val="20"/>
        </w:rPr>
        <w:t xml:space="preserve"> </w:t>
      </w:r>
      <w:r>
        <w:rPr>
          <w:w w:val="110"/>
          <w:sz w:val="20"/>
        </w:rPr>
        <w:t>vzťahuje</w:t>
      </w:r>
      <w:r>
        <w:rPr>
          <w:spacing w:val="13"/>
          <w:w w:val="110"/>
          <w:sz w:val="20"/>
        </w:rPr>
        <w:t xml:space="preserve"> </w:t>
      </w:r>
      <w:r>
        <w:rPr>
          <w:w w:val="110"/>
          <w:sz w:val="20"/>
        </w:rPr>
        <w:t>§</w:t>
      </w:r>
      <w:r>
        <w:rPr>
          <w:spacing w:val="16"/>
          <w:w w:val="110"/>
          <w:sz w:val="20"/>
        </w:rPr>
        <w:t xml:space="preserve"> </w:t>
      </w:r>
      <w:r>
        <w:rPr>
          <w:w w:val="110"/>
          <w:sz w:val="20"/>
        </w:rPr>
        <w:t>31</w:t>
      </w:r>
      <w:r>
        <w:rPr>
          <w:spacing w:val="13"/>
          <w:w w:val="110"/>
          <w:sz w:val="20"/>
        </w:rPr>
        <w:t xml:space="preserve"> </w:t>
      </w:r>
      <w:r>
        <w:rPr>
          <w:w w:val="110"/>
          <w:sz w:val="20"/>
        </w:rPr>
        <w:t>v</w:t>
      </w:r>
      <w:r>
        <w:rPr>
          <w:spacing w:val="15"/>
          <w:w w:val="110"/>
          <w:sz w:val="20"/>
        </w:rPr>
        <w:t xml:space="preserve"> </w:t>
      </w:r>
      <w:r>
        <w:rPr>
          <w:w w:val="110"/>
          <w:sz w:val="20"/>
        </w:rPr>
        <w:t>znení</w:t>
      </w:r>
      <w:r>
        <w:rPr>
          <w:spacing w:val="13"/>
          <w:w w:val="110"/>
          <w:sz w:val="20"/>
        </w:rPr>
        <w:t xml:space="preserve"> </w:t>
      </w:r>
      <w:r>
        <w:rPr>
          <w:w w:val="110"/>
          <w:sz w:val="20"/>
        </w:rPr>
        <w:t>účinnom</w:t>
      </w:r>
      <w:r>
        <w:rPr>
          <w:spacing w:val="13"/>
          <w:w w:val="110"/>
          <w:sz w:val="20"/>
        </w:rPr>
        <w:t xml:space="preserve"> </w:t>
      </w:r>
      <w:r>
        <w:rPr>
          <w:w w:val="110"/>
          <w:sz w:val="20"/>
        </w:rPr>
        <w:t>do</w:t>
      </w:r>
      <w:r>
        <w:rPr>
          <w:spacing w:val="13"/>
          <w:w w:val="110"/>
          <w:sz w:val="20"/>
        </w:rPr>
        <w:t xml:space="preserve"> </w:t>
      </w:r>
      <w:r>
        <w:rPr>
          <w:w w:val="110"/>
          <w:sz w:val="20"/>
        </w:rPr>
        <w:t>31.</w:t>
      </w:r>
      <w:r>
        <w:rPr>
          <w:spacing w:val="13"/>
          <w:w w:val="110"/>
          <w:sz w:val="20"/>
        </w:rPr>
        <w:t xml:space="preserve"> </w:t>
      </w:r>
      <w:r>
        <w:rPr>
          <w:w w:val="110"/>
          <w:sz w:val="20"/>
        </w:rPr>
        <w:t>decembra</w:t>
      </w:r>
      <w:r>
        <w:rPr>
          <w:spacing w:val="13"/>
          <w:w w:val="110"/>
          <w:sz w:val="20"/>
        </w:rPr>
        <w:t xml:space="preserve"> </w:t>
      </w:r>
      <w:r>
        <w:rPr>
          <w:w w:val="110"/>
          <w:sz w:val="20"/>
        </w:rPr>
        <w:t>2008.</w:t>
      </w:r>
    </w:p>
    <w:p w:rsidR="00BF5B4F" w:rsidRDefault="00BF5B4F">
      <w:pPr>
        <w:pStyle w:val="Zkladntext"/>
        <w:spacing w:before="1"/>
        <w:ind w:left="0" w:right="0"/>
        <w:jc w:val="left"/>
        <w:rPr>
          <w:sz w:val="23"/>
        </w:rPr>
      </w:pPr>
    </w:p>
    <w:p w:rsidR="00BF5B4F" w:rsidRDefault="00145EE3">
      <w:pPr>
        <w:pStyle w:val="Nadpis1"/>
        <w:spacing w:before="0"/>
      </w:pPr>
      <w:r>
        <w:rPr>
          <w:w w:val="130"/>
        </w:rPr>
        <w:t>§ 37e</w:t>
      </w:r>
    </w:p>
    <w:p w:rsidR="00BF5B4F" w:rsidRDefault="00145EE3">
      <w:pPr>
        <w:pStyle w:val="Zkladntext"/>
        <w:spacing w:before="199"/>
        <w:ind w:firstLine="226"/>
      </w:pPr>
      <w:r>
        <w:rPr>
          <w:w w:val="110"/>
        </w:rPr>
        <w:t>Subjekt verejnej správy, ktorým je právnická osoba so 100 % majetkovou účasťou štátu, môže poskytovať úvery alebo pôžičky na účely realizácie vládou schváleného programu poskytovania pomoci občanom, ktorí stratili schopnosť splácať úver na bývanie v dôsledku hospodárskej krízy.</w:t>
      </w:r>
    </w:p>
    <w:p w:rsidR="00BF5B4F" w:rsidRDefault="00BF5B4F">
      <w:pPr>
        <w:pStyle w:val="Zkladntext"/>
        <w:spacing w:before="1"/>
        <w:ind w:left="0" w:right="0"/>
        <w:jc w:val="left"/>
        <w:rPr>
          <w:sz w:val="23"/>
        </w:rPr>
      </w:pPr>
    </w:p>
    <w:p w:rsidR="00BF5B4F" w:rsidRDefault="00145EE3">
      <w:pPr>
        <w:pStyle w:val="Nadpis1"/>
        <w:spacing w:before="1"/>
      </w:pPr>
      <w:r>
        <w:rPr>
          <w:w w:val="125"/>
        </w:rPr>
        <w:t>§ 37f</w:t>
      </w:r>
    </w:p>
    <w:p w:rsidR="00BF5B4F" w:rsidRDefault="00145EE3">
      <w:pPr>
        <w:spacing w:before="44"/>
        <w:ind w:left="105" w:right="105"/>
        <w:jc w:val="center"/>
        <w:rPr>
          <w:rFonts w:ascii="Times New Roman" w:hAnsi="Times New Roman"/>
          <w:b/>
          <w:sz w:val="20"/>
        </w:rPr>
      </w:pPr>
      <w:r>
        <w:rPr>
          <w:rFonts w:ascii="Times New Roman" w:hAnsi="Times New Roman"/>
          <w:b/>
          <w:w w:val="125"/>
          <w:sz w:val="20"/>
        </w:rPr>
        <w:t>Prechodné ustanovenie k úprave účinnej od 1. novembra 2010</w:t>
      </w:r>
    </w:p>
    <w:p w:rsidR="00BF5B4F" w:rsidRDefault="00145EE3">
      <w:pPr>
        <w:pStyle w:val="Zkladntext"/>
        <w:spacing w:before="214"/>
        <w:ind w:left="332" w:right="0"/>
        <w:jc w:val="left"/>
      </w:pPr>
      <w:r>
        <w:rPr>
          <w:w w:val="115"/>
        </w:rPr>
        <w:t>Ustanovenie § 9 ods. 7 sa prvýkrát použije na rozpočet verejnej správy na roky 2011 až 2013.</w:t>
      </w:r>
    </w:p>
    <w:p w:rsidR="00BF5B4F" w:rsidRDefault="00BF5B4F">
      <w:pPr>
        <w:pStyle w:val="Zkladntext"/>
        <w:spacing w:before="1"/>
        <w:ind w:left="0" w:right="0"/>
        <w:jc w:val="left"/>
        <w:rPr>
          <w:sz w:val="23"/>
        </w:rPr>
      </w:pPr>
    </w:p>
    <w:p w:rsidR="00BF5B4F" w:rsidRDefault="00145EE3">
      <w:pPr>
        <w:pStyle w:val="Nadpis1"/>
        <w:spacing w:before="0"/>
      </w:pPr>
      <w:r>
        <w:rPr>
          <w:w w:val="125"/>
        </w:rPr>
        <w:t>§ 37g</w:t>
      </w:r>
    </w:p>
    <w:p w:rsidR="00BF5B4F" w:rsidRDefault="00145EE3">
      <w:pPr>
        <w:pStyle w:val="Zkladntext"/>
        <w:spacing w:before="199"/>
        <w:ind w:left="332" w:right="0"/>
        <w:jc w:val="left"/>
      </w:pPr>
      <w:r>
        <w:rPr>
          <w:w w:val="110"/>
        </w:rPr>
        <w:t>Týmto zákonom sa preberajú právne záväzné akty Európskej únie uvedené v prílohe.</w:t>
      </w:r>
    </w:p>
    <w:p w:rsidR="00BF5B4F" w:rsidRDefault="00BF5B4F">
      <w:pPr>
        <w:pStyle w:val="Zkladntext"/>
        <w:spacing w:before="1"/>
        <w:ind w:left="0" w:right="0"/>
        <w:jc w:val="left"/>
        <w:rPr>
          <w:sz w:val="23"/>
        </w:rPr>
      </w:pPr>
    </w:p>
    <w:p w:rsidR="00BF5B4F" w:rsidRDefault="00145EE3">
      <w:pPr>
        <w:pStyle w:val="Nadpis1"/>
        <w:spacing w:before="0"/>
      </w:pPr>
      <w:r>
        <w:rPr>
          <w:w w:val="125"/>
        </w:rPr>
        <w:t>§ 37h</w:t>
      </w:r>
    </w:p>
    <w:p w:rsidR="00BF5B4F" w:rsidRDefault="00145EE3">
      <w:pPr>
        <w:spacing w:before="44"/>
        <w:ind w:left="105" w:right="105"/>
        <w:jc w:val="center"/>
        <w:rPr>
          <w:rFonts w:ascii="Times New Roman" w:hAnsi="Times New Roman"/>
          <w:b/>
          <w:sz w:val="20"/>
        </w:rPr>
      </w:pPr>
      <w:r>
        <w:rPr>
          <w:rFonts w:ascii="Times New Roman" w:hAnsi="Times New Roman"/>
          <w:b/>
          <w:w w:val="125"/>
          <w:sz w:val="20"/>
        </w:rPr>
        <w:t>Prechodné ustanovenia k úpravám účinným od 1. marca 2012</w:t>
      </w:r>
    </w:p>
    <w:p w:rsidR="00BF5B4F" w:rsidRDefault="00145EE3">
      <w:pPr>
        <w:pStyle w:val="Odsekzoznamu"/>
        <w:numPr>
          <w:ilvl w:val="0"/>
          <w:numId w:val="15"/>
        </w:numPr>
        <w:tabs>
          <w:tab w:val="left" w:pos="716"/>
        </w:tabs>
        <w:spacing w:before="214"/>
        <w:ind w:firstLine="226"/>
        <w:rPr>
          <w:sz w:val="20"/>
        </w:rPr>
      </w:pPr>
      <w:r>
        <w:rPr>
          <w:w w:val="110"/>
          <w:sz w:val="20"/>
        </w:rPr>
        <w:t>Ustanovenia § 29 a 29a v znení účinnom od 1. marca 2012 sa prvýkrát uplatnia pri vypracovaní</w:t>
      </w:r>
      <w:r>
        <w:rPr>
          <w:spacing w:val="9"/>
          <w:w w:val="110"/>
          <w:sz w:val="20"/>
        </w:rPr>
        <w:t xml:space="preserve"> </w:t>
      </w:r>
      <w:r>
        <w:rPr>
          <w:w w:val="110"/>
          <w:sz w:val="20"/>
        </w:rPr>
        <w:t>štátneho</w:t>
      </w:r>
      <w:r>
        <w:rPr>
          <w:spacing w:val="9"/>
          <w:w w:val="110"/>
          <w:sz w:val="20"/>
        </w:rPr>
        <w:t xml:space="preserve"> </w:t>
      </w:r>
      <w:r>
        <w:rPr>
          <w:w w:val="110"/>
          <w:sz w:val="20"/>
        </w:rPr>
        <w:t>záverečného</w:t>
      </w:r>
      <w:r>
        <w:rPr>
          <w:spacing w:val="9"/>
          <w:w w:val="110"/>
          <w:sz w:val="20"/>
        </w:rPr>
        <w:t xml:space="preserve"> </w:t>
      </w:r>
      <w:r>
        <w:rPr>
          <w:w w:val="110"/>
          <w:sz w:val="20"/>
        </w:rPr>
        <w:t>účtu</w:t>
      </w:r>
      <w:r>
        <w:rPr>
          <w:spacing w:val="9"/>
          <w:w w:val="110"/>
          <w:sz w:val="20"/>
        </w:rPr>
        <w:t xml:space="preserve"> </w:t>
      </w:r>
      <w:r>
        <w:rPr>
          <w:w w:val="110"/>
          <w:sz w:val="20"/>
        </w:rPr>
        <w:t>a</w:t>
      </w:r>
      <w:r>
        <w:rPr>
          <w:spacing w:val="11"/>
          <w:w w:val="110"/>
          <w:sz w:val="20"/>
        </w:rPr>
        <w:t xml:space="preserve"> </w:t>
      </w:r>
      <w:r>
        <w:rPr>
          <w:w w:val="110"/>
          <w:sz w:val="20"/>
        </w:rPr>
        <w:t>súhrnnej</w:t>
      </w:r>
      <w:r>
        <w:rPr>
          <w:spacing w:val="10"/>
          <w:w w:val="110"/>
          <w:sz w:val="20"/>
        </w:rPr>
        <w:t xml:space="preserve"> </w:t>
      </w:r>
      <w:r>
        <w:rPr>
          <w:w w:val="110"/>
          <w:sz w:val="20"/>
        </w:rPr>
        <w:t>výročnej</w:t>
      </w:r>
      <w:r>
        <w:rPr>
          <w:spacing w:val="9"/>
          <w:w w:val="110"/>
          <w:sz w:val="20"/>
        </w:rPr>
        <w:t xml:space="preserve"> </w:t>
      </w:r>
      <w:r>
        <w:rPr>
          <w:w w:val="110"/>
          <w:sz w:val="20"/>
        </w:rPr>
        <w:t>správy</w:t>
      </w:r>
      <w:r>
        <w:rPr>
          <w:spacing w:val="9"/>
          <w:w w:val="110"/>
          <w:sz w:val="20"/>
        </w:rPr>
        <w:t xml:space="preserve"> </w:t>
      </w:r>
      <w:r>
        <w:rPr>
          <w:w w:val="110"/>
          <w:sz w:val="20"/>
        </w:rPr>
        <w:t>za</w:t>
      </w:r>
      <w:r>
        <w:rPr>
          <w:spacing w:val="9"/>
          <w:w w:val="110"/>
          <w:sz w:val="20"/>
        </w:rPr>
        <w:t xml:space="preserve"> </w:t>
      </w:r>
      <w:r>
        <w:rPr>
          <w:w w:val="110"/>
          <w:sz w:val="20"/>
        </w:rPr>
        <w:t>rok</w:t>
      </w:r>
      <w:r>
        <w:rPr>
          <w:spacing w:val="9"/>
          <w:w w:val="110"/>
          <w:sz w:val="20"/>
        </w:rPr>
        <w:t xml:space="preserve"> </w:t>
      </w:r>
      <w:r>
        <w:rPr>
          <w:w w:val="110"/>
          <w:sz w:val="20"/>
        </w:rPr>
        <w:t>2011.</w:t>
      </w:r>
    </w:p>
    <w:p w:rsidR="00BF5B4F" w:rsidRDefault="00145EE3">
      <w:pPr>
        <w:pStyle w:val="Odsekzoznamu"/>
        <w:numPr>
          <w:ilvl w:val="0"/>
          <w:numId w:val="15"/>
        </w:numPr>
        <w:tabs>
          <w:tab w:val="left" w:pos="654"/>
        </w:tabs>
        <w:spacing w:before="201"/>
        <w:ind w:firstLine="226"/>
        <w:rPr>
          <w:sz w:val="20"/>
        </w:rPr>
      </w:pPr>
      <w:r>
        <w:rPr>
          <w:w w:val="110"/>
          <w:sz w:val="20"/>
        </w:rPr>
        <w:t xml:space="preserve">Konanie o uložení odvodu, penále a pokuty právoplatne neukončené k 29. februáru 2012 </w:t>
      </w:r>
      <w:r>
        <w:rPr>
          <w:spacing w:val="-6"/>
          <w:w w:val="110"/>
          <w:sz w:val="20"/>
        </w:rPr>
        <w:t xml:space="preserve">sa </w:t>
      </w:r>
      <w:r>
        <w:rPr>
          <w:w w:val="110"/>
          <w:sz w:val="20"/>
        </w:rPr>
        <w:t>ukončí podľa predpisu účinného od 1. marca 2012 a na odvod, penále a pokuty sa vzťahuje § 31      v</w:t>
      </w:r>
      <w:r>
        <w:rPr>
          <w:spacing w:val="10"/>
          <w:w w:val="110"/>
          <w:sz w:val="20"/>
        </w:rPr>
        <w:t xml:space="preserve"> </w:t>
      </w:r>
      <w:r>
        <w:rPr>
          <w:w w:val="110"/>
          <w:sz w:val="20"/>
        </w:rPr>
        <w:t>znení</w:t>
      </w:r>
      <w:r>
        <w:rPr>
          <w:spacing w:val="8"/>
          <w:w w:val="110"/>
          <w:sz w:val="20"/>
        </w:rPr>
        <w:t xml:space="preserve"> </w:t>
      </w:r>
      <w:r>
        <w:rPr>
          <w:w w:val="110"/>
          <w:sz w:val="20"/>
        </w:rPr>
        <w:t>účinnom</w:t>
      </w:r>
      <w:r>
        <w:rPr>
          <w:spacing w:val="9"/>
          <w:w w:val="110"/>
          <w:sz w:val="20"/>
        </w:rPr>
        <w:t xml:space="preserve"> </w:t>
      </w:r>
      <w:r>
        <w:rPr>
          <w:w w:val="110"/>
          <w:sz w:val="20"/>
        </w:rPr>
        <w:t>od</w:t>
      </w:r>
      <w:r>
        <w:rPr>
          <w:spacing w:val="8"/>
          <w:w w:val="110"/>
          <w:sz w:val="20"/>
        </w:rPr>
        <w:t xml:space="preserve"> </w:t>
      </w:r>
      <w:r>
        <w:rPr>
          <w:w w:val="110"/>
          <w:sz w:val="20"/>
        </w:rPr>
        <w:t>1.</w:t>
      </w:r>
      <w:r>
        <w:rPr>
          <w:spacing w:val="8"/>
          <w:w w:val="110"/>
          <w:sz w:val="20"/>
        </w:rPr>
        <w:t xml:space="preserve"> </w:t>
      </w:r>
      <w:r>
        <w:rPr>
          <w:w w:val="110"/>
          <w:sz w:val="20"/>
        </w:rPr>
        <w:t>marca</w:t>
      </w:r>
      <w:r>
        <w:rPr>
          <w:spacing w:val="9"/>
          <w:w w:val="110"/>
          <w:sz w:val="20"/>
        </w:rPr>
        <w:t xml:space="preserve"> </w:t>
      </w:r>
      <w:r>
        <w:rPr>
          <w:w w:val="110"/>
          <w:sz w:val="20"/>
        </w:rPr>
        <w:t>2012,</w:t>
      </w:r>
      <w:r>
        <w:rPr>
          <w:spacing w:val="8"/>
          <w:w w:val="110"/>
          <w:sz w:val="20"/>
        </w:rPr>
        <w:t xml:space="preserve"> </w:t>
      </w:r>
      <w:r>
        <w:rPr>
          <w:w w:val="110"/>
          <w:sz w:val="20"/>
        </w:rPr>
        <w:t>ak</w:t>
      </w:r>
      <w:r>
        <w:rPr>
          <w:spacing w:val="8"/>
          <w:w w:val="110"/>
          <w:sz w:val="20"/>
        </w:rPr>
        <w:t xml:space="preserve"> </w:t>
      </w:r>
      <w:r>
        <w:rPr>
          <w:w w:val="110"/>
          <w:sz w:val="20"/>
        </w:rPr>
        <w:t>je</w:t>
      </w:r>
      <w:r>
        <w:rPr>
          <w:spacing w:val="9"/>
          <w:w w:val="110"/>
          <w:sz w:val="20"/>
        </w:rPr>
        <w:t xml:space="preserve"> </w:t>
      </w:r>
      <w:r>
        <w:rPr>
          <w:w w:val="110"/>
          <w:sz w:val="20"/>
        </w:rPr>
        <w:t>to</w:t>
      </w:r>
      <w:r>
        <w:rPr>
          <w:spacing w:val="8"/>
          <w:w w:val="110"/>
          <w:sz w:val="20"/>
        </w:rPr>
        <w:t xml:space="preserve"> </w:t>
      </w:r>
      <w:r>
        <w:rPr>
          <w:w w:val="110"/>
          <w:sz w:val="20"/>
        </w:rPr>
        <w:t>pre</w:t>
      </w:r>
      <w:r>
        <w:rPr>
          <w:spacing w:val="8"/>
          <w:w w:val="110"/>
          <w:sz w:val="20"/>
        </w:rPr>
        <w:t xml:space="preserve"> </w:t>
      </w:r>
      <w:r>
        <w:rPr>
          <w:w w:val="110"/>
          <w:sz w:val="20"/>
        </w:rPr>
        <w:t>právnickú</w:t>
      </w:r>
      <w:r>
        <w:rPr>
          <w:spacing w:val="9"/>
          <w:w w:val="110"/>
          <w:sz w:val="20"/>
        </w:rPr>
        <w:t xml:space="preserve"> </w:t>
      </w:r>
      <w:r>
        <w:rPr>
          <w:w w:val="110"/>
          <w:sz w:val="20"/>
        </w:rPr>
        <w:t>osobu</w:t>
      </w:r>
      <w:r>
        <w:rPr>
          <w:spacing w:val="8"/>
          <w:w w:val="110"/>
          <w:sz w:val="20"/>
        </w:rPr>
        <w:t xml:space="preserve"> </w:t>
      </w:r>
      <w:r>
        <w:rPr>
          <w:w w:val="110"/>
          <w:sz w:val="20"/>
        </w:rPr>
        <w:t>alebo</w:t>
      </w:r>
      <w:r>
        <w:rPr>
          <w:spacing w:val="8"/>
          <w:w w:val="110"/>
          <w:sz w:val="20"/>
        </w:rPr>
        <w:t xml:space="preserve"> </w:t>
      </w:r>
      <w:r>
        <w:rPr>
          <w:w w:val="110"/>
          <w:sz w:val="20"/>
        </w:rPr>
        <w:t>fyzickú</w:t>
      </w:r>
      <w:r>
        <w:rPr>
          <w:spacing w:val="9"/>
          <w:w w:val="110"/>
          <w:sz w:val="20"/>
        </w:rPr>
        <w:t xml:space="preserve"> </w:t>
      </w:r>
      <w:r>
        <w:rPr>
          <w:w w:val="110"/>
          <w:sz w:val="20"/>
        </w:rPr>
        <w:t>osobu</w:t>
      </w:r>
      <w:r>
        <w:rPr>
          <w:spacing w:val="8"/>
          <w:w w:val="110"/>
          <w:sz w:val="20"/>
        </w:rPr>
        <w:t xml:space="preserve"> </w:t>
      </w:r>
      <w:r>
        <w:rPr>
          <w:w w:val="110"/>
          <w:sz w:val="20"/>
        </w:rPr>
        <w:t>priaznivejšie.</w:t>
      </w:r>
    </w:p>
    <w:p w:rsidR="00BF5B4F" w:rsidRDefault="00BF5B4F">
      <w:pPr>
        <w:pStyle w:val="Zkladntext"/>
        <w:spacing w:before="1"/>
        <w:ind w:left="0" w:right="0"/>
        <w:jc w:val="left"/>
        <w:rPr>
          <w:sz w:val="23"/>
        </w:rPr>
      </w:pPr>
    </w:p>
    <w:p w:rsidR="00BF5B4F" w:rsidRDefault="00145EE3">
      <w:pPr>
        <w:pStyle w:val="Nadpis1"/>
        <w:spacing w:before="0"/>
      </w:pPr>
      <w:r>
        <w:rPr>
          <w:w w:val="130"/>
        </w:rPr>
        <w:t>§ 37i</w:t>
      </w:r>
    </w:p>
    <w:p w:rsidR="00BF5B4F" w:rsidRDefault="00145EE3">
      <w:pPr>
        <w:spacing w:before="44"/>
        <w:ind w:left="105" w:right="105"/>
        <w:jc w:val="center"/>
        <w:rPr>
          <w:rFonts w:ascii="Times New Roman" w:hAnsi="Times New Roman"/>
          <w:b/>
          <w:sz w:val="20"/>
        </w:rPr>
      </w:pPr>
      <w:r>
        <w:rPr>
          <w:rFonts w:ascii="Times New Roman" w:hAnsi="Times New Roman"/>
          <w:b/>
          <w:w w:val="125"/>
          <w:sz w:val="20"/>
        </w:rPr>
        <w:t>Prechodné ustanovenie k úpravám účinným od 1. januára 2016</w:t>
      </w:r>
    </w:p>
    <w:p w:rsidR="00BF5B4F" w:rsidRDefault="00145EE3">
      <w:pPr>
        <w:pStyle w:val="Zkladntext"/>
        <w:spacing w:before="214"/>
        <w:ind w:firstLine="226"/>
      </w:pPr>
      <w:r>
        <w:rPr>
          <w:w w:val="110"/>
        </w:rPr>
        <w:t>Za porušenie finančnej disciplíny podľa § 31 ods. 1 písm. j) pri nakladaní s prostriedkami Európskej únie a prostriedkami štátneho rozpočtu na financovanie spoločných programov</w:t>
      </w:r>
    </w:p>
    <w:p w:rsidR="00BF5B4F" w:rsidRDefault="00BF5B4F">
      <w:p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ind w:right="0"/>
        <w:jc w:val="left"/>
      </w:pPr>
      <w:r>
        <w:rPr>
          <w:w w:val="110"/>
        </w:rPr>
        <w:t>Slovenskej republiky a Európskej únie, ku ktorému došlo pred 1. januárom 2016, sa uloží sankcia podľa § 32; ak je to pre právnickú osobu alebo fyzickú osobu priaznivejšie, uloží sa sankcia podľa</w:t>
      </w:r>
    </w:p>
    <w:p w:rsidR="00BF5B4F" w:rsidRDefault="00145EE3">
      <w:pPr>
        <w:pStyle w:val="Zkladntext"/>
        <w:spacing w:before="1"/>
        <w:ind w:right="0"/>
        <w:jc w:val="left"/>
      </w:pPr>
      <w:r>
        <w:rPr>
          <w:w w:val="110"/>
        </w:rPr>
        <w:t>§ 31 ods. 15 v znení účinnom od 1. januára 2016.</w:t>
      </w:r>
    </w:p>
    <w:p w:rsidR="00BF5B4F" w:rsidRDefault="00BF5B4F">
      <w:pPr>
        <w:pStyle w:val="Zkladntext"/>
        <w:spacing w:before="0"/>
        <w:ind w:left="0" w:right="0"/>
        <w:jc w:val="left"/>
        <w:rPr>
          <w:sz w:val="23"/>
        </w:rPr>
      </w:pPr>
    </w:p>
    <w:p w:rsidR="00BF5B4F" w:rsidRDefault="00145EE3">
      <w:pPr>
        <w:pStyle w:val="Nadpis1"/>
        <w:spacing w:before="0"/>
      </w:pPr>
      <w:r>
        <w:rPr>
          <w:w w:val="120"/>
        </w:rPr>
        <w:t>§ 37j</w:t>
      </w:r>
    </w:p>
    <w:p w:rsidR="00BF5B4F" w:rsidRDefault="00145EE3">
      <w:pPr>
        <w:spacing w:before="44"/>
        <w:ind w:left="105" w:right="105"/>
        <w:jc w:val="center"/>
        <w:rPr>
          <w:rFonts w:ascii="Times New Roman" w:hAnsi="Times New Roman"/>
          <w:b/>
          <w:sz w:val="20"/>
        </w:rPr>
      </w:pPr>
      <w:r>
        <w:rPr>
          <w:rFonts w:ascii="Times New Roman" w:hAnsi="Times New Roman"/>
          <w:b/>
          <w:w w:val="125"/>
          <w:sz w:val="20"/>
        </w:rPr>
        <w:t>Prechodné ustanovenie k úpravám účinným od 1. januára 2017</w:t>
      </w:r>
    </w:p>
    <w:p w:rsidR="00BF5B4F" w:rsidRDefault="00145EE3">
      <w:pPr>
        <w:pStyle w:val="Zkladntext"/>
        <w:spacing w:before="215"/>
        <w:ind w:right="188" w:firstLine="226"/>
        <w:jc w:val="left"/>
      </w:pPr>
      <w:r>
        <w:rPr>
          <w:w w:val="110"/>
        </w:rPr>
        <w:t xml:space="preserve">Ustanovenie § 8 ods. 5 v znení účinnom od 1. januára 2017 sa prvýkrát uplatní  na  </w:t>
      </w:r>
      <w:r>
        <w:rPr>
          <w:spacing w:val="-3"/>
          <w:w w:val="110"/>
        </w:rPr>
        <w:t xml:space="preserve">bežné  </w:t>
      </w:r>
      <w:r>
        <w:rPr>
          <w:w w:val="110"/>
        </w:rPr>
        <w:t>výdavky poskytnuté v roku</w:t>
      </w:r>
      <w:r>
        <w:rPr>
          <w:spacing w:val="36"/>
          <w:w w:val="110"/>
        </w:rPr>
        <w:t xml:space="preserve"> </w:t>
      </w:r>
      <w:r>
        <w:rPr>
          <w:w w:val="110"/>
        </w:rPr>
        <w:t>2017.</w:t>
      </w:r>
    </w:p>
    <w:p w:rsidR="00BF5B4F" w:rsidRDefault="00BF5B4F">
      <w:pPr>
        <w:pStyle w:val="Zkladntext"/>
        <w:spacing w:before="9"/>
        <w:ind w:left="0" w:right="0"/>
        <w:jc w:val="left"/>
        <w:rPr>
          <w:sz w:val="12"/>
        </w:rPr>
      </w:pPr>
    </w:p>
    <w:p w:rsidR="00BF5B4F" w:rsidRDefault="00145EE3">
      <w:pPr>
        <w:pStyle w:val="Nadpis1"/>
        <w:spacing w:before="140"/>
      </w:pPr>
      <w:r>
        <w:rPr>
          <w:w w:val="125"/>
        </w:rPr>
        <w:t>§ 37k</w:t>
      </w:r>
    </w:p>
    <w:p w:rsidR="00BF5B4F" w:rsidRDefault="00145EE3">
      <w:pPr>
        <w:spacing w:before="44"/>
        <w:ind w:left="105" w:right="105"/>
        <w:jc w:val="center"/>
        <w:rPr>
          <w:rFonts w:ascii="Times New Roman" w:hAnsi="Times New Roman"/>
          <w:b/>
          <w:sz w:val="20"/>
        </w:rPr>
      </w:pPr>
      <w:r>
        <w:rPr>
          <w:rFonts w:ascii="Times New Roman" w:hAnsi="Times New Roman"/>
          <w:b/>
          <w:w w:val="125"/>
          <w:sz w:val="20"/>
        </w:rPr>
        <w:t>Prechodné ustanovenie k úpravám účinným od 1. januára 2020</w:t>
      </w:r>
    </w:p>
    <w:p w:rsidR="00BF5B4F" w:rsidRDefault="00145EE3">
      <w:pPr>
        <w:pStyle w:val="Zkladntext"/>
        <w:spacing w:before="215"/>
        <w:ind w:firstLine="226"/>
      </w:pPr>
      <w:r>
        <w:rPr>
          <w:w w:val="105"/>
        </w:rPr>
        <w:t>Hodnotenie plnenia opatrení navrhnutých v revízii výdavkov podľa § 14 ods. 3 v znení účinnom     od 1. januára 2020 sa prvýkrát predloží v roku nasledujúcom po roku, v ktorom bola prvýkrát predložená revízia</w:t>
      </w:r>
      <w:r>
        <w:rPr>
          <w:spacing w:val="22"/>
          <w:w w:val="105"/>
        </w:rPr>
        <w:t xml:space="preserve"> </w:t>
      </w:r>
      <w:r>
        <w:rPr>
          <w:w w:val="105"/>
        </w:rPr>
        <w:t>výdavkov.</w:t>
      </w:r>
    </w:p>
    <w:p w:rsidR="00BF5B4F" w:rsidRDefault="00BF5B4F">
      <w:pPr>
        <w:pStyle w:val="Zkladntext"/>
        <w:spacing w:before="9"/>
        <w:ind w:left="0" w:right="0"/>
        <w:jc w:val="left"/>
        <w:rPr>
          <w:sz w:val="12"/>
        </w:rPr>
      </w:pPr>
    </w:p>
    <w:p w:rsidR="00BF5B4F" w:rsidRDefault="00145EE3">
      <w:pPr>
        <w:pStyle w:val="Nadpis1"/>
        <w:spacing w:before="140"/>
      </w:pPr>
      <w:r>
        <w:rPr>
          <w:w w:val="125"/>
        </w:rPr>
        <w:t>§ 37l</w:t>
      </w:r>
    </w:p>
    <w:p w:rsidR="00BF5B4F" w:rsidRDefault="00145EE3">
      <w:pPr>
        <w:spacing w:before="44"/>
        <w:ind w:left="105" w:right="105"/>
        <w:jc w:val="center"/>
        <w:rPr>
          <w:rFonts w:ascii="Times New Roman" w:hAnsi="Times New Roman"/>
          <w:b/>
          <w:sz w:val="20"/>
        </w:rPr>
      </w:pPr>
      <w:r>
        <w:rPr>
          <w:rFonts w:ascii="Times New Roman" w:hAnsi="Times New Roman"/>
          <w:b/>
          <w:w w:val="125"/>
          <w:sz w:val="20"/>
        </w:rPr>
        <w:t>Prechodné ustanovenia k úpravám účinným od 1. januára 2021</w:t>
      </w:r>
    </w:p>
    <w:p w:rsidR="00BF5B4F" w:rsidRDefault="00145EE3">
      <w:pPr>
        <w:pStyle w:val="Odsekzoznamu"/>
        <w:numPr>
          <w:ilvl w:val="0"/>
          <w:numId w:val="14"/>
        </w:numPr>
        <w:tabs>
          <w:tab w:val="left" w:pos="687"/>
        </w:tabs>
        <w:spacing w:before="215"/>
        <w:ind w:firstLine="226"/>
        <w:rPr>
          <w:sz w:val="20"/>
        </w:rPr>
      </w:pPr>
      <w:r>
        <w:rPr>
          <w:w w:val="110"/>
          <w:sz w:val="20"/>
        </w:rPr>
        <w:t>Na návratnú finančnú výpomoc poskytnutú zo štátnych finančných aktív do konca roka  2020 sa § 13 ods. 9</w:t>
      </w:r>
      <w:r>
        <w:rPr>
          <w:spacing w:val="8"/>
          <w:w w:val="110"/>
          <w:sz w:val="20"/>
        </w:rPr>
        <w:t xml:space="preserve"> </w:t>
      </w:r>
      <w:r>
        <w:rPr>
          <w:w w:val="110"/>
          <w:sz w:val="20"/>
        </w:rPr>
        <w:t>nevzťahuje.</w:t>
      </w:r>
    </w:p>
    <w:p w:rsidR="00BF5B4F" w:rsidRDefault="00145EE3">
      <w:pPr>
        <w:pStyle w:val="Odsekzoznamu"/>
        <w:numPr>
          <w:ilvl w:val="0"/>
          <w:numId w:val="14"/>
        </w:numPr>
        <w:tabs>
          <w:tab w:val="left" w:pos="719"/>
        </w:tabs>
        <w:spacing w:before="200"/>
        <w:ind w:firstLine="226"/>
        <w:rPr>
          <w:sz w:val="20"/>
        </w:rPr>
      </w:pPr>
      <w:r>
        <w:rPr>
          <w:w w:val="110"/>
          <w:sz w:val="20"/>
        </w:rPr>
        <w:t xml:space="preserve">Na  investíciu  alebo  koncesiu,  ktorej  začiatok  prípravy  nastal  pred  1.  januárom  </w:t>
      </w:r>
      <w:r>
        <w:rPr>
          <w:spacing w:val="-4"/>
          <w:w w:val="110"/>
          <w:sz w:val="20"/>
        </w:rPr>
        <w:t xml:space="preserve">2021       </w:t>
      </w:r>
      <w:r>
        <w:rPr>
          <w:w w:val="110"/>
          <w:sz w:val="20"/>
        </w:rPr>
        <w:t xml:space="preserve">a realizácia nebola ukončená do 31. decembra 2020, a na povinnosti  subjektu  verejnej  správy, ktorý takúto investíciu alebo koncesiu pripravuje alebo realizuje, sa vzťahuje ustanovenie § </w:t>
      </w:r>
      <w:r>
        <w:rPr>
          <w:spacing w:val="-5"/>
          <w:w w:val="110"/>
          <w:sz w:val="20"/>
        </w:rPr>
        <w:t xml:space="preserve">19a        </w:t>
      </w:r>
      <w:r>
        <w:rPr>
          <w:w w:val="110"/>
          <w:sz w:val="20"/>
        </w:rPr>
        <w:t xml:space="preserve">v znení  účinnom  od  1.  januára  2021,  pričom  subjekt  verejnej  správy  je  povinný  vypracovať   a zverejniť štúdiu uskutočniteľnosti investície alebo štúdiu uskutočniteľnosti koncesie podľa § </w:t>
      </w:r>
      <w:r>
        <w:rPr>
          <w:spacing w:val="-5"/>
          <w:w w:val="110"/>
          <w:sz w:val="20"/>
        </w:rPr>
        <w:t xml:space="preserve">19a </w:t>
      </w:r>
      <w:r>
        <w:rPr>
          <w:w w:val="110"/>
          <w:sz w:val="20"/>
        </w:rPr>
        <w:t>ods. 2, 3 alebo ods. 4 v znení účinnom od 1. januára 2021 podľa toho, v akom štádiu prípravy   alebo  realizácie  sa  investícia  alebo  koncesia  nachádza,  a poskytnúť  informácie  a dokumenty    o príprave a realizácii investície alebo koncesie po 31. decembri 2020 podľa § 19a ods. 10 v znení účinnom od 1. januára</w:t>
      </w:r>
      <w:r>
        <w:rPr>
          <w:spacing w:val="39"/>
          <w:w w:val="110"/>
          <w:sz w:val="20"/>
        </w:rPr>
        <w:t xml:space="preserve"> </w:t>
      </w:r>
      <w:r>
        <w:rPr>
          <w:w w:val="110"/>
          <w:sz w:val="20"/>
        </w:rPr>
        <w:t>2021.</w:t>
      </w:r>
    </w:p>
    <w:p w:rsidR="00BF5B4F" w:rsidRDefault="00145EE3">
      <w:pPr>
        <w:pStyle w:val="Odsekzoznamu"/>
        <w:numPr>
          <w:ilvl w:val="0"/>
          <w:numId w:val="14"/>
        </w:numPr>
        <w:tabs>
          <w:tab w:val="left" w:pos="671"/>
        </w:tabs>
        <w:spacing w:before="202"/>
        <w:ind w:firstLine="226"/>
        <w:rPr>
          <w:sz w:val="20"/>
        </w:rPr>
      </w:pPr>
      <w:r>
        <w:rPr>
          <w:w w:val="110"/>
          <w:sz w:val="20"/>
        </w:rPr>
        <w:t xml:space="preserve">Konanie o uložení pokuty podľa § 32 v znení účinnom do 31. decembra 2020, právoplatne neukončené do 31. decembra 2020, sa dokončí podľa tohto zákona v znení účinnom do </w:t>
      </w:r>
      <w:r>
        <w:rPr>
          <w:spacing w:val="-5"/>
          <w:w w:val="110"/>
          <w:sz w:val="20"/>
        </w:rPr>
        <w:t xml:space="preserve">31. </w:t>
      </w:r>
      <w:r>
        <w:rPr>
          <w:w w:val="110"/>
          <w:sz w:val="20"/>
        </w:rPr>
        <w:t>decembra</w:t>
      </w:r>
      <w:r>
        <w:rPr>
          <w:spacing w:val="9"/>
          <w:w w:val="110"/>
          <w:sz w:val="20"/>
        </w:rPr>
        <w:t xml:space="preserve"> </w:t>
      </w:r>
      <w:r>
        <w:rPr>
          <w:w w:val="110"/>
          <w:sz w:val="20"/>
        </w:rPr>
        <w:t>2020.</w:t>
      </w:r>
    </w:p>
    <w:p w:rsidR="00BF5B4F" w:rsidRDefault="00BF5B4F">
      <w:pPr>
        <w:pStyle w:val="Zkladntext"/>
        <w:spacing w:before="9"/>
        <w:ind w:left="0" w:right="0"/>
        <w:jc w:val="left"/>
        <w:rPr>
          <w:sz w:val="12"/>
        </w:rPr>
      </w:pPr>
    </w:p>
    <w:p w:rsidR="00BF5B4F" w:rsidRDefault="00145EE3">
      <w:pPr>
        <w:pStyle w:val="Nadpis1"/>
        <w:spacing w:before="140"/>
      </w:pPr>
      <w:r>
        <w:rPr>
          <w:w w:val="130"/>
        </w:rPr>
        <w:t>§ 38</w:t>
      </w:r>
    </w:p>
    <w:p w:rsidR="00BF5B4F" w:rsidRDefault="00145EE3">
      <w:pPr>
        <w:pStyle w:val="Zkladntext"/>
        <w:spacing w:before="199"/>
        <w:ind w:firstLine="226"/>
      </w:pPr>
      <w:r>
        <w:rPr>
          <w:w w:val="115"/>
        </w:rPr>
        <w:t>Zrušuje sa zákon Národnej rady Slovenskej republiky č. 303/1995 Z. z. o rozpočtových pravidlách  v znení  zákona  Národnej  rady  Slovenskej  republiky  č. 386/1996  Z. z.,  zákona  č. 358/1997 Z. z., zákona č. 377/1998 Z. z., zákona č. 348/1999 Z. z., zákona č. 441/2000 Z. z., zákona   č. 169/2001   Z. z.,   zákona   č. 445/2001   Z. z.,   zákona   č. 502/2001   Z. z.,   zákona     č. 506/2001 Z. z., zákona č. 553/2001 Z. z., zákona č. 559/2001 Z. z., zákona č. 291/2002 Z. z., zákona  č. 427/2002  Z. z. (úplné  znenie  č. 130/2003  Z. z.),  zákona  č. 163/2003  Z. z.,  zákona   č.</w:t>
      </w:r>
      <w:r>
        <w:rPr>
          <w:spacing w:val="20"/>
          <w:w w:val="115"/>
        </w:rPr>
        <w:t xml:space="preserve"> </w:t>
      </w:r>
      <w:r>
        <w:rPr>
          <w:w w:val="115"/>
        </w:rPr>
        <w:t>267/2003</w:t>
      </w:r>
      <w:r>
        <w:rPr>
          <w:spacing w:val="19"/>
          <w:w w:val="115"/>
        </w:rPr>
        <w:t xml:space="preserve"> </w:t>
      </w:r>
      <w:r>
        <w:rPr>
          <w:w w:val="115"/>
        </w:rPr>
        <w:t>Z.</w:t>
      </w:r>
      <w:r>
        <w:rPr>
          <w:spacing w:val="21"/>
          <w:w w:val="115"/>
        </w:rPr>
        <w:t xml:space="preserve"> </w:t>
      </w:r>
      <w:r>
        <w:rPr>
          <w:w w:val="115"/>
        </w:rPr>
        <w:t>z.,</w:t>
      </w:r>
      <w:r>
        <w:rPr>
          <w:spacing w:val="18"/>
          <w:w w:val="115"/>
        </w:rPr>
        <w:t xml:space="preserve"> </w:t>
      </w:r>
      <w:r>
        <w:rPr>
          <w:w w:val="115"/>
        </w:rPr>
        <w:t>zákona</w:t>
      </w:r>
      <w:r>
        <w:rPr>
          <w:spacing w:val="19"/>
          <w:w w:val="115"/>
        </w:rPr>
        <w:t xml:space="preserve"> </w:t>
      </w:r>
      <w:r>
        <w:rPr>
          <w:w w:val="115"/>
        </w:rPr>
        <w:t>č.</w:t>
      </w:r>
      <w:r>
        <w:rPr>
          <w:spacing w:val="20"/>
          <w:w w:val="115"/>
        </w:rPr>
        <w:t xml:space="preserve"> </w:t>
      </w:r>
      <w:r>
        <w:rPr>
          <w:w w:val="115"/>
        </w:rPr>
        <w:t>442/2003</w:t>
      </w:r>
      <w:r>
        <w:rPr>
          <w:spacing w:val="19"/>
          <w:w w:val="115"/>
        </w:rPr>
        <w:t xml:space="preserve"> </w:t>
      </w:r>
      <w:r>
        <w:rPr>
          <w:w w:val="115"/>
        </w:rPr>
        <w:t>Z.</w:t>
      </w:r>
      <w:r>
        <w:rPr>
          <w:spacing w:val="21"/>
          <w:w w:val="115"/>
        </w:rPr>
        <w:t xml:space="preserve"> </w:t>
      </w:r>
      <w:r>
        <w:rPr>
          <w:w w:val="115"/>
        </w:rPr>
        <w:t>z.,</w:t>
      </w:r>
      <w:r>
        <w:rPr>
          <w:spacing w:val="18"/>
          <w:w w:val="115"/>
        </w:rPr>
        <w:t xml:space="preserve"> </w:t>
      </w:r>
      <w:r>
        <w:rPr>
          <w:w w:val="115"/>
        </w:rPr>
        <w:t>zákona</w:t>
      </w:r>
      <w:r>
        <w:rPr>
          <w:spacing w:val="19"/>
          <w:w w:val="115"/>
        </w:rPr>
        <w:t xml:space="preserve"> </w:t>
      </w:r>
      <w:r>
        <w:rPr>
          <w:w w:val="115"/>
        </w:rPr>
        <w:t>č.</w:t>
      </w:r>
      <w:r>
        <w:rPr>
          <w:spacing w:val="21"/>
          <w:w w:val="115"/>
        </w:rPr>
        <w:t xml:space="preserve"> </w:t>
      </w:r>
      <w:r>
        <w:rPr>
          <w:w w:val="115"/>
        </w:rPr>
        <w:t>609/2003</w:t>
      </w:r>
      <w:r>
        <w:rPr>
          <w:spacing w:val="18"/>
          <w:w w:val="115"/>
        </w:rPr>
        <w:t xml:space="preserve"> </w:t>
      </w:r>
      <w:r>
        <w:rPr>
          <w:w w:val="115"/>
        </w:rPr>
        <w:t>Z.</w:t>
      </w:r>
      <w:r>
        <w:rPr>
          <w:spacing w:val="21"/>
          <w:w w:val="115"/>
        </w:rPr>
        <w:t xml:space="preserve"> </w:t>
      </w:r>
      <w:r>
        <w:rPr>
          <w:w w:val="115"/>
        </w:rPr>
        <w:t>z.</w:t>
      </w:r>
      <w:r>
        <w:rPr>
          <w:spacing w:val="21"/>
          <w:w w:val="115"/>
        </w:rPr>
        <w:t xml:space="preserve"> </w:t>
      </w:r>
      <w:r>
        <w:rPr>
          <w:w w:val="115"/>
        </w:rPr>
        <w:t>a</w:t>
      </w:r>
      <w:r>
        <w:rPr>
          <w:spacing w:val="21"/>
          <w:w w:val="115"/>
        </w:rPr>
        <w:t xml:space="preserve"> </w:t>
      </w:r>
      <w:r>
        <w:rPr>
          <w:w w:val="115"/>
        </w:rPr>
        <w:t>zákona</w:t>
      </w:r>
      <w:r>
        <w:rPr>
          <w:spacing w:val="18"/>
          <w:w w:val="115"/>
        </w:rPr>
        <w:t xml:space="preserve"> </w:t>
      </w:r>
      <w:r>
        <w:rPr>
          <w:w w:val="115"/>
        </w:rPr>
        <w:t>č.</w:t>
      </w:r>
      <w:r>
        <w:rPr>
          <w:spacing w:val="21"/>
          <w:w w:val="115"/>
        </w:rPr>
        <w:t xml:space="preserve"> </w:t>
      </w:r>
      <w:r>
        <w:rPr>
          <w:w w:val="115"/>
        </w:rPr>
        <w:t>351/2004</w:t>
      </w:r>
      <w:r>
        <w:rPr>
          <w:spacing w:val="18"/>
          <w:w w:val="115"/>
        </w:rPr>
        <w:t xml:space="preserve"> </w:t>
      </w:r>
      <w:r>
        <w:rPr>
          <w:w w:val="115"/>
        </w:rPr>
        <w:t>Z.</w:t>
      </w:r>
      <w:r>
        <w:rPr>
          <w:spacing w:val="21"/>
          <w:w w:val="115"/>
        </w:rPr>
        <w:t xml:space="preserve"> </w:t>
      </w:r>
      <w:r>
        <w:rPr>
          <w:w w:val="115"/>
        </w:rPr>
        <w:t>z.</w:t>
      </w:r>
    </w:p>
    <w:p w:rsidR="00BF5B4F" w:rsidRDefault="00145EE3">
      <w:pPr>
        <w:pStyle w:val="Nadpis1"/>
        <w:spacing w:before="212"/>
      </w:pPr>
      <w:r>
        <w:rPr>
          <w:w w:val="110"/>
        </w:rPr>
        <w:t>Čl. II</w:t>
      </w:r>
    </w:p>
    <w:p w:rsidR="00BF5B4F" w:rsidRDefault="00145EE3">
      <w:pPr>
        <w:pStyle w:val="Zkladntext"/>
        <w:spacing w:before="200"/>
        <w:ind w:firstLine="226"/>
      </w:pPr>
      <w:r>
        <w:rPr>
          <w:w w:val="110"/>
        </w:rPr>
        <w:t>Zákon č. 291/2002 Z. z. o Štátnej pokladnici a o zmene a doplnení niektorých zákonov v znení zákona č. 386/2002 Z. z. a zákona č. 428/2003 Z. z. sa mení a dopĺňa takto:</w:t>
      </w:r>
    </w:p>
    <w:p w:rsidR="00BF5B4F" w:rsidRDefault="00145EE3">
      <w:pPr>
        <w:pStyle w:val="Odsekzoznamu"/>
        <w:numPr>
          <w:ilvl w:val="0"/>
          <w:numId w:val="13"/>
        </w:numPr>
        <w:tabs>
          <w:tab w:val="left" w:pos="502"/>
          <w:tab w:val="left" w:pos="503"/>
        </w:tabs>
        <w:spacing w:before="85"/>
        <w:ind w:right="0" w:hanging="398"/>
        <w:rPr>
          <w:sz w:val="20"/>
        </w:rPr>
      </w:pPr>
      <w:r>
        <w:rPr>
          <w:w w:val="110"/>
          <w:sz w:val="20"/>
        </w:rPr>
        <w:t>V § 2 odseky 1 a 2</w:t>
      </w:r>
      <w:r>
        <w:rPr>
          <w:spacing w:val="14"/>
          <w:w w:val="110"/>
          <w:sz w:val="20"/>
        </w:rPr>
        <w:t xml:space="preserve"> </w:t>
      </w:r>
      <w:r>
        <w:rPr>
          <w:w w:val="110"/>
          <w:sz w:val="20"/>
        </w:rPr>
        <w:t>znejú:</w:t>
      </w:r>
    </w:p>
    <w:p w:rsidR="00BF5B4F" w:rsidRDefault="00145EE3">
      <w:pPr>
        <w:pStyle w:val="Zkladntext"/>
        <w:spacing w:before="185"/>
        <w:ind w:left="729" w:right="0"/>
        <w:jc w:val="left"/>
      </w:pPr>
      <w:r>
        <w:rPr>
          <w:w w:val="110"/>
        </w:rPr>
        <w:t>„(1) Systémom Štátnej pokladnice sa rozumie sústava činností, ktorými sa zabezpečuje</w:t>
      </w:r>
    </w:p>
    <w:p w:rsidR="00BF5B4F" w:rsidRDefault="00BF5B4F">
      <w:p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9"/>
        </w:rPr>
      </w:pPr>
    </w:p>
    <w:p w:rsidR="00BF5B4F" w:rsidRDefault="00145EE3">
      <w:pPr>
        <w:pStyle w:val="Zkladntext"/>
        <w:spacing w:before="104"/>
        <w:ind w:left="502"/>
      </w:pPr>
      <w:r>
        <w:rPr>
          <w:w w:val="110"/>
        </w:rPr>
        <w:t>centralizácia príjmov a realizácia výdavkov štátneho rozpočtu a rozpočtov subjektov verejnej správy,</w:t>
      </w:r>
      <w:r>
        <w:rPr>
          <w:w w:val="110"/>
          <w:position w:val="5"/>
          <w:sz w:val="10"/>
        </w:rPr>
        <w:t>1</w:t>
      </w:r>
      <w:r>
        <w:rPr>
          <w:w w:val="110"/>
        </w:rPr>
        <w:t xml:space="preserve">) ak sú klientmi Štátnej pokladnice, správa pohľadávok a záväzkov štátneho rozpočtu  a denná likvidita štátneho rozpočtu a sústava vzťahov medzi Štátnou </w:t>
      </w:r>
      <w:r>
        <w:rPr>
          <w:spacing w:val="-2"/>
          <w:w w:val="110"/>
        </w:rPr>
        <w:t xml:space="preserve">pokladnicou, </w:t>
      </w:r>
      <w:r>
        <w:rPr>
          <w:w w:val="110"/>
        </w:rPr>
        <w:t>ministerstvom, Národnou bankou Slovenska, agentúrou a</w:t>
      </w:r>
      <w:r>
        <w:rPr>
          <w:spacing w:val="52"/>
          <w:w w:val="110"/>
        </w:rPr>
        <w:t xml:space="preserve"> </w:t>
      </w:r>
      <w:r>
        <w:rPr>
          <w:w w:val="110"/>
        </w:rPr>
        <w:t>klientom.</w:t>
      </w:r>
    </w:p>
    <w:p w:rsidR="00BF5B4F" w:rsidRDefault="00145EE3">
      <w:pPr>
        <w:pStyle w:val="Zkladntext"/>
        <w:spacing w:before="201"/>
        <w:ind w:left="729" w:right="0"/>
        <w:jc w:val="left"/>
      </w:pPr>
      <w:r>
        <w:rPr>
          <w:w w:val="110"/>
        </w:rPr>
        <w:t>(2) Klientom Štátnej pokladnice (ďalej len „klient")</w:t>
      </w:r>
      <w:r>
        <w:rPr>
          <w:spacing w:val="54"/>
          <w:w w:val="110"/>
        </w:rPr>
        <w:t xml:space="preserve"> </w:t>
      </w:r>
      <w:r>
        <w:rPr>
          <w:w w:val="110"/>
        </w:rPr>
        <w:t>je</w:t>
      </w:r>
    </w:p>
    <w:p w:rsidR="00BF5B4F" w:rsidRDefault="00145EE3">
      <w:pPr>
        <w:pStyle w:val="Odsekzoznamu"/>
        <w:numPr>
          <w:ilvl w:val="1"/>
          <w:numId w:val="14"/>
        </w:numPr>
        <w:tabs>
          <w:tab w:val="left" w:pos="786"/>
        </w:tabs>
        <w:ind w:right="0"/>
        <w:rPr>
          <w:sz w:val="20"/>
        </w:rPr>
      </w:pPr>
      <w:r>
        <w:rPr>
          <w:w w:val="110"/>
          <w:sz w:val="20"/>
        </w:rPr>
        <w:t>štátna rozpočtová</w:t>
      </w:r>
      <w:r>
        <w:rPr>
          <w:spacing w:val="17"/>
          <w:w w:val="110"/>
          <w:sz w:val="20"/>
        </w:rPr>
        <w:t xml:space="preserve"> </w:t>
      </w:r>
      <w:r>
        <w:rPr>
          <w:w w:val="110"/>
          <w:sz w:val="20"/>
        </w:rPr>
        <w:t>organizácia,</w:t>
      </w:r>
      <w:r>
        <w:rPr>
          <w:w w:val="110"/>
          <w:position w:val="5"/>
          <w:sz w:val="10"/>
        </w:rPr>
        <w:t>2</w:t>
      </w:r>
      <w:r>
        <w:rPr>
          <w:w w:val="110"/>
          <w:sz w:val="20"/>
        </w:rPr>
        <w:t>)</w:t>
      </w:r>
    </w:p>
    <w:p w:rsidR="00BF5B4F" w:rsidRDefault="00145EE3">
      <w:pPr>
        <w:pStyle w:val="Odsekzoznamu"/>
        <w:numPr>
          <w:ilvl w:val="1"/>
          <w:numId w:val="14"/>
        </w:numPr>
        <w:tabs>
          <w:tab w:val="left" w:pos="786"/>
        </w:tabs>
        <w:ind w:right="0"/>
        <w:rPr>
          <w:sz w:val="20"/>
        </w:rPr>
      </w:pPr>
      <w:r>
        <w:rPr>
          <w:w w:val="110"/>
          <w:sz w:val="20"/>
        </w:rPr>
        <w:t>štátna príspevková</w:t>
      </w:r>
      <w:r>
        <w:rPr>
          <w:spacing w:val="17"/>
          <w:w w:val="110"/>
          <w:sz w:val="20"/>
        </w:rPr>
        <w:t xml:space="preserve"> </w:t>
      </w:r>
      <w:r>
        <w:rPr>
          <w:w w:val="110"/>
          <w:sz w:val="20"/>
        </w:rPr>
        <w:t>organizácia,</w:t>
      </w:r>
      <w:r>
        <w:rPr>
          <w:w w:val="110"/>
          <w:position w:val="5"/>
          <w:sz w:val="10"/>
        </w:rPr>
        <w:t>2</w:t>
      </w:r>
      <w:r>
        <w:rPr>
          <w:w w:val="110"/>
          <w:sz w:val="20"/>
        </w:rPr>
        <w:t>)</w:t>
      </w:r>
    </w:p>
    <w:p w:rsidR="00BF5B4F" w:rsidRDefault="00145EE3">
      <w:pPr>
        <w:pStyle w:val="Odsekzoznamu"/>
        <w:numPr>
          <w:ilvl w:val="1"/>
          <w:numId w:val="14"/>
        </w:numPr>
        <w:tabs>
          <w:tab w:val="left" w:pos="786"/>
        </w:tabs>
        <w:ind w:right="0"/>
        <w:rPr>
          <w:sz w:val="20"/>
        </w:rPr>
      </w:pPr>
      <w:r>
        <w:rPr>
          <w:w w:val="110"/>
          <w:sz w:val="20"/>
        </w:rPr>
        <w:t>štátny</w:t>
      </w:r>
      <w:r>
        <w:rPr>
          <w:spacing w:val="8"/>
          <w:w w:val="110"/>
          <w:sz w:val="20"/>
        </w:rPr>
        <w:t xml:space="preserve"> </w:t>
      </w:r>
      <w:r>
        <w:rPr>
          <w:w w:val="110"/>
          <w:sz w:val="20"/>
        </w:rPr>
        <w:t>fond,</w:t>
      </w:r>
      <w:r>
        <w:rPr>
          <w:w w:val="110"/>
          <w:position w:val="5"/>
          <w:sz w:val="10"/>
        </w:rPr>
        <w:t>3</w:t>
      </w:r>
      <w:r>
        <w:rPr>
          <w:w w:val="110"/>
          <w:sz w:val="20"/>
        </w:rPr>
        <w:t>)</w:t>
      </w:r>
    </w:p>
    <w:p w:rsidR="00BF5B4F" w:rsidRDefault="00145EE3">
      <w:pPr>
        <w:pStyle w:val="Odsekzoznamu"/>
        <w:numPr>
          <w:ilvl w:val="1"/>
          <w:numId w:val="14"/>
        </w:numPr>
        <w:tabs>
          <w:tab w:val="left" w:pos="786"/>
        </w:tabs>
        <w:spacing w:before="101"/>
        <w:ind w:right="0"/>
        <w:rPr>
          <w:sz w:val="20"/>
        </w:rPr>
      </w:pPr>
      <w:r>
        <w:rPr>
          <w:w w:val="110"/>
          <w:sz w:val="20"/>
        </w:rPr>
        <w:t>Sociálna</w:t>
      </w:r>
      <w:r>
        <w:rPr>
          <w:spacing w:val="8"/>
          <w:w w:val="110"/>
          <w:sz w:val="20"/>
        </w:rPr>
        <w:t xml:space="preserve"> </w:t>
      </w:r>
      <w:r>
        <w:rPr>
          <w:w w:val="110"/>
          <w:sz w:val="20"/>
        </w:rPr>
        <w:t>poisťovňa,</w:t>
      </w:r>
    </w:p>
    <w:p w:rsidR="00BF5B4F" w:rsidRDefault="00145EE3">
      <w:pPr>
        <w:pStyle w:val="Odsekzoznamu"/>
        <w:numPr>
          <w:ilvl w:val="1"/>
          <w:numId w:val="14"/>
        </w:numPr>
        <w:tabs>
          <w:tab w:val="left" w:pos="786"/>
        </w:tabs>
        <w:ind w:right="0"/>
        <w:rPr>
          <w:sz w:val="20"/>
        </w:rPr>
      </w:pPr>
      <w:r>
        <w:rPr>
          <w:w w:val="105"/>
          <w:sz w:val="20"/>
        </w:rPr>
        <w:t>zdravotné</w:t>
      </w:r>
      <w:r>
        <w:rPr>
          <w:spacing w:val="11"/>
          <w:w w:val="105"/>
          <w:sz w:val="20"/>
        </w:rPr>
        <w:t xml:space="preserve"> </w:t>
      </w:r>
      <w:r>
        <w:rPr>
          <w:w w:val="105"/>
          <w:sz w:val="20"/>
        </w:rPr>
        <w:t>poisťovne,</w:t>
      </w:r>
      <w:r>
        <w:rPr>
          <w:w w:val="105"/>
          <w:position w:val="5"/>
          <w:sz w:val="10"/>
        </w:rPr>
        <w:t>4</w:t>
      </w:r>
      <w:r>
        <w:rPr>
          <w:w w:val="105"/>
          <w:sz w:val="20"/>
        </w:rPr>
        <w:t>)</w:t>
      </w:r>
    </w:p>
    <w:p w:rsidR="00BF5B4F" w:rsidRDefault="00145EE3">
      <w:pPr>
        <w:pStyle w:val="Odsekzoznamu"/>
        <w:numPr>
          <w:ilvl w:val="1"/>
          <w:numId w:val="14"/>
        </w:numPr>
        <w:tabs>
          <w:tab w:val="left" w:pos="786"/>
        </w:tabs>
        <w:ind w:right="0"/>
        <w:rPr>
          <w:sz w:val="20"/>
        </w:rPr>
      </w:pPr>
      <w:r>
        <w:rPr>
          <w:w w:val="105"/>
          <w:sz w:val="20"/>
        </w:rPr>
        <w:t>Slovenský pozemkový</w:t>
      </w:r>
      <w:r>
        <w:rPr>
          <w:spacing w:val="23"/>
          <w:w w:val="105"/>
          <w:sz w:val="20"/>
        </w:rPr>
        <w:t xml:space="preserve"> </w:t>
      </w:r>
      <w:r>
        <w:rPr>
          <w:w w:val="105"/>
          <w:sz w:val="20"/>
        </w:rPr>
        <w:t>fond,</w:t>
      </w:r>
    </w:p>
    <w:p w:rsidR="00BF5B4F" w:rsidRDefault="00145EE3">
      <w:pPr>
        <w:pStyle w:val="Odsekzoznamu"/>
        <w:numPr>
          <w:ilvl w:val="1"/>
          <w:numId w:val="14"/>
        </w:numPr>
        <w:tabs>
          <w:tab w:val="left" w:pos="786"/>
        </w:tabs>
        <w:ind w:right="0"/>
        <w:rPr>
          <w:sz w:val="20"/>
        </w:rPr>
      </w:pPr>
      <w:r>
        <w:rPr>
          <w:w w:val="110"/>
          <w:sz w:val="20"/>
        </w:rPr>
        <w:t>Fond národného</w:t>
      </w:r>
      <w:r>
        <w:rPr>
          <w:spacing w:val="18"/>
          <w:w w:val="110"/>
          <w:sz w:val="20"/>
        </w:rPr>
        <w:t xml:space="preserve"> </w:t>
      </w:r>
      <w:r>
        <w:rPr>
          <w:w w:val="110"/>
          <w:sz w:val="20"/>
        </w:rPr>
        <w:t>majetku,</w:t>
      </w:r>
    </w:p>
    <w:p w:rsidR="00BF5B4F" w:rsidRDefault="00145EE3">
      <w:pPr>
        <w:pStyle w:val="Odsekzoznamu"/>
        <w:numPr>
          <w:ilvl w:val="1"/>
          <w:numId w:val="14"/>
        </w:numPr>
        <w:tabs>
          <w:tab w:val="left" w:pos="786"/>
        </w:tabs>
        <w:ind w:right="0"/>
        <w:rPr>
          <w:sz w:val="20"/>
        </w:rPr>
      </w:pPr>
      <w:r>
        <w:rPr>
          <w:w w:val="110"/>
          <w:sz w:val="20"/>
        </w:rPr>
        <w:t>verejná vysoká</w:t>
      </w:r>
      <w:r>
        <w:rPr>
          <w:spacing w:val="17"/>
          <w:w w:val="110"/>
          <w:sz w:val="20"/>
        </w:rPr>
        <w:t xml:space="preserve"> </w:t>
      </w:r>
      <w:r>
        <w:rPr>
          <w:w w:val="110"/>
          <w:sz w:val="20"/>
        </w:rPr>
        <w:t>škola,</w:t>
      </w:r>
    </w:p>
    <w:p w:rsidR="00BF5B4F" w:rsidRDefault="00145EE3">
      <w:pPr>
        <w:pStyle w:val="Odsekzoznamu"/>
        <w:numPr>
          <w:ilvl w:val="1"/>
          <w:numId w:val="14"/>
        </w:numPr>
        <w:tabs>
          <w:tab w:val="left" w:pos="786"/>
        </w:tabs>
        <w:ind w:right="0"/>
        <w:rPr>
          <w:sz w:val="20"/>
        </w:rPr>
      </w:pPr>
      <w:r>
        <w:rPr>
          <w:w w:val="110"/>
          <w:sz w:val="20"/>
        </w:rPr>
        <w:t>vyšší územný</w:t>
      </w:r>
      <w:r>
        <w:rPr>
          <w:spacing w:val="17"/>
          <w:w w:val="110"/>
          <w:sz w:val="20"/>
        </w:rPr>
        <w:t xml:space="preserve"> </w:t>
      </w:r>
      <w:r>
        <w:rPr>
          <w:w w:val="110"/>
          <w:sz w:val="20"/>
        </w:rPr>
        <w:t>celok,</w:t>
      </w:r>
    </w:p>
    <w:p w:rsidR="00BF5B4F" w:rsidRDefault="00145EE3">
      <w:pPr>
        <w:pStyle w:val="Odsekzoznamu"/>
        <w:numPr>
          <w:ilvl w:val="1"/>
          <w:numId w:val="14"/>
        </w:numPr>
        <w:tabs>
          <w:tab w:val="left" w:pos="786"/>
        </w:tabs>
        <w:spacing w:before="101"/>
        <w:rPr>
          <w:sz w:val="20"/>
        </w:rPr>
      </w:pPr>
      <w:r>
        <w:rPr>
          <w:w w:val="110"/>
          <w:sz w:val="20"/>
        </w:rPr>
        <w:t>právnická osoba, v ktorej je zriadená implementačná agentúra pre programy financované     z prostriedkov Európskych spoločenstiev, ktorá nie je klientom podľa písmen a) až</w:t>
      </w:r>
      <w:r>
        <w:rPr>
          <w:spacing w:val="23"/>
          <w:w w:val="110"/>
          <w:sz w:val="20"/>
        </w:rPr>
        <w:t xml:space="preserve"> </w:t>
      </w:r>
      <w:r>
        <w:rPr>
          <w:w w:val="110"/>
          <w:sz w:val="20"/>
        </w:rPr>
        <w:t>i).“.</w:t>
      </w:r>
    </w:p>
    <w:p w:rsidR="00BF5B4F" w:rsidRDefault="00145EE3">
      <w:pPr>
        <w:pStyle w:val="Zkladntext"/>
        <w:spacing w:before="0" w:line="255" w:lineRule="exact"/>
        <w:ind w:left="502" w:right="0"/>
        <w:jc w:val="left"/>
      </w:pPr>
      <w:r>
        <w:rPr>
          <w:w w:val="110"/>
        </w:rPr>
        <w:t>Poznámka pod čiarou k odkazu 1</w:t>
      </w:r>
      <w:r>
        <w:rPr>
          <w:spacing w:val="52"/>
          <w:w w:val="110"/>
        </w:rPr>
        <w:t xml:space="preserve"> </w:t>
      </w:r>
      <w:r>
        <w:rPr>
          <w:w w:val="110"/>
        </w:rPr>
        <w:t>znie:</w:t>
      </w:r>
    </w:p>
    <w:p w:rsidR="00BF5B4F" w:rsidRDefault="00145EE3">
      <w:pPr>
        <w:spacing w:before="92" w:line="213" w:lineRule="auto"/>
        <w:ind w:left="502" w:right="188"/>
        <w:rPr>
          <w:sz w:val="18"/>
        </w:rPr>
      </w:pPr>
      <w:r>
        <w:rPr>
          <w:w w:val="110"/>
          <w:sz w:val="18"/>
        </w:rPr>
        <w:t>„1)  § 3  ods. 1   a 2   zákona   č. 523/2004   Z. z. o rozpočtových   pravidlách   verejnej   správy   a o zmene  a doplnení niektorých</w:t>
      </w:r>
      <w:r>
        <w:rPr>
          <w:spacing w:val="22"/>
          <w:w w:val="110"/>
          <w:sz w:val="18"/>
        </w:rPr>
        <w:t xml:space="preserve"> </w:t>
      </w:r>
      <w:r>
        <w:rPr>
          <w:w w:val="110"/>
          <w:sz w:val="18"/>
        </w:rPr>
        <w:t>zákonov.“.</w:t>
      </w:r>
    </w:p>
    <w:p w:rsidR="00BF5B4F" w:rsidRDefault="00145EE3">
      <w:pPr>
        <w:pStyle w:val="Odsekzoznamu"/>
        <w:numPr>
          <w:ilvl w:val="0"/>
          <w:numId w:val="13"/>
        </w:numPr>
        <w:tabs>
          <w:tab w:val="left" w:pos="502"/>
          <w:tab w:val="left" w:pos="503"/>
        </w:tabs>
        <w:spacing w:before="78"/>
        <w:ind w:right="0" w:hanging="398"/>
        <w:rPr>
          <w:sz w:val="20"/>
        </w:rPr>
      </w:pPr>
      <w:r>
        <w:rPr>
          <w:w w:val="110"/>
          <w:sz w:val="20"/>
        </w:rPr>
        <w:t>Poznámka pod čiarou k odkazu 9</w:t>
      </w:r>
      <w:r>
        <w:rPr>
          <w:spacing w:val="52"/>
          <w:w w:val="110"/>
          <w:sz w:val="20"/>
        </w:rPr>
        <w:t xml:space="preserve"> </w:t>
      </w:r>
      <w:r>
        <w:rPr>
          <w:w w:val="110"/>
          <w:sz w:val="20"/>
        </w:rPr>
        <w:t>znie:</w:t>
      </w:r>
    </w:p>
    <w:p w:rsidR="00BF5B4F" w:rsidRDefault="00145EE3">
      <w:pPr>
        <w:spacing w:before="92" w:line="213" w:lineRule="auto"/>
        <w:ind w:left="502" w:right="188"/>
        <w:rPr>
          <w:sz w:val="18"/>
        </w:rPr>
      </w:pPr>
      <w:r>
        <w:rPr>
          <w:w w:val="110"/>
          <w:sz w:val="18"/>
        </w:rPr>
        <w:t>„9) Napríklad § 21 zákona č. 131/2002 Z. z. o vysokých školách a o zmene a doplnení niektorých zákonov.“.</w:t>
      </w:r>
    </w:p>
    <w:p w:rsidR="00BF5B4F" w:rsidRDefault="00145EE3">
      <w:pPr>
        <w:pStyle w:val="Odsekzoznamu"/>
        <w:numPr>
          <w:ilvl w:val="0"/>
          <w:numId w:val="13"/>
        </w:numPr>
        <w:tabs>
          <w:tab w:val="left" w:pos="502"/>
          <w:tab w:val="left" w:pos="503"/>
        </w:tabs>
        <w:spacing w:before="101" w:line="213" w:lineRule="auto"/>
        <w:rPr>
          <w:sz w:val="20"/>
        </w:rPr>
      </w:pPr>
      <w:r>
        <w:rPr>
          <w:w w:val="110"/>
          <w:sz w:val="20"/>
        </w:rPr>
        <w:t>V § 6 ods. 1 písm. h) v časti vety za bodkočiarkou sa za slová „účet v slovenskej mene“  vkladajú slová „a účet v cudzej</w:t>
      </w:r>
      <w:r>
        <w:rPr>
          <w:spacing w:val="52"/>
          <w:w w:val="110"/>
          <w:sz w:val="20"/>
        </w:rPr>
        <w:t xml:space="preserve"> </w:t>
      </w:r>
      <w:r>
        <w:rPr>
          <w:w w:val="110"/>
          <w:sz w:val="20"/>
        </w:rPr>
        <w:t>mene“.</w:t>
      </w:r>
    </w:p>
    <w:p w:rsidR="00BF5B4F" w:rsidRDefault="00145EE3">
      <w:pPr>
        <w:pStyle w:val="Odsekzoznamu"/>
        <w:numPr>
          <w:ilvl w:val="0"/>
          <w:numId w:val="13"/>
        </w:numPr>
        <w:tabs>
          <w:tab w:val="left" w:pos="502"/>
          <w:tab w:val="left" w:pos="503"/>
        </w:tabs>
        <w:spacing w:before="76"/>
        <w:ind w:right="0" w:hanging="398"/>
        <w:rPr>
          <w:sz w:val="20"/>
        </w:rPr>
      </w:pPr>
      <w:r>
        <w:rPr>
          <w:w w:val="110"/>
          <w:sz w:val="20"/>
        </w:rPr>
        <w:t>V § 6 ods. 1 písmeno j)</w:t>
      </w:r>
      <w:r>
        <w:rPr>
          <w:spacing w:val="12"/>
          <w:w w:val="110"/>
          <w:sz w:val="20"/>
        </w:rPr>
        <w:t xml:space="preserve"> </w:t>
      </w:r>
      <w:r>
        <w:rPr>
          <w:w w:val="110"/>
          <w:sz w:val="20"/>
        </w:rPr>
        <w:t>znie:</w:t>
      </w:r>
    </w:p>
    <w:p w:rsidR="00BF5B4F" w:rsidRDefault="00145EE3">
      <w:pPr>
        <w:pStyle w:val="Zkladntext"/>
        <w:spacing w:before="94" w:line="213" w:lineRule="auto"/>
        <w:ind w:left="842" w:hanging="341"/>
      </w:pPr>
      <w:r>
        <w:rPr>
          <w:w w:val="110"/>
        </w:rPr>
        <w:t xml:space="preserve">„j) úročí na zmluvnom základe priebežný kreditný zostatok na účte Sociálnej poisťovne,  účtoch zdravotných poisťovní, vybraných účtoch verejných vysokých škôl, účte Fondu národného majetku Slovenskej republiky a na účte Slovenského pozemkového fondu; </w:t>
      </w:r>
      <w:r>
        <w:rPr>
          <w:spacing w:val="-4"/>
          <w:w w:val="110"/>
        </w:rPr>
        <w:t xml:space="preserve">môže </w:t>
      </w:r>
      <w:r>
        <w:rPr>
          <w:w w:val="110"/>
        </w:rPr>
        <w:t>na zmluvnom základe úročiť priebežné kreditné zostatky na vybraných účtoch aj ostatným klientom,“.</w:t>
      </w:r>
    </w:p>
    <w:p w:rsidR="00BF5B4F" w:rsidRDefault="00145EE3">
      <w:pPr>
        <w:pStyle w:val="Odsekzoznamu"/>
        <w:numPr>
          <w:ilvl w:val="0"/>
          <w:numId w:val="13"/>
        </w:numPr>
        <w:tabs>
          <w:tab w:val="left" w:pos="503"/>
        </w:tabs>
        <w:spacing w:before="99" w:line="213" w:lineRule="auto"/>
        <w:rPr>
          <w:sz w:val="20"/>
        </w:rPr>
      </w:pPr>
      <w:r>
        <w:rPr>
          <w:w w:val="110"/>
          <w:sz w:val="20"/>
        </w:rPr>
        <w:t>V § 6 ods. 1 písm. k) časť vety za bodkočiarkou znie: „Štátna pokladnica môže  dočasne  voľnými   finančnými   prostriedkami   kryť   nesúlad   medzi   príjmami   štátneho   rozpočtu   a výdavkami štátneho rozpočtu a zabezpečovať likviditu na jedinom</w:t>
      </w:r>
      <w:r>
        <w:rPr>
          <w:spacing w:val="52"/>
          <w:w w:val="110"/>
          <w:sz w:val="20"/>
        </w:rPr>
        <w:t xml:space="preserve"> </w:t>
      </w:r>
      <w:r>
        <w:rPr>
          <w:w w:val="110"/>
          <w:sz w:val="20"/>
        </w:rPr>
        <w:t>účte,“.</w:t>
      </w:r>
    </w:p>
    <w:p w:rsidR="00BF5B4F" w:rsidRDefault="00145EE3">
      <w:pPr>
        <w:pStyle w:val="Odsekzoznamu"/>
        <w:numPr>
          <w:ilvl w:val="0"/>
          <w:numId w:val="13"/>
        </w:numPr>
        <w:tabs>
          <w:tab w:val="left" w:pos="503"/>
        </w:tabs>
        <w:spacing w:before="99" w:line="213" w:lineRule="auto"/>
        <w:rPr>
          <w:sz w:val="20"/>
        </w:rPr>
      </w:pPr>
      <w:r>
        <w:rPr>
          <w:w w:val="110"/>
          <w:sz w:val="20"/>
        </w:rPr>
        <w:t>V § 6 ods. 1 písm. n) sa na konci pripájajú tieto slová: „banky a pobočky zahraničnej banky (ďalej len</w:t>
      </w:r>
      <w:r>
        <w:rPr>
          <w:spacing w:val="16"/>
          <w:w w:val="110"/>
          <w:sz w:val="20"/>
        </w:rPr>
        <w:t xml:space="preserve"> </w:t>
      </w:r>
      <w:r>
        <w:rPr>
          <w:w w:val="110"/>
          <w:sz w:val="20"/>
        </w:rPr>
        <w:t>„banka"),“.</w:t>
      </w:r>
    </w:p>
    <w:p w:rsidR="00BF5B4F" w:rsidRDefault="00145EE3">
      <w:pPr>
        <w:pStyle w:val="Odsekzoznamu"/>
        <w:numPr>
          <w:ilvl w:val="0"/>
          <w:numId w:val="13"/>
        </w:numPr>
        <w:tabs>
          <w:tab w:val="left" w:pos="503"/>
        </w:tabs>
        <w:spacing w:before="77"/>
        <w:ind w:right="0" w:hanging="398"/>
        <w:rPr>
          <w:sz w:val="20"/>
        </w:rPr>
      </w:pPr>
      <w:r>
        <w:rPr>
          <w:w w:val="110"/>
          <w:sz w:val="20"/>
        </w:rPr>
        <w:t>V</w:t>
      </w:r>
      <w:r>
        <w:rPr>
          <w:spacing w:val="10"/>
          <w:w w:val="110"/>
          <w:sz w:val="20"/>
        </w:rPr>
        <w:t xml:space="preserve"> </w:t>
      </w:r>
      <w:r>
        <w:rPr>
          <w:w w:val="110"/>
          <w:sz w:val="20"/>
        </w:rPr>
        <w:t>§</w:t>
      </w:r>
      <w:r>
        <w:rPr>
          <w:spacing w:val="10"/>
          <w:w w:val="110"/>
          <w:sz w:val="20"/>
        </w:rPr>
        <w:t xml:space="preserve"> </w:t>
      </w:r>
      <w:r>
        <w:rPr>
          <w:w w:val="110"/>
          <w:sz w:val="20"/>
        </w:rPr>
        <w:t>6</w:t>
      </w:r>
      <w:r>
        <w:rPr>
          <w:spacing w:val="9"/>
          <w:w w:val="110"/>
          <w:sz w:val="20"/>
        </w:rPr>
        <w:t xml:space="preserve"> </w:t>
      </w:r>
      <w:r>
        <w:rPr>
          <w:w w:val="110"/>
          <w:sz w:val="20"/>
        </w:rPr>
        <w:t>sa</w:t>
      </w:r>
      <w:r>
        <w:rPr>
          <w:spacing w:val="8"/>
          <w:w w:val="110"/>
          <w:sz w:val="20"/>
        </w:rPr>
        <w:t xml:space="preserve"> </w:t>
      </w:r>
      <w:r>
        <w:rPr>
          <w:w w:val="110"/>
          <w:sz w:val="20"/>
        </w:rPr>
        <w:t>odsek</w:t>
      </w:r>
      <w:r>
        <w:rPr>
          <w:spacing w:val="8"/>
          <w:w w:val="110"/>
          <w:sz w:val="20"/>
        </w:rPr>
        <w:t xml:space="preserve"> </w:t>
      </w:r>
      <w:r>
        <w:rPr>
          <w:w w:val="110"/>
          <w:sz w:val="20"/>
        </w:rPr>
        <w:t>1</w:t>
      </w:r>
      <w:r>
        <w:rPr>
          <w:spacing w:val="9"/>
          <w:w w:val="110"/>
          <w:sz w:val="20"/>
        </w:rPr>
        <w:t xml:space="preserve"> </w:t>
      </w:r>
      <w:r>
        <w:rPr>
          <w:w w:val="110"/>
          <w:sz w:val="20"/>
        </w:rPr>
        <w:t>dopĺňa</w:t>
      </w:r>
      <w:r>
        <w:rPr>
          <w:spacing w:val="8"/>
          <w:w w:val="110"/>
          <w:sz w:val="20"/>
        </w:rPr>
        <w:t xml:space="preserve"> </w:t>
      </w:r>
      <w:r>
        <w:rPr>
          <w:w w:val="110"/>
          <w:sz w:val="20"/>
        </w:rPr>
        <w:t>písmenom</w:t>
      </w:r>
      <w:r>
        <w:rPr>
          <w:spacing w:val="9"/>
          <w:w w:val="110"/>
          <w:sz w:val="20"/>
        </w:rPr>
        <w:t xml:space="preserve"> </w:t>
      </w:r>
      <w:r>
        <w:rPr>
          <w:w w:val="110"/>
          <w:sz w:val="20"/>
        </w:rPr>
        <w:t>za),</w:t>
      </w:r>
      <w:r>
        <w:rPr>
          <w:spacing w:val="8"/>
          <w:w w:val="110"/>
          <w:sz w:val="20"/>
        </w:rPr>
        <w:t xml:space="preserve"> </w:t>
      </w:r>
      <w:r>
        <w:rPr>
          <w:w w:val="110"/>
          <w:sz w:val="20"/>
        </w:rPr>
        <w:t>ktoré</w:t>
      </w:r>
      <w:r>
        <w:rPr>
          <w:spacing w:val="8"/>
          <w:w w:val="110"/>
          <w:sz w:val="20"/>
        </w:rPr>
        <w:t xml:space="preserve"> </w:t>
      </w:r>
      <w:r>
        <w:rPr>
          <w:w w:val="110"/>
          <w:sz w:val="20"/>
        </w:rPr>
        <w:t>znie:</w:t>
      </w:r>
    </w:p>
    <w:p w:rsidR="00BF5B4F" w:rsidRDefault="00145EE3">
      <w:pPr>
        <w:pStyle w:val="Zkladntext"/>
        <w:spacing w:before="93" w:line="213" w:lineRule="auto"/>
        <w:ind w:left="1012" w:hanging="511"/>
      </w:pPr>
      <w:r>
        <w:rPr>
          <w:w w:val="110"/>
        </w:rPr>
        <w:t>„za) Štátna pokladnica úročí na zmluvnom základe priebežný debetný zostatok na vybraných účtoch súvisiacich so štátnym dlhom a na vybraných účtoch klienta, ktorým je Sociálna poisťovňa a zdravotné poisťovne.“.</w:t>
      </w:r>
    </w:p>
    <w:p w:rsidR="00BF5B4F" w:rsidRDefault="00145EE3">
      <w:pPr>
        <w:pStyle w:val="Odsekzoznamu"/>
        <w:numPr>
          <w:ilvl w:val="0"/>
          <w:numId w:val="13"/>
        </w:numPr>
        <w:tabs>
          <w:tab w:val="left" w:pos="503"/>
        </w:tabs>
        <w:spacing w:before="77"/>
        <w:ind w:right="0" w:hanging="398"/>
        <w:rPr>
          <w:sz w:val="20"/>
        </w:rPr>
      </w:pPr>
      <w:r>
        <w:rPr>
          <w:w w:val="110"/>
          <w:sz w:val="20"/>
        </w:rPr>
        <w:t>V</w:t>
      </w:r>
      <w:r>
        <w:rPr>
          <w:spacing w:val="7"/>
          <w:w w:val="110"/>
          <w:sz w:val="20"/>
        </w:rPr>
        <w:t xml:space="preserve"> </w:t>
      </w:r>
      <w:r>
        <w:rPr>
          <w:w w:val="110"/>
          <w:sz w:val="20"/>
        </w:rPr>
        <w:t>§</w:t>
      </w:r>
      <w:r>
        <w:rPr>
          <w:spacing w:val="8"/>
          <w:w w:val="110"/>
          <w:sz w:val="20"/>
        </w:rPr>
        <w:t xml:space="preserve"> </w:t>
      </w:r>
      <w:r>
        <w:rPr>
          <w:w w:val="110"/>
          <w:sz w:val="20"/>
        </w:rPr>
        <w:t>6</w:t>
      </w:r>
      <w:r>
        <w:rPr>
          <w:spacing w:val="6"/>
          <w:w w:val="110"/>
          <w:sz w:val="20"/>
        </w:rPr>
        <w:t xml:space="preserve"> </w:t>
      </w:r>
      <w:r>
        <w:rPr>
          <w:w w:val="110"/>
          <w:sz w:val="20"/>
        </w:rPr>
        <w:t>ods.</w:t>
      </w:r>
      <w:r>
        <w:rPr>
          <w:spacing w:val="7"/>
          <w:w w:val="110"/>
          <w:sz w:val="20"/>
        </w:rPr>
        <w:t xml:space="preserve"> </w:t>
      </w:r>
      <w:r>
        <w:rPr>
          <w:w w:val="110"/>
          <w:sz w:val="20"/>
        </w:rPr>
        <w:t>2</w:t>
      </w:r>
      <w:r>
        <w:rPr>
          <w:spacing w:val="6"/>
          <w:w w:val="110"/>
          <w:sz w:val="20"/>
        </w:rPr>
        <w:t xml:space="preserve"> </w:t>
      </w:r>
      <w:r>
        <w:rPr>
          <w:w w:val="110"/>
          <w:sz w:val="20"/>
        </w:rPr>
        <w:t>písm.</w:t>
      </w:r>
      <w:r>
        <w:rPr>
          <w:spacing w:val="6"/>
          <w:w w:val="110"/>
          <w:sz w:val="20"/>
        </w:rPr>
        <w:t xml:space="preserve"> </w:t>
      </w:r>
      <w:r>
        <w:rPr>
          <w:w w:val="110"/>
          <w:sz w:val="20"/>
        </w:rPr>
        <w:t>a)</w:t>
      </w:r>
      <w:r>
        <w:rPr>
          <w:spacing w:val="5"/>
          <w:w w:val="110"/>
          <w:sz w:val="20"/>
        </w:rPr>
        <w:t xml:space="preserve"> </w:t>
      </w:r>
      <w:r>
        <w:rPr>
          <w:w w:val="110"/>
          <w:sz w:val="20"/>
        </w:rPr>
        <w:t>sa</w:t>
      </w:r>
      <w:r>
        <w:rPr>
          <w:spacing w:val="6"/>
          <w:w w:val="110"/>
          <w:sz w:val="20"/>
        </w:rPr>
        <w:t xml:space="preserve"> </w:t>
      </w:r>
      <w:r>
        <w:rPr>
          <w:w w:val="110"/>
          <w:sz w:val="20"/>
        </w:rPr>
        <w:t>vypúšťajú</w:t>
      </w:r>
      <w:r>
        <w:rPr>
          <w:spacing w:val="6"/>
          <w:w w:val="110"/>
          <w:sz w:val="20"/>
        </w:rPr>
        <w:t xml:space="preserve"> </w:t>
      </w:r>
      <w:r>
        <w:rPr>
          <w:w w:val="110"/>
          <w:sz w:val="20"/>
        </w:rPr>
        <w:t>slová</w:t>
      </w:r>
      <w:r>
        <w:rPr>
          <w:spacing w:val="6"/>
          <w:w w:val="110"/>
          <w:sz w:val="20"/>
        </w:rPr>
        <w:t xml:space="preserve"> </w:t>
      </w:r>
      <w:r>
        <w:rPr>
          <w:w w:val="110"/>
          <w:sz w:val="20"/>
        </w:rPr>
        <w:t>„Slovenskej</w:t>
      </w:r>
      <w:r>
        <w:rPr>
          <w:spacing w:val="5"/>
          <w:w w:val="110"/>
          <w:sz w:val="20"/>
        </w:rPr>
        <w:t xml:space="preserve"> </w:t>
      </w:r>
      <w:r>
        <w:rPr>
          <w:w w:val="110"/>
          <w:sz w:val="20"/>
        </w:rPr>
        <w:t>televízie,</w:t>
      </w:r>
      <w:r>
        <w:rPr>
          <w:spacing w:val="6"/>
          <w:w w:val="110"/>
          <w:sz w:val="20"/>
        </w:rPr>
        <w:t xml:space="preserve"> </w:t>
      </w:r>
      <w:r>
        <w:rPr>
          <w:w w:val="110"/>
          <w:sz w:val="20"/>
        </w:rPr>
        <w:t>Slovenského</w:t>
      </w:r>
      <w:r>
        <w:rPr>
          <w:spacing w:val="6"/>
          <w:w w:val="110"/>
          <w:sz w:val="20"/>
        </w:rPr>
        <w:t xml:space="preserve"> </w:t>
      </w:r>
      <w:r>
        <w:rPr>
          <w:w w:val="110"/>
          <w:sz w:val="20"/>
        </w:rPr>
        <w:t>rozhlasu,“.</w:t>
      </w:r>
    </w:p>
    <w:p w:rsidR="00BF5B4F" w:rsidRDefault="00145EE3">
      <w:pPr>
        <w:pStyle w:val="Odsekzoznamu"/>
        <w:numPr>
          <w:ilvl w:val="0"/>
          <w:numId w:val="13"/>
        </w:numPr>
        <w:tabs>
          <w:tab w:val="left" w:pos="503"/>
        </w:tabs>
        <w:spacing w:before="70"/>
        <w:ind w:right="0" w:hanging="398"/>
        <w:rPr>
          <w:sz w:val="20"/>
        </w:rPr>
      </w:pPr>
      <w:r>
        <w:rPr>
          <w:w w:val="110"/>
          <w:sz w:val="20"/>
        </w:rPr>
        <w:t>V § 7 ods. 4 písmeno b)</w:t>
      </w:r>
      <w:r>
        <w:rPr>
          <w:spacing w:val="12"/>
          <w:w w:val="110"/>
          <w:sz w:val="20"/>
        </w:rPr>
        <w:t xml:space="preserve"> </w:t>
      </w:r>
      <w:r>
        <w:rPr>
          <w:w w:val="110"/>
          <w:sz w:val="20"/>
        </w:rPr>
        <w:t>znie:</w:t>
      </w:r>
    </w:p>
    <w:p w:rsidR="00BF5B4F" w:rsidRDefault="00145EE3">
      <w:pPr>
        <w:pStyle w:val="Zkladntext"/>
        <w:spacing w:before="70"/>
        <w:ind w:left="502" w:right="0"/>
      </w:pPr>
      <w:r>
        <w:rPr>
          <w:w w:val="105"/>
        </w:rPr>
        <w:t>„b) vyšší územný celok, je transfer zo štátneho rozpočtu,“.</w:t>
      </w:r>
    </w:p>
    <w:p w:rsidR="00BF5B4F" w:rsidRDefault="00145EE3">
      <w:pPr>
        <w:pStyle w:val="Odsekzoznamu"/>
        <w:numPr>
          <w:ilvl w:val="0"/>
          <w:numId w:val="13"/>
        </w:numPr>
        <w:tabs>
          <w:tab w:val="left" w:pos="503"/>
        </w:tabs>
        <w:spacing w:before="93" w:line="213" w:lineRule="auto"/>
        <w:rPr>
          <w:sz w:val="20"/>
        </w:rPr>
      </w:pPr>
      <w:r>
        <w:rPr>
          <w:w w:val="105"/>
          <w:sz w:val="20"/>
        </w:rPr>
        <w:t xml:space="preserve">V § 8 ods. 1 sa vypúšťajú slová  „vyšší  územný  celok,  rozpočtová  organizácia  vyššieho  územného celku a príspevková organizácia vyššieho územného celku, Slovenská televízia, Slovenský rozhlas,“ a slová „rozpočtovej kapitoly Štátny dlh“ a za slovami „pokladničná správa“  sa vypúšťa čiarka a slová „rozpočtovej kapitoly Súhrnný finančný vzťah k obciam a </w:t>
      </w:r>
      <w:r>
        <w:rPr>
          <w:spacing w:val="-3"/>
          <w:w w:val="105"/>
          <w:sz w:val="20"/>
        </w:rPr>
        <w:t xml:space="preserve">vyšším  </w:t>
      </w:r>
      <w:r>
        <w:rPr>
          <w:w w:val="105"/>
          <w:sz w:val="20"/>
        </w:rPr>
        <w:t>územným</w:t>
      </w:r>
      <w:r>
        <w:rPr>
          <w:spacing w:val="11"/>
          <w:w w:val="105"/>
          <w:sz w:val="20"/>
        </w:rPr>
        <w:t xml:space="preserve"> </w:t>
      </w:r>
      <w:r>
        <w:rPr>
          <w:w w:val="105"/>
          <w:sz w:val="20"/>
        </w:rPr>
        <w:t>celkom“.</w:t>
      </w:r>
    </w:p>
    <w:p w:rsidR="00BF5B4F" w:rsidRDefault="00BF5B4F">
      <w:pPr>
        <w:spacing w:line="213" w:lineRule="auto"/>
        <w:jc w:val="both"/>
        <w:rPr>
          <w:sz w:val="20"/>
        </w:rPr>
        <w:sectPr w:rsidR="00BF5B4F">
          <w:pgSz w:w="11910" w:h="16840"/>
          <w:pgMar w:top="1160" w:right="1000" w:bottom="280" w:left="1000" w:header="796" w:footer="0" w:gutter="0"/>
          <w:cols w:space="708"/>
        </w:sectPr>
      </w:pPr>
    </w:p>
    <w:p w:rsidR="00BF5B4F" w:rsidRDefault="00BF5B4F">
      <w:pPr>
        <w:pStyle w:val="Zkladntext"/>
        <w:spacing w:before="8"/>
        <w:ind w:left="0" w:right="0"/>
        <w:jc w:val="left"/>
        <w:rPr>
          <w:sz w:val="15"/>
        </w:rPr>
      </w:pPr>
    </w:p>
    <w:p w:rsidR="00BF5B4F" w:rsidRDefault="00145EE3">
      <w:pPr>
        <w:pStyle w:val="Odsekzoznamu"/>
        <w:numPr>
          <w:ilvl w:val="0"/>
          <w:numId w:val="13"/>
        </w:numPr>
        <w:tabs>
          <w:tab w:val="left" w:pos="503"/>
        </w:tabs>
        <w:spacing w:before="127" w:line="213" w:lineRule="auto"/>
        <w:rPr>
          <w:sz w:val="20"/>
        </w:rPr>
      </w:pPr>
      <w:r>
        <w:rPr>
          <w:w w:val="110"/>
          <w:sz w:val="20"/>
        </w:rPr>
        <w:t>V</w:t>
      </w:r>
      <w:r>
        <w:rPr>
          <w:spacing w:val="-4"/>
          <w:w w:val="110"/>
          <w:sz w:val="20"/>
        </w:rPr>
        <w:t xml:space="preserve"> </w:t>
      </w:r>
      <w:r>
        <w:rPr>
          <w:w w:val="110"/>
          <w:sz w:val="20"/>
        </w:rPr>
        <w:t>§</w:t>
      </w:r>
      <w:r>
        <w:rPr>
          <w:spacing w:val="-4"/>
          <w:w w:val="110"/>
          <w:sz w:val="20"/>
        </w:rPr>
        <w:t xml:space="preserve"> </w:t>
      </w:r>
      <w:r>
        <w:rPr>
          <w:w w:val="110"/>
          <w:sz w:val="20"/>
        </w:rPr>
        <w:t>8</w:t>
      </w:r>
      <w:r>
        <w:rPr>
          <w:spacing w:val="-4"/>
          <w:w w:val="110"/>
          <w:sz w:val="20"/>
        </w:rPr>
        <w:t xml:space="preserve"> </w:t>
      </w:r>
      <w:r>
        <w:rPr>
          <w:w w:val="110"/>
          <w:sz w:val="20"/>
        </w:rPr>
        <w:t>ods.</w:t>
      </w:r>
      <w:r>
        <w:rPr>
          <w:spacing w:val="-4"/>
          <w:w w:val="110"/>
          <w:sz w:val="20"/>
        </w:rPr>
        <w:t xml:space="preserve"> </w:t>
      </w:r>
      <w:r>
        <w:rPr>
          <w:w w:val="110"/>
          <w:sz w:val="20"/>
        </w:rPr>
        <w:t>2</w:t>
      </w:r>
      <w:r>
        <w:rPr>
          <w:spacing w:val="-4"/>
          <w:w w:val="110"/>
          <w:sz w:val="20"/>
        </w:rPr>
        <w:t xml:space="preserve"> </w:t>
      </w:r>
      <w:r>
        <w:rPr>
          <w:w w:val="110"/>
          <w:sz w:val="20"/>
        </w:rPr>
        <w:t>prvej</w:t>
      </w:r>
      <w:r>
        <w:rPr>
          <w:spacing w:val="-5"/>
          <w:w w:val="110"/>
          <w:sz w:val="20"/>
        </w:rPr>
        <w:t xml:space="preserve"> </w:t>
      </w:r>
      <w:r>
        <w:rPr>
          <w:w w:val="110"/>
          <w:sz w:val="20"/>
        </w:rPr>
        <w:t>vete</w:t>
      </w:r>
      <w:r>
        <w:rPr>
          <w:spacing w:val="-4"/>
          <w:w w:val="110"/>
          <w:sz w:val="20"/>
        </w:rPr>
        <w:t xml:space="preserve"> </w:t>
      </w:r>
      <w:r>
        <w:rPr>
          <w:w w:val="110"/>
          <w:sz w:val="20"/>
        </w:rPr>
        <w:t>sa</w:t>
      </w:r>
      <w:r>
        <w:rPr>
          <w:spacing w:val="-4"/>
          <w:w w:val="110"/>
          <w:sz w:val="20"/>
        </w:rPr>
        <w:t xml:space="preserve"> </w:t>
      </w:r>
      <w:r>
        <w:rPr>
          <w:w w:val="110"/>
          <w:sz w:val="20"/>
        </w:rPr>
        <w:t>vypúšťajú</w:t>
      </w:r>
      <w:r>
        <w:rPr>
          <w:spacing w:val="-5"/>
          <w:w w:val="110"/>
          <w:sz w:val="20"/>
        </w:rPr>
        <w:t xml:space="preserve"> </w:t>
      </w:r>
      <w:r>
        <w:rPr>
          <w:w w:val="110"/>
          <w:sz w:val="20"/>
        </w:rPr>
        <w:t>slová</w:t>
      </w:r>
      <w:r>
        <w:rPr>
          <w:spacing w:val="-4"/>
          <w:w w:val="110"/>
          <w:sz w:val="20"/>
        </w:rPr>
        <w:t xml:space="preserve"> </w:t>
      </w:r>
      <w:r>
        <w:rPr>
          <w:w w:val="110"/>
          <w:sz w:val="20"/>
        </w:rPr>
        <w:t>„vyšší</w:t>
      </w:r>
      <w:r>
        <w:rPr>
          <w:spacing w:val="-4"/>
          <w:w w:val="110"/>
          <w:sz w:val="20"/>
        </w:rPr>
        <w:t xml:space="preserve"> </w:t>
      </w:r>
      <w:r>
        <w:rPr>
          <w:w w:val="110"/>
          <w:sz w:val="20"/>
        </w:rPr>
        <w:t>územný</w:t>
      </w:r>
      <w:r>
        <w:rPr>
          <w:spacing w:val="-5"/>
          <w:w w:val="110"/>
          <w:sz w:val="20"/>
        </w:rPr>
        <w:t xml:space="preserve"> </w:t>
      </w:r>
      <w:r>
        <w:rPr>
          <w:w w:val="110"/>
          <w:sz w:val="20"/>
        </w:rPr>
        <w:t>celok,</w:t>
      </w:r>
      <w:r>
        <w:rPr>
          <w:spacing w:val="-4"/>
          <w:w w:val="110"/>
          <w:sz w:val="20"/>
        </w:rPr>
        <w:t xml:space="preserve"> </w:t>
      </w:r>
      <w:r>
        <w:rPr>
          <w:w w:val="110"/>
          <w:sz w:val="20"/>
        </w:rPr>
        <w:t>rozpočtová</w:t>
      </w:r>
      <w:r>
        <w:rPr>
          <w:spacing w:val="-5"/>
          <w:w w:val="110"/>
          <w:sz w:val="20"/>
        </w:rPr>
        <w:t xml:space="preserve"> </w:t>
      </w:r>
      <w:r>
        <w:rPr>
          <w:w w:val="110"/>
          <w:sz w:val="20"/>
        </w:rPr>
        <w:t>organizácia</w:t>
      </w:r>
      <w:r>
        <w:rPr>
          <w:spacing w:val="-4"/>
          <w:w w:val="110"/>
          <w:sz w:val="20"/>
        </w:rPr>
        <w:t xml:space="preserve"> </w:t>
      </w:r>
      <w:r>
        <w:rPr>
          <w:w w:val="110"/>
          <w:sz w:val="20"/>
        </w:rPr>
        <w:t xml:space="preserve">vyššieho územného celku, príspevková organizácia vyššieho územného celku“ a slová „Štátny </w:t>
      </w:r>
      <w:r>
        <w:rPr>
          <w:spacing w:val="-4"/>
          <w:w w:val="110"/>
          <w:sz w:val="20"/>
        </w:rPr>
        <w:t xml:space="preserve">dlh, </w:t>
      </w:r>
      <w:r>
        <w:rPr>
          <w:w w:val="110"/>
          <w:sz w:val="20"/>
        </w:rPr>
        <w:t>rozpočtovej kapitoly Všeobecná pokladničná správa, rozpočtovej kapitoly Súhrnný finančný vzťah k obciam a vyšším územným celkom“ sa nahrádzajú slovami „Všeobecná pokladničná správa“.</w:t>
      </w:r>
    </w:p>
    <w:p w:rsidR="00BF5B4F" w:rsidRDefault="00145EE3">
      <w:pPr>
        <w:pStyle w:val="Odsekzoznamu"/>
        <w:numPr>
          <w:ilvl w:val="0"/>
          <w:numId w:val="13"/>
        </w:numPr>
        <w:tabs>
          <w:tab w:val="left" w:pos="503"/>
        </w:tabs>
        <w:spacing w:line="213" w:lineRule="auto"/>
        <w:rPr>
          <w:sz w:val="20"/>
        </w:rPr>
      </w:pPr>
      <w:r>
        <w:rPr>
          <w:w w:val="110"/>
          <w:sz w:val="20"/>
        </w:rPr>
        <w:t xml:space="preserve">V § 8 ods. 6 prvej vete sa za slovo „klient“ vkladá čiarka a slová „s výnimkou klienta, ktorým </w:t>
      </w:r>
      <w:r>
        <w:rPr>
          <w:spacing w:val="-7"/>
          <w:w w:val="110"/>
          <w:sz w:val="20"/>
        </w:rPr>
        <w:t xml:space="preserve">je </w:t>
      </w:r>
      <w:r>
        <w:rPr>
          <w:w w:val="110"/>
          <w:sz w:val="20"/>
        </w:rPr>
        <w:t xml:space="preserve">ministerstvo  pre  realizáciu  rozpočtu  rozpočtovej  kapitoly  Všeobecná  pokladničná  </w:t>
      </w:r>
      <w:r>
        <w:rPr>
          <w:spacing w:val="-3"/>
          <w:w w:val="110"/>
          <w:sz w:val="20"/>
        </w:rPr>
        <w:t xml:space="preserve">správa,  </w:t>
      </w:r>
      <w:r>
        <w:rPr>
          <w:w w:val="110"/>
          <w:sz w:val="20"/>
        </w:rPr>
        <w:t>a klienta, ktorý realizuje platby súvisiace so štátnym dlhom,“ a v druhej vete sa vypúšťajú  slová „klienta, ktorým je ministerstvo pre realizáciu rozpočtu rozpočtovej kapitoly Štátny dlh, a“.</w:t>
      </w:r>
    </w:p>
    <w:p w:rsidR="00BF5B4F" w:rsidRDefault="00145EE3">
      <w:pPr>
        <w:pStyle w:val="Odsekzoznamu"/>
        <w:numPr>
          <w:ilvl w:val="0"/>
          <w:numId w:val="13"/>
        </w:numPr>
        <w:tabs>
          <w:tab w:val="left" w:pos="503"/>
        </w:tabs>
        <w:spacing w:before="76"/>
        <w:ind w:right="0" w:hanging="398"/>
        <w:rPr>
          <w:sz w:val="20"/>
        </w:rPr>
      </w:pPr>
      <w:r>
        <w:rPr>
          <w:w w:val="110"/>
          <w:sz w:val="20"/>
        </w:rPr>
        <w:t>V § 8 sa vypúšťa odsek</w:t>
      </w:r>
      <w:r>
        <w:rPr>
          <w:spacing w:val="3"/>
          <w:w w:val="110"/>
          <w:sz w:val="20"/>
        </w:rPr>
        <w:t xml:space="preserve"> </w:t>
      </w:r>
      <w:r>
        <w:rPr>
          <w:w w:val="110"/>
          <w:sz w:val="20"/>
        </w:rPr>
        <w:t>10.</w:t>
      </w:r>
    </w:p>
    <w:p w:rsidR="00BF5B4F" w:rsidRDefault="00145EE3">
      <w:pPr>
        <w:pStyle w:val="Odsekzoznamu"/>
        <w:numPr>
          <w:ilvl w:val="0"/>
          <w:numId w:val="13"/>
        </w:numPr>
        <w:tabs>
          <w:tab w:val="left" w:pos="503"/>
        </w:tabs>
        <w:spacing w:before="70"/>
        <w:ind w:right="0" w:hanging="398"/>
        <w:rPr>
          <w:sz w:val="20"/>
        </w:rPr>
      </w:pPr>
      <w:r>
        <w:rPr>
          <w:w w:val="110"/>
          <w:sz w:val="20"/>
        </w:rPr>
        <w:t>V § 9 ods. 1 sa za slová „Slovenskej republiky“ vkladá čiarka a slová „vyšší územný</w:t>
      </w:r>
      <w:r>
        <w:rPr>
          <w:spacing w:val="27"/>
          <w:w w:val="110"/>
          <w:sz w:val="20"/>
        </w:rPr>
        <w:t xml:space="preserve"> </w:t>
      </w:r>
      <w:r>
        <w:rPr>
          <w:w w:val="110"/>
          <w:sz w:val="20"/>
        </w:rPr>
        <w:t>celok“.</w:t>
      </w:r>
    </w:p>
    <w:p w:rsidR="00BF5B4F" w:rsidRDefault="00145EE3">
      <w:pPr>
        <w:pStyle w:val="Odsekzoznamu"/>
        <w:numPr>
          <w:ilvl w:val="0"/>
          <w:numId w:val="13"/>
        </w:numPr>
        <w:tabs>
          <w:tab w:val="left" w:pos="503"/>
        </w:tabs>
        <w:spacing w:before="93" w:line="213" w:lineRule="auto"/>
        <w:rPr>
          <w:sz w:val="20"/>
        </w:rPr>
      </w:pPr>
      <w:r>
        <w:rPr>
          <w:w w:val="110"/>
          <w:sz w:val="20"/>
        </w:rPr>
        <w:t>V § 9 ods. 2 sa na konci pripájajú tieto slová: „s výnimkou vyššieho územného celku, ktorý predloží rozpočet klienta do konca januára príslušného rozpočtového</w:t>
      </w:r>
      <w:r>
        <w:rPr>
          <w:spacing w:val="48"/>
          <w:w w:val="110"/>
          <w:sz w:val="20"/>
        </w:rPr>
        <w:t xml:space="preserve"> </w:t>
      </w:r>
      <w:r>
        <w:rPr>
          <w:w w:val="110"/>
          <w:sz w:val="20"/>
        </w:rPr>
        <w:t>roka.“.</w:t>
      </w:r>
    </w:p>
    <w:p w:rsidR="00BF5B4F" w:rsidRDefault="00145EE3">
      <w:pPr>
        <w:pStyle w:val="Odsekzoznamu"/>
        <w:numPr>
          <w:ilvl w:val="0"/>
          <w:numId w:val="13"/>
        </w:numPr>
        <w:tabs>
          <w:tab w:val="left" w:pos="503"/>
        </w:tabs>
        <w:spacing w:before="77"/>
        <w:ind w:right="0" w:hanging="398"/>
        <w:rPr>
          <w:sz w:val="20"/>
        </w:rPr>
      </w:pPr>
      <w:r>
        <w:rPr>
          <w:w w:val="110"/>
          <w:sz w:val="20"/>
        </w:rPr>
        <w:t>V § 11 odsek 5</w:t>
      </w:r>
      <w:r>
        <w:rPr>
          <w:spacing w:val="49"/>
          <w:w w:val="110"/>
          <w:sz w:val="20"/>
        </w:rPr>
        <w:t xml:space="preserve"> </w:t>
      </w:r>
      <w:r>
        <w:rPr>
          <w:w w:val="110"/>
          <w:sz w:val="20"/>
        </w:rPr>
        <w:t>znie:</w:t>
      </w:r>
    </w:p>
    <w:p w:rsidR="00BF5B4F" w:rsidRDefault="00145EE3">
      <w:pPr>
        <w:pStyle w:val="Zkladntext"/>
        <w:spacing w:before="185"/>
        <w:ind w:left="502" w:firstLine="226"/>
      </w:pPr>
      <w:r>
        <w:rPr>
          <w:w w:val="110"/>
        </w:rPr>
        <w:t>„(5) Štátna pokladnica sústreďuje výnosy získané z úročenia prostriedkov podľa odseku 3 na účtoch v bankách a výnosy z finančných operácií na finančnom trhu spojených so správou účtov Štátnej pokladnice a účtov klientov na osobitnom účte.“.</w:t>
      </w:r>
    </w:p>
    <w:p w:rsidR="00BF5B4F" w:rsidRDefault="00145EE3">
      <w:pPr>
        <w:pStyle w:val="Odsekzoznamu"/>
        <w:numPr>
          <w:ilvl w:val="0"/>
          <w:numId w:val="13"/>
        </w:numPr>
        <w:tabs>
          <w:tab w:val="left" w:pos="503"/>
        </w:tabs>
        <w:spacing w:before="86"/>
        <w:ind w:right="0" w:hanging="398"/>
        <w:rPr>
          <w:sz w:val="20"/>
        </w:rPr>
      </w:pPr>
      <w:r>
        <w:rPr>
          <w:w w:val="110"/>
          <w:sz w:val="20"/>
        </w:rPr>
        <w:t>§ 11 sa dopĺňa odsekom 6, ktorý</w:t>
      </w:r>
      <w:r>
        <w:rPr>
          <w:spacing w:val="9"/>
          <w:w w:val="110"/>
          <w:sz w:val="20"/>
        </w:rPr>
        <w:t xml:space="preserve"> </w:t>
      </w:r>
      <w:r>
        <w:rPr>
          <w:w w:val="110"/>
          <w:sz w:val="20"/>
        </w:rPr>
        <w:t>znie:</w:t>
      </w:r>
    </w:p>
    <w:p w:rsidR="00BF5B4F" w:rsidRDefault="00145EE3">
      <w:pPr>
        <w:pStyle w:val="Zkladntext"/>
        <w:spacing w:before="185"/>
        <w:ind w:left="729" w:right="0"/>
        <w:jc w:val="left"/>
      </w:pPr>
      <w:r>
        <w:rPr>
          <w:w w:val="110"/>
        </w:rPr>
        <w:t>„(6) Štátna pokladnica je oprávnená vyplatiť z osobitného účtu podľa odseku 5 úroky podľa</w:t>
      </w:r>
    </w:p>
    <w:p w:rsidR="00BF5B4F" w:rsidRDefault="00145EE3">
      <w:pPr>
        <w:pStyle w:val="Zkladntext"/>
        <w:spacing w:before="0"/>
        <w:ind w:left="502" w:right="374"/>
        <w:jc w:val="left"/>
      </w:pPr>
      <w:r>
        <w:rPr>
          <w:w w:val="110"/>
        </w:rPr>
        <w:t xml:space="preserve">§ 6 ods. 1 písm. j), k) a l) maximálne do výšky výnosov získaných z úročenia podľa odseku </w:t>
      </w:r>
      <w:r>
        <w:rPr>
          <w:spacing w:val="-13"/>
          <w:w w:val="110"/>
        </w:rPr>
        <w:t xml:space="preserve">3      </w:t>
      </w:r>
      <w:r>
        <w:rPr>
          <w:w w:val="110"/>
        </w:rPr>
        <w:t>a z finančných operácií na finančnom</w:t>
      </w:r>
      <w:r>
        <w:rPr>
          <w:spacing w:val="2"/>
          <w:w w:val="110"/>
        </w:rPr>
        <w:t xml:space="preserve"> </w:t>
      </w:r>
      <w:r>
        <w:rPr>
          <w:w w:val="110"/>
        </w:rPr>
        <w:t>trhu.“.</w:t>
      </w:r>
    </w:p>
    <w:p w:rsidR="00BF5B4F" w:rsidRDefault="00145EE3">
      <w:pPr>
        <w:pStyle w:val="Odsekzoznamu"/>
        <w:numPr>
          <w:ilvl w:val="0"/>
          <w:numId w:val="13"/>
        </w:numPr>
        <w:tabs>
          <w:tab w:val="left" w:pos="503"/>
        </w:tabs>
        <w:spacing w:before="85" w:line="255" w:lineRule="exact"/>
        <w:ind w:right="0" w:hanging="398"/>
        <w:rPr>
          <w:sz w:val="20"/>
        </w:rPr>
      </w:pPr>
      <w:r>
        <w:rPr>
          <w:w w:val="110"/>
          <w:sz w:val="20"/>
        </w:rPr>
        <w:t>V § 12 ods.</w:t>
      </w:r>
      <w:r>
        <w:rPr>
          <w:spacing w:val="21"/>
          <w:w w:val="110"/>
          <w:sz w:val="20"/>
        </w:rPr>
        <w:t xml:space="preserve"> </w:t>
      </w:r>
      <w:r>
        <w:rPr>
          <w:w w:val="110"/>
          <w:sz w:val="20"/>
        </w:rPr>
        <w:t>1 sa vypúšťa písmeno g).</w:t>
      </w:r>
    </w:p>
    <w:p w:rsidR="00BF5B4F" w:rsidRDefault="00145EE3">
      <w:pPr>
        <w:pStyle w:val="Zkladntext"/>
        <w:spacing w:before="0" w:line="255" w:lineRule="exact"/>
        <w:ind w:left="502" w:right="0"/>
        <w:jc w:val="left"/>
      </w:pPr>
      <w:r>
        <w:rPr>
          <w:w w:val="110"/>
        </w:rPr>
        <w:t>Doterajšie písmená h) a i) sa označujú ako písmená g) a h).</w:t>
      </w:r>
    </w:p>
    <w:p w:rsidR="00BF5B4F" w:rsidRDefault="00145EE3">
      <w:pPr>
        <w:pStyle w:val="Odsekzoznamu"/>
        <w:numPr>
          <w:ilvl w:val="0"/>
          <w:numId w:val="13"/>
        </w:numPr>
        <w:tabs>
          <w:tab w:val="left" w:pos="503"/>
        </w:tabs>
        <w:spacing w:before="70"/>
        <w:ind w:right="0" w:hanging="398"/>
        <w:rPr>
          <w:sz w:val="20"/>
        </w:rPr>
      </w:pPr>
      <w:r>
        <w:rPr>
          <w:w w:val="110"/>
          <w:sz w:val="20"/>
        </w:rPr>
        <w:t>V</w:t>
      </w:r>
      <w:r>
        <w:rPr>
          <w:spacing w:val="10"/>
          <w:w w:val="110"/>
          <w:sz w:val="20"/>
        </w:rPr>
        <w:t xml:space="preserve"> </w:t>
      </w:r>
      <w:r>
        <w:rPr>
          <w:w w:val="110"/>
          <w:sz w:val="20"/>
        </w:rPr>
        <w:t>§</w:t>
      </w:r>
      <w:r>
        <w:rPr>
          <w:spacing w:val="11"/>
          <w:w w:val="110"/>
          <w:sz w:val="20"/>
        </w:rPr>
        <w:t xml:space="preserve"> </w:t>
      </w:r>
      <w:r>
        <w:rPr>
          <w:w w:val="110"/>
          <w:sz w:val="20"/>
        </w:rPr>
        <w:t>12</w:t>
      </w:r>
      <w:r>
        <w:rPr>
          <w:spacing w:val="8"/>
          <w:w w:val="110"/>
          <w:sz w:val="20"/>
        </w:rPr>
        <w:t xml:space="preserve"> </w:t>
      </w:r>
      <w:r>
        <w:rPr>
          <w:w w:val="110"/>
          <w:sz w:val="20"/>
        </w:rPr>
        <w:t>ods.</w:t>
      </w:r>
      <w:r>
        <w:rPr>
          <w:spacing w:val="11"/>
          <w:w w:val="110"/>
          <w:sz w:val="20"/>
        </w:rPr>
        <w:t xml:space="preserve"> </w:t>
      </w:r>
      <w:r>
        <w:rPr>
          <w:w w:val="110"/>
          <w:sz w:val="20"/>
        </w:rPr>
        <w:t>3</w:t>
      </w:r>
      <w:r>
        <w:rPr>
          <w:spacing w:val="8"/>
          <w:w w:val="110"/>
          <w:sz w:val="20"/>
        </w:rPr>
        <w:t xml:space="preserve"> </w:t>
      </w:r>
      <w:r>
        <w:rPr>
          <w:w w:val="110"/>
          <w:sz w:val="20"/>
        </w:rPr>
        <w:t>sa</w:t>
      </w:r>
      <w:r>
        <w:rPr>
          <w:spacing w:val="9"/>
          <w:w w:val="110"/>
          <w:sz w:val="20"/>
        </w:rPr>
        <w:t xml:space="preserve"> </w:t>
      </w:r>
      <w:r>
        <w:rPr>
          <w:w w:val="110"/>
          <w:sz w:val="20"/>
        </w:rPr>
        <w:t>nad</w:t>
      </w:r>
      <w:r>
        <w:rPr>
          <w:spacing w:val="8"/>
          <w:w w:val="110"/>
          <w:sz w:val="20"/>
        </w:rPr>
        <w:t xml:space="preserve"> </w:t>
      </w:r>
      <w:r>
        <w:rPr>
          <w:w w:val="110"/>
          <w:sz w:val="20"/>
        </w:rPr>
        <w:t>slovo</w:t>
      </w:r>
      <w:r>
        <w:rPr>
          <w:spacing w:val="9"/>
          <w:w w:val="110"/>
          <w:sz w:val="20"/>
        </w:rPr>
        <w:t xml:space="preserve"> </w:t>
      </w:r>
      <w:r>
        <w:rPr>
          <w:w w:val="110"/>
          <w:sz w:val="20"/>
        </w:rPr>
        <w:t>„jednotka“</w:t>
      </w:r>
      <w:r>
        <w:rPr>
          <w:spacing w:val="8"/>
          <w:w w:val="110"/>
          <w:sz w:val="20"/>
        </w:rPr>
        <w:t xml:space="preserve"> </w:t>
      </w:r>
      <w:r>
        <w:rPr>
          <w:w w:val="110"/>
          <w:sz w:val="20"/>
        </w:rPr>
        <w:t>umiestňuje</w:t>
      </w:r>
      <w:r>
        <w:rPr>
          <w:spacing w:val="9"/>
          <w:w w:val="110"/>
          <w:sz w:val="20"/>
        </w:rPr>
        <w:t xml:space="preserve"> </w:t>
      </w:r>
      <w:r>
        <w:rPr>
          <w:w w:val="110"/>
          <w:sz w:val="20"/>
        </w:rPr>
        <w:t>odkaz</w:t>
      </w:r>
      <w:r>
        <w:rPr>
          <w:spacing w:val="9"/>
          <w:w w:val="110"/>
          <w:sz w:val="20"/>
        </w:rPr>
        <w:t xml:space="preserve"> </w:t>
      </w:r>
      <w:r>
        <w:rPr>
          <w:w w:val="110"/>
          <w:sz w:val="20"/>
        </w:rPr>
        <w:t>9.</w:t>
      </w:r>
    </w:p>
    <w:p w:rsidR="00BF5B4F" w:rsidRDefault="00145EE3">
      <w:pPr>
        <w:pStyle w:val="Odsekzoznamu"/>
        <w:numPr>
          <w:ilvl w:val="0"/>
          <w:numId w:val="13"/>
        </w:numPr>
        <w:tabs>
          <w:tab w:val="left" w:pos="503"/>
        </w:tabs>
        <w:spacing w:before="94" w:line="213" w:lineRule="auto"/>
        <w:rPr>
          <w:sz w:val="20"/>
        </w:rPr>
      </w:pPr>
      <w:r>
        <w:rPr>
          <w:w w:val="110"/>
          <w:sz w:val="20"/>
        </w:rPr>
        <w:t>V § 12 ods. 8 písm. c) sa slová „odpisovať podľa odseku 1 písm. g)“ nahrádzajú slovami „tento majetok</w:t>
      </w:r>
      <w:r>
        <w:rPr>
          <w:spacing w:val="8"/>
          <w:w w:val="110"/>
          <w:sz w:val="20"/>
        </w:rPr>
        <w:t xml:space="preserve"> </w:t>
      </w:r>
      <w:r>
        <w:rPr>
          <w:w w:val="110"/>
          <w:sz w:val="20"/>
        </w:rPr>
        <w:t>odpisovať“.</w:t>
      </w:r>
    </w:p>
    <w:p w:rsidR="00BF5B4F" w:rsidRDefault="00145EE3">
      <w:pPr>
        <w:pStyle w:val="Odsekzoznamu"/>
        <w:numPr>
          <w:ilvl w:val="0"/>
          <w:numId w:val="13"/>
        </w:numPr>
        <w:tabs>
          <w:tab w:val="left" w:pos="503"/>
        </w:tabs>
        <w:spacing w:before="76"/>
        <w:ind w:right="0" w:hanging="398"/>
        <w:rPr>
          <w:sz w:val="20"/>
        </w:rPr>
      </w:pPr>
      <w:r>
        <w:rPr>
          <w:w w:val="110"/>
          <w:sz w:val="20"/>
        </w:rPr>
        <w:t>V</w:t>
      </w:r>
      <w:r>
        <w:rPr>
          <w:spacing w:val="10"/>
          <w:w w:val="110"/>
          <w:sz w:val="20"/>
        </w:rPr>
        <w:t xml:space="preserve"> </w:t>
      </w:r>
      <w:r>
        <w:rPr>
          <w:w w:val="110"/>
          <w:sz w:val="20"/>
        </w:rPr>
        <w:t>§</w:t>
      </w:r>
      <w:r>
        <w:rPr>
          <w:spacing w:val="11"/>
          <w:w w:val="110"/>
          <w:sz w:val="20"/>
        </w:rPr>
        <w:t xml:space="preserve"> </w:t>
      </w:r>
      <w:r>
        <w:rPr>
          <w:w w:val="110"/>
          <w:sz w:val="20"/>
        </w:rPr>
        <w:t>13</w:t>
      </w:r>
      <w:r>
        <w:rPr>
          <w:spacing w:val="9"/>
          <w:w w:val="110"/>
          <w:sz w:val="20"/>
        </w:rPr>
        <w:t xml:space="preserve"> </w:t>
      </w:r>
      <w:r>
        <w:rPr>
          <w:w w:val="110"/>
          <w:sz w:val="20"/>
        </w:rPr>
        <w:t>ods.</w:t>
      </w:r>
      <w:r>
        <w:rPr>
          <w:spacing w:val="10"/>
          <w:w w:val="110"/>
          <w:sz w:val="20"/>
        </w:rPr>
        <w:t xml:space="preserve"> </w:t>
      </w:r>
      <w:r>
        <w:rPr>
          <w:w w:val="110"/>
          <w:sz w:val="20"/>
        </w:rPr>
        <w:t>1</w:t>
      </w:r>
      <w:r>
        <w:rPr>
          <w:spacing w:val="9"/>
          <w:w w:val="110"/>
          <w:sz w:val="20"/>
        </w:rPr>
        <w:t xml:space="preserve"> </w:t>
      </w:r>
      <w:r>
        <w:rPr>
          <w:w w:val="110"/>
          <w:sz w:val="20"/>
        </w:rPr>
        <w:t>sa</w:t>
      </w:r>
      <w:r>
        <w:rPr>
          <w:spacing w:val="9"/>
          <w:w w:val="110"/>
          <w:sz w:val="20"/>
        </w:rPr>
        <w:t xml:space="preserve"> </w:t>
      </w:r>
      <w:r>
        <w:rPr>
          <w:w w:val="110"/>
          <w:sz w:val="20"/>
        </w:rPr>
        <w:t>číslica</w:t>
      </w:r>
      <w:r>
        <w:rPr>
          <w:spacing w:val="9"/>
          <w:w w:val="110"/>
          <w:sz w:val="20"/>
        </w:rPr>
        <w:t xml:space="preserve"> </w:t>
      </w:r>
      <w:r>
        <w:rPr>
          <w:w w:val="110"/>
          <w:sz w:val="20"/>
        </w:rPr>
        <w:t>„4“</w:t>
      </w:r>
      <w:r>
        <w:rPr>
          <w:spacing w:val="8"/>
          <w:w w:val="110"/>
          <w:sz w:val="20"/>
        </w:rPr>
        <w:t xml:space="preserve"> </w:t>
      </w:r>
      <w:r>
        <w:rPr>
          <w:w w:val="110"/>
          <w:sz w:val="20"/>
        </w:rPr>
        <w:t>nahrádza</w:t>
      </w:r>
      <w:r>
        <w:rPr>
          <w:spacing w:val="9"/>
          <w:w w:val="110"/>
          <w:sz w:val="20"/>
        </w:rPr>
        <w:t xml:space="preserve"> </w:t>
      </w:r>
      <w:r>
        <w:rPr>
          <w:w w:val="110"/>
          <w:sz w:val="20"/>
        </w:rPr>
        <w:t>číslicou</w:t>
      </w:r>
      <w:r>
        <w:rPr>
          <w:spacing w:val="9"/>
          <w:w w:val="110"/>
          <w:sz w:val="20"/>
        </w:rPr>
        <w:t xml:space="preserve"> </w:t>
      </w:r>
      <w:r>
        <w:rPr>
          <w:w w:val="110"/>
          <w:sz w:val="20"/>
        </w:rPr>
        <w:t>„5“.</w:t>
      </w:r>
    </w:p>
    <w:p w:rsidR="00BF5B4F" w:rsidRDefault="00145EE3">
      <w:pPr>
        <w:pStyle w:val="Odsekzoznamu"/>
        <w:numPr>
          <w:ilvl w:val="0"/>
          <w:numId w:val="13"/>
        </w:numPr>
        <w:tabs>
          <w:tab w:val="left" w:pos="503"/>
        </w:tabs>
        <w:spacing w:before="70"/>
        <w:ind w:right="0" w:hanging="398"/>
        <w:rPr>
          <w:sz w:val="20"/>
        </w:rPr>
      </w:pPr>
      <w:r>
        <w:rPr>
          <w:w w:val="105"/>
          <w:sz w:val="20"/>
        </w:rPr>
        <w:t>V</w:t>
      </w:r>
      <w:r>
        <w:rPr>
          <w:spacing w:val="14"/>
          <w:w w:val="105"/>
          <w:sz w:val="20"/>
        </w:rPr>
        <w:t xml:space="preserve"> </w:t>
      </w:r>
      <w:r>
        <w:rPr>
          <w:w w:val="105"/>
          <w:sz w:val="20"/>
        </w:rPr>
        <w:t>§</w:t>
      </w:r>
      <w:r>
        <w:rPr>
          <w:spacing w:val="14"/>
          <w:w w:val="105"/>
          <w:sz w:val="20"/>
        </w:rPr>
        <w:t xml:space="preserve"> </w:t>
      </w:r>
      <w:r>
        <w:rPr>
          <w:w w:val="105"/>
          <w:sz w:val="20"/>
        </w:rPr>
        <w:t>17</w:t>
      </w:r>
      <w:r>
        <w:rPr>
          <w:spacing w:val="13"/>
          <w:w w:val="105"/>
          <w:sz w:val="20"/>
        </w:rPr>
        <w:t xml:space="preserve"> </w:t>
      </w:r>
      <w:r>
        <w:rPr>
          <w:w w:val="105"/>
          <w:sz w:val="20"/>
        </w:rPr>
        <w:t>písm.</w:t>
      </w:r>
      <w:r>
        <w:rPr>
          <w:spacing w:val="12"/>
          <w:w w:val="105"/>
          <w:sz w:val="20"/>
        </w:rPr>
        <w:t xml:space="preserve"> </w:t>
      </w:r>
      <w:r>
        <w:rPr>
          <w:w w:val="105"/>
          <w:sz w:val="20"/>
        </w:rPr>
        <w:t>o)</w:t>
      </w:r>
      <w:r>
        <w:rPr>
          <w:spacing w:val="13"/>
          <w:w w:val="105"/>
          <w:sz w:val="20"/>
        </w:rPr>
        <w:t xml:space="preserve"> </w:t>
      </w:r>
      <w:r>
        <w:rPr>
          <w:w w:val="105"/>
          <w:sz w:val="20"/>
        </w:rPr>
        <w:t>sa</w:t>
      </w:r>
      <w:r>
        <w:rPr>
          <w:spacing w:val="12"/>
          <w:w w:val="105"/>
          <w:sz w:val="20"/>
        </w:rPr>
        <w:t xml:space="preserve"> </w:t>
      </w:r>
      <w:r>
        <w:rPr>
          <w:w w:val="105"/>
          <w:sz w:val="20"/>
        </w:rPr>
        <w:t>vypúšťa</w:t>
      </w:r>
      <w:r>
        <w:rPr>
          <w:spacing w:val="12"/>
          <w:w w:val="105"/>
          <w:sz w:val="20"/>
        </w:rPr>
        <w:t xml:space="preserve"> </w:t>
      </w:r>
      <w:r>
        <w:rPr>
          <w:w w:val="105"/>
          <w:sz w:val="20"/>
        </w:rPr>
        <w:t>slovo</w:t>
      </w:r>
      <w:r>
        <w:rPr>
          <w:spacing w:val="13"/>
          <w:w w:val="105"/>
          <w:sz w:val="20"/>
        </w:rPr>
        <w:t xml:space="preserve"> </w:t>
      </w:r>
      <w:r>
        <w:rPr>
          <w:w w:val="105"/>
          <w:sz w:val="20"/>
        </w:rPr>
        <w:t>„dočasného“</w:t>
      </w:r>
      <w:r>
        <w:rPr>
          <w:spacing w:val="12"/>
          <w:w w:val="105"/>
          <w:sz w:val="20"/>
        </w:rPr>
        <w:t xml:space="preserve"> </w:t>
      </w:r>
      <w:r>
        <w:rPr>
          <w:w w:val="105"/>
          <w:sz w:val="20"/>
        </w:rPr>
        <w:t>a</w:t>
      </w:r>
      <w:r>
        <w:rPr>
          <w:spacing w:val="15"/>
          <w:w w:val="105"/>
          <w:sz w:val="20"/>
        </w:rPr>
        <w:t xml:space="preserve"> </w:t>
      </w:r>
      <w:r>
        <w:rPr>
          <w:w w:val="105"/>
          <w:sz w:val="20"/>
        </w:rPr>
        <w:t>slová</w:t>
      </w:r>
      <w:r>
        <w:rPr>
          <w:spacing w:val="12"/>
          <w:w w:val="105"/>
          <w:sz w:val="20"/>
        </w:rPr>
        <w:t xml:space="preserve"> </w:t>
      </w:r>
      <w:r>
        <w:rPr>
          <w:w w:val="105"/>
          <w:sz w:val="20"/>
        </w:rPr>
        <w:t>„v</w:t>
      </w:r>
      <w:r>
        <w:rPr>
          <w:spacing w:val="15"/>
          <w:w w:val="105"/>
          <w:sz w:val="20"/>
        </w:rPr>
        <w:t xml:space="preserve"> </w:t>
      </w:r>
      <w:r>
        <w:rPr>
          <w:w w:val="105"/>
          <w:sz w:val="20"/>
        </w:rPr>
        <w:t>rozpočtovom</w:t>
      </w:r>
      <w:r>
        <w:rPr>
          <w:spacing w:val="12"/>
          <w:w w:val="105"/>
          <w:sz w:val="20"/>
        </w:rPr>
        <w:t xml:space="preserve"> </w:t>
      </w:r>
      <w:r>
        <w:rPr>
          <w:w w:val="105"/>
          <w:sz w:val="20"/>
        </w:rPr>
        <w:t>roku“.</w:t>
      </w:r>
    </w:p>
    <w:p w:rsidR="00BF5B4F" w:rsidRDefault="00145EE3">
      <w:pPr>
        <w:pStyle w:val="Odsekzoznamu"/>
        <w:numPr>
          <w:ilvl w:val="0"/>
          <w:numId w:val="13"/>
        </w:numPr>
        <w:tabs>
          <w:tab w:val="left" w:pos="503"/>
        </w:tabs>
        <w:spacing w:before="71"/>
        <w:ind w:right="0" w:hanging="398"/>
        <w:rPr>
          <w:sz w:val="20"/>
        </w:rPr>
      </w:pPr>
      <w:r>
        <w:rPr>
          <w:w w:val="115"/>
          <w:sz w:val="20"/>
        </w:rPr>
        <w:t>§ 21a sa</w:t>
      </w:r>
      <w:r>
        <w:rPr>
          <w:spacing w:val="20"/>
          <w:w w:val="115"/>
          <w:sz w:val="20"/>
        </w:rPr>
        <w:t xml:space="preserve"> </w:t>
      </w:r>
      <w:r>
        <w:rPr>
          <w:w w:val="115"/>
          <w:sz w:val="20"/>
        </w:rPr>
        <w:t>vypúšťa.</w:t>
      </w:r>
    </w:p>
    <w:p w:rsidR="00BF5B4F" w:rsidRDefault="00145EE3">
      <w:pPr>
        <w:pStyle w:val="Odsekzoznamu"/>
        <w:numPr>
          <w:ilvl w:val="0"/>
          <w:numId w:val="13"/>
        </w:numPr>
        <w:tabs>
          <w:tab w:val="left" w:pos="503"/>
        </w:tabs>
        <w:spacing w:before="93" w:line="213" w:lineRule="auto"/>
        <w:rPr>
          <w:sz w:val="20"/>
        </w:rPr>
      </w:pPr>
      <w:r>
        <w:rPr>
          <w:w w:val="110"/>
          <w:sz w:val="20"/>
        </w:rPr>
        <w:t>V § 23a ods. 2 sa za slovom „škola“ vypúšťa čiarka a slová „príspevková organizácia vyššieho územného</w:t>
      </w:r>
      <w:r>
        <w:rPr>
          <w:spacing w:val="8"/>
          <w:w w:val="110"/>
          <w:sz w:val="20"/>
        </w:rPr>
        <w:t xml:space="preserve"> </w:t>
      </w:r>
      <w:r>
        <w:rPr>
          <w:w w:val="110"/>
          <w:sz w:val="20"/>
        </w:rPr>
        <w:t>celku“.</w:t>
      </w:r>
    </w:p>
    <w:p w:rsidR="00BF5B4F" w:rsidRDefault="00145EE3">
      <w:pPr>
        <w:pStyle w:val="Odsekzoznamu"/>
        <w:numPr>
          <w:ilvl w:val="0"/>
          <w:numId w:val="13"/>
        </w:numPr>
        <w:tabs>
          <w:tab w:val="left" w:pos="503"/>
        </w:tabs>
        <w:spacing w:before="77" w:line="255" w:lineRule="exact"/>
        <w:ind w:right="0" w:hanging="398"/>
        <w:rPr>
          <w:sz w:val="20"/>
        </w:rPr>
      </w:pPr>
      <w:r>
        <w:rPr>
          <w:w w:val="110"/>
          <w:sz w:val="20"/>
        </w:rPr>
        <w:t>Slová</w:t>
      </w:r>
      <w:r>
        <w:rPr>
          <w:spacing w:val="47"/>
          <w:w w:val="110"/>
          <w:sz w:val="20"/>
        </w:rPr>
        <w:t xml:space="preserve"> </w:t>
      </w:r>
      <w:r>
        <w:rPr>
          <w:w w:val="110"/>
          <w:sz w:val="20"/>
        </w:rPr>
        <w:t>„verejný</w:t>
      </w:r>
      <w:r>
        <w:rPr>
          <w:spacing w:val="48"/>
          <w:w w:val="110"/>
          <w:sz w:val="20"/>
        </w:rPr>
        <w:t xml:space="preserve"> </w:t>
      </w:r>
      <w:r>
        <w:rPr>
          <w:w w:val="110"/>
          <w:sz w:val="20"/>
        </w:rPr>
        <w:t>rozpočet“</w:t>
      </w:r>
      <w:r>
        <w:rPr>
          <w:spacing w:val="47"/>
          <w:w w:val="110"/>
          <w:sz w:val="20"/>
        </w:rPr>
        <w:t xml:space="preserve"> </w:t>
      </w:r>
      <w:r>
        <w:rPr>
          <w:w w:val="110"/>
          <w:sz w:val="20"/>
        </w:rPr>
        <w:t>vo</w:t>
      </w:r>
      <w:r>
        <w:rPr>
          <w:spacing w:val="48"/>
          <w:w w:val="110"/>
          <w:sz w:val="20"/>
        </w:rPr>
        <w:t xml:space="preserve"> </w:t>
      </w:r>
      <w:r>
        <w:rPr>
          <w:w w:val="110"/>
          <w:sz w:val="20"/>
        </w:rPr>
        <w:t>všetkých</w:t>
      </w:r>
      <w:r>
        <w:rPr>
          <w:spacing w:val="47"/>
          <w:w w:val="110"/>
          <w:sz w:val="20"/>
        </w:rPr>
        <w:t xml:space="preserve"> </w:t>
      </w:r>
      <w:r>
        <w:rPr>
          <w:w w:val="110"/>
          <w:sz w:val="20"/>
        </w:rPr>
        <w:t>tvaroch</w:t>
      </w:r>
      <w:r>
        <w:rPr>
          <w:spacing w:val="48"/>
          <w:w w:val="110"/>
          <w:sz w:val="20"/>
        </w:rPr>
        <w:t xml:space="preserve"> </w:t>
      </w:r>
      <w:r>
        <w:rPr>
          <w:w w:val="110"/>
          <w:sz w:val="20"/>
        </w:rPr>
        <w:t>sa</w:t>
      </w:r>
      <w:r>
        <w:rPr>
          <w:spacing w:val="47"/>
          <w:w w:val="110"/>
          <w:sz w:val="20"/>
        </w:rPr>
        <w:t xml:space="preserve"> </w:t>
      </w:r>
      <w:r>
        <w:rPr>
          <w:w w:val="110"/>
          <w:sz w:val="20"/>
        </w:rPr>
        <w:t>v</w:t>
      </w:r>
      <w:r>
        <w:rPr>
          <w:spacing w:val="3"/>
          <w:w w:val="110"/>
          <w:sz w:val="20"/>
        </w:rPr>
        <w:t xml:space="preserve"> </w:t>
      </w:r>
      <w:r>
        <w:rPr>
          <w:w w:val="110"/>
          <w:sz w:val="20"/>
        </w:rPr>
        <w:t>celom</w:t>
      </w:r>
      <w:r>
        <w:rPr>
          <w:spacing w:val="47"/>
          <w:w w:val="110"/>
          <w:sz w:val="20"/>
        </w:rPr>
        <w:t xml:space="preserve"> </w:t>
      </w:r>
      <w:r>
        <w:rPr>
          <w:w w:val="110"/>
          <w:sz w:val="20"/>
        </w:rPr>
        <w:t>texte</w:t>
      </w:r>
      <w:r>
        <w:rPr>
          <w:spacing w:val="48"/>
          <w:w w:val="110"/>
          <w:sz w:val="20"/>
        </w:rPr>
        <w:t xml:space="preserve"> </w:t>
      </w:r>
      <w:r>
        <w:rPr>
          <w:w w:val="110"/>
          <w:sz w:val="20"/>
        </w:rPr>
        <w:t>zákona</w:t>
      </w:r>
      <w:r>
        <w:rPr>
          <w:spacing w:val="47"/>
          <w:w w:val="110"/>
          <w:sz w:val="20"/>
        </w:rPr>
        <w:t xml:space="preserve"> </w:t>
      </w:r>
      <w:r>
        <w:rPr>
          <w:w w:val="110"/>
          <w:sz w:val="20"/>
        </w:rPr>
        <w:t>nahrádzajú</w:t>
      </w:r>
      <w:r>
        <w:rPr>
          <w:spacing w:val="48"/>
          <w:w w:val="110"/>
          <w:sz w:val="20"/>
        </w:rPr>
        <w:t xml:space="preserve"> </w:t>
      </w:r>
      <w:r>
        <w:rPr>
          <w:w w:val="110"/>
          <w:sz w:val="20"/>
        </w:rPr>
        <w:t>slovami</w:t>
      </w:r>
    </w:p>
    <w:p w:rsidR="00BF5B4F" w:rsidRDefault="00145EE3">
      <w:pPr>
        <w:pStyle w:val="Zkladntext"/>
        <w:spacing w:before="0" w:line="255" w:lineRule="exact"/>
        <w:ind w:left="502" w:right="0"/>
        <w:jc w:val="left"/>
      </w:pPr>
      <w:r>
        <w:rPr>
          <w:w w:val="105"/>
        </w:rPr>
        <w:t>„rozpočet klienta“ v príslušnom tvare.</w:t>
      </w:r>
    </w:p>
    <w:p w:rsidR="00BF5B4F" w:rsidRDefault="00145EE3">
      <w:pPr>
        <w:pStyle w:val="Nadpis1"/>
        <w:spacing w:before="196"/>
      </w:pPr>
      <w:r>
        <w:rPr>
          <w:w w:val="110"/>
        </w:rPr>
        <w:t>Čl. III</w:t>
      </w:r>
    </w:p>
    <w:p w:rsidR="00BF5B4F" w:rsidRDefault="00145EE3">
      <w:pPr>
        <w:pStyle w:val="Zkladntext"/>
        <w:tabs>
          <w:tab w:val="left" w:pos="1159"/>
          <w:tab w:val="left" w:pos="2259"/>
          <w:tab w:val="left" w:pos="2911"/>
          <w:tab w:val="left" w:pos="4163"/>
          <w:tab w:val="left" w:pos="5306"/>
          <w:tab w:val="left" w:pos="6621"/>
          <w:tab w:val="left" w:pos="8192"/>
          <w:tab w:val="left" w:pos="9103"/>
        </w:tabs>
        <w:spacing w:before="199"/>
        <w:ind w:firstLine="226"/>
        <w:jc w:val="left"/>
      </w:pPr>
      <w:r>
        <w:rPr>
          <w:w w:val="115"/>
        </w:rPr>
        <w:t>Zákon</w:t>
      </w:r>
      <w:r>
        <w:rPr>
          <w:w w:val="115"/>
        </w:rPr>
        <w:tab/>
        <w:t>Národnej</w:t>
      </w:r>
      <w:r>
        <w:rPr>
          <w:w w:val="115"/>
        </w:rPr>
        <w:tab/>
        <w:t>rady</w:t>
      </w:r>
      <w:r>
        <w:rPr>
          <w:w w:val="115"/>
        </w:rPr>
        <w:tab/>
        <w:t>Slovenskej</w:t>
      </w:r>
      <w:r>
        <w:rPr>
          <w:w w:val="115"/>
        </w:rPr>
        <w:tab/>
        <w:t>republiky</w:t>
      </w:r>
      <w:r>
        <w:rPr>
          <w:w w:val="115"/>
        </w:rPr>
        <w:tab/>
        <w:t>č.</w:t>
      </w:r>
      <w:r>
        <w:rPr>
          <w:spacing w:val="44"/>
          <w:w w:val="115"/>
        </w:rPr>
        <w:t xml:space="preserve"> </w:t>
      </w:r>
      <w:r>
        <w:rPr>
          <w:w w:val="115"/>
        </w:rPr>
        <w:t>18/1996</w:t>
      </w:r>
      <w:r>
        <w:rPr>
          <w:w w:val="115"/>
        </w:rPr>
        <w:tab/>
        <w:t>Z. z.</w:t>
      </w:r>
      <w:r>
        <w:rPr>
          <w:spacing w:val="-3"/>
          <w:w w:val="115"/>
        </w:rPr>
        <w:t xml:space="preserve"> </w:t>
      </w:r>
      <w:r>
        <w:rPr>
          <w:w w:val="115"/>
        </w:rPr>
        <w:t>o</w:t>
      </w:r>
      <w:r>
        <w:rPr>
          <w:spacing w:val="-2"/>
          <w:w w:val="115"/>
        </w:rPr>
        <w:t xml:space="preserve"> </w:t>
      </w:r>
      <w:r>
        <w:rPr>
          <w:w w:val="115"/>
        </w:rPr>
        <w:t>cenách</w:t>
      </w:r>
      <w:r>
        <w:rPr>
          <w:w w:val="115"/>
        </w:rPr>
        <w:tab/>
        <w:t>v</w:t>
      </w:r>
      <w:r>
        <w:rPr>
          <w:spacing w:val="-11"/>
          <w:w w:val="115"/>
        </w:rPr>
        <w:t xml:space="preserve"> </w:t>
      </w:r>
      <w:r>
        <w:rPr>
          <w:w w:val="115"/>
        </w:rPr>
        <w:t>znení</w:t>
      </w:r>
      <w:r>
        <w:rPr>
          <w:w w:val="115"/>
        </w:rPr>
        <w:tab/>
      </w:r>
      <w:r>
        <w:rPr>
          <w:spacing w:val="-3"/>
          <w:w w:val="110"/>
        </w:rPr>
        <w:t xml:space="preserve">zákona </w:t>
      </w:r>
      <w:r>
        <w:rPr>
          <w:w w:val="115"/>
        </w:rPr>
        <w:t>č. 196/2000 Z. z., zákona č. 276/2001 Z. z., zákona č. 436/2002 Z. z., zákona č.</w:t>
      </w:r>
      <w:r>
        <w:rPr>
          <w:spacing w:val="50"/>
          <w:w w:val="115"/>
        </w:rPr>
        <w:t xml:space="preserve"> </w:t>
      </w:r>
      <w:r>
        <w:rPr>
          <w:w w:val="115"/>
        </w:rPr>
        <w:t>465/2002</w:t>
      </w:r>
    </w:p>
    <w:p w:rsidR="00BF5B4F" w:rsidRDefault="00145EE3">
      <w:pPr>
        <w:pStyle w:val="Zkladntext"/>
        <w:spacing w:before="0"/>
        <w:ind w:right="0"/>
        <w:jc w:val="left"/>
      </w:pPr>
      <w:r>
        <w:rPr>
          <w:w w:val="115"/>
        </w:rPr>
        <w:t>Z. z. a zákona č. 520/2003 Z. z. sa dopĺňa takto:</w:t>
      </w:r>
    </w:p>
    <w:p w:rsidR="00BF5B4F" w:rsidRDefault="00145EE3">
      <w:pPr>
        <w:pStyle w:val="Zkladntext"/>
        <w:spacing w:before="85"/>
        <w:ind w:left="332" w:right="0"/>
        <w:jc w:val="left"/>
      </w:pPr>
      <w:r>
        <w:rPr>
          <w:w w:val="110"/>
        </w:rPr>
        <w:t>§ 12 sa dopĺňa odsekom 5, ktorý znie:</w:t>
      </w:r>
    </w:p>
    <w:p w:rsidR="00BF5B4F" w:rsidRDefault="00145EE3">
      <w:pPr>
        <w:pStyle w:val="Zkladntext"/>
        <w:spacing w:before="190" w:line="235" w:lineRule="auto"/>
        <w:ind w:left="332" w:firstLine="226"/>
      </w:pPr>
      <w:r>
        <w:rPr>
          <w:w w:val="110"/>
        </w:rPr>
        <w:t>„(5)</w:t>
      </w:r>
      <w:r>
        <w:rPr>
          <w:spacing w:val="-14"/>
          <w:w w:val="110"/>
        </w:rPr>
        <w:t xml:space="preserve"> </w:t>
      </w:r>
      <w:r>
        <w:rPr>
          <w:w w:val="110"/>
        </w:rPr>
        <w:t>Ak</w:t>
      </w:r>
      <w:r>
        <w:rPr>
          <w:spacing w:val="-14"/>
          <w:w w:val="110"/>
        </w:rPr>
        <w:t xml:space="preserve"> </w:t>
      </w:r>
      <w:r>
        <w:rPr>
          <w:w w:val="110"/>
        </w:rPr>
        <w:t>predávajúci,</w:t>
      </w:r>
      <w:r>
        <w:rPr>
          <w:spacing w:val="-14"/>
          <w:w w:val="110"/>
        </w:rPr>
        <w:t xml:space="preserve"> </w:t>
      </w:r>
      <w:r>
        <w:rPr>
          <w:w w:val="110"/>
        </w:rPr>
        <w:t>ktorým</w:t>
      </w:r>
      <w:r>
        <w:rPr>
          <w:spacing w:val="-14"/>
          <w:w w:val="110"/>
        </w:rPr>
        <w:t xml:space="preserve"> </w:t>
      </w:r>
      <w:r>
        <w:rPr>
          <w:w w:val="110"/>
        </w:rPr>
        <w:t>je</w:t>
      </w:r>
      <w:r>
        <w:rPr>
          <w:spacing w:val="-13"/>
          <w:w w:val="110"/>
        </w:rPr>
        <w:t xml:space="preserve"> </w:t>
      </w:r>
      <w:r>
        <w:rPr>
          <w:w w:val="110"/>
        </w:rPr>
        <w:t>rozpočtová</w:t>
      </w:r>
      <w:r>
        <w:rPr>
          <w:spacing w:val="-14"/>
          <w:w w:val="110"/>
        </w:rPr>
        <w:t xml:space="preserve"> </w:t>
      </w:r>
      <w:r>
        <w:rPr>
          <w:w w:val="110"/>
        </w:rPr>
        <w:t>organizácia</w:t>
      </w:r>
      <w:r>
        <w:rPr>
          <w:spacing w:val="-14"/>
          <w:w w:val="110"/>
        </w:rPr>
        <w:t xml:space="preserve"> </w:t>
      </w:r>
      <w:r>
        <w:rPr>
          <w:w w:val="110"/>
        </w:rPr>
        <w:t>alebo</w:t>
      </w:r>
      <w:r>
        <w:rPr>
          <w:spacing w:val="-14"/>
          <w:w w:val="110"/>
        </w:rPr>
        <w:t xml:space="preserve"> </w:t>
      </w:r>
      <w:r>
        <w:rPr>
          <w:w w:val="110"/>
        </w:rPr>
        <w:t>príspevková</w:t>
      </w:r>
      <w:r>
        <w:rPr>
          <w:spacing w:val="-14"/>
          <w:w w:val="110"/>
        </w:rPr>
        <w:t xml:space="preserve"> </w:t>
      </w:r>
      <w:r>
        <w:rPr>
          <w:w w:val="110"/>
        </w:rPr>
        <w:t>organizácia,</w:t>
      </w:r>
      <w:r>
        <w:rPr>
          <w:spacing w:val="-13"/>
          <w:w w:val="110"/>
        </w:rPr>
        <w:t xml:space="preserve"> </w:t>
      </w:r>
      <w:r>
        <w:rPr>
          <w:w w:val="110"/>
        </w:rPr>
        <w:t>poskytuje tovar odplatne,</w:t>
      </w:r>
      <w:r>
        <w:rPr>
          <w:w w:val="110"/>
          <w:position w:val="5"/>
          <w:sz w:val="10"/>
        </w:rPr>
        <w:t>10a</w:t>
      </w:r>
      <w:r>
        <w:rPr>
          <w:w w:val="110"/>
        </w:rPr>
        <w:t>) nemôže dohodnúť cenu, ktorá nedosahuje náklady rozpočtovej organizácie alebo príspevkovej organizácie na výrobu tohto tovaru, ak osobitný predpis neustanovuje inak.“. Poznámka pod čiarou k odkazu 10a</w:t>
      </w:r>
      <w:r>
        <w:rPr>
          <w:spacing w:val="53"/>
          <w:w w:val="110"/>
        </w:rPr>
        <w:t xml:space="preserve"> </w:t>
      </w:r>
      <w:r>
        <w:rPr>
          <w:w w:val="110"/>
        </w:rPr>
        <w:t>znie:</w:t>
      </w:r>
    </w:p>
    <w:p w:rsidR="00BF5B4F" w:rsidRDefault="00145EE3">
      <w:pPr>
        <w:spacing w:before="95" w:line="213" w:lineRule="auto"/>
        <w:ind w:left="332" w:right="103"/>
        <w:jc w:val="both"/>
        <w:rPr>
          <w:sz w:val="18"/>
        </w:rPr>
      </w:pPr>
      <w:r>
        <w:rPr>
          <w:w w:val="110"/>
          <w:sz w:val="18"/>
        </w:rPr>
        <w:t>„10a) § 26 ods. 1 zákona č. 523/2004 Z. z. o rozpočtových pravidlách verejnej správy a o zmene a doplnení niektorých zákonov.“.</w:t>
      </w:r>
    </w:p>
    <w:p w:rsidR="00BF5B4F" w:rsidRDefault="00BF5B4F">
      <w:pPr>
        <w:spacing w:line="213" w:lineRule="auto"/>
        <w:jc w:val="both"/>
        <w:rPr>
          <w:sz w:val="18"/>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22"/>
        </w:rPr>
      </w:pPr>
    </w:p>
    <w:p w:rsidR="00BF5B4F" w:rsidRDefault="00145EE3">
      <w:pPr>
        <w:pStyle w:val="Nadpis1"/>
        <w:spacing w:before="140"/>
      </w:pPr>
      <w:r>
        <w:rPr>
          <w:w w:val="110"/>
        </w:rPr>
        <w:t>Čl. IV</w:t>
      </w:r>
    </w:p>
    <w:p w:rsidR="00BF5B4F" w:rsidRDefault="00145EE3">
      <w:pPr>
        <w:pStyle w:val="Zkladntext"/>
        <w:spacing w:before="199"/>
        <w:ind w:firstLine="226"/>
      </w:pPr>
      <w:r>
        <w:rPr>
          <w:w w:val="115"/>
        </w:rPr>
        <w:t xml:space="preserve">Zákon č. 92/1991 Zb. o podmienkach prevodu majetku štátu na iné osoby v znení </w:t>
      </w:r>
      <w:r>
        <w:rPr>
          <w:spacing w:val="-3"/>
          <w:w w:val="115"/>
        </w:rPr>
        <w:t xml:space="preserve">zákona    </w:t>
      </w:r>
      <w:r>
        <w:rPr>
          <w:spacing w:val="51"/>
          <w:w w:val="115"/>
        </w:rPr>
        <w:t xml:space="preserve"> </w:t>
      </w:r>
      <w:r>
        <w:rPr>
          <w:w w:val="115"/>
        </w:rPr>
        <w:t>č. 92/1992 Zb., zákona č. 264/1992 Zb., ústavného zákona č. 541/1992 Zb., zákona č. 544/1992 Zb., zákona Národnej rady Slovenskej republiky č. 17/1993 Z. z., zákona Národnej rady Slovenskej</w:t>
      </w:r>
      <w:r>
        <w:rPr>
          <w:spacing w:val="18"/>
          <w:w w:val="115"/>
        </w:rPr>
        <w:t xml:space="preserve"> </w:t>
      </w:r>
      <w:r>
        <w:rPr>
          <w:w w:val="115"/>
        </w:rPr>
        <w:t>republiky</w:t>
      </w:r>
      <w:r>
        <w:rPr>
          <w:spacing w:val="18"/>
          <w:w w:val="115"/>
        </w:rPr>
        <w:t xml:space="preserve"> </w:t>
      </w:r>
      <w:r>
        <w:rPr>
          <w:w w:val="115"/>
        </w:rPr>
        <w:t>č.</w:t>
      </w:r>
      <w:r>
        <w:rPr>
          <w:spacing w:val="-2"/>
          <w:w w:val="115"/>
        </w:rPr>
        <w:t xml:space="preserve"> </w:t>
      </w:r>
      <w:r>
        <w:rPr>
          <w:w w:val="115"/>
        </w:rPr>
        <w:t>172/1993</w:t>
      </w:r>
      <w:r>
        <w:rPr>
          <w:spacing w:val="19"/>
          <w:w w:val="115"/>
        </w:rPr>
        <w:t xml:space="preserve"> </w:t>
      </w:r>
      <w:r>
        <w:rPr>
          <w:w w:val="115"/>
        </w:rPr>
        <w:t>Z.</w:t>
      </w:r>
      <w:r>
        <w:rPr>
          <w:spacing w:val="-3"/>
          <w:w w:val="115"/>
        </w:rPr>
        <w:t xml:space="preserve"> </w:t>
      </w:r>
      <w:r>
        <w:rPr>
          <w:w w:val="115"/>
        </w:rPr>
        <w:t>z.,</w:t>
      </w:r>
      <w:r>
        <w:rPr>
          <w:spacing w:val="19"/>
          <w:w w:val="115"/>
        </w:rPr>
        <w:t xml:space="preserve"> </w:t>
      </w:r>
      <w:r>
        <w:rPr>
          <w:w w:val="115"/>
        </w:rPr>
        <w:t>zákona</w:t>
      </w:r>
      <w:r>
        <w:rPr>
          <w:spacing w:val="18"/>
          <w:w w:val="115"/>
        </w:rPr>
        <w:t xml:space="preserve"> </w:t>
      </w:r>
      <w:r>
        <w:rPr>
          <w:w w:val="115"/>
        </w:rPr>
        <w:t>Národnej</w:t>
      </w:r>
      <w:r>
        <w:rPr>
          <w:spacing w:val="19"/>
          <w:w w:val="115"/>
        </w:rPr>
        <w:t xml:space="preserve"> </w:t>
      </w:r>
      <w:r>
        <w:rPr>
          <w:w w:val="115"/>
        </w:rPr>
        <w:t>rady</w:t>
      </w:r>
      <w:r>
        <w:rPr>
          <w:spacing w:val="18"/>
          <w:w w:val="115"/>
        </w:rPr>
        <w:t xml:space="preserve"> </w:t>
      </w:r>
      <w:r>
        <w:rPr>
          <w:w w:val="115"/>
        </w:rPr>
        <w:t>Slovenskej</w:t>
      </w:r>
      <w:r>
        <w:rPr>
          <w:spacing w:val="18"/>
          <w:w w:val="115"/>
        </w:rPr>
        <w:t xml:space="preserve"> </w:t>
      </w:r>
      <w:r>
        <w:rPr>
          <w:w w:val="115"/>
        </w:rPr>
        <w:t>republiky</w:t>
      </w:r>
      <w:r>
        <w:rPr>
          <w:spacing w:val="19"/>
          <w:w w:val="115"/>
        </w:rPr>
        <w:t xml:space="preserve"> </w:t>
      </w:r>
      <w:r>
        <w:rPr>
          <w:w w:val="115"/>
        </w:rPr>
        <w:t>č.</w:t>
      </w:r>
      <w:r>
        <w:rPr>
          <w:spacing w:val="-2"/>
          <w:w w:val="115"/>
        </w:rPr>
        <w:t xml:space="preserve"> </w:t>
      </w:r>
      <w:r>
        <w:rPr>
          <w:w w:val="115"/>
        </w:rPr>
        <w:t>278/1993</w:t>
      </w:r>
    </w:p>
    <w:p w:rsidR="00BF5B4F" w:rsidRDefault="00145EE3">
      <w:pPr>
        <w:pStyle w:val="Zkladntext"/>
        <w:spacing w:before="1"/>
      </w:pPr>
      <w:r>
        <w:rPr>
          <w:w w:val="115"/>
        </w:rPr>
        <w:t xml:space="preserve">Z. z., zákona Národnej rady Slovenskej republiky č. 60/1994 Z. z., zákona Národnej </w:t>
      </w:r>
      <w:r>
        <w:rPr>
          <w:spacing w:val="-3"/>
          <w:w w:val="115"/>
        </w:rPr>
        <w:t>rady</w:t>
      </w:r>
      <w:r>
        <w:rPr>
          <w:spacing w:val="51"/>
          <w:w w:val="115"/>
        </w:rPr>
        <w:t xml:space="preserve"> </w:t>
      </w:r>
      <w:r>
        <w:rPr>
          <w:w w:val="115"/>
        </w:rPr>
        <w:t>Slovenskej</w:t>
      </w:r>
      <w:r>
        <w:rPr>
          <w:spacing w:val="18"/>
          <w:w w:val="115"/>
        </w:rPr>
        <w:t xml:space="preserve"> </w:t>
      </w:r>
      <w:r>
        <w:rPr>
          <w:w w:val="115"/>
        </w:rPr>
        <w:t>republiky</w:t>
      </w:r>
      <w:r>
        <w:rPr>
          <w:spacing w:val="18"/>
          <w:w w:val="115"/>
        </w:rPr>
        <w:t xml:space="preserve"> </w:t>
      </w:r>
      <w:r>
        <w:rPr>
          <w:w w:val="115"/>
        </w:rPr>
        <w:t>č.</w:t>
      </w:r>
      <w:r>
        <w:rPr>
          <w:spacing w:val="-2"/>
          <w:w w:val="115"/>
        </w:rPr>
        <w:t xml:space="preserve"> </w:t>
      </w:r>
      <w:r>
        <w:rPr>
          <w:w w:val="115"/>
        </w:rPr>
        <w:t>172/1994</w:t>
      </w:r>
      <w:r>
        <w:rPr>
          <w:spacing w:val="19"/>
          <w:w w:val="115"/>
        </w:rPr>
        <w:t xml:space="preserve"> </w:t>
      </w:r>
      <w:r>
        <w:rPr>
          <w:w w:val="115"/>
        </w:rPr>
        <w:t>Z.</w:t>
      </w:r>
      <w:r>
        <w:rPr>
          <w:spacing w:val="-3"/>
          <w:w w:val="115"/>
        </w:rPr>
        <w:t xml:space="preserve"> </w:t>
      </w:r>
      <w:r>
        <w:rPr>
          <w:w w:val="115"/>
        </w:rPr>
        <w:t>z.,</w:t>
      </w:r>
      <w:r>
        <w:rPr>
          <w:spacing w:val="19"/>
          <w:w w:val="115"/>
        </w:rPr>
        <w:t xml:space="preserve"> </w:t>
      </w:r>
      <w:r>
        <w:rPr>
          <w:w w:val="115"/>
        </w:rPr>
        <w:t>zákona</w:t>
      </w:r>
      <w:r>
        <w:rPr>
          <w:spacing w:val="18"/>
          <w:w w:val="115"/>
        </w:rPr>
        <w:t xml:space="preserve"> </w:t>
      </w:r>
      <w:r>
        <w:rPr>
          <w:w w:val="115"/>
        </w:rPr>
        <w:t>Národnej</w:t>
      </w:r>
      <w:r>
        <w:rPr>
          <w:spacing w:val="19"/>
          <w:w w:val="115"/>
        </w:rPr>
        <w:t xml:space="preserve"> </w:t>
      </w:r>
      <w:r>
        <w:rPr>
          <w:w w:val="115"/>
        </w:rPr>
        <w:t>rady</w:t>
      </w:r>
      <w:r>
        <w:rPr>
          <w:spacing w:val="18"/>
          <w:w w:val="115"/>
        </w:rPr>
        <w:t xml:space="preserve"> </w:t>
      </w:r>
      <w:r>
        <w:rPr>
          <w:w w:val="115"/>
        </w:rPr>
        <w:t>Slovenskej</w:t>
      </w:r>
      <w:r>
        <w:rPr>
          <w:spacing w:val="18"/>
          <w:w w:val="115"/>
        </w:rPr>
        <w:t xml:space="preserve"> </w:t>
      </w:r>
      <w:r>
        <w:rPr>
          <w:w w:val="115"/>
        </w:rPr>
        <w:t>republiky</w:t>
      </w:r>
      <w:r>
        <w:rPr>
          <w:spacing w:val="19"/>
          <w:w w:val="115"/>
        </w:rPr>
        <w:t xml:space="preserve"> </w:t>
      </w:r>
      <w:r>
        <w:rPr>
          <w:w w:val="115"/>
        </w:rPr>
        <w:t>č.</w:t>
      </w:r>
      <w:r>
        <w:rPr>
          <w:spacing w:val="-2"/>
          <w:w w:val="115"/>
        </w:rPr>
        <w:t xml:space="preserve"> </w:t>
      </w:r>
      <w:r>
        <w:rPr>
          <w:w w:val="115"/>
        </w:rPr>
        <w:t>244/1994</w:t>
      </w:r>
    </w:p>
    <w:p w:rsidR="00BF5B4F" w:rsidRDefault="00145EE3">
      <w:pPr>
        <w:pStyle w:val="Zkladntext"/>
        <w:spacing w:before="0"/>
      </w:pPr>
      <w:r>
        <w:rPr>
          <w:w w:val="115"/>
        </w:rPr>
        <w:t xml:space="preserve">Z. z., zákona Národnej rady Slovenskej republiky č. 369/1994 Z. z., zákona Národnej </w:t>
      </w:r>
      <w:r>
        <w:rPr>
          <w:spacing w:val="-4"/>
          <w:w w:val="115"/>
        </w:rPr>
        <w:t xml:space="preserve">rady </w:t>
      </w:r>
      <w:r>
        <w:rPr>
          <w:w w:val="115"/>
        </w:rPr>
        <w:t>Slovenskej</w:t>
      </w:r>
      <w:r>
        <w:rPr>
          <w:spacing w:val="18"/>
          <w:w w:val="115"/>
        </w:rPr>
        <w:t xml:space="preserve"> </w:t>
      </w:r>
      <w:r>
        <w:rPr>
          <w:w w:val="115"/>
        </w:rPr>
        <w:t>republiky</w:t>
      </w:r>
      <w:r>
        <w:rPr>
          <w:spacing w:val="18"/>
          <w:w w:val="115"/>
        </w:rPr>
        <w:t xml:space="preserve"> </w:t>
      </w:r>
      <w:r>
        <w:rPr>
          <w:w w:val="115"/>
        </w:rPr>
        <w:t>č.</w:t>
      </w:r>
      <w:r>
        <w:rPr>
          <w:spacing w:val="-2"/>
          <w:w w:val="115"/>
        </w:rPr>
        <w:t xml:space="preserve"> </w:t>
      </w:r>
      <w:r>
        <w:rPr>
          <w:w w:val="115"/>
        </w:rPr>
        <w:t>374/1994</w:t>
      </w:r>
      <w:r>
        <w:rPr>
          <w:spacing w:val="19"/>
          <w:w w:val="115"/>
        </w:rPr>
        <w:t xml:space="preserve"> </w:t>
      </w:r>
      <w:r>
        <w:rPr>
          <w:w w:val="115"/>
        </w:rPr>
        <w:t>Z.</w:t>
      </w:r>
      <w:r>
        <w:rPr>
          <w:spacing w:val="-3"/>
          <w:w w:val="115"/>
        </w:rPr>
        <w:t xml:space="preserve"> </w:t>
      </w:r>
      <w:r>
        <w:rPr>
          <w:w w:val="115"/>
        </w:rPr>
        <w:t>z.,</w:t>
      </w:r>
      <w:r>
        <w:rPr>
          <w:spacing w:val="19"/>
          <w:w w:val="115"/>
        </w:rPr>
        <w:t xml:space="preserve"> </w:t>
      </w:r>
      <w:r>
        <w:rPr>
          <w:w w:val="115"/>
        </w:rPr>
        <w:t>zákona</w:t>
      </w:r>
      <w:r>
        <w:rPr>
          <w:spacing w:val="18"/>
          <w:w w:val="115"/>
        </w:rPr>
        <w:t xml:space="preserve"> </w:t>
      </w:r>
      <w:r>
        <w:rPr>
          <w:w w:val="115"/>
        </w:rPr>
        <w:t>Národnej</w:t>
      </w:r>
      <w:r>
        <w:rPr>
          <w:spacing w:val="19"/>
          <w:w w:val="115"/>
        </w:rPr>
        <w:t xml:space="preserve"> </w:t>
      </w:r>
      <w:r>
        <w:rPr>
          <w:w w:val="115"/>
        </w:rPr>
        <w:t>rady</w:t>
      </w:r>
      <w:r>
        <w:rPr>
          <w:spacing w:val="18"/>
          <w:w w:val="115"/>
        </w:rPr>
        <w:t xml:space="preserve"> </w:t>
      </w:r>
      <w:r>
        <w:rPr>
          <w:w w:val="115"/>
        </w:rPr>
        <w:t>Slovenskej</w:t>
      </w:r>
      <w:r>
        <w:rPr>
          <w:spacing w:val="18"/>
          <w:w w:val="115"/>
        </w:rPr>
        <w:t xml:space="preserve"> </w:t>
      </w:r>
      <w:r>
        <w:rPr>
          <w:w w:val="115"/>
        </w:rPr>
        <w:t>republiky</w:t>
      </w:r>
      <w:r>
        <w:rPr>
          <w:spacing w:val="19"/>
          <w:w w:val="115"/>
        </w:rPr>
        <w:t xml:space="preserve"> </w:t>
      </w:r>
      <w:r>
        <w:rPr>
          <w:w w:val="115"/>
        </w:rPr>
        <w:t>č.</w:t>
      </w:r>
      <w:r>
        <w:rPr>
          <w:spacing w:val="-2"/>
          <w:w w:val="115"/>
        </w:rPr>
        <w:t xml:space="preserve"> </w:t>
      </w:r>
      <w:r>
        <w:rPr>
          <w:w w:val="115"/>
        </w:rPr>
        <w:t>190/1995</w:t>
      </w:r>
    </w:p>
    <w:p w:rsidR="00BF5B4F" w:rsidRDefault="00145EE3">
      <w:pPr>
        <w:pStyle w:val="Zkladntext"/>
        <w:spacing w:before="0"/>
      </w:pPr>
      <w:r>
        <w:rPr>
          <w:w w:val="115"/>
        </w:rPr>
        <w:t>Z. z., zákona Národnej rady Slovenskej republiky č. 304/1995 Z. z., nálezu Ústavného súdu Slovenskej republiky č. 4/1996 Z. z., zákona Národnej rady Slovenskej republiky č. 56/1996 Z.</w:t>
      </w:r>
      <w:r>
        <w:rPr>
          <w:spacing w:val="-32"/>
          <w:w w:val="115"/>
        </w:rPr>
        <w:t xml:space="preserve"> </w:t>
      </w:r>
      <w:r>
        <w:rPr>
          <w:spacing w:val="-5"/>
          <w:w w:val="115"/>
        </w:rPr>
        <w:t xml:space="preserve">z., </w:t>
      </w:r>
      <w:r>
        <w:rPr>
          <w:w w:val="115"/>
        </w:rPr>
        <w:t>zákona</w:t>
      </w:r>
      <w:r>
        <w:rPr>
          <w:spacing w:val="-7"/>
          <w:w w:val="115"/>
        </w:rPr>
        <w:t xml:space="preserve"> </w:t>
      </w:r>
      <w:r>
        <w:rPr>
          <w:w w:val="115"/>
        </w:rPr>
        <w:t>Národnej</w:t>
      </w:r>
      <w:r>
        <w:rPr>
          <w:spacing w:val="-6"/>
          <w:w w:val="115"/>
        </w:rPr>
        <w:t xml:space="preserve"> </w:t>
      </w:r>
      <w:r>
        <w:rPr>
          <w:w w:val="115"/>
        </w:rPr>
        <w:t>rady</w:t>
      </w:r>
      <w:r>
        <w:rPr>
          <w:spacing w:val="-7"/>
          <w:w w:val="115"/>
        </w:rPr>
        <w:t xml:space="preserve"> </w:t>
      </w:r>
      <w:r>
        <w:rPr>
          <w:w w:val="115"/>
        </w:rPr>
        <w:t>Slovenskej</w:t>
      </w:r>
      <w:r>
        <w:rPr>
          <w:spacing w:val="-6"/>
          <w:w w:val="115"/>
        </w:rPr>
        <w:t xml:space="preserve"> </w:t>
      </w:r>
      <w:r>
        <w:rPr>
          <w:w w:val="115"/>
        </w:rPr>
        <w:t>republiky</w:t>
      </w:r>
      <w:r>
        <w:rPr>
          <w:spacing w:val="-7"/>
          <w:w w:val="115"/>
        </w:rPr>
        <w:t xml:space="preserve"> </w:t>
      </w:r>
      <w:r>
        <w:rPr>
          <w:w w:val="115"/>
        </w:rPr>
        <w:t>č.</w:t>
      </w:r>
      <w:r>
        <w:rPr>
          <w:spacing w:val="-14"/>
          <w:w w:val="115"/>
        </w:rPr>
        <w:t xml:space="preserve"> </w:t>
      </w:r>
      <w:r>
        <w:rPr>
          <w:w w:val="115"/>
        </w:rPr>
        <w:t>322/1996</w:t>
      </w:r>
      <w:r>
        <w:rPr>
          <w:spacing w:val="-7"/>
          <w:w w:val="115"/>
        </w:rPr>
        <w:t xml:space="preserve"> </w:t>
      </w:r>
      <w:r>
        <w:rPr>
          <w:w w:val="115"/>
        </w:rPr>
        <w:t>Z.</w:t>
      </w:r>
      <w:r>
        <w:rPr>
          <w:spacing w:val="-15"/>
          <w:w w:val="115"/>
        </w:rPr>
        <w:t xml:space="preserve"> </w:t>
      </w:r>
      <w:r>
        <w:rPr>
          <w:w w:val="115"/>
        </w:rPr>
        <w:t>z.,</w:t>
      </w:r>
      <w:r>
        <w:rPr>
          <w:spacing w:val="-6"/>
          <w:w w:val="115"/>
        </w:rPr>
        <w:t xml:space="preserve"> </w:t>
      </w:r>
      <w:r>
        <w:rPr>
          <w:w w:val="115"/>
        </w:rPr>
        <w:t>nálezu</w:t>
      </w:r>
      <w:r>
        <w:rPr>
          <w:spacing w:val="-6"/>
          <w:w w:val="115"/>
        </w:rPr>
        <w:t xml:space="preserve"> </w:t>
      </w:r>
      <w:r>
        <w:rPr>
          <w:w w:val="115"/>
        </w:rPr>
        <w:t>Ústavného</w:t>
      </w:r>
      <w:r>
        <w:rPr>
          <w:spacing w:val="-7"/>
          <w:w w:val="115"/>
        </w:rPr>
        <w:t xml:space="preserve"> </w:t>
      </w:r>
      <w:r>
        <w:rPr>
          <w:w w:val="115"/>
        </w:rPr>
        <w:t>súdu</w:t>
      </w:r>
      <w:r>
        <w:rPr>
          <w:spacing w:val="-6"/>
          <w:w w:val="115"/>
        </w:rPr>
        <w:t xml:space="preserve"> </w:t>
      </w:r>
      <w:r>
        <w:rPr>
          <w:w w:val="115"/>
        </w:rPr>
        <w:t>Slovenskej republiky č. 352/1996 Z. z., zákona č. 210/1997 Z. z., zákona č. 211/1997  Z. z.,  nálezu  Ústavného  súdu  Slovenskej  republiky  č. 221/1998  Z. z.,  zákona  č. 253/1999  Z. z.,  zákona   č. 122/2000 Z. z., zákona č. 441/2000 Z. z., zákona č. 13/2002 Z. z., zákona č. 291/2002 Z. z., zákona</w:t>
      </w:r>
      <w:r>
        <w:rPr>
          <w:spacing w:val="11"/>
          <w:w w:val="115"/>
        </w:rPr>
        <w:t xml:space="preserve"> </w:t>
      </w:r>
      <w:r>
        <w:rPr>
          <w:w w:val="115"/>
        </w:rPr>
        <w:t>č.</w:t>
      </w:r>
      <w:r>
        <w:rPr>
          <w:spacing w:val="13"/>
          <w:w w:val="115"/>
        </w:rPr>
        <w:t xml:space="preserve"> </w:t>
      </w:r>
      <w:r>
        <w:rPr>
          <w:w w:val="115"/>
        </w:rPr>
        <w:t>292/2002</w:t>
      </w:r>
      <w:r>
        <w:rPr>
          <w:spacing w:val="11"/>
          <w:w w:val="115"/>
        </w:rPr>
        <w:t xml:space="preserve"> </w:t>
      </w:r>
      <w:r>
        <w:rPr>
          <w:w w:val="115"/>
        </w:rPr>
        <w:t>Z.</w:t>
      </w:r>
      <w:r>
        <w:rPr>
          <w:spacing w:val="13"/>
          <w:w w:val="115"/>
        </w:rPr>
        <w:t xml:space="preserve"> </w:t>
      </w:r>
      <w:r>
        <w:rPr>
          <w:w w:val="115"/>
        </w:rPr>
        <w:t>z.,</w:t>
      </w:r>
      <w:r>
        <w:rPr>
          <w:spacing w:val="11"/>
          <w:w w:val="115"/>
        </w:rPr>
        <w:t xml:space="preserve"> </w:t>
      </w:r>
      <w:r>
        <w:rPr>
          <w:w w:val="115"/>
        </w:rPr>
        <w:t>zákona</w:t>
      </w:r>
      <w:r>
        <w:rPr>
          <w:spacing w:val="12"/>
          <w:w w:val="115"/>
        </w:rPr>
        <w:t xml:space="preserve"> </w:t>
      </w:r>
      <w:r>
        <w:rPr>
          <w:w w:val="115"/>
        </w:rPr>
        <w:t>č.</w:t>
      </w:r>
      <w:r>
        <w:rPr>
          <w:spacing w:val="13"/>
          <w:w w:val="115"/>
        </w:rPr>
        <w:t xml:space="preserve"> </w:t>
      </w:r>
      <w:r>
        <w:rPr>
          <w:w w:val="115"/>
        </w:rPr>
        <w:t>465/2002</w:t>
      </w:r>
      <w:r>
        <w:rPr>
          <w:spacing w:val="11"/>
          <w:w w:val="115"/>
        </w:rPr>
        <w:t xml:space="preserve"> </w:t>
      </w:r>
      <w:r>
        <w:rPr>
          <w:w w:val="115"/>
        </w:rPr>
        <w:t>Z.</w:t>
      </w:r>
      <w:r>
        <w:rPr>
          <w:spacing w:val="13"/>
          <w:w w:val="115"/>
        </w:rPr>
        <w:t xml:space="preserve"> </w:t>
      </w:r>
      <w:r>
        <w:rPr>
          <w:w w:val="115"/>
        </w:rPr>
        <w:t>z.</w:t>
      </w:r>
      <w:r>
        <w:rPr>
          <w:spacing w:val="13"/>
          <w:w w:val="115"/>
        </w:rPr>
        <w:t xml:space="preserve"> </w:t>
      </w:r>
      <w:r>
        <w:rPr>
          <w:w w:val="115"/>
        </w:rPr>
        <w:t>a</w:t>
      </w:r>
      <w:r>
        <w:rPr>
          <w:spacing w:val="14"/>
          <w:w w:val="115"/>
        </w:rPr>
        <w:t xml:space="preserve"> </w:t>
      </w:r>
      <w:r>
        <w:rPr>
          <w:w w:val="115"/>
        </w:rPr>
        <w:t>zákona</w:t>
      </w:r>
      <w:r>
        <w:rPr>
          <w:spacing w:val="11"/>
          <w:w w:val="115"/>
        </w:rPr>
        <w:t xml:space="preserve"> </w:t>
      </w:r>
      <w:r>
        <w:rPr>
          <w:w w:val="115"/>
        </w:rPr>
        <w:t>č.</w:t>
      </w:r>
      <w:r>
        <w:rPr>
          <w:spacing w:val="13"/>
          <w:w w:val="115"/>
        </w:rPr>
        <w:t xml:space="preserve"> </w:t>
      </w:r>
      <w:r>
        <w:rPr>
          <w:w w:val="115"/>
        </w:rPr>
        <w:t>564/2003</w:t>
      </w:r>
      <w:r>
        <w:rPr>
          <w:spacing w:val="11"/>
          <w:w w:val="115"/>
        </w:rPr>
        <w:t xml:space="preserve"> </w:t>
      </w:r>
      <w:r>
        <w:rPr>
          <w:w w:val="115"/>
        </w:rPr>
        <w:t>Z.</w:t>
      </w:r>
      <w:r>
        <w:rPr>
          <w:spacing w:val="13"/>
          <w:w w:val="115"/>
        </w:rPr>
        <w:t xml:space="preserve"> </w:t>
      </w:r>
      <w:r>
        <w:rPr>
          <w:w w:val="115"/>
        </w:rPr>
        <w:t>z.</w:t>
      </w:r>
      <w:r>
        <w:rPr>
          <w:spacing w:val="14"/>
          <w:w w:val="115"/>
        </w:rPr>
        <w:t xml:space="preserve"> </w:t>
      </w:r>
      <w:r>
        <w:rPr>
          <w:w w:val="115"/>
        </w:rPr>
        <w:t>sa</w:t>
      </w:r>
      <w:r>
        <w:rPr>
          <w:spacing w:val="11"/>
          <w:w w:val="115"/>
        </w:rPr>
        <w:t xml:space="preserve"> </w:t>
      </w:r>
      <w:r>
        <w:rPr>
          <w:w w:val="115"/>
        </w:rPr>
        <w:t>dopĺňa</w:t>
      </w:r>
      <w:r>
        <w:rPr>
          <w:spacing w:val="11"/>
          <w:w w:val="115"/>
        </w:rPr>
        <w:t xml:space="preserve"> </w:t>
      </w:r>
      <w:r>
        <w:rPr>
          <w:w w:val="115"/>
        </w:rPr>
        <w:t>takto:</w:t>
      </w:r>
    </w:p>
    <w:p w:rsidR="00BF5B4F" w:rsidRDefault="00145EE3">
      <w:pPr>
        <w:pStyle w:val="Odsekzoznamu"/>
        <w:numPr>
          <w:ilvl w:val="0"/>
          <w:numId w:val="12"/>
        </w:numPr>
        <w:tabs>
          <w:tab w:val="left" w:pos="389"/>
        </w:tabs>
        <w:spacing w:before="110" w:line="213" w:lineRule="auto"/>
        <w:rPr>
          <w:sz w:val="20"/>
        </w:rPr>
      </w:pPr>
      <w:r>
        <w:rPr>
          <w:w w:val="110"/>
          <w:sz w:val="20"/>
        </w:rPr>
        <w:t>V § 27 ods. 2 sa za prvú vetu vkladá nová druhá veta, ktorá znie: „Fond je povinný predložiť vláde</w:t>
      </w:r>
      <w:r>
        <w:rPr>
          <w:spacing w:val="35"/>
          <w:w w:val="110"/>
          <w:sz w:val="20"/>
        </w:rPr>
        <w:t xml:space="preserve"> </w:t>
      </w:r>
      <w:r>
        <w:rPr>
          <w:w w:val="110"/>
          <w:sz w:val="20"/>
        </w:rPr>
        <w:t>na</w:t>
      </w:r>
      <w:r>
        <w:rPr>
          <w:spacing w:val="35"/>
          <w:w w:val="110"/>
          <w:sz w:val="20"/>
        </w:rPr>
        <w:t xml:space="preserve"> </w:t>
      </w:r>
      <w:r>
        <w:rPr>
          <w:w w:val="110"/>
          <w:sz w:val="20"/>
        </w:rPr>
        <w:t>schválenie</w:t>
      </w:r>
      <w:r>
        <w:rPr>
          <w:spacing w:val="35"/>
          <w:w w:val="110"/>
          <w:sz w:val="20"/>
        </w:rPr>
        <w:t xml:space="preserve"> </w:t>
      </w:r>
      <w:r>
        <w:rPr>
          <w:w w:val="110"/>
          <w:sz w:val="20"/>
        </w:rPr>
        <w:t>návrh</w:t>
      </w:r>
      <w:r>
        <w:rPr>
          <w:spacing w:val="35"/>
          <w:w w:val="110"/>
          <w:sz w:val="20"/>
        </w:rPr>
        <w:t xml:space="preserve"> </w:t>
      </w:r>
      <w:r>
        <w:rPr>
          <w:w w:val="110"/>
          <w:sz w:val="20"/>
        </w:rPr>
        <w:t>svojho</w:t>
      </w:r>
      <w:r>
        <w:rPr>
          <w:spacing w:val="35"/>
          <w:w w:val="110"/>
          <w:sz w:val="20"/>
        </w:rPr>
        <w:t xml:space="preserve"> </w:t>
      </w:r>
      <w:r>
        <w:rPr>
          <w:w w:val="110"/>
          <w:sz w:val="20"/>
        </w:rPr>
        <w:t>rozpočtu</w:t>
      </w:r>
      <w:r>
        <w:rPr>
          <w:spacing w:val="35"/>
          <w:w w:val="110"/>
          <w:sz w:val="20"/>
        </w:rPr>
        <w:t xml:space="preserve"> </w:t>
      </w:r>
      <w:r>
        <w:rPr>
          <w:w w:val="110"/>
          <w:sz w:val="20"/>
        </w:rPr>
        <w:t>vrátane</w:t>
      </w:r>
      <w:r>
        <w:rPr>
          <w:spacing w:val="35"/>
          <w:w w:val="110"/>
          <w:sz w:val="20"/>
        </w:rPr>
        <w:t xml:space="preserve"> </w:t>
      </w:r>
      <w:r>
        <w:rPr>
          <w:w w:val="110"/>
          <w:sz w:val="20"/>
        </w:rPr>
        <w:t>návrhu</w:t>
      </w:r>
      <w:r>
        <w:rPr>
          <w:spacing w:val="36"/>
          <w:w w:val="110"/>
          <w:sz w:val="20"/>
        </w:rPr>
        <w:t xml:space="preserve"> </w:t>
      </w:r>
      <w:r>
        <w:rPr>
          <w:w w:val="110"/>
          <w:sz w:val="20"/>
        </w:rPr>
        <w:t>na</w:t>
      </w:r>
      <w:r>
        <w:rPr>
          <w:spacing w:val="35"/>
          <w:w w:val="110"/>
          <w:sz w:val="20"/>
        </w:rPr>
        <w:t xml:space="preserve"> </w:t>
      </w:r>
      <w:r>
        <w:rPr>
          <w:w w:val="110"/>
          <w:sz w:val="20"/>
        </w:rPr>
        <w:t>použitie</w:t>
      </w:r>
      <w:r>
        <w:rPr>
          <w:spacing w:val="35"/>
          <w:w w:val="110"/>
          <w:sz w:val="20"/>
        </w:rPr>
        <w:t xml:space="preserve"> </w:t>
      </w:r>
      <w:r>
        <w:rPr>
          <w:w w:val="110"/>
          <w:sz w:val="20"/>
        </w:rPr>
        <w:t>majetku</w:t>
      </w:r>
      <w:r>
        <w:rPr>
          <w:spacing w:val="35"/>
          <w:w w:val="110"/>
          <w:sz w:val="20"/>
        </w:rPr>
        <w:t xml:space="preserve"> </w:t>
      </w:r>
      <w:r>
        <w:rPr>
          <w:w w:val="110"/>
          <w:sz w:val="20"/>
        </w:rPr>
        <w:t>fondu</w:t>
      </w:r>
      <w:r>
        <w:rPr>
          <w:spacing w:val="35"/>
          <w:w w:val="110"/>
          <w:sz w:val="20"/>
        </w:rPr>
        <w:t xml:space="preserve"> </w:t>
      </w:r>
      <w:r>
        <w:rPr>
          <w:w w:val="110"/>
          <w:sz w:val="20"/>
        </w:rPr>
        <w:t>podľa</w:t>
      </w:r>
    </w:p>
    <w:p w:rsidR="00BF5B4F" w:rsidRDefault="00145EE3">
      <w:pPr>
        <w:pStyle w:val="Zkladntext"/>
        <w:spacing w:before="0" w:line="246" w:lineRule="exact"/>
        <w:ind w:left="388" w:right="0"/>
        <w:jc w:val="left"/>
      </w:pPr>
      <w:r>
        <w:rPr>
          <w:w w:val="110"/>
        </w:rPr>
        <w:t>§ 28 ods. 3 písm. b) do 15. augusta bežného roka, ak vláda neurčí neskorší termín.“.</w:t>
      </w:r>
    </w:p>
    <w:p w:rsidR="00BF5B4F" w:rsidRDefault="00145EE3">
      <w:pPr>
        <w:pStyle w:val="Odsekzoznamu"/>
        <w:numPr>
          <w:ilvl w:val="0"/>
          <w:numId w:val="12"/>
        </w:numPr>
        <w:tabs>
          <w:tab w:val="left" w:pos="389"/>
        </w:tabs>
        <w:spacing w:before="70"/>
        <w:ind w:right="0"/>
        <w:rPr>
          <w:sz w:val="20"/>
        </w:rPr>
      </w:pPr>
      <w:r>
        <w:rPr>
          <w:w w:val="110"/>
          <w:sz w:val="20"/>
        </w:rPr>
        <w:t>§ 29 sa dopĺňa odsekom 10, ktorý</w:t>
      </w:r>
      <w:r>
        <w:rPr>
          <w:spacing w:val="10"/>
          <w:w w:val="110"/>
          <w:sz w:val="20"/>
        </w:rPr>
        <w:t xml:space="preserve"> </w:t>
      </w:r>
      <w:r>
        <w:rPr>
          <w:w w:val="110"/>
          <w:sz w:val="20"/>
        </w:rPr>
        <w:t>znie:</w:t>
      </w:r>
    </w:p>
    <w:p w:rsidR="00BF5B4F" w:rsidRDefault="00145EE3">
      <w:pPr>
        <w:pStyle w:val="Zkladntext"/>
        <w:spacing w:before="185"/>
        <w:ind w:left="388" w:right="188" w:firstLine="226"/>
        <w:jc w:val="left"/>
      </w:pPr>
      <w:r>
        <w:rPr>
          <w:w w:val="105"/>
        </w:rPr>
        <w:t>„(10) Fond nemôže prijímať úvery alebo pôžičky ani  vstupovať  do  úverových  alebo  pôžičkových</w:t>
      </w:r>
      <w:r>
        <w:rPr>
          <w:spacing w:val="12"/>
          <w:w w:val="105"/>
        </w:rPr>
        <w:t xml:space="preserve"> </w:t>
      </w:r>
      <w:r>
        <w:rPr>
          <w:w w:val="105"/>
        </w:rPr>
        <w:t>vzťahov</w:t>
      </w:r>
      <w:r>
        <w:rPr>
          <w:spacing w:val="13"/>
          <w:w w:val="105"/>
        </w:rPr>
        <w:t xml:space="preserve"> </w:t>
      </w:r>
      <w:r>
        <w:rPr>
          <w:w w:val="105"/>
        </w:rPr>
        <w:t>ako</w:t>
      </w:r>
      <w:r>
        <w:rPr>
          <w:spacing w:val="13"/>
          <w:w w:val="105"/>
        </w:rPr>
        <w:t xml:space="preserve"> </w:t>
      </w:r>
      <w:r>
        <w:rPr>
          <w:w w:val="105"/>
        </w:rPr>
        <w:t>ručiteľ</w:t>
      </w:r>
      <w:r>
        <w:rPr>
          <w:spacing w:val="13"/>
          <w:w w:val="105"/>
        </w:rPr>
        <w:t xml:space="preserve"> </w:t>
      </w:r>
      <w:r>
        <w:rPr>
          <w:w w:val="105"/>
        </w:rPr>
        <w:t>s</w:t>
      </w:r>
      <w:r>
        <w:rPr>
          <w:spacing w:val="15"/>
          <w:w w:val="105"/>
        </w:rPr>
        <w:t xml:space="preserve"> </w:t>
      </w:r>
      <w:r>
        <w:rPr>
          <w:w w:val="105"/>
        </w:rPr>
        <w:t>výnimkou</w:t>
      </w:r>
      <w:r>
        <w:rPr>
          <w:spacing w:val="13"/>
          <w:w w:val="105"/>
        </w:rPr>
        <w:t xml:space="preserve"> </w:t>
      </w:r>
      <w:r>
        <w:rPr>
          <w:w w:val="105"/>
        </w:rPr>
        <w:t>podľa</w:t>
      </w:r>
      <w:r>
        <w:rPr>
          <w:spacing w:val="13"/>
          <w:w w:val="105"/>
        </w:rPr>
        <w:t xml:space="preserve"> </w:t>
      </w:r>
      <w:r>
        <w:rPr>
          <w:w w:val="105"/>
        </w:rPr>
        <w:t>§</w:t>
      </w:r>
      <w:r>
        <w:rPr>
          <w:spacing w:val="15"/>
          <w:w w:val="105"/>
        </w:rPr>
        <w:t xml:space="preserve"> </w:t>
      </w:r>
      <w:r>
        <w:rPr>
          <w:w w:val="105"/>
        </w:rPr>
        <w:t>15</w:t>
      </w:r>
      <w:r>
        <w:rPr>
          <w:spacing w:val="13"/>
          <w:w w:val="105"/>
        </w:rPr>
        <w:t xml:space="preserve"> </w:t>
      </w:r>
      <w:r>
        <w:rPr>
          <w:w w:val="105"/>
        </w:rPr>
        <w:t>ods.</w:t>
      </w:r>
      <w:r>
        <w:rPr>
          <w:spacing w:val="15"/>
          <w:w w:val="105"/>
        </w:rPr>
        <w:t xml:space="preserve"> </w:t>
      </w:r>
      <w:r>
        <w:rPr>
          <w:w w:val="105"/>
        </w:rPr>
        <w:t>4.“.</w:t>
      </w:r>
    </w:p>
    <w:p w:rsidR="00BF5B4F" w:rsidRDefault="00145EE3">
      <w:pPr>
        <w:pStyle w:val="Nadpis1"/>
        <w:spacing w:before="211"/>
      </w:pPr>
      <w:r>
        <w:rPr>
          <w:w w:val="110"/>
        </w:rPr>
        <w:t>Čl. V</w:t>
      </w:r>
    </w:p>
    <w:p w:rsidR="00BF5B4F" w:rsidRDefault="00145EE3">
      <w:pPr>
        <w:pStyle w:val="Zkladntext"/>
        <w:spacing w:before="199"/>
        <w:ind w:firstLine="226"/>
      </w:pPr>
      <w:r>
        <w:rPr>
          <w:w w:val="115"/>
        </w:rPr>
        <w:t xml:space="preserve">Zákon Slovenskej národnej rady č. 330/1991 Zb.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 </w:t>
      </w:r>
      <w:r>
        <w:rPr>
          <w:spacing w:val="-5"/>
          <w:w w:val="115"/>
        </w:rPr>
        <w:t xml:space="preserve">z., </w:t>
      </w:r>
      <w:r>
        <w:rPr>
          <w:w w:val="115"/>
        </w:rPr>
        <w:t>zákona Národnej rady Slovenskej republiky č. 180/1995 Z. z., zákona Národnej rady Slovenskej republiky</w:t>
      </w:r>
      <w:r>
        <w:rPr>
          <w:spacing w:val="-3"/>
          <w:w w:val="115"/>
        </w:rPr>
        <w:t xml:space="preserve"> </w:t>
      </w:r>
      <w:r>
        <w:rPr>
          <w:w w:val="115"/>
        </w:rPr>
        <w:t>č.</w:t>
      </w:r>
      <w:r>
        <w:rPr>
          <w:spacing w:val="-4"/>
          <w:w w:val="115"/>
        </w:rPr>
        <w:t xml:space="preserve"> </w:t>
      </w:r>
      <w:r>
        <w:rPr>
          <w:w w:val="115"/>
        </w:rPr>
        <w:t>181/1995</w:t>
      </w:r>
      <w:r>
        <w:rPr>
          <w:spacing w:val="-3"/>
          <w:w w:val="115"/>
        </w:rPr>
        <w:t xml:space="preserve"> </w:t>
      </w:r>
      <w:r>
        <w:rPr>
          <w:w w:val="115"/>
        </w:rPr>
        <w:t>Z.</w:t>
      </w:r>
      <w:r>
        <w:rPr>
          <w:spacing w:val="-4"/>
          <w:w w:val="115"/>
        </w:rPr>
        <w:t xml:space="preserve"> </w:t>
      </w:r>
      <w:r>
        <w:rPr>
          <w:w w:val="115"/>
        </w:rPr>
        <w:t>z.,</w:t>
      </w:r>
      <w:r>
        <w:rPr>
          <w:spacing w:val="-3"/>
          <w:w w:val="115"/>
        </w:rPr>
        <w:t xml:space="preserve"> </w:t>
      </w:r>
      <w:r>
        <w:rPr>
          <w:w w:val="115"/>
        </w:rPr>
        <w:t>zákona</w:t>
      </w:r>
      <w:r>
        <w:rPr>
          <w:spacing w:val="-3"/>
          <w:w w:val="115"/>
        </w:rPr>
        <w:t xml:space="preserve"> </w:t>
      </w:r>
      <w:r>
        <w:rPr>
          <w:w w:val="115"/>
        </w:rPr>
        <w:t>Národnej</w:t>
      </w:r>
      <w:r>
        <w:rPr>
          <w:spacing w:val="-2"/>
          <w:w w:val="115"/>
        </w:rPr>
        <w:t xml:space="preserve"> </w:t>
      </w:r>
      <w:r>
        <w:rPr>
          <w:w w:val="115"/>
        </w:rPr>
        <w:t>rady</w:t>
      </w:r>
      <w:r>
        <w:rPr>
          <w:spacing w:val="-3"/>
          <w:w w:val="115"/>
        </w:rPr>
        <w:t xml:space="preserve"> </w:t>
      </w:r>
      <w:r>
        <w:rPr>
          <w:w w:val="115"/>
        </w:rPr>
        <w:t>Slovenskej</w:t>
      </w:r>
      <w:r>
        <w:rPr>
          <w:spacing w:val="-3"/>
          <w:w w:val="115"/>
        </w:rPr>
        <w:t xml:space="preserve"> </w:t>
      </w:r>
      <w:r>
        <w:rPr>
          <w:w w:val="115"/>
        </w:rPr>
        <w:t>republiky</w:t>
      </w:r>
      <w:r>
        <w:rPr>
          <w:spacing w:val="-3"/>
          <w:w w:val="115"/>
        </w:rPr>
        <w:t xml:space="preserve"> </w:t>
      </w:r>
      <w:r>
        <w:rPr>
          <w:w w:val="115"/>
        </w:rPr>
        <w:t>č.</w:t>
      </w:r>
      <w:r>
        <w:rPr>
          <w:spacing w:val="-4"/>
          <w:w w:val="115"/>
        </w:rPr>
        <w:t xml:space="preserve"> </w:t>
      </w:r>
      <w:r>
        <w:rPr>
          <w:w w:val="115"/>
        </w:rPr>
        <w:t>222/1996</w:t>
      </w:r>
      <w:r>
        <w:rPr>
          <w:spacing w:val="-3"/>
          <w:w w:val="115"/>
        </w:rPr>
        <w:t xml:space="preserve"> </w:t>
      </w:r>
      <w:r>
        <w:rPr>
          <w:w w:val="115"/>
        </w:rPr>
        <w:t>Z.</w:t>
      </w:r>
      <w:r>
        <w:rPr>
          <w:spacing w:val="-3"/>
          <w:w w:val="115"/>
        </w:rPr>
        <w:t xml:space="preserve"> </w:t>
      </w:r>
      <w:r>
        <w:rPr>
          <w:w w:val="115"/>
        </w:rPr>
        <w:t>z.,</w:t>
      </w:r>
      <w:r>
        <w:rPr>
          <w:spacing w:val="-3"/>
          <w:w w:val="115"/>
        </w:rPr>
        <w:t xml:space="preserve"> </w:t>
      </w:r>
      <w:r>
        <w:rPr>
          <w:w w:val="115"/>
        </w:rPr>
        <w:t>zákona č.</w:t>
      </w:r>
      <w:r>
        <w:rPr>
          <w:spacing w:val="18"/>
          <w:w w:val="115"/>
        </w:rPr>
        <w:t xml:space="preserve"> </w:t>
      </w:r>
      <w:r>
        <w:rPr>
          <w:w w:val="115"/>
        </w:rPr>
        <w:t>80/1998</w:t>
      </w:r>
      <w:r>
        <w:rPr>
          <w:spacing w:val="4"/>
          <w:w w:val="115"/>
        </w:rPr>
        <w:t xml:space="preserve"> </w:t>
      </w:r>
      <w:r>
        <w:rPr>
          <w:w w:val="115"/>
        </w:rPr>
        <w:t>Z.</w:t>
      </w:r>
      <w:r>
        <w:rPr>
          <w:spacing w:val="19"/>
          <w:w w:val="115"/>
        </w:rPr>
        <w:t xml:space="preserve"> </w:t>
      </w:r>
      <w:r>
        <w:rPr>
          <w:w w:val="115"/>
        </w:rPr>
        <w:t>z.,</w:t>
      </w:r>
      <w:r>
        <w:rPr>
          <w:spacing w:val="4"/>
          <w:w w:val="115"/>
        </w:rPr>
        <w:t xml:space="preserve"> </w:t>
      </w:r>
      <w:r>
        <w:rPr>
          <w:w w:val="115"/>
        </w:rPr>
        <w:t>zákona</w:t>
      </w:r>
      <w:r>
        <w:rPr>
          <w:spacing w:val="5"/>
          <w:w w:val="115"/>
        </w:rPr>
        <w:t xml:space="preserve"> </w:t>
      </w:r>
      <w:r>
        <w:rPr>
          <w:w w:val="115"/>
        </w:rPr>
        <w:t>č.</w:t>
      </w:r>
      <w:r>
        <w:rPr>
          <w:spacing w:val="18"/>
          <w:w w:val="115"/>
        </w:rPr>
        <w:t xml:space="preserve"> </w:t>
      </w:r>
      <w:r>
        <w:rPr>
          <w:w w:val="115"/>
        </w:rPr>
        <w:t>256/2001</w:t>
      </w:r>
      <w:r>
        <w:rPr>
          <w:spacing w:val="4"/>
          <w:w w:val="115"/>
        </w:rPr>
        <w:t xml:space="preserve"> </w:t>
      </w:r>
      <w:r>
        <w:rPr>
          <w:w w:val="115"/>
        </w:rPr>
        <w:t>Z.</w:t>
      </w:r>
      <w:r>
        <w:rPr>
          <w:spacing w:val="19"/>
          <w:w w:val="115"/>
        </w:rPr>
        <w:t xml:space="preserve"> </w:t>
      </w:r>
      <w:r>
        <w:rPr>
          <w:w w:val="115"/>
        </w:rPr>
        <w:t>z.,</w:t>
      </w:r>
      <w:r>
        <w:rPr>
          <w:spacing w:val="4"/>
          <w:w w:val="115"/>
        </w:rPr>
        <w:t xml:space="preserve"> </w:t>
      </w:r>
      <w:r>
        <w:rPr>
          <w:w w:val="115"/>
        </w:rPr>
        <w:t>zákona</w:t>
      </w:r>
      <w:r>
        <w:rPr>
          <w:spacing w:val="5"/>
          <w:w w:val="115"/>
        </w:rPr>
        <w:t xml:space="preserve"> </w:t>
      </w:r>
      <w:r>
        <w:rPr>
          <w:w w:val="115"/>
        </w:rPr>
        <w:t>č.</w:t>
      </w:r>
      <w:r>
        <w:rPr>
          <w:spacing w:val="18"/>
          <w:w w:val="115"/>
        </w:rPr>
        <w:t xml:space="preserve"> </w:t>
      </w:r>
      <w:r>
        <w:rPr>
          <w:w w:val="115"/>
        </w:rPr>
        <w:t>420/2002</w:t>
      </w:r>
      <w:r>
        <w:rPr>
          <w:spacing w:val="4"/>
          <w:w w:val="115"/>
        </w:rPr>
        <w:t xml:space="preserve"> </w:t>
      </w:r>
      <w:r>
        <w:rPr>
          <w:w w:val="115"/>
        </w:rPr>
        <w:t>Z.</w:t>
      </w:r>
      <w:r>
        <w:rPr>
          <w:spacing w:val="19"/>
          <w:w w:val="115"/>
        </w:rPr>
        <w:t xml:space="preserve"> </w:t>
      </w:r>
      <w:r>
        <w:rPr>
          <w:w w:val="115"/>
        </w:rPr>
        <w:t>z.,</w:t>
      </w:r>
      <w:r>
        <w:rPr>
          <w:spacing w:val="4"/>
          <w:w w:val="115"/>
        </w:rPr>
        <w:t xml:space="preserve"> </w:t>
      </w:r>
      <w:r>
        <w:rPr>
          <w:w w:val="115"/>
        </w:rPr>
        <w:t>zákona</w:t>
      </w:r>
      <w:r>
        <w:rPr>
          <w:spacing w:val="5"/>
          <w:w w:val="115"/>
        </w:rPr>
        <w:t xml:space="preserve"> </w:t>
      </w:r>
      <w:r>
        <w:rPr>
          <w:w w:val="115"/>
        </w:rPr>
        <w:t>č.</w:t>
      </w:r>
      <w:r>
        <w:rPr>
          <w:spacing w:val="18"/>
          <w:w w:val="115"/>
        </w:rPr>
        <w:t xml:space="preserve"> </w:t>
      </w:r>
      <w:r>
        <w:rPr>
          <w:w w:val="115"/>
        </w:rPr>
        <w:t>518/2003</w:t>
      </w:r>
    </w:p>
    <w:p w:rsidR="00BF5B4F" w:rsidRDefault="00145EE3">
      <w:pPr>
        <w:pStyle w:val="Zkladntext"/>
        <w:spacing w:before="1"/>
        <w:ind w:right="0"/>
      </w:pPr>
      <w:r>
        <w:rPr>
          <w:w w:val="115"/>
        </w:rPr>
        <w:t>Z. z. a zákona č. 217/2004 Z. z. sa dopĺňa takto:</w:t>
      </w:r>
    </w:p>
    <w:p w:rsidR="00BF5B4F" w:rsidRDefault="00145EE3">
      <w:pPr>
        <w:pStyle w:val="Odsekzoznamu"/>
        <w:numPr>
          <w:ilvl w:val="0"/>
          <w:numId w:val="11"/>
        </w:numPr>
        <w:tabs>
          <w:tab w:val="left" w:pos="389"/>
        </w:tabs>
        <w:spacing w:before="109" w:line="213" w:lineRule="auto"/>
        <w:rPr>
          <w:sz w:val="20"/>
        </w:rPr>
      </w:pPr>
      <w:r>
        <w:rPr>
          <w:w w:val="110"/>
          <w:sz w:val="20"/>
        </w:rPr>
        <w:t>V § 34a ods. 1 sa za prvú vetu vkladá nová druhá veta, ktorá znie: „Pozemkový fond je povinný predložiť vláde návrh svojho rozpočtu do 15. augusta bežného roka, ak vláda neurčí neskorší termín.“.</w:t>
      </w:r>
    </w:p>
    <w:p w:rsidR="00BF5B4F" w:rsidRDefault="00145EE3">
      <w:pPr>
        <w:pStyle w:val="Odsekzoznamu"/>
        <w:numPr>
          <w:ilvl w:val="0"/>
          <w:numId w:val="11"/>
        </w:numPr>
        <w:tabs>
          <w:tab w:val="left" w:pos="389"/>
        </w:tabs>
        <w:spacing w:before="76"/>
        <w:ind w:right="0"/>
        <w:rPr>
          <w:sz w:val="20"/>
        </w:rPr>
      </w:pPr>
      <w:r>
        <w:rPr>
          <w:w w:val="110"/>
          <w:sz w:val="20"/>
        </w:rPr>
        <w:t>V</w:t>
      </w:r>
      <w:r>
        <w:rPr>
          <w:spacing w:val="10"/>
          <w:w w:val="110"/>
          <w:sz w:val="20"/>
        </w:rPr>
        <w:t xml:space="preserve"> </w:t>
      </w:r>
      <w:r>
        <w:rPr>
          <w:w w:val="110"/>
          <w:sz w:val="20"/>
        </w:rPr>
        <w:t>§</w:t>
      </w:r>
      <w:r>
        <w:rPr>
          <w:spacing w:val="10"/>
          <w:w w:val="110"/>
          <w:sz w:val="20"/>
        </w:rPr>
        <w:t xml:space="preserve"> </w:t>
      </w:r>
      <w:r>
        <w:rPr>
          <w:w w:val="110"/>
          <w:sz w:val="20"/>
        </w:rPr>
        <w:t>34a</w:t>
      </w:r>
      <w:r>
        <w:rPr>
          <w:spacing w:val="9"/>
          <w:w w:val="110"/>
          <w:sz w:val="20"/>
        </w:rPr>
        <w:t xml:space="preserve"> </w:t>
      </w:r>
      <w:r>
        <w:rPr>
          <w:w w:val="110"/>
          <w:sz w:val="20"/>
        </w:rPr>
        <w:t>sa</w:t>
      </w:r>
      <w:r>
        <w:rPr>
          <w:spacing w:val="8"/>
          <w:w w:val="110"/>
          <w:sz w:val="20"/>
        </w:rPr>
        <w:t xml:space="preserve"> </w:t>
      </w:r>
      <w:r>
        <w:rPr>
          <w:w w:val="110"/>
          <w:sz w:val="20"/>
        </w:rPr>
        <w:t>za</w:t>
      </w:r>
      <w:r>
        <w:rPr>
          <w:spacing w:val="9"/>
          <w:w w:val="110"/>
          <w:sz w:val="20"/>
        </w:rPr>
        <w:t xml:space="preserve"> </w:t>
      </w:r>
      <w:r>
        <w:rPr>
          <w:w w:val="110"/>
          <w:sz w:val="20"/>
        </w:rPr>
        <w:t>odsek</w:t>
      </w:r>
      <w:r>
        <w:rPr>
          <w:spacing w:val="8"/>
          <w:w w:val="110"/>
          <w:sz w:val="20"/>
        </w:rPr>
        <w:t xml:space="preserve"> </w:t>
      </w:r>
      <w:r>
        <w:rPr>
          <w:w w:val="110"/>
          <w:sz w:val="20"/>
        </w:rPr>
        <w:t>1</w:t>
      </w:r>
      <w:r>
        <w:rPr>
          <w:spacing w:val="9"/>
          <w:w w:val="110"/>
          <w:sz w:val="20"/>
        </w:rPr>
        <w:t xml:space="preserve"> </w:t>
      </w:r>
      <w:r>
        <w:rPr>
          <w:w w:val="110"/>
          <w:sz w:val="20"/>
        </w:rPr>
        <w:t>vkladá</w:t>
      </w:r>
      <w:r>
        <w:rPr>
          <w:spacing w:val="8"/>
          <w:w w:val="110"/>
          <w:sz w:val="20"/>
        </w:rPr>
        <w:t xml:space="preserve"> </w:t>
      </w:r>
      <w:r>
        <w:rPr>
          <w:w w:val="110"/>
          <w:sz w:val="20"/>
        </w:rPr>
        <w:t>nový</w:t>
      </w:r>
      <w:r>
        <w:rPr>
          <w:spacing w:val="9"/>
          <w:w w:val="110"/>
          <w:sz w:val="20"/>
        </w:rPr>
        <w:t xml:space="preserve"> </w:t>
      </w:r>
      <w:r>
        <w:rPr>
          <w:w w:val="110"/>
          <w:sz w:val="20"/>
        </w:rPr>
        <w:t>odsek</w:t>
      </w:r>
      <w:r>
        <w:rPr>
          <w:spacing w:val="8"/>
          <w:w w:val="110"/>
          <w:sz w:val="20"/>
        </w:rPr>
        <w:t xml:space="preserve"> </w:t>
      </w:r>
      <w:r>
        <w:rPr>
          <w:w w:val="110"/>
          <w:sz w:val="20"/>
        </w:rPr>
        <w:t>2,</w:t>
      </w:r>
      <w:r>
        <w:rPr>
          <w:spacing w:val="9"/>
          <w:w w:val="110"/>
          <w:sz w:val="20"/>
        </w:rPr>
        <w:t xml:space="preserve"> </w:t>
      </w:r>
      <w:r>
        <w:rPr>
          <w:w w:val="110"/>
          <w:sz w:val="20"/>
        </w:rPr>
        <w:t>ktorý</w:t>
      </w:r>
      <w:r>
        <w:rPr>
          <w:spacing w:val="8"/>
          <w:w w:val="110"/>
          <w:sz w:val="20"/>
        </w:rPr>
        <w:t xml:space="preserve"> </w:t>
      </w:r>
      <w:r>
        <w:rPr>
          <w:w w:val="110"/>
          <w:sz w:val="20"/>
        </w:rPr>
        <w:t>znie:</w:t>
      </w:r>
    </w:p>
    <w:p w:rsidR="00BF5B4F" w:rsidRDefault="00145EE3">
      <w:pPr>
        <w:pStyle w:val="Zkladntext"/>
        <w:spacing w:before="185"/>
        <w:ind w:left="388" w:right="0" w:firstLine="226"/>
        <w:jc w:val="left"/>
      </w:pPr>
      <w:r>
        <w:rPr>
          <w:w w:val="105"/>
        </w:rPr>
        <w:t>„(2) Pozemkový fond nemôže prijímať úvery alebo pôžičky ani vstupovať do úverových alebo pôžičkových vzťahov ako ručiteľ.“.</w:t>
      </w:r>
    </w:p>
    <w:p w:rsidR="00BF5B4F" w:rsidRDefault="00145EE3">
      <w:pPr>
        <w:pStyle w:val="Zkladntext"/>
        <w:spacing w:before="0" w:line="255" w:lineRule="exact"/>
        <w:ind w:left="388" w:right="0"/>
        <w:jc w:val="left"/>
      </w:pPr>
      <w:r>
        <w:rPr>
          <w:w w:val="110"/>
        </w:rPr>
        <w:t>Doterajšie odseky 2 až 7 sa označujú ako odseky 3 až 8.</w:t>
      </w:r>
    </w:p>
    <w:p w:rsidR="00BF5B4F" w:rsidRDefault="00145EE3">
      <w:pPr>
        <w:pStyle w:val="Nadpis1"/>
        <w:spacing w:before="196"/>
      </w:pPr>
      <w:r>
        <w:rPr>
          <w:w w:val="110"/>
        </w:rPr>
        <w:t>Čl. VI</w:t>
      </w:r>
    </w:p>
    <w:p w:rsidR="00BF5B4F" w:rsidRDefault="00145EE3">
      <w:pPr>
        <w:pStyle w:val="Zkladntext"/>
        <w:spacing w:before="200"/>
        <w:ind w:firstLine="226"/>
      </w:pPr>
      <w:r>
        <w:rPr>
          <w:w w:val="115"/>
        </w:rPr>
        <w:t>Zákon  č. 461/2003  Z. z. o sociálnom  poistení   v znení   zákona   č. 551/2003   Z. z.,   zákona č. 600/2003 Z. z. , zákona č. 5/2004 Z. z., zákona č. 43/2004 Z. z. a zákona č. 186/2004 Z. z. sa mení a dopĺňa</w:t>
      </w:r>
      <w:r>
        <w:rPr>
          <w:spacing w:val="19"/>
          <w:w w:val="115"/>
        </w:rPr>
        <w:t xml:space="preserve"> </w:t>
      </w:r>
      <w:r>
        <w:rPr>
          <w:w w:val="115"/>
        </w:rPr>
        <w:t>takto:</w:t>
      </w:r>
    </w:p>
    <w:p w:rsidR="00BF5B4F" w:rsidRDefault="00145EE3">
      <w:pPr>
        <w:pStyle w:val="Odsekzoznamu"/>
        <w:numPr>
          <w:ilvl w:val="0"/>
          <w:numId w:val="10"/>
        </w:numPr>
        <w:tabs>
          <w:tab w:val="left" w:pos="389"/>
        </w:tabs>
        <w:spacing w:before="108" w:line="213" w:lineRule="auto"/>
        <w:rPr>
          <w:sz w:val="20"/>
        </w:rPr>
      </w:pPr>
      <w:r>
        <w:rPr>
          <w:w w:val="110"/>
          <w:sz w:val="20"/>
        </w:rPr>
        <w:t>V § 122 ods. 2 písm. d) sa za slová „tento návrh“ vkladajú slová „na schválenie vláde Slovenskej republiky (ďalej len „vláda") do 15. augusta bežného roka, ak vláda neurčí neskorší termín, a po schválení</w:t>
      </w:r>
      <w:r>
        <w:rPr>
          <w:spacing w:val="8"/>
          <w:w w:val="110"/>
          <w:sz w:val="20"/>
        </w:rPr>
        <w:t xml:space="preserve"> </w:t>
      </w:r>
      <w:r>
        <w:rPr>
          <w:w w:val="110"/>
          <w:sz w:val="20"/>
        </w:rPr>
        <w:t>vládou“.</w:t>
      </w:r>
    </w:p>
    <w:p w:rsidR="00BF5B4F" w:rsidRDefault="00145EE3">
      <w:pPr>
        <w:pStyle w:val="Odsekzoznamu"/>
        <w:numPr>
          <w:ilvl w:val="0"/>
          <w:numId w:val="10"/>
        </w:numPr>
        <w:tabs>
          <w:tab w:val="left" w:pos="389"/>
        </w:tabs>
        <w:spacing w:before="77"/>
        <w:ind w:right="0"/>
        <w:rPr>
          <w:sz w:val="20"/>
        </w:rPr>
      </w:pPr>
      <w:r>
        <w:rPr>
          <w:w w:val="110"/>
          <w:sz w:val="20"/>
        </w:rPr>
        <w:t>V § 122 ods. 5 sa slová „vláda Slovenskej republiky (ďalej len „vláda")“ nahrádzajú</w:t>
      </w:r>
      <w:r>
        <w:rPr>
          <w:spacing w:val="54"/>
          <w:w w:val="110"/>
          <w:sz w:val="20"/>
        </w:rPr>
        <w:t xml:space="preserve"> </w:t>
      </w:r>
      <w:r>
        <w:rPr>
          <w:w w:val="110"/>
          <w:sz w:val="20"/>
        </w:rPr>
        <w:t>slovom</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3"/>
        <w:ind w:left="0" w:right="0"/>
        <w:jc w:val="left"/>
        <w:rPr>
          <w:sz w:val="8"/>
        </w:rPr>
      </w:pPr>
    </w:p>
    <w:p w:rsidR="00BF5B4F" w:rsidRDefault="00145EE3">
      <w:pPr>
        <w:pStyle w:val="Zkladntext"/>
        <w:spacing w:before="104"/>
        <w:ind w:left="388" w:right="0"/>
        <w:jc w:val="left"/>
      </w:pPr>
      <w:r>
        <w:t>„vláda“.</w:t>
      </w:r>
    </w:p>
    <w:p w:rsidR="00BF5B4F" w:rsidRDefault="00145EE3">
      <w:pPr>
        <w:pStyle w:val="Odsekzoznamu"/>
        <w:numPr>
          <w:ilvl w:val="0"/>
          <w:numId w:val="10"/>
        </w:numPr>
        <w:tabs>
          <w:tab w:val="left" w:pos="389"/>
        </w:tabs>
        <w:spacing w:before="70"/>
        <w:ind w:right="0"/>
        <w:rPr>
          <w:sz w:val="20"/>
        </w:rPr>
      </w:pPr>
      <w:r>
        <w:rPr>
          <w:w w:val="110"/>
          <w:sz w:val="20"/>
        </w:rPr>
        <w:t>§ 157 sa dopĺňa odsekom 5, ktorý</w:t>
      </w:r>
      <w:r>
        <w:rPr>
          <w:spacing w:val="10"/>
          <w:w w:val="110"/>
          <w:sz w:val="20"/>
        </w:rPr>
        <w:t xml:space="preserve"> </w:t>
      </w:r>
      <w:r>
        <w:rPr>
          <w:w w:val="110"/>
          <w:sz w:val="20"/>
        </w:rPr>
        <w:t>znie:</w:t>
      </w:r>
    </w:p>
    <w:p w:rsidR="00BF5B4F" w:rsidRDefault="00145EE3">
      <w:pPr>
        <w:pStyle w:val="Zkladntext"/>
        <w:spacing w:before="185"/>
        <w:ind w:left="388" w:right="0" w:firstLine="226"/>
        <w:jc w:val="left"/>
      </w:pPr>
      <w:r>
        <w:rPr>
          <w:w w:val="105"/>
        </w:rPr>
        <w:t>„(5) Sociálna poisťovňa nemôže prijímať úvery alebo pôžičky ani vstupovať do úverových alebo pôžičkových vzťahov ako ručiteľ.“.</w:t>
      </w:r>
    </w:p>
    <w:p w:rsidR="00BF5B4F" w:rsidRDefault="00145EE3">
      <w:pPr>
        <w:pStyle w:val="Odsekzoznamu"/>
        <w:numPr>
          <w:ilvl w:val="0"/>
          <w:numId w:val="10"/>
        </w:numPr>
        <w:tabs>
          <w:tab w:val="left" w:pos="389"/>
        </w:tabs>
        <w:spacing w:before="85"/>
        <w:ind w:right="0"/>
        <w:rPr>
          <w:sz w:val="20"/>
        </w:rPr>
      </w:pPr>
      <w:r>
        <w:rPr>
          <w:w w:val="110"/>
          <w:sz w:val="20"/>
        </w:rPr>
        <w:t>V</w:t>
      </w:r>
      <w:r>
        <w:rPr>
          <w:spacing w:val="10"/>
          <w:w w:val="110"/>
          <w:sz w:val="20"/>
        </w:rPr>
        <w:t xml:space="preserve"> </w:t>
      </w:r>
      <w:r>
        <w:rPr>
          <w:w w:val="110"/>
          <w:sz w:val="20"/>
        </w:rPr>
        <w:t>§</w:t>
      </w:r>
      <w:r>
        <w:rPr>
          <w:spacing w:val="11"/>
          <w:w w:val="110"/>
          <w:sz w:val="20"/>
        </w:rPr>
        <w:t xml:space="preserve"> </w:t>
      </w:r>
      <w:r>
        <w:rPr>
          <w:w w:val="110"/>
          <w:sz w:val="20"/>
        </w:rPr>
        <w:t>168</w:t>
      </w:r>
      <w:r>
        <w:rPr>
          <w:spacing w:val="9"/>
          <w:w w:val="110"/>
          <w:sz w:val="20"/>
        </w:rPr>
        <w:t xml:space="preserve"> </w:t>
      </w:r>
      <w:r>
        <w:rPr>
          <w:w w:val="110"/>
          <w:sz w:val="20"/>
        </w:rPr>
        <w:t>sa</w:t>
      </w:r>
      <w:r>
        <w:rPr>
          <w:spacing w:val="8"/>
          <w:w w:val="110"/>
          <w:sz w:val="20"/>
        </w:rPr>
        <w:t xml:space="preserve"> </w:t>
      </w:r>
      <w:r>
        <w:rPr>
          <w:w w:val="110"/>
          <w:sz w:val="20"/>
        </w:rPr>
        <w:t>odsek</w:t>
      </w:r>
      <w:r>
        <w:rPr>
          <w:spacing w:val="9"/>
          <w:w w:val="110"/>
          <w:sz w:val="20"/>
        </w:rPr>
        <w:t xml:space="preserve"> </w:t>
      </w:r>
      <w:r>
        <w:rPr>
          <w:w w:val="110"/>
          <w:sz w:val="20"/>
        </w:rPr>
        <w:t>3</w:t>
      </w:r>
      <w:r>
        <w:rPr>
          <w:spacing w:val="9"/>
          <w:w w:val="110"/>
          <w:sz w:val="20"/>
        </w:rPr>
        <w:t xml:space="preserve"> </w:t>
      </w:r>
      <w:r>
        <w:rPr>
          <w:w w:val="110"/>
          <w:sz w:val="20"/>
        </w:rPr>
        <w:t>dopĺňa</w:t>
      </w:r>
      <w:r>
        <w:rPr>
          <w:spacing w:val="8"/>
          <w:w w:val="110"/>
          <w:sz w:val="20"/>
        </w:rPr>
        <w:t xml:space="preserve"> </w:t>
      </w:r>
      <w:r>
        <w:rPr>
          <w:w w:val="110"/>
          <w:sz w:val="20"/>
        </w:rPr>
        <w:t>písmenom</w:t>
      </w:r>
      <w:r>
        <w:rPr>
          <w:spacing w:val="9"/>
          <w:w w:val="110"/>
          <w:sz w:val="20"/>
        </w:rPr>
        <w:t xml:space="preserve"> </w:t>
      </w:r>
      <w:r>
        <w:rPr>
          <w:w w:val="110"/>
          <w:sz w:val="20"/>
        </w:rPr>
        <w:t>d),</w:t>
      </w:r>
      <w:r>
        <w:rPr>
          <w:spacing w:val="9"/>
          <w:w w:val="110"/>
          <w:sz w:val="20"/>
        </w:rPr>
        <w:t xml:space="preserve"> </w:t>
      </w:r>
      <w:r>
        <w:rPr>
          <w:w w:val="110"/>
          <w:sz w:val="20"/>
        </w:rPr>
        <w:t>ktoré</w:t>
      </w:r>
      <w:r>
        <w:rPr>
          <w:spacing w:val="9"/>
          <w:w w:val="110"/>
          <w:sz w:val="20"/>
        </w:rPr>
        <w:t xml:space="preserve"> </w:t>
      </w:r>
      <w:r>
        <w:rPr>
          <w:w w:val="110"/>
          <w:sz w:val="20"/>
        </w:rPr>
        <w:t>znie:</w:t>
      </w:r>
    </w:p>
    <w:p w:rsidR="00BF5B4F" w:rsidRDefault="00145EE3">
      <w:pPr>
        <w:pStyle w:val="Zkladntext"/>
        <w:spacing w:before="94" w:line="213" w:lineRule="auto"/>
        <w:ind w:left="388" w:right="449"/>
        <w:jc w:val="left"/>
      </w:pPr>
      <w:r>
        <w:rPr>
          <w:w w:val="110"/>
        </w:rPr>
        <w:t xml:space="preserve">„d) odvod, penále a pokuta za porušenie finančnej disciplíny podľa osobitného </w:t>
      </w:r>
      <w:r>
        <w:rPr>
          <w:spacing w:val="-2"/>
          <w:w w:val="110"/>
        </w:rPr>
        <w:t>predpisu.</w:t>
      </w:r>
      <w:r>
        <w:rPr>
          <w:spacing w:val="-2"/>
          <w:w w:val="110"/>
          <w:position w:val="5"/>
          <w:sz w:val="10"/>
        </w:rPr>
        <w:t>91a</w:t>
      </w:r>
      <w:r>
        <w:rPr>
          <w:spacing w:val="-2"/>
          <w:w w:val="110"/>
        </w:rPr>
        <w:t xml:space="preserve">)“. </w:t>
      </w:r>
      <w:r>
        <w:rPr>
          <w:w w:val="110"/>
        </w:rPr>
        <w:t>Poznámka pod čiarou k odkazu 91a</w:t>
      </w:r>
      <w:r>
        <w:rPr>
          <w:spacing w:val="53"/>
          <w:w w:val="110"/>
        </w:rPr>
        <w:t xml:space="preserve"> </w:t>
      </w:r>
      <w:r>
        <w:rPr>
          <w:w w:val="110"/>
        </w:rPr>
        <w:t>znie:</w:t>
      </w:r>
    </w:p>
    <w:p w:rsidR="00BF5B4F" w:rsidRDefault="00145EE3">
      <w:pPr>
        <w:spacing w:before="98" w:line="213" w:lineRule="auto"/>
        <w:ind w:left="388"/>
        <w:rPr>
          <w:sz w:val="18"/>
        </w:rPr>
      </w:pPr>
      <w:r>
        <w:rPr>
          <w:w w:val="110"/>
          <w:sz w:val="18"/>
        </w:rPr>
        <w:t>„91a) § 31 zákona č. 523/2004 Z. z. o rozpočtových pravidlách verejnej správy a o zmene a doplnení niektorých zákonov.“.</w:t>
      </w:r>
    </w:p>
    <w:p w:rsidR="00BF5B4F" w:rsidRDefault="00145EE3">
      <w:pPr>
        <w:pStyle w:val="Odsekzoznamu"/>
        <w:numPr>
          <w:ilvl w:val="0"/>
          <w:numId w:val="10"/>
        </w:numPr>
        <w:tabs>
          <w:tab w:val="left" w:pos="389"/>
        </w:tabs>
        <w:spacing w:before="78"/>
        <w:ind w:right="0"/>
        <w:rPr>
          <w:sz w:val="20"/>
        </w:rPr>
      </w:pPr>
      <w:r>
        <w:rPr>
          <w:w w:val="110"/>
          <w:sz w:val="20"/>
        </w:rPr>
        <w:t>V</w:t>
      </w:r>
      <w:r>
        <w:rPr>
          <w:spacing w:val="10"/>
          <w:w w:val="110"/>
          <w:sz w:val="20"/>
        </w:rPr>
        <w:t xml:space="preserve"> </w:t>
      </w:r>
      <w:r>
        <w:rPr>
          <w:w w:val="110"/>
          <w:sz w:val="20"/>
        </w:rPr>
        <w:t>§</w:t>
      </w:r>
      <w:r>
        <w:rPr>
          <w:spacing w:val="11"/>
          <w:w w:val="110"/>
          <w:sz w:val="20"/>
        </w:rPr>
        <w:t xml:space="preserve"> </w:t>
      </w:r>
      <w:r>
        <w:rPr>
          <w:w w:val="110"/>
          <w:sz w:val="20"/>
        </w:rPr>
        <w:t>248</w:t>
      </w:r>
      <w:r>
        <w:rPr>
          <w:spacing w:val="8"/>
          <w:w w:val="110"/>
          <w:sz w:val="20"/>
        </w:rPr>
        <w:t xml:space="preserve"> </w:t>
      </w:r>
      <w:r>
        <w:rPr>
          <w:w w:val="110"/>
          <w:sz w:val="20"/>
        </w:rPr>
        <w:t>sa</w:t>
      </w:r>
      <w:r>
        <w:rPr>
          <w:spacing w:val="9"/>
          <w:w w:val="110"/>
          <w:sz w:val="20"/>
        </w:rPr>
        <w:t xml:space="preserve"> </w:t>
      </w:r>
      <w:r>
        <w:rPr>
          <w:w w:val="110"/>
          <w:sz w:val="20"/>
        </w:rPr>
        <w:t>za</w:t>
      </w:r>
      <w:r>
        <w:rPr>
          <w:spacing w:val="8"/>
          <w:w w:val="110"/>
          <w:sz w:val="20"/>
        </w:rPr>
        <w:t xml:space="preserve"> </w:t>
      </w:r>
      <w:r>
        <w:rPr>
          <w:w w:val="110"/>
          <w:sz w:val="20"/>
        </w:rPr>
        <w:t>odsek</w:t>
      </w:r>
      <w:r>
        <w:rPr>
          <w:spacing w:val="9"/>
          <w:w w:val="110"/>
          <w:sz w:val="20"/>
        </w:rPr>
        <w:t xml:space="preserve"> </w:t>
      </w:r>
      <w:r>
        <w:rPr>
          <w:w w:val="110"/>
          <w:sz w:val="20"/>
        </w:rPr>
        <w:t>4</w:t>
      </w:r>
      <w:r>
        <w:rPr>
          <w:spacing w:val="8"/>
          <w:w w:val="110"/>
          <w:sz w:val="20"/>
        </w:rPr>
        <w:t xml:space="preserve"> </w:t>
      </w:r>
      <w:r>
        <w:rPr>
          <w:w w:val="110"/>
          <w:sz w:val="20"/>
        </w:rPr>
        <w:t>vkladá</w:t>
      </w:r>
      <w:r>
        <w:rPr>
          <w:spacing w:val="9"/>
          <w:w w:val="110"/>
          <w:sz w:val="20"/>
        </w:rPr>
        <w:t xml:space="preserve"> </w:t>
      </w:r>
      <w:r>
        <w:rPr>
          <w:w w:val="110"/>
          <w:sz w:val="20"/>
        </w:rPr>
        <w:t>nový</w:t>
      </w:r>
      <w:r>
        <w:rPr>
          <w:spacing w:val="9"/>
          <w:w w:val="110"/>
          <w:sz w:val="20"/>
        </w:rPr>
        <w:t xml:space="preserve"> </w:t>
      </w:r>
      <w:r>
        <w:rPr>
          <w:w w:val="110"/>
          <w:sz w:val="20"/>
        </w:rPr>
        <w:t>odsek</w:t>
      </w:r>
      <w:r>
        <w:rPr>
          <w:spacing w:val="8"/>
          <w:w w:val="110"/>
          <w:sz w:val="20"/>
        </w:rPr>
        <w:t xml:space="preserve"> </w:t>
      </w:r>
      <w:r>
        <w:rPr>
          <w:w w:val="110"/>
          <w:sz w:val="20"/>
        </w:rPr>
        <w:t>5,</w:t>
      </w:r>
      <w:r>
        <w:rPr>
          <w:spacing w:val="9"/>
          <w:w w:val="110"/>
          <w:sz w:val="20"/>
        </w:rPr>
        <w:t xml:space="preserve"> </w:t>
      </w:r>
      <w:r>
        <w:rPr>
          <w:w w:val="110"/>
          <w:sz w:val="20"/>
        </w:rPr>
        <w:t>ktorý</w:t>
      </w:r>
      <w:r>
        <w:rPr>
          <w:spacing w:val="8"/>
          <w:w w:val="110"/>
          <w:sz w:val="20"/>
        </w:rPr>
        <w:t xml:space="preserve"> </w:t>
      </w:r>
      <w:r>
        <w:rPr>
          <w:w w:val="110"/>
          <w:sz w:val="20"/>
        </w:rPr>
        <w:t>znie:</w:t>
      </w:r>
    </w:p>
    <w:p w:rsidR="00BF5B4F" w:rsidRDefault="00145EE3">
      <w:pPr>
        <w:pStyle w:val="Zkladntext"/>
        <w:spacing w:before="185"/>
        <w:ind w:left="388" w:right="0" w:firstLine="226"/>
        <w:jc w:val="left"/>
      </w:pPr>
      <w:r>
        <w:rPr>
          <w:w w:val="110"/>
        </w:rPr>
        <w:t>„(5) Ustanovenie odseku 1 sa neuplatní v prípade porušenia finančnej disciplíny podľa osobitného predpisu.</w:t>
      </w:r>
      <w:r>
        <w:rPr>
          <w:w w:val="110"/>
          <w:position w:val="5"/>
          <w:sz w:val="10"/>
        </w:rPr>
        <w:t>91a</w:t>
      </w:r>
      <w:r>
        <w:rPr>
          <w:w w:val="110"/>
        </w:rPr>
        <w:t>)“.</w:t>
      </w:r>
    </w:p>
    <w:p w:rsidR="00BF5B4F" w:rsidRDefault="00145EE3">
      <w:pPr>
        <w:pStyle w:val="Zkladntext"/>
        <w:spacing w:before="0" w:line="255" w:lineRule="exact"/>
        <w:ind w:left="388" w:right="0"/>
        <w:jc w:val="left"/>
      </w:pPr>
      <w:r>
        <w:rPr>
          <w:w w:val="110"/>
        </w:rPr>
        <w:t>Doterajší odsek 5 sa označuje ako odsek 6.</w:t>
      </w:r>
    </w:p>
    <w:p w:rsidR="00BF5B4F" w:rsidRDefault="00145EE3">
      <w:pPr>
        <w:pStyle w:val="Nadpis1"/>
        <w:spacing w:before="196"/>
      </w:pPr>
      <w:r>
        <w:rPr>
          <w:w w:val="110"/>
        </w:rPr>
        <w:t>Čl. VII</w:t>
      </w:r>
    </w:p>
    <w:p w:rsidR="00BF5B4F" w:rsidRDefault="00145EE3">
      <w:pPr>
        <w:pStyle w:val="Zkladntext"/>
        <w:spacing w:before="199"/>
        <w:ind w:firstLine="226"/>
      </w:pPr>
      <w:r>
        <w:rPr>
          <w:w w:val="115"/>
        </w:rPr>
        <w:t>Zákon č. 131/2002 Z. z. o vysokých školách a o zmene a doplnení niektorých zákonov v znení zákona   č. 209/2002   Z. z.,   zákona   č. 401/2002   Z. z.,   zákona   č. 442/2003   Z. z. ,   zákona    č.</w:t>
      </w:r>
      <w:r>
        <w:rPr>
          <w:spacing w:val="10"/>
          <w:w w:val="115"/>
        </w:rPr>
        <w:t xml:space="preserve"> </w:t>
      </w:r>
      <w:r>
        <w:rPr>
          <w:w w:val="115"/>
        </w:rPr>
        <w:t>465/2003</w:t>
      </w:r>
      <w:r>
        <w:rPr>
          <w:spacing w:val="8"/>
          <w:w w:val="115"/>
        </w:rPr>
        <w:t xml:space="preserve"> </w:t>
      </w:r>
      <w:r>
        <w:rPr>
          <w:w w:val="115"/>
        </w:rPr>
        <w:t>Z.</w:t>
      </w:r>
      <w:r>
        <w:rPr>
          <w:spacing w:val="10"/>
          <w:w w:val="115"/>
        </w:rPr>
        <w:t xml:space="preserve"> </w:t>
      </w:r>
      <w:r>
        <w:rPr>
          <w:w w:val="115"/>
        </w:rPr>
        <w:t>z.</w:t>
      </w:r>
      <w:r>
        <w:rPr>
          <w:spacing w:val="10"/>
          <w:w w:val="115"/>
        </w:rPr>
        <w:t xml:space="preserve"> </w:t>
      </w:r>
      <w:r>
        <w:rPr>
          <w:w w:val="115"/>
        </w:rPr>
        <w:t>a</w:t>
      </w:r>
      <w:r>
        <w:rPr>
          <w:spacing w:val="10"/>
          <w:w w:val="115"/>
        </w:rPr>
        <w:t xml:space="preserve"> </w:t>
      </w:r>
      <w:r>
        <w:rPr>
          <w:w w:val="115"/>
        </w:rPr>
        <w:t>zákona</w:t>
      </w:r>
      <w:r>
        <w:rPr>
          <w:spacing w:val="8"/>
          <w:w w:val="115"/>
        </w:rPr>
        <w:t xml:space="preserve"> </w:t>
      </w:r>
      <w:r>
        <w:rPr>
          <w:w w:val="115"/>
        </w:rPr>
        <w:t>č.</w:t>
      </w:r>
      <w:r>
        <w:rPr>
          <w:spacing w:val="10"/>
          <w:w w:val="115"/>
        </w:rPr>
        <w:t xml:space="preserve"> </w:t>
      </w:r>
      <w:r>
        <w:rPr>
          <w:w w:val="115"/>
        </w:rPr>
        <w:t>528/2003</w:t>
      </w:r>
      <w:r>
        <w:rPr>
          <w:spacing w:val="8"/>
          <w:w w:val="115"/>
        </w:rPr>
        <w:t xml:space="preserve"> </w:t>
      </w:r>
      <w:r>
        <w:rPr>
          <w:w w:val="115"/>
        </w:rPr>
        <w:t>Z.</w:t>
      </w:r>
      <w:r>
        <w:rPr>
          <w:spacing w:val="10"/>
          <w:w w:val="115"/>
        </w:rPr>
        <w:t xml:space="preserve"> </w:t>
      </w:r>
      <w:r>
        <w:rPr>
          <w:w w:val="115"/>
        </w:rPr>
        <w:t>z.</w:t>
      </w:r>
      <w:r>
        <w:rPr>
          <w:spacing w:val="10"/>
          <w:w w:val="115"/>
        </w:rPr>
        <w:t xml:space="preserve"> </w:t>
      </w:r>
      <w:r>
        <w:rPr>
          <w:w w:val="115"/>
        </w:rPr>
        <w:t>sa</w:t>
      </w:r>
      <w:r>
        <w:rPr>
          <w:spacing w:val="8"/>
          <w:w w:val="115"/>
        </w:rPr>
        <w:t xml:space="preserve"> </w:t>
      </w:r>
      <w:r>
        <w:rPr>
          <w:w w:val="115"/>
        </w:rPr>
        <w:t>mení</w:t>
      </w:r>
      <w:r>
        <w:rPr>
          <w:spacing w:val="8"/>
          <w:w w:val="115"/>
        </w:rPr>
        <w:t xml:space="preserve"> </w:t>
      </w:r>
      <w:r>
        <w:rPr>
          <w:w w:val="115"/>
        </w:rPr>
        <w:t>takto:</w:t>
      </w:r>
    </w:p>
    <w:p w:rsidR="00BF5B4F" w:rsidRDefault="00145EE3">
      <w:pPr>
        <w:pStyle w:val="Odsekzoznamu"/>
        <w:numPr>
          <w:ilvl w:val="0"/>
          <w:numId w:val="9"/>
        </w:numPr>
        <w:tabs>
          <w:tab w:val="left" w:pos="389"/>
        </w:tabs>
        <w:spacing w:before="86"/>
        <w:ind w:right="0"/>
        <w:rPr>
          <w:sz w:val="20"/>
        </w:rPr>
      </w:pPr>
      <w:r>
        <w:rPr>
          <w:w w:val="110"/>
          <w:sz w:val="20"/>
        </w:rPr>
        <w:t>V § 16 sa vypúšťa odsek</w:t>
      </w:r>
      <w:r>
        <w:rPr>
          <w:spacing w:val="3"/>
          <w:w w:val="110"/>
          <w:sz w:val="20"/>
        </w:rPr>
        <w:t xml:space="preserve"> </w:t>
      </w:r>
      <w:r>
        <w:rPr>
          <w:w w:val="110"/>
          <w:sz w:val="20"/>
        </w:rPr>
        <w:t>6.</w:t>
      </w:r>
    </w:p>
    <w:p w:rsidR="00BF5B4F" w:rsidRDefault="00145EE3">
      <w:pPr>
        <w:pStyle w:val="Odsekzoznamu"/>
        <w:numPr>
          <w:ilvl w:val="0"/>
          <w:numId w:val="9"/>
        </w:numPr>
        <w:tabs>
          <w:tab w:val="left" w:pos="389"/>
        </w:tabs>
        <w:spacing w:before="70" w:line="255" w:lineRule="exact"/>
        <w:ind w:right="0"/>
        <w:rPr>
          <w:sz w:val="20"/>
        </w:rPr>
      </w:pPr>
      <w:r>
        <w:rPr>
          <w:w w:val="110"/>
          <w:sz w:val="20"/>
        </w:rPr>
        <w:t>V</w:t>
      </w:r>
      <w:r>
        <w:rPr>
          <w:spacing w:val="10"/>
          <w:w w:val="110"/>
          <w:sz w:val="20"/>
        </w:rPr>
        <w:t xml:space="preserve"> </w:t>
      </w:r>
      <w:r>
        <w:rPr>
          <w:w w:val="110"/>
          <w:sz w:val="20"/>
        </w:rPr>
        <w:t>§</w:t>
      </w:r>
      <w:r>
        <w:rPr>
          <w:spacing w:val="11"/>
          <w:w w:val="110"/>
          <w:sz w:val="20"/>
        </w:rPr>
        <w:t xml:space="preserve"> </w:t>
      </w:r>
      <w:r>
        <w:rPr>
          <w:w w:val="110"/>
          <w:sz w:val="20"/>
        </w:rPr>
        <w:t>41</w:t>
      </w:r>
      <w:r>
        <w:rPr>
          <w:spacing w:val="9"/>
          <w:w w:val="110"/>
          <w:sz w:val="20"/>
        </w:rPr>
        <w:t xml:space="preserve"> </w:t>
      </w:r>
      <w:r>
        <w:rPr>
          <w:w w:val="110"/>
          <w:sz w:val="20"/>
        </w:rPr>
        <w:t>ods.</w:t>
      </w:r>
      <w:r>
        <w:rPr>
          <w:spacing w:val="11"/>
          <w:w w:val="110"/>
          <w:sz w:val="20"/>
        </w:rPr>
        <w:t xml:space="preserve"> </w:t>
      </w:r>
      <w:r>
        <w:rPr>
          <w:w w:val="110"/>
          <w:sz w:val="20"/>
        </w:rPr>
        <w:t>2</w:t>
      </w:r>
      <w:r>
        <w:rPr>
          <w:spacing w:val="9"/>
          <w:w w:val="110"/>
          <w:sz w:val="20"/>
        </w:rPr>
        <w:t xml:space="preserve"> </w:t>
      </w:r>
      <w:r>
        <w:rPr>
          <w:w w:val="110"/>
          <w:sz w:val="20"/>
        </w:rPr>
        <w:t>sa</w:t>
      </w:r>
      <w:r>
        <w:rPr>
          <w:spacing w:val="9"/>
          <w:w w:val="110"/>
          <w:sz w:val="20"/>
        </w:rPr>
        <w:t xml:space="preserve"> </w:t>
      </w:r>
      <w:r>
        <w:rPr>
          <w:w w:val="110"/>
          <w:sz w:val="20"/>
        </w:rPr>
        <w:t>vypúšťa</w:t>
      </w:r>
      <w:r>
        <w:rPr>
          <w:spacing w:val="9"/>
          <w:w w:val="110"/>
          <w:sz w:val="20"/>
        </w:rPr>
        <w:t xml:space="preserve"> </w:t>
      </w:r>
      <w:r>
        <w:rPr>
          <w:w w:val="110"/>
          <w:sz w:val="20"/>
        </w:rPr>
        <w:t>písmeno</w:t>
      </w:r>
      <w:r>
        <w:rPr>
          <w:spacing w:val="9"/>
          <w:w w:val="110"/>
          <w:sz w:val="20"/>
        </w:rPr>
        <w:t xml:space="preserve"> </w:t>
      </w:r>
      <w:r>
        <w:rPr>
          <w:w w:val="110"/>
          <w:sz w:val="20"/>
        </w:rPr>
        <w:t>c).</w:t>
      </w:r>
    </w:p>
    <w:p w:rsidR="00BF5B4F" w:rsidRDefault="00145EE3">
      <w:pPr>
        <w:pStyle w:val="Zkladntext"/>
        <w:spacing w:before="0" w:line="255" w:lineRule="exact"/>
        <w:ind w:left="388" w:right="0"/>
      </w:pPr>
      <w:r>
        <w:rPr>
          <w:w w:val="110"/>
        </w:rPr>
        <w:t>Doterajšie písmeno d) sa označuje ako písmeno</w:t>
      </w:r>
      <w:r>
        <w:rPr>
          <w:spacing w:val="41"/>
          <w:w w:val="110"/>
        </w:rPr>
        <w:t xml:space="preserve"> </w:t>
      </w:r>
      <w:r>
        <w:rPr>
          <w:w w:val="110"/>
        </w:rPr>
        <w:t>c).</w:t>
      </w:r>
    </w:p>
    <w:p w:rsidR="00BF5B4F" w:rsidRDefault="00145EE3">
      <w:pPr>
        <w:pStyle w:val="Nadpis1"/>
        <w:spacing w:before="196"/>
      </w:pPr>
      <w:r>
        <w:rPr>
          <w:w w:val="110"/>
        </w:rPr>
        <w:t>Čl.</w:t>
      </w:r>
      <w:r>
        <w:rPr>
          <w:spacing w:val="-12"/>
          <w:w w:val="110"/>
        </w:rPr>
        <w:t xml:space="preserve"> </w:t>
      </w:r>
      <w:r>
        <w:rPr>
          <w:w w:val="110"/>
        </w:rPr>
        <w:t>VIII</w:t>
      </w:r>
    </w:p>
    <w:p w:rsidR="00BF5B4F" w:rsidRDefault="00145EE3">
      <w:pPr>
        <w:pStyle w:val="Zkladntext"/>
        <w:spacing w:before="199"/>
        <w:ind w:firstLine="226"/>
      </w:pPr>
      <w:r>
        <w:rPr>
          <w:w w:val="115"/>
        </w:rPr>
        <w:t>Zákon č. 564/2001 Z. z. o verejnom ochrancovi práv v znení zákona č. 411/2002 Z. z., zákona č.</w:t>
      </w:r>
      <w:r>
        <w:rPr>
          <w:spacing w:val="9"/>
          <w:w w:val="115"/>
        </w:rPr>
        <w:t xml:space="preserve"> </w:t>
      </w:r>
      <w:r>
        <w:rPr>
          <w:w w:val="115"/>
        </w:rPr>
        <w:t>551/2003</w:t>
      </w:r>
      <w:r>
        <w:rPr>
          <w:spacing w:val="7"/>
          <w:w w:val="115"/>
        </w:rPr>
        <w:t xml:space="preserve"> </w:t>
      </w:r>
      <w:r>
        <w:rPr>
          <w:w w:val="115"/>
        </w:rPr>
        <w:t>Z.</w:t>
      </w:r>
      <w:r>
        <w:rPr>
          <w:spacing w:val="10"/>
          <w:w w:val="115"/>
        </w:rPr>
        <w:t xml:space="preserve"> </w:t>
      </w:r>
      <w:r>
        <w:rPr>
          <w:w w:val="115"/>
        </w:rPr>
        <w:t>z.</w:t>
      </w:r>
      <w:r>
        <w:rPr>
          <w:spacing w:val="9"/>
          <w:w w:val="115"/>
        </w:rPr>
        <w:t xml:space="preserve"> </w:t>
      </w:r>
      <w:r>
        <w:rPr>
          <w:w w:val="115"/>
        </w:rPr>
        <w:t>a</w:t>
      </w:r>
      <w:r>
        <w:rPr>
          <w:spacing w:val="10"/>
          <w:w w:val="115"/>
        </w:rPr>
        <w:t xml:space="preserve"> </w:t>
      </w:r>
      <w:r>
        <w:rPr>
          <w:w w:val="115"/>
        </w:rPr>
        <w:t>zákona</w:t>
      </w:r>
      <w:r>
        <w:rPr>
          <w:spacing w:val="7"/>
          <w:w w:val="115"/>
        </w:rPr>
        <w:t xml:space="preserve"> </w:t>
      </w:r>
      <w:r>
        <w:rPr>
          <w:w w:val="115"/>
        </w:rPr>
        <w:t>č.</w:t>
      </w:r>
      <w:r>
        <w:rPr>
          <w:spacing w:val="10"/>
          <w:w w:val="115"/>
        </w:rPr>
        <w:t xml:space="preserve"> </w:t>
      </w:r>
      <w:r>
        <w:rPr>
          <w:w w:val="115"/>
        </w:rPr>
        <w:t>215/2004</w:t>
      </w:r>
      <w:r>
        <w:rPr>
          <w:spacing w:val="7"/>
          <w:w w:val="115"/>
        </w:rPr>
        <w:t xml:space="preserve"> </w:t>
      </w:r>
      <w:r>
        <w:rPr>
          <w:w w:val="115"/>
        </w:rPr>
        <w:t>Z.</w:t>
      </w:r>
      <w:r>
        <w:rPr>
          <w:spacing w:val="10"/>
          <w:w w:val="115"/>
        </w:rPr>
        <w:t xml:space="preserve"> </w:t>
      </w:r>
      <w:r>
        <w:rPr>
          <w:w w:val="115"/>
        </w:rPr>
        <w:t>z.</w:t>
      </w:r>
      <w:r>
        <w:rPr>
          <w:spacing w:val="9"/>
          <w:w w:val="115"/>
        </w:rPr>
        <w:t xml:space="preserve"> </w:t>
      </w:r>
      <w:r>
        <w:rPr>
          <w:w w:val="115"/>
        </w:rPr>
        <w:t>sa</w:t>
      </w:r>
      <w:r>
        <w:rPr>
          <w:spacing w:val="7"/>
          <w:w w:val="115"/>
        </w:rPr>
        <w:t xml:space="preserve"> </w:t>
      </w:r>
      <w:r>
        <w:rPr>
          <w:w w:val="115"/>
        </w:rPr>
        <w:t>mení</w:t>
      </w:r>
      <w:r>
        <w:rPr>
          <w:spacing w:val="8"/>
          <w:w w:val="115"/>
        </w:rPr>
        <w:t xml:space="preserve"> </w:t>
      </w:r>
      <w:r>
        <w:rPr>
          <w:w w:val="115"/>
        </w:rPr>
        <w:t>a</w:t>
      </w:r>
      <w:r>
        <w:rPr>
          <w:spacing w:val="9"/>
          <w:w w:val="115"/>
        </w:rPr>
        <w:t xml:space="preserve"> </w:t>
      </w:r>
      <w:r>
        <w:rPr>
          <w:w w:val="115"/>
        </w:rPr>
        <w:t>dopĺňa</w:t>
      </w:r>
      <w:r>
        <w:rPr>
          <w:spacing w:val="8"/>
          <w:w w:val="115"/>
        </w:rPr>
        <w:t xml:space="preserve"> </w:t>
      </w:r>
      <w:r>
        <w:rPr>
          <w:w w:val="115"/>
        </w:rPr>
        <w:t>takto:</w:t>
      </w:r>
    </w:p>
    <w:p w:rsidR="00BF5B4F" w:rsidRDefault="00145EE3">
      <w:pPr>
        <w:pStyle w:val="Odsekzoznamu"/>
        <w:numPr>
          <w:ilvl w:val="0"/>
          <w:numId w:val="8"/>
        </w:numPr>
        <w:tabs>
          <w:tab w:val="left" w:pos="389"/>
        </w:tabs>
        <w:spacing w:before="109" w:line="213" w:lineRule="auto"/>
        <w:rPr>
          <w:sz w:val="20"/>
        </w:rPr>
      </w:pPr>
      <w:r>
        <w:rPr>
          <w:w w:val="110"/>
          <w:sz w:val="20"/>
        </w:rPr>
        <w:t>V § 27 ods. 5 sa na konci bodka nahrádza čiarkou a pripájajú sa tieto slová: „ktorá je zapojená   na štátny rozpočet prostredníctvom kapitoly štátneho rozpočtu Kancelária prezidenta Slovenskej</w:t>
      </w:r>
      <w:r>
        <w:rPr>
          <w:spacing w:val="8"/>
          <w:w w:val="110"/>
          <w:sz w:val="20"/>
        </w:rPr>
        <w:t xml:space="preserve"> </w:t>
      </w:r>
      <w:r>
        <w:rPr>
          <w:w w:val="110"/>
          <w:sz w:val="20"/>
        </w:rPr>
        <w:t>republiky.“.</w:t>
      </w:r>
    </w:p>
    <w:p w:rsidR="00BF5B4F" w:rsidRDefault="00145EE3">
      <w:pPr>
        <w:pStyle w:val="Odsekzoznamu"/>
        <w:numPr>
          <w:ilvl w:val="0"/>
          <w:numId w:val="8"/>
        </w:numPr>
        <w:tabs>
          <w:tab w:val="left" w:pos="389"/>
        </w:tabs>
        <w:spacing w:before="76" w:line="255" w:lineRule="exact"/>
        <w:ind w:right="0"/>
        <w:rPr>
          <w:sz w:val="20"/>
        </w:rPr>
      </w:pPr>
      <w:r>
        <w:rPr>
          <w:w w:val="110"/>
          <w:sz w:val="20"/>
        </w:rPr>
        <w:t>V § 27 sa vypúšťa odsek</w:t>
      </w:r>
      <w:r>
        <w:rPr>
          <w:spacing w:val="3"/>
          <w:w w:val="110"/>
          <w:sz w:val="20"/>
        </w:rPr>
        <w:t xml:space="preserve"> </w:t>
      </w:r>
      <w:r>
        <w:rPr>
          <w:w w:val="110"/>
          <w:sz w:val="20"/>
        </w:rPr>
        <w:t>6.</w:t>
      </w:r>
    </w:p>
    <w:p w:rsidR="00BF5B4F" w:rsidRDefault="00145EE3">
      <w:pPr>
        <w:pStyle w:val="Zkladntext"/>
        <w:spacing w:before="0" w:line="255" w:lineRule="exact"/>
        <w:ind w:left="388" w:right="0"/>
      </w:pPr>
      <w:r>
        <w:rPr>
          <w:w w:val="110"/>
        </w:rPr>
        <w:t>Doterajší odsek 7 sa označuje ako odsek 6.</w:t>
      </w:r>
    </w:p>
    <w:p w:rsidR="00BF5B4F" w:rsidRDefault="00145EE3">
      <w:pPr>
        <w:pStyle w:val="Nadpis1"/>
        <w:spacing w:before="196"/>
      </w:pPr>
      <w:r>
        <w:rPr>
          <w:w w:val="110"/>
        </w:rPr>
        <w:t>Čl. IX</w:t>
      </w:r>
    </w:p>
    <w:p w:rsidR="00BF5B4F" w:rsidRDefault="00145EE3">
      <w:pPr>
        <w:pStyle w:val="Zkladntext"/>
        <w:spacing w:before="199"/>
        <w:ind w:right="0" w:firstLine="226"/>
        <w:jc w:val="left"/>
      </w:pPr>
      <w:r>
        <w:rPr>
          <w:w w:val="115"/>
        </w:rPr>
        <w:t>Zákon č. 185/2002 Z. z. o Súdnej rade Slovenskej republiky a o zmene a doplnení niektorých zákonov v znení zákona č. 267/2003 Z. z., zákona č. 426/2003 Z. z., zákona č. 458/2003</w:t>
      </w:r>
    </w:p>
    <w:p w:rsidR="00BF5B4F" w:rsidRDefault="00145EE3">
      <w:pPr>
        <w:pStyle w:val="Zkladntext"/>
        <w:spacing w:before="1" w:line="417" w:lineRule="auto"/>
        <w:ind w:left="332" w:right="5128" w:hanging="227"/>
        <w:jc w:val="left"/>
      </w:pPr>
      <w:r>
        <w:rPr>
          <w:w w:val="115"/>
        </w:rPr>
        <w:t>Z. z. a zákona č. 548/2003 Z. z. sa mení takto: V § 9 odsek 3 znie:</w:t>
      </w:r>
    </w:p>
    <w:p w:rsidR="00BF5B4F" w:rsidRDefault="00145EE3">
      <w:pPr>
        <w:pStyle w:val="Zkladntext"/>
        <w:spacing w:before="1"/>
        <w:ind w:right="0" w:firstLine="226"/>
        <w:jc w:val="left"/>
      </w:pPr>
      <w:r>
        <w:rPr>
          <w:w w:val="110"/>
        </w:rPr>
        <w:t>„(3) Kancelária súdnej rady je rozpočtová organizácia, ktorá je zapojená na štátny rozpočet prostredníctvom kapitoly štátneho rozpočtu Najvyšší súd Slovenskej republiky.“.</w:t>
      </w:r>
    </w:p>
    <w:p w:rsidR="00BF5B4F" w:rsidRDefault="00145EE3">
      <w:pPr>
        <w:pStyle w:val="Nadpis1"/>
        <w:spacing w:before="211"/>
      </w:pPr>
      <w:r>
        <w:rPr>
          <w:w w:val="110"/>
        </w:rPr>
        <w:t>Čl. XII</w:t>
      </w:r>
    </w:p>
    <w:p w:rsidR="00BF5B4F" w:rsidRDefault="00145EE3">
      <w:pPr>
        <w:pStyle w:val="Zkladntext"/>
        <w:spacing w:before="199"/>
        <w:ind w:right="96" w:firstLine="226"/>
        <w:jc w:val="left"/>
      </w:pPr>
      <w:r>
        <w:rPr>
          <w:w w:val="115"/>
        </w:rPr>
        <w:t>Zákon</w:t>
      </w:r>
      <w:r>
        <w:rPr>
          <w:spacing w:val="-8"/>
          <w:w w:val="115"/>
        </w:rPr>
        <w:t xml:space="preserve"> </w:t>
      </w:r>
      <w:r>
        <w:rPr>
          <w:w w:val="115"/>
        </w:rPr>
        <w:t>č.</w:t>
      </w:r>
      <w:r>
        <w:rPr>
          <w:spacing w:val="-10"/>
          <w:w w:val="115"/>
        </w:rPr>
        <w:t xml:space="preserve"> </w:t>
      </w:r>
      <w:r>
        <w:rPr>
          <w:w w:val="115"/>
        </w:rPr>
        <w:t>597/2003</w:t>
      </w:r>
      <w:r>
        <w:rPr>
          <w:spacing w:val="-7"/>
          <w:w w:val="115"/>
        </w:rPr>
        <w:t xml:space="preserve"> </w:t>
      </w:r>
      <w:r>
        <w:rPr>
          <w:w w:val="115"/>
        </w:rPr>
        <w:t>Z.</w:t>
      </w:r>
      <w:r>
        <w:rPr>
          <w:spacing w:val="-10"/>
          <w:w w:val="115"/>
        </w:rPr>
        <w:t xml:space="preserve"> </w:t>
      </w:r>
      <w:r>
        <w:rPr>
          <w:w w:val="115"/>
        </w:rPr>
        <w:t>z.</w:t>
      </w:r>
      <w:r>
        <w:rPr>
          <w:spacing w:val="-9"/>
          <w:w w:val="115"/>
        </w:rPr>
        <w:t xml:space="preserve"> </w:t>
      </w:r>
      <w:r>
        <w:rPr>
          <w:w w:val="115"/>
        </w:rPr>
        <w:t>o</w:t>
      </w:r>
      <w:r>
        <w:rPr>
          <w:spacing w:val="-9"/>
          <w:w w:val="115"/>
        </w:rPr>
        <w:t xml:space="preserve"> </w:t>
      </w:r>
      <w:r>
        <w:rPr>
          <w:w w:val="115"/>
        </w:rPr>
        <w:t>financovaní</w:t>
      </w:r>
      <w:r>
        <w:rPr>
          <w:spacing w:val="-8"/>
          <w:w w:val="115"/>
        </w:rPr>
        <w:t xml:space="preserve"> </w:t>
      </w:r>
      <w:r>
        <w:rPr>
          <w:w w:val="115"/>
        </w:rPr>
        <w:t>základných</w:t>
      </w:r>
      <w:r>
        <w:rPr>
          <w:spacing w:val="-8"/>
          <w:w w:val="115"/>
        </w:rPr>
        <w:t xml:space="preserve"> </w:t>
      </w:r>
      <w:r>
        <w:rPr>
          <w:w w:val="115"/>
        </w:rPr>
        <w:t>škôl,</w:t>
      </w:r>
      <w:r>
        <w:rPr>
          <w:spacing w:val="-8"/>
          <w:w w:val="115"/>
        </w:rPr>
        <w:t xml:space="preserve"> </w:t>
      </w:r>
      <w:r>
        <w:rPr>
          <w:w w:val="115"/>
        </w:rPr>
        <w:t>stredných</w:t>
      </w:r>
      <w:r>
        <w:rPr>
          <w:spacing w:val="-7"/>
          <w:w w:val="115"/>
        </w:rPr>
        <w:t xml:space="preserve"> </w:t>
      </w:r>
      <w:r>
        <w:rPr>
          <w:w w:val="115"/>
        </w:rPr>
        <w:t>škôl</w:t>
      </w:r>
      <w:r>
        <w:rPr>
          <w:spacing w:val="-8"/>
          <w:w w:val="115"/>
        </w:rPr>
        <w:t xml:space="preserve"> </w:t>
      </w:r>
      <w:r>
        <w:rPr>
          <w:w w:val="115"/>
        </w:rPr>
        <w:t>a</w:t>
      </w:r>
      <w:r>
        <w:rPr>
          <w:spacing w:val="-10"/>
          <w:w w:val="115"/>
        </w:rPr>
        <w:t xml:space="preserve"> </w:t>
      </w:r>
      <w:r>
        <w:rPr>
          <w:w w:val="115"/>
        </w:rPr>
        <w:t>školských</w:t>
      </w:r>
      <w:r>
        <w:rPr>
          <w:spacing w:val="-7"/>
          <w:w w:val="115"/>
        </w:rPr>
        <w:t xml:space="preserve"> </w:t>
      </w:r>
      <w:r>
        <w:rPr>
          <w:w w:val="115"/>
        </w:rPr>
        <w:t>zariadení</w:t>
      </w:r>
      <w:r>
        <w:rPr>
          <w:spacing w:val="-8"/>
          <w:w w:val="115"/>
        </w:rPr>
        <w:t xml:space="preserve"> </w:t>
      </w:r>
      <w:r>
        <w:rPr>
          <w:w w:val="115"/>
        </w:rPr>
        <w:t>sa mení</w:t>
      </w:r>
      <w:r>
        <w:rPr>
          <w:spacing w:val="6"/>
          <w:w w:val="115"/>
        </w:rPr>
        <w:t xml:space="preserve"> </w:t>
      </w:r>
      <w:r>
        <w:rPr>
          <w:w w:val="115"/>
        </w:rPr>
        <w:t>takto:</w:t>
      </w:r>
    </w:p>
    <w:p w:rsidR="00BF5B4F" w:rsidRDefault="00145EE3">
      <w:pPr>
        <w:pStyle w:val="Odsekzoznamu"/>
        <w:numPr>
          <w:ilvl w:val="0"/>
          <w:numId w:val="7"/>
        </w:numPr>
        <w:tabs>
          <w:tab w:val="left" w:pos="389"/>
        </w:tabs>
        <w:spacing w:before="86"/>
        <w:ind w:right="0"/>
        <w:rPr>
          <w:sz w:val="20"/>
        </w:rPr>
      </w:pPr>
      <w:r>
        <w:rPr>
          <w:w w:val="110"/>
          <w:sz w:val="20"/>
        </w:rPr>
        <w:t>V</w:t>
      </w:r>
      <w:r>
        <w:rPr>
          <w:spacing w:val="8"/>
          <w:w w:val="110"/>
          <w:sz w:val="20"/>
        </w:rPr>
        <w:t xml:space="preserve"> </w:t>
      </w:r>
      <w:r>
        <w:rPr>
          <w:w w:val="110"/>
          <w:sz w:val="20"/>
        </w:rPr>
        <w:t>§</w:t>
      </w:r>
      <w:r>
        <w:rPr>
          <w:spacing w:val="9"/>
          <w:w w:val="110"/>
          <w:sz w:val="20"/>
        </w:rPr>
        <w:t xml:space="preserve"> </w:t>
      </w:r>
      <w:r>
        <w:rPr>
          <w:w w:val="110"/>
          <w:sz w:val="20"/>
        </w:rPr>
        <w:t>3</w:t>
      </w:r>
      <w:r>
        <w:rPr>
          <w:spacing w:val="6"/>
          <w:w w:val="110"/>
          <w:sz w:val="20"/>
        </w:rPr>
        <w:t xml:space="preserve"> </w:t>
      </w:r>
      <w:r>
        <w:rPr>
          <w:w w:val="110"/>
          <w:sz w:val="20"/>
        </w:rPr>
        <w:t>ods.</w:t>
      </w:r>
      <w:r>
        <w:rPr>
          <w:spacing w:val="9"/>
          <w:w w:val="110"/>
          <w:sz w:val="20"/>
        </w:rPr>
        <w:t xml:space="preserve"> </w:t>
      </w:r>
      <w:r>
        <w:rPr>
          <w:w w:val="110"/>
          <w:sz w:val="20"/>
        </w:rPr>
        <w:t>1</w:t>
      </w:r>
      <w:r>
        <w:rPr>
          <w:spacing w:val="6"/>
          <w:w w:val="110"/>
          <w:sz w:val="20"/>
        </w:rPr>
        <w:t xml:space="preserve"> </w:t>
      </w:r>
      <w:r>
        <w:rPr>
          <w:w w:val="110"/>
          <w:sz w:val="20"/>
        </w:rPr>
        <w:t>druhej</w:t>
      </w:r>
      <w:r>
        <w:rPr>
          <w:spacing w:val="7"/>
          <w:w w:val="110"/>
          <w:sz w:val="20"/>
        </w:rPr>
        <w:t xml:space="preserve"> </w:t>
      </w:r>
      <w:r>
        <w:rPr>
          <w:w w:val="110"/>
          <w:sz w:val="20"/>
        </w:rPr>
        <w:t>vete</w:t>
      </w:r>
      <w:r>
        <w:rPr>
          <w:spacing w:val="6"/>
          <w:w w:val="110"/>
          <w:sz w:val="20"/>
        </w:rPr>
        <w:t xml:space="preserve"> </w:t>
      </w:r>
      <w:r>
        <w:rPr>
          <w:w w:val="110"/>
          <w:sz w:val="20"/>
        </w:rPr>
        <w:t>sa</w:t>
      </w:r>
      <w:r>
        <w:rPr>
          <w:spacing w:val="7"/>
          <w:w w:val="110"/>
          <w:sz w:val="20"/>
        </w:rPr>
        <w:t xml:space="preserve"> </w:t>
      </w:r>
      <w:r>
        <w:rPr>
          <w:w w:val="110"/>
          <w:sz w:val="20"/>
        </w:rPr>
        <w:t>vypúšťajú</w:t>
      </w:r>
      <w:r>
        <w:rPr>
          <w:spacing w:val="6"/>
          <w:w w:val="110"/>
          <w:sz w:val="20"/>
        </w:rPr>
        <w:t xml:space="preserve"> </w:t>
      </w:r>
      <w:r>
        <w:rPr>
          <w:w w:val="110"/>
          <w:sz w:val="20"/>
        </w:rPr>
        <w:t>slová</w:t>
      </w:r>
      <w:r>
        <w:rPr>
          <w:spacing w:val="7"/>
          <w:w w:val="110"/>
          <w:sz w:val="20"/>
        </w:rPr>
        <w:t xml:space="preserve"> </w:t>
      </w:r>
      <w:r>
        <w:rPr>
          <w:w w:val="110"/>
          <w:sz w:val="20"/>
        </w:rPr>
        <w:t>„a</w:t>
      </w:r>
      <w:r>
        <w:rPr>
          <w:spacing w:val="9"/>
          <w:w w:val="110"/>
          <w:sz w:val="20"/>
        </w:rPr>
        <w:t xml:space="preserve"> </w:t>
      </w:r>
      <w:r>
        <w:rPr>
          <w:w w:val="110"/>
          <w:sz w:val="20"/>
        </w:rPr>
        <w:t>kapitole</w:t>
      </w:r>
      <w:r>
        <w:rPr>
          <w:spacing w:val="6"/>
          <w:w w:val="110"/>
          <w:sz w:val="20"/>
        </w:rPr>
        <w:t xml:space="preserve"> </w:t>
      </w:r>
      <w:r>
        <w:rPr>
          <w:w w:val="110"/>
          <w:sz w:val="20"/>
        </w:rPr>
        <w:t>Súhrnný</w:t>
      </w:r>
      <w:r>
        <w:rPr>
          <w:spacing w:val="7"/>
          <w:w w:val="110"/>
          <w:sz w:val="20"/>
        </w:rPr>
        <w:t xml:space="preserve"> </w:t>
      </w:r>
      <w:r>
        <w:rPr>
          <w:w w:val="110"/>
          <w:sz w:val="20"/>
        </w:rPr>
        <w:t>finančný</w:t>
      </w:r>
      <w:r>
        <w:rPr>
          <w:spacing w:val="6"/>
          <w:w w:val="110"/>
          <w:sz w:val="20"/>
        </w:rPr>
        <w:t xml:space="preserve"> </w:t>
      </w:r>
      <w:r>
        <w:rPr>
          <w:w w:val="110"/>
          <w:sz w:val="20"/>
        </w:rPr>
        <w:t>vzťah“.</w:t>
      </w:r>
    </w:p>
    <w:p w:rsidR="00BF5B4F" w:rsidRDefault="00145EE3">
      <w:pPr>
        <w:pStyle w:val="Odsekzoznamu"/>
        <w:numPr>
          <w:ilvl w:val="0"/>
          <w:numId w:val="7"/>
        </w:numPr>
        <w:tabs>
          <w:tab w:val="left" w:pos="389"/>
        </w:tabs>
        <w:spacing w:before="70"/>
        <w:ind w:right="0"/>
        <w:rPr>
          <w:sz w:val="20"/>
        </w:rPr>
      </w:pPr>
      <w:r>
        <w:rPr>
          <w:w w:val="110"/>
          <w:sz w:val="20"/>
        </w:rPr>
        <w:t>V</w:t>
      </w:r>
      <w:r>
        <w:rPr>
          <w:spacing w:val="10"/>
          <w:w w:val="110"/>
          <w:sz w:val="20"/>
        </w:rPr>
        <w:t xml:space="preserve"> </w:t>
      </w:r>
      <w:r>
        <w:rPr>
          <w:w w:val="110"/>
          <w:sz w:val="20"/>
        </w:rPr>
        <w:t>§</w:t>
      </w:r>
      <w:r>
        <w:rPr>
          <w:spacing w:val="11"/>
          <w:w w:val="110"/>
          <w:sz w:val="20"/>
        </w:rPr>
        <w:t xml:space="preserve"> </w:t>
      </w:r>
      <w:r>
        <w:rPr>
          <w:w w:val="110"/>
          <w:sz w:val="20"/>
        </w:rPr>
        <w:t>3</w:t>
      </w:r>
      <w:r>
        <w:rPr>
          <w:spacing w:val="9"/>
          <w:w w:val="110"/>
          <w:sz w:val="20"/>
        </w:rPr>
        <w:t xml:space="preserve"> </w:t>
      </w:r>
      <w:r>
        <w:rPr>
          <w:w w:val="110"/>
          <w:sz w:val="20"/>
        </w:rPr>
        <w:t>ods.</w:t>
      </w:r>
      <w:r>
        <w:rPr>
          <w:spacing w:val="11"/>
          <w:w w:val="110"/>
          <w:sz w:val="20"/>
        </w:rPr>
        <w:t xml:space="preserve"> </w:t>
      </w:r>
      <w:r>
        <w:rPr>
          <w:w w:val="110"/>
          <w:sz w:val="20"/>
        </w:rPr>
        <w:t>6</w:t>
      </w:r>
      <w:r>
        <w:rPr>
          <w:spacing w:val="9"/>
          <w:w w:val="110"/>
          <w:sz w:val="20"/>
        </w:rPr>
        <w:t xml:space="preserve"> </w:t>
      </w:r>
      <w:r>
        <w:rPr>
          <w:w w:val="110"/>
          <w:sz w:val="20"/>
        </w:rPr>
        <w:t>sa</w:t>
      </w:r>
      <w:r>
        <w:rPr>
          <w:spacing w:val="9"/>
          <w:w w:val="110"/>
          <w:sz w:val="20"/>
        </w:rPr>
        <w:t xml:space="preserve"> </w:t>
      </w:r>
      <w:r>
        <w:rPr>
          <w:w w:val="110"/>
          <w:sz w:val="20"/>
        </w:rPr>
        <w:t>vypúšťa</w:t>
      </w:r>
      <w:r>
        <w:rPr>
          <w:spacing w:val="9"/>
          <w:w w:val="110"/>
          <w:sz w:val="20"/>
        </w:rPr>
        <w:t xml:space="preserve"> </w:t>
      </w:r>
      <w:r>
        <w:rPr>
          <w:w w:val="110"/>
          <w:sz w:val="20"/>
        </w:rPr>
        <w:t>druhá</w:t>
      </w:r>
      <w:r>
        <w:rPr>
          <w:spacing w:val="9"/>
          <w:w w:val="110"/>
          <w:sz w:val="20"/>
        </w:rPr>
        <w:t xml:space="preserve"> </w:t>
      </w:r>
      <w:r>
        <w:rPr>
          <w:w w:val="110"/>
          <w:sz w:val="20"/>
        </w:rPr>
        <w:t>veta.</w:t>
      </w:r>
    </w:p>
    <w:p w:rsidR="00BF5B4F" w:rsidRDefault="00145EE3">
      <w:pPr>
        <w:pStyle w:val="Odsekzoznamu"/>
        <w:numPr>
          <w:ilvl w:val="0"/>
          <w:numId w:val="7"/>
        </w:numPr>
        <w:tabs>
          <w:tab w:val="left" w:pos="389"/>
        </w:tabs>
        <w:spacing w:before="70"/>
        <w:ind w:right="0"/>
        <w:rPr>
          <w:sz w:val="20"/>
        </w:rPr>
      </w:pPr>
      <w:r>
        <w:rPr>
          <w:w w:val="110"/>
          <w:sz w:val="20"/>
        </w:rPr>
        <w:t>V § 3 sa vypúšťa odsek</w:t>
      </w:r>
      <w:r>
        <w:rPr>
          <w:spacing w:val="2"/>
          <w:w w:val="110"/>
          <w:sz w:val="20"/>
        </w:rPr>
        <w:t xml:space="preserve"> </w:t>
      </w:r>
      <w:r>
        <w:rPr>
          <w:w w:val="110"/>
          <w:sz w:val="20"/>
        </w:rPr>
        <w:t>7.</w:t>
      </w:r>
    </w:p>
    <w:p w:rsidR="00BF5B4F" w:rsidRDefault="00BF5B4F">
      <w:pPr>
        <w:rPr>
          <w:sz w:val="20"/>
        </w:rPr>
        <w:sectPr w:rsidR="00BF5B4F">
          <w:pgSz w:w="11910" w:h="16840"/>
          <w:pgMar w:top="1160" w:right="1000" w:bottom="280" w:left="1000" w:header="796" w:footer="0" w:gutter="0"/>
          <w:cols w:space="708"/>
        </w:sectPr>
      </w:pPr>
    </w:p>
    <w:p w:rsidR="00BF5B4F" w:rsidRDefault="00BF5B4F">
      <w:pPr>
        <w:pStyle w:val="Zkladntext"/>
        <w:spacing w:before="4"/>
        <w:ind w:left="0" w:right="0"/>
        <w:jc w:val="left"/>
        <w:rPr>
          <w:sz w:val="22"/>
        </w:rPr>
      </w:pPr>
    </w:p>
    <w:p w:rsidR="00BF5B4F" w:rsidRDefault="00145EE3">
      <w:pPr>
        <w:pStyle w:val="Nadpis1"/>
        <w:spacing w:before="140"/>
      </w:pPr>
      <w:r>
        <w:rPr>
          <w:w w:val="110"/>
        </w:rPr>
        <w:t>Čl. XIII</w:t>
      </w:r>
    </w:p>
    <w:p w:rsidR="00BF5B4F" w:rsidRDefault="00145EE3">
      <w:pPr>
        <w:pStyle w:val="Zkladntext"/>
        <w:spacing w:before="199"/>
        <w:ind w:firstLine="226"/>
      </w:pPr>
      <w:r>
        <w:rPr>
          <w:w w:val="110"/>
        </w:rPr>
        <w:t>Zákon č. 253/1998 Z. z. o hlásení pobytu občanov Slovenskej republiky a registri obyvateľov Slovenskej   republiky   v znení   zákona   č. 369/1999   Z. z.,   zákona   č. 441/2001   Z. z.,   zákona    č. 660/2002 Z. z., zákona č. 174/2004 Z. z., zákona č. 215/2004 Z. z. a zákona č.</w:t>
      </w:r>
      <w:r>
        <w:rPr>
          <w:spacing w:val="31"/>
          <w:w w:val="110"/>
        </w:rPr>
        <w:t xml:space="preserve"> </w:t>
      </w:r>
      <w:r>
        <w:rPr>
          <w:w w:val="110"/>
        </w:rPr>
        <w:t>454/2004</w:t>
      </w:r>
    </w:p>
    <w:p w:rsidR="00BF5B4F" w:rsidRDefault="00145EE3">
      <w:pPr>
        <w:pStyle w:val="Zkladntext"/>
        <w:spacing w:before="0"/>
        <w:ind w:right="0"/>
      </w:pPr>
      <w:r>
        <w:rPr>
          <w:w w:val="110"/>
        </w:rPr>
        <w:t>Z. z. sa mení takto:</w:t>
      </w:r>
    </w:p>
    <w:p w:rsidR="00BF5B4F" w:rsidRDefault="00145EE3">
      <w:pPr>
        <w:pStyle w:val="Odsekzoznamu"/>
        <w:numPr>
          <w:ilvl w:val="0"/>
          <w:numId w:val="6"/>
        </w:numPr>
        <w:tabs>
          <w:tab w:val="left" w:pos="389"/>
        </w:tabs>
        <w:spacing w:before="86"/>
        <w:ind w:right="0"/>
        <w:rPr>
          <w:sz w:val="20"/>
        </w:rPr>
      </w:pPr>
      <w:r>
        <w:rPr>
          <w:w w:val="110"/>
          <w:sz w:val="20"/>
        </w:rPr>
        <w:t>V</w:t>
      </w:r>
      <w:r>
        <w:rPr>
          <w:spacing w:val="13"/>
          <w:w w:val="110"/>
          <w:sz w:val="20"/>
        </w:rPr>
        <w:t xml:space="preserve"> </w:t>
      </w:r>
      <w:r>
        <w:rPr>
          <w:w w:val="110"/>
          <w:sz w:val="20"/>
        </w:rPr>
        <w:t>§</w:t>
      </w:r>
      <w:r>
        <w:rPr>
          <w:spacing w:val="13"/>
          <w:w w:val="110"/>
          <w:sz w:val="20"/>
        </w:rPr>
        <w:t xml:space="preserve"> </w:t>
      </w:r>
      <w:r>
        <w:rPr>
          <w:w w:val="110"/>
          <w:sz w:val="20"/>
        </w:rPr>
        <w:t>27</w:t>
      </w:r>
      <w:r>
        <w:rPr>
          <w:spacing w:val="11"/>
          <w:w w:val="110"/>
          <w:sz w:val="20"/>
        </w:rPr>
        <w:t xml:space="preserve"> </w:t>
      </w:r>
      <w:r>
        <w:rPr>
          <w:w w:val="110"/>
          <w:sz w:val="20"/>
        </w:rPr>
        <w:t>ods.</w:t>
      </w:r>
      <w:r>
        <w:rPr>
          <w:spacing w:val="13"/>
          <w:w w:val="110"/>
          <w:sz w:val="20"/>
        </w:rPr>
        <w:t xml:space="preserve"> </w:t>
      </w:r>
      <w:r>
        <w:rPr>
          <w:w w:val="110"/>
          <w:sz w:val="20"/>
        </w:rPr>
        <w:t>5</w:t>
      </w:r>
      <w:r>
        <w:rPr>
          <w:spacing w:val="11"/>
          <w:w w:val="110"/>
          <w:sz w:val="20"/>
        </w:rPr>
        <w:t xml:space="preserve"> </w:t>
      </w:r>
      <w:r>
        <w:rPr>
          <w:w w:val="110"/>
          <w:sz w:val="20"/>
        </w:rPr>
        <w:t>a</w:t>
      </w:r>
      <w:r>
        <w:rPr>
          <w:spacing w:val="13"/>
          <w:w w:val="110"/>
          <w:sz w:val="20"/>
        </w:rPr>
        <w:t xml:space="preserve"> </w:t>
      </w:r>
      <w:r>
        <w:rPr>
          <w:w w:val="110"/>
          <w:sz w:val="20"/>
        </w:rPr>
        <w:t>6</w:t>
      </w:r>
      <w:r>
        <w:rPr>
          <w:spacing w:val="11"/>
          <w:w w:val="110"/>
          <w:sz w:val="20"/>
        </w:rPr>
        <w:t xml:space="preserve"> </w:t>
      </w:r>
      <w:r>
        <w:rPr>
          <w:w w:val="110"/>
          <w:sz w:val="20"/>
        </w:rPr>
        <w:t>sa</w:t>
      </w:r>
      <w:r>
        <w:rPr>
          <w:spacing w:val="11"/>
          <w:w w:val="110"/>
          <w:sz w:val="20"/>
        </w:rPr>
        <w:t xml:space="preserve"> </w:t>
      </w:r>
      <w:r>
        <w:rPr>
          <w:w w:val="110"/>
          <w:sz w:val="20"/>
        </w:rPr>
        <w:t>slová</w:t>
      </w:r>
      <w:r>
        <w:rPr>
          <w:spacing w:val="11"/>
          <w:w w:val="110"/>
          <w:sz w:val="20"/>
        </w:rPr>
        <w:t xml:space="preserve"> </w:t>
      </w:r>
      <w:r>
        <w:rPr>
          <w:w w:val="110"/>
          <w:sz w:val="20"/>
        </w:rPr>
        <w:t>„1.</w:t>
      </w:r>
      <w:r>
        <w:rPr>
          <w:spacing w:val="11"/>
          <w:w w:val="110"/>
          <w:sz w:val="20"/>
        </w:rPr>
        <w:t xml:space="preserve"> </w:t>
      </w:r>
      <w:r>
        <w:rPr>
          <w:w w:val="110"/>
          <w:sz w:val="20"/>
        </w:rPr>
        <w:t>októbra</w:t>
      </w:r>
      <w:r>
        <w:rPr>
          <w:spacing w:val="11"/>
          <w:w w:val="110"/>
          <w:sz w:val="20"/>
        </w:rPr>
        <w:t xml:space="preserve"> </w:t>
      </w:r>
      <w:r>
        <w:rPr>
          <w:w w:val="110"/>
          <w:sz w:val="20"/>
        </w:rPr>
        <w:t>2004“</w:t>
      </w:r>
      <w:r>
        <w:rPr>
          <w:spacing w:val="11"/>
          <w:w w:val="110"/>
          <w:sz w:val="20"/>
        </w:rPr>
        <w:t xml:space="preserve"> </w:t>
      </w:r>
      <w:r>
        <w:rPr>
          <w:w w:val="110"/>
          <w:sz w:val="20"/>
        </w:rPr>
        <w:t>nahrádzajú</w:t>
      </w:r>
      <w:r>
        <w:rPr>
          <w:spacing w:val="11"/>
          <w:w w:val="110"/>
          <w:sz w:val="20"/>
        </w:rPr>
        <w:t xml:space="preserve"> </w:t>
      </w:r>
      <w:r>
        <w:rPr>
          <w:w w:val="110"/>
          <w:sz w:val="20"/>
        </w:rPr>
        <w:t>slovami</w:t>
      </w:r>
      <w:r>
        <w:rPr>
          <w:spacing w:val="11"/>
          <w:w w:val="110"/>
          <w:sz w:val="20"/>
        </w:rPr>
        <w:t xml:space="preserve"> </w:t>
      </w:r>
      <w:r>
        <w:rPr>
          <w:w w:val="110"/>
          <w:sz w:val="20"/>
        </w:rPr>
        <w:t>„1.</w:t>
      </w:r>
      <w:r>
        <w:rPr>
          <w:spacing w:val="11"/>
          <w:w w:val="110"/>
          <w:sz w:val="20"/>
        </w:rPr>
        <w:t xml:space="preserve"> </w:t>
      </w:r>
      <w:r>
        <w:rPr>
          <w:w w:val="110"/>
          <w:sz w:val="20"/>
        </w:rPr>
        <w:t>júla</w:t>
      </w:r>
      <w:r>
        <w:rPr>
          <w:spacing w:val="11"/>
          <w:w w:val="110"/>
          <w:sz w:val="20"/>
        </w:rPr>
        <w:t xml:space="preserve"> </w:t>
      </w:r>
      <w:r>
        <w:rPr>
          <w:w w:val="110"/>
          <w:sz w:val="20"/>
        </w:rPr>
        <w:t>2006“.</w:t>
      </w:r>
    </w:p>
    <w:p w:rsidR="00BF5B4F" w:rsidRDefault="00145EE3">
      <w:pPr>
        <w:pStyle w:val="Odsekzoznamu"/>
        <w:numPr>
          <w:ilvl w:val="0"/>
          <w:numId w:val="6"/>
        </w:numPr>
        <w:tabs>
          <w:tab w:val="left" w:pos="389"/>
        </w:tabs>
        <w:spacing w:before="93" w:line="213" w:lineRule="auto"/>
        <w:rPr>
          <w:sz w:val="20"/>
        </w:rPr>
      </w:pPr>
      <w:r>
        <w:rPr>
          <w:w w:val="110"/>
          <w:sz w:val="20"/>
        </w:rPr>
        <w:t>V § 29 sa slová „1. októbra 2004“ nahrádzajú slovami „1. júla 2006“  a slová  „1.  septembra  2004“ sa nahrádzajú slovami „1. júna</w:t>
      </w:r>
      <w:r>
        <w:rPr>
          <w:spacing w:val="4"/>
          <w:w w:val="110"/>
          <w:sz w:val="20"/>
        </w:rPr>
        <w:t xml:space="preserve"> </w:t>
      </w:r>
      <w:r>
        <w:rPr>
          <w:w w:val="110"/>
          <w:sz w:val="20"/>
        </w:rPr>
        <w:t>2006“.</w:t>
      </w:r>
    </w:p>
    <w:p w:rsidR="00BF5B4F" w:rsidRDefault="00145EE3">
      <w:pPr>
        <w:pStyle w:val="Nadpis1"/>
        <w:spacing w:before="202"/>
      </w:pPr>
      <w:r>
        <w:rPr>
          <w:w w:val="110"/>
        </w:rPr>
        <w:t>Čl. XV</w:t>
      </w:r>
    </w:p>
    <w:p w:rsidR="00BF5B4F" w:rsidRDefault="00145EE3">
      <w:pPr>
        <w:spacing w:before="67"/>
        <w:ind w:left="105" w:right="105"/>
        <w:jc w:val="center"/>
        <w:rPr>
          <w:rFonts w:ascii="Times New Roman" w:hAnsi="Times New Roman"/>
          <w:b/>
          <w:sz w:val="20"/>
        </w:rPr>
      </w:pPr>
      <w:r>
        <w:rPr>
          <w:rFonts w:ascii="Times New Roman" w:hAnsi="Times New Roman"/>
          <w:b/>
          <w:w w:val="115"/>
          <w:sz w:val="20"/>
        </w:rPr>
        <w:t>Účinnosť</w:t>
      </w:r>
    </w:p>
    <w:p w:rsidR="00BF5B4F" w:rsidRDefault="00145EE3">
      <w:pPr>
        <w:pStyle w:val="Zkladntext"/>
        <w:spacing w:before="199"/>
        <w:ind w:firstLine="226"/>
        <w:jc w:val="left"/>
      </w:pPr>
      <w:r>
        <w:rPr>
          <w:w w:val="115"/>
        </w:rPr>
        <w:t>Tento zákon nadobúda účinnosť dňom vyhlásenia s výnimkou čl. I. § 1 až 3, § 4 ods. 1 až 3    a</w:t>
      </w:r>
      <w:r>
        <w:rPr>
          <w:spacing w:val="3"/>
          <w:w w:val="115"/>
        </w:rPr>
        <w:t xml:space="preserve"> </w:t>
      </w:r>
      <w:r>
        <w:rPr>
          <w:w w:val="115"/>
        </w:rPr>
        <w:t>ods.</w:t>
      </w:r>
      <w:r>
        <w:rPr>
          <w:spacing w:val="3"/>
          <w:w w:val="115"/>
        </w:rPr>
        <w:t xml:space="preserve"> </w:t>
      </w:r>
      <w:r>
        <w:rPr>
          <w:w w:val="115"/>
        </w:rPr>
        <w:t>5</w:t>
      </w:r>
      <w:r>
        <w:rPr>
          <w:spacing w:val="3"/>
          <w:w w:val="115"/>
        </w:rPr>
        <w:t xml:space="preserve"> </w:t>
      </w:r>
      <w:r>
        <w:rPr>
          <w:w w:val="115"/>
        </w:rPr>
        <w:t>až</w:t>
      </w:r>
      <w:r>
        <w:rPr>
          <w:spacing w:val="3"/>
          <w:w w:val="115"/>
        </w:rPr>
        <w:t xml:space="preserve"> </w:t>
      </w:r>
      <w:r>
        <w:rPr>
          <w:w w:val="115"/>
        </w:rPr>
        <w:t>8,</w:t>
      </w:r>
      <w:r>
        <w:rPr>
          <w:spacing w:val="3"/>
          <w:w w:val="115"/>
        </w:rPr>
        <w:t xml:space="preserve"> </w:t>
      </w:r>
      <w:r>
        <w:rPr>
          <w:w w:val="115"/>
        </w:rPr>
        <w:t>§</w:t>
      </w:r>
      <w:r>
        <w:rPr>
          <w:spacing w:val="3"/>
          <w:w w:val="115"/>
        </w:rPr>
        <w:t xml:space="preserve"> </w:t>
      </w:r>
      <w:r>
        <w:rPr>
          <w:w w:val="115"/>
        </w:rPr>
        <w:t>5</w:t>
      </w:r>
      <w:r>
        <w:rPr>
          <w:spacing w:val="3"/>
          <w:w w:val="115"/>
        </w:rPr>
        <w:t xml:space="preserve"> </w:t>
      </w:r>
      <w:r>
        <w:rPr>
          <w:w w:val="115"/>
        </w:rPr>
        <w:t>až</w:t>
      </w:r>
      <w:r>
        <w:rPr>
          <w:spacing w:val="4"/>
          <w:w w:val="115"/>
        </w:rPr>
        <w:t xml:space="preserve"> </w:t>
      </w:r>
      <w:r>
        <w:rPr>
          <w:w w:val="115"/>
        </w:rPr>
        <w:t>36,</w:t>
      </w:r>
      <w:r>
        <w:rPr>
          <w:spacing w:val="3"/>
          <w:w w:val="115"/>
        </w:rPr>
        <w:t xml:space="preserve"> </w:t>
      </w:r>
      <w:r>
        <w:rPr>
          <w:w w:val="115"/>
        </w:rPr>
        <w:t>§</w:t>
      </w:r>
      <w:r>
        <w:rPr>
          <w:spacing w:val="3"/>
          <w:w w:val="115"/>
        </w:rPr>
        <w:t xml:space="preserve"> </w:t>
      </w:r>
      <w:r>
        <w:rPr>
          <w:w w:val="115"/>
        </w:rPr>
        <w:t>37</w:t>
      </w:r>
      <w:r>
        <w:rPr>
          <w:spacing w:val="3"/>
          <w:w w:val="115"/>
        </w:rPr>
        <w:t xml:space="preserve"> </w:t>
      </w:r>
      <w:r>
        <w:rPr>
          <w:w w:val="115"/>
        </w:rPr>
        <w:t>ods.</w:t>
      </w:r>
      <w:r>
        <w:rPr>
          <w:spacing w:val="3"/>
          <w:w w:val="115"/>
        </w:rPr>
        <w:t xml:space="preserve"> </w:t>
      </w:r>
      <w:r>
        <w:rPr>
          <w:w w:val="115"/>
        </w:rPr>
        <w:t>3</w:t>
      </w:r>
      <w:r>
        <w:rPr>
          <w:spacing w:val="3"/>
          <w:w w:val="115"/>
        </w:rPr>
        <w:t xml:space="preserve"> </w:t>
      </w:r>
      <w:r>
        <w:rPr>
          <w:w w:val="115"/>
        </w:rPr>
        <w:t>až</w:t>
      </w:r>
      <w:r>
        <w:rPr>
          <w:spacing w:val="3"/>
          <w:w w:val="115"/>
        </w:rPr>
        <w:t xml:space="preserve"> </w:t>
      </w:r>
      <w:r>
        <w:rPr>
          <w:w w:val="115"/>
        </w:rPr>
        <w:t>8,</w:t>
      </w:r>
      <w:r>
        <w:rPr>
          <w:spacing w:val="3"/>
          <w:w w:val="115"/>
        </w:rPr>
        <w:t xml:space="preserve"> </w:t>
      </w:r>
      <w:r>
        <w:rPr>
          <w:w w:val="115"/>
        </w:rPr>
        <w:t>§</w:t>
      </w:r>
      <w:r>
        <w:rPr>
          <w:spacing w:val="4"/>
          <w:w w:val="115"/>
        </w:rPr>
        <w:t xml:space="preserve"> </w:t>
      </w:r>
      <w:r>
        <w:rPr>
          <w:w w:val="115"/>
        </w:rPr>
        <w:t>38</w:t>
      </w:r>
      <w:r>
        <w:rPr>
          <w:spacing w:val="3"/>
          <w:w w:val="115"/>
        </w:rPr>
        <w:t xml:space="preserve"> </w:t>
      </w:r>
      <w:r>
        <w:rPr>
          <w:w w:val="115"/>
        </w:rPr>
        <w:t>a</w:t>
      </w:r>
      <w:r>
        <w:rPr>
          <w:spacing w:val="3"/>
          <w:w w:val="115"/>
        </w:rPr>
        <w:t xml:space="preserve"> </w:t>
      </w:r>
      <w:r>
        <w:rPr>
          <w:w w:val="115"/>
        </w:rPr>
        <w:t>čl.</w:t>
      </w:r>
      <w:r>
        <w:rPr>
          <w:spacing w:val="3"/>
          <w:w w:val="115"/>
        </w:rPr>
        <w:t xml:space="preserve"> </w:t>
      </w:r>
      <w:r>
        <w:rPr>
          <w:w w:val="115"/>
        </w:rPr>
        <w:t>II</w:t>
      </w:r>
      <w:r>
        <w:rPr>
          <w:spacing w:val="3"/>
          <w:w w:val="115"/>
        </w:rPr>
        <w:t xml:space="preserve"> </w:t>
      </w:r>
      <w:r>
        <w:rPr>
          <w:w w:val="115"/>
        </w:rPr>
        <w:t>až</w:t>
      </w:r>
      <w:r>
        <w:rPr>
          <w:spacing w:val="3"/>
          <w:w w:val="115"/>
        </w:rPr>
        <w:t xml:space="preserve"> </w:t>
      </w:r>
      <w:r>
        <w:rPr>
          <w:w w:val="115"/>
        </w:rPr>
        <w:t>XII,</w:t>
      </w:r>
      <w:r>
        <w:rPr>
          <w:spacing w:val="3"/>
          <w:w w:val="115"/>
        </w:rPr>
        <w:t xml:space="preserve"> </w:t>
      </w:r>
      <w:r>
        <w:rPr>
          <w:w w:val="115"/>
        </w:rPr>
        <w:t>ktoré</w:t>
      </w:r>
      <w:r>
        <w:rPr>
          <w:spacing w:val="3"/>
          <w:w w:val="115"/>
        </w:rPr>
        <w:t xml:space="preserve"> </w:t>
      </w:r>
      <w:r>
        <w:rPr>
          <w:w w:val="115"/>
        </w:rPr>
        <w:t>nadobúdajú</w:t>
      </w:r>
      <w:r>
        <w:rPr>
          <w:spacing w:val="4"/>
          <w:w w:val="115"/>
        </w:rPr>
        <w:t xml:space="preserve"> </w:t>
      </w:r>
      <w:r>
        <w:rPr>
          <w:w w:val="115"/>
        </w:rPr>
        <w:t>účinnosť</w:t>
      </w:r>
      <w:r>
        <w:rPr>
          <w:spacing w:val="3"/>
          <w:w w:val="115"/>
        </w:rPr>
        <w:t xml:space="preserve"> </w:t>
      </w:r>
      <w:r>
        <w:rPr>
          <w:w w:val="115"/>
        </w:rPr>
        <w:t>1.</w:t>
      </w:r>
      <w:r>
        <w:rPr>
          <w:spacing w:val="3"/>
          <w:w w:val="115"/>
        </w:rPr>
        <w:t xml:space="preserve"> </w:t>
      </w:r>
      <w:r>
        <w:rPr>
          <w:w w:val="115"/>
        </w:rPr>
        <w:t>januára</w:t>
      </w:r>
    </w:p>
    <w:p w:rsidR="00BF5B4F" w:rsidRDefault="00145EE3">
      <w:pPr>
        <w:pStyle w:val="Zkladntext"/>
        <w:spacing w:before="0"/>
        <w:ind w:right="0"/>
        <w:jc w:val="left"/>
      </w:pPr>
      <w:r>
        <w:rPr>
          <w:w w:val="125"/>
        </w:rPr>
        <w:t>2005.</w:t>
      </w:r>
    </w:p>
    <w:p w:rsidR="00BF5B4F" w:rsidRDefault="00BF5B4F">
      <w:pPr>
        <w:pStyle w:val="Zkladntext"/>
        <w:spacing w:before="0"/>
        <w:ind w:left="0" w:right="0"/>
        <w:jc w:val="left"/>
        <w:rPr>
          <w:sz w:val="26"/>
        </w:rPr>
      </w:pPr>
    </w:p>
    <w:p w:rsidR="00BF5B4F" w:rsidRDefault="00145EE3">
      <w:pPr>
        <w:pStyle w:val="Nadpis1"/>
        <w:spacing w:before="228" w:line="501" w:lineRule="auto"/>
        <w:ind w:left="3765" w:right="3829" w:firstLine="113"/>
        <w:jc w:val="both"/>
      </w:pPr>
      <w:r>
        <w:rPr>
          <w:w w:val="120"/>
        </w:rPr>
        <w:t>Ivan Gašparovič v. r. Pavol Hrušovský v. r. Mikuláš Dzurinda v.</w:t>
      </w:r>
      <w:r>
        <w:rPr>
          <w:spacing w:val="-26"/>
          <w:w w:val="120"/>
        </w:rPr>
        <w:t xml:space="preserve"> </w:t>
      </w:r>
      <w:r>
        <w:rPr>
          <w:spacing w:val="-9"/>
          <w:w w:val="120"/>
        </w:rPr>
        <w:t>r.</w:t>
      </w:r>
    </w:p>
    <w:p w:rsidR="00BF5B4F" w:rsidRDefault="00BF5B4F">
      <w:pPr>
        <w:spacing w:line="501" w:lineRule="auto"/>
        <w:jc w:val="both"/>
        <w:sectPr w:rsidR="00BF5B4F">
          <w:pgSz w:w="11910" w:h="16840"/>
          <w:pgMar w:top="1160" w:right="1000" w:bottom="280" w:left="1000" w:header="796" w:footer="0" w:gutter="0"/>
          <w:cols w:space="708"/>
        </w:sectPr>
      </w:pPr>
    </w:p>
    <w:p w:rsidR="00BF5B4F" w:rsidRDefault="00BF5B4F">
      <w:pPr>
        <w:pStyle w:val="Zkladntext"/>
        <w:spacing w:before="8"/>
        <w:ind w:left="0" w:right="0"/>
        <w:jc w:val="left"/>
        <w:rPr>
          <w:rFonts w:ascii="Times New Roman"/>
          <w:b/>
          <w:sz w:val="8"/>
        </w:rPr>
      </w:pPr>
    </w:p>
    <w:p w:rsidR="00BF5B4F" w:rsidRDefault="00145EE3">
      <w:pPr>
        <w:spacing w:before="140" w:line="249" w:lineRule="auto"/>
        <w:ind w:left="6975" w:right="103" w:firstLine="2083"/>
        <w:jc w:val="right"/>
        <w:rPr>
          <w:rFonts w:ascii="Times New Roman" w:hAnsi="Times New Roman"/>
          <w:b/>
          <w:sz w:val="20"/>
        </w:rPr>
      </w:pPr>
      <w:r>
        <w:rPr>
          <w:rFonts w:ascii="Times New Roman" w:hAnsi="Times New Roman"/>
          <w:b/>
          <w:w w:val="115"/>
          <w:sz w:val="20"/>
        </w:rPr>
        <w:t xml:space="preserve">Príloha </w:t>
      </w:r>
      <w:r>
        <w:rPr>
          <w:rFonts w:ascii="Times New Roman" w:hAnsi="Times New Roman"/>
          <w:b/>
          <w:w w:val="125"/>
          <w:sz w:val="20"/>
        </w:rPr>
        <w:t>k zákonu č. 523/2004 Z. z.</w:t>
      </w:r>
    </w:p>
    <w:p w:rsidR="00BF5B4F" w:rsidRDefault="00BF5B4F">
      <w:pPr>
        <w:pStyle w:val="Zkladntext"/>
        <w:spacing w:before="0"/>
        <w:ind w:left="0" w:right="0"/>
        <w:jc w:val="left"/>
        <w:rPr>
          <w:rFonts w:ascii="Times New Roman"/>
          <w:b/>
          <w:sz w:val="28"/>
        </w:rPr>
      </w:pPr>
    </w:p>
    <w:p w:rsidR="00BF5B4F" w:rsidRDefault="00BF5B4F">
      <w:pPr>
        <w:pStyle w:val="Zkladntext"/>
        <w:spacing w:before="5"/>
        <w:ind w:left="0" w:right="0"/>
        <w:jc w:val="left"/>
        <w:rPr>
          <w:rFonts w:ascii="Times New Roman"/>
          <w:b/>
          <w:sz w:val="26"/>
        </w:rPr>
      </w:pPr>
    </w:p>
    <w:p w:rsidR="00BF5B4F" w:rsidRDefault="00145EE3">
      <w:pPr>
        <w:ind w:left="1126"/>
        <w:rPr>
          <w:rFonts w:ascii="Times New Roman" w:hAnsi="Times New Roman"/>
          <w:b/>
          <w:sz w:val="20"/>
        </w:rPr>
      </w:pPr>
      <w:r>
        <w:rPr>
          <w:rFonts w:ascii="Times New Roman" w:hAnsi="Times New Roman"/>
          <w:b/>
          <w:w w:val="105"/>
          <w:sz w:val="20"/>
        </w:rPr>
        <w:t>ZOZNAM PREBERANÝCH PRÁVNE ZÁVÄZNÝCH AKTOV EURÓPSKEJ ÚNIE</w:t>
      </w:r>
    </w:p>
    <w:p w:rsidR="00BF5B4F" w:rsidRDefault="00145EE3">
      <w:pPr>
        <w:pStyle w:val="Odsekzoznamu"/>
        <w:numPr>
          <w:ilvl w:val="0"/>
          <w:numId w:val="5"/>
        </w:numPr>
        <w:tabs>
          <w:tab w:val="left" w:pos="389"/>
        </w:tabs>
        <w:spacing w:before="107" w:line="213" w:lineRule="auto"/>
        <w:rPr>
          <w:sz w:val="20"/>
        </w:rPr>
      </w:pPr>
      <w:r>
        <w:rPr>
          <w:w w:val="110"/>
          <w:sz w:val="20"/>
        </w:rPr>
        <w:t xml:space="preserve">Smernica Európskeho parlamentu a Rady 2009/52/ES z 18. júna 2009, ktorou sa stanovujú minimálne normy pre sankcie a opatrenia voči zamestnávateľom štátnych príslušníkov tretích krajín,  ktorí  sa  neoprávnene  zdržiavajú  na   území   členských   štátov   (Ú.   v.   EÚ   L </w:t>
      </w:r>
      <w:r>
        <w:rPr>
          <w:spacing w:val="18"/>
          <w:w w:val="110"/>
          <w:sz w:val="20"/>
        </w:rPr>
        <w:t xml:space="preserve"> </w:t>
      </w:r>
      <w:r>
        <w:rPr>
          <w:w w:val="110"/>
          <w:sz w:val="20"/>
        </w:rPr>
        <w:t>168, 30. 6.</w:t>
      </w:r>
      <w:r>
        <w:rPr>
          <w:spacing w:val="23"/>
          <w:w w:val="110"/>
          <w:sz w:val="20"/>
        </w:rPr>
        <w:t xml:space="preserve"> </w:t>
      </w:r>
      <w:r>
        <w:rPr>
          <w:w w:val="110"/>
          <w:sz w:val="20"/>
        </w:rPr>
        <w:t>2009).</w:t>
      </w:r>
    </w:p>
    <w:p w:rsidR="00BF5B4F" w:rsidRDefault="00145EE3">
      <w:pPr>
        <w:pStyle w:val="Odsekzoznamu"/>
        <w:numPr>
          <w:ilvl w:val="0"/>
          <w:numId w:val="5"/>
        </w:numPr>
        <w:tabs>
          <w:tab w:val="left" w:pos="389"/>
        </w:tabs>
        <w:spacing w:before="99" w:line="213" w:lineRule="auto"/>
        <w:rPr>
          <w:sz w:val="20"/>
        </w:rPr>
      </w:pPr>
      <w:r>
        <w:rPr>
          <w:w w:val="115"/>
          <w:sz w:val="20"/>
        </w:rPr>
        <w:t xml:space="preserve">Smernica Európskeho parlamentu a Rady 2009/72/ES z 13. júla 2009 o spoločných pravidlách pre vnútorný trh s elektrinou, ktorou  sa  zrušuje  smernica  2003/54/ES  (Ú.  v.  EÚ  L  </w:t>
      </w:r>
      <w:r>
        <w:rPr>
          <w:spacing w:val="-4"/>
          <w:w w:val="115"/>
          <w:sz w:val="20"/>
        </w:rPr>
        <w:t xml:space="preserve">211, </w:t>
      </w:r>
      <w:r>
        <w:rPr>
          <w:w w:val="115"/>
          <w:sz w:val="20"/>
        </w:rPr>
        <w:t>14. 8.</w:t>
      </w:r>
      <w:r>
        <w:rPr>
          <w:spacing w:val="18"/>
          <w:w w:val="115"/>
          <w:sz w:val="20"/>
        </w:rPr>
        <w:t xml:space="preserve"> </w:t>
      </w:r>
      <w:r>
        <w:rPr>
          <w:w w:val="115"/>
          <w:sz w:val="20"/>
        </w:rPr>
        <w:t>2009).</w:t>
      </w:r>
    </w:p>
    <w:p w:rsidR="00BF5B4F" w:rsidRDefault="00145EE3">
      <w:pPr>
        <w:pStyle w:val="Odsekzoznamu"/>
        <w:numPr>
          <w:ilvl w:val="0"/>
          <w:numId w:val="5"/>
        </w:numPr>
        <w:tabs>
          <w:tab w:val="left" w:pos="389"/>
        </w:tabs>
        <w:spacing w:line="213" w:lineRule="auto"/>
        <w:rPr>
          <w:sz w:val="20"/>
        </w:rPr>
      </w:pPr>
      <w:r>
        <w:rPr>
          <w:w w:val="115"/>
          <w:sz w:val="20"/>
        </w:rPr>
        <w:t>Smernica Európskeho parlamentu a Rady 2009/73/ES z 13. júla 2009 o spoločných pravidlách pre vnútorný trh so zemným plynom, ktorou sa zrušuje smernica 2003/55/ES (Ú. v. EÚ L</w:t>
      </w:r>
      <w:r>
        <w:rPr>
          <w:spacing w:val="-34"/>
          <w:w w:val="115"/>
          <w:sz w:val="20"/>
        </w:rPr>
        <w:t xml:space="preserve"> </w:t>
      </w:r>
      <w:r>
        <w:rPr>
          <w:spacing w:val="-4"/>
          <w:w w:val="115"/>
          <w:sz w:val="20"/>
        </w:rPr>
        <w:t xml:space="preserve">211, </w:t>
      </w:r>
      <w:r>
        <w:rPr>
          <w:w w:val="115"/>
          <w:sz w:val="20"/>
        </w:rPr>
        <w:t>14. 8.</w:t>
      </w:r>
      <w:r>
        <w:rPr>
          <w:spacing w:val="18"/>
          <w:w w:val="115"/>
          <w:sz w:val="20"/>
        </w:rPr>
        <w:t xml:space="preserve"> </w:t>
      </w:r>
      <w:r>
        <w:rPr>
          <w:w w:val="115"/>
          <w:sz w:val="20"/>
        </w:rPr>
        <w:t>2009).</w:t>
      </w:r>
    </w:p>
    <w:p w:rsidR="00BF5B4F" w:rsidRDefault="00BF5B4F">
      <w:pPr>
        <w:spacing w:line="213" w:lineRule="auto"/>
        <w:jc w:val="both"/>
        <w:rPr>
          <w:sz w:val="20"/>
        </w:rPr>
        <w:sectPr w:rsidR="00BF5B4F">
          <w:pgSz w:w="11910" w:h="16840"/>
          <w:pgMar w:top="1160" w:right="1000" w:bottom="280" w:left="1000" w:header="796" w:footer="0" w:gutter="0"/>
          <w:cols w:space="708"/>
        </w:sectPr>
      </w:pPr>
    </w:p>
    <w:p w:rsidR="00BF5B4F" w:rsidRDefault="00BF5B4F">
      <w:pPr>
        <w:pStyle w:val="Zkladntext"/>
        <w:spacing w:before="8"/>
        <w:ind w:left="0" w:right="0"/>
        <w:jc w:val="left"/>
        <w:rPr>
          <w:sz w:val="15"/>
        </w:rPr>
      </w:pPr>
    </w:p>
    <w:p w:rsidR="00BF5B4F" w:rsidRDefault="00145EE3">
      <w:pPr>
        <w:pStyle w:val="Odsekzoznamu"/>
        <w:numPr>
          <w:ilvl w:val="0"/>
          <w:numId w:val="4"/>
        </w:numPr>
        <w:tabs>
          <w:tab w:val="left" w:pos="422"/>
        </w:tabs>
        <w:spacing w:before="127" w:line="213" w:lineRule="auto"/>
        <w:ind w:firstLine="0"/>
        <w:rPr>
          <w:sz w:val="20"/>
        </w:rPr>
      </w:pPr>
      <w:r>
        <w:rPr>
          <w:w w:val="110"/>
          <w:sz w:val="20"/>
        </w:rPr>
        <w:t>Zákon  č. 575/2001  Z. z. o organizácii  činnosti  vlády  a organizácii  ústrednej  štátnej  správy     v znení neskorších</w:t>
      </w:r>
      <w:r>
        <w:rPr>
          <w:spacing w:val="27"/>
          <w:w w:val="110"/>
          <w:sz w:val="20"/>
        </w:rPr>
        <w:t xml:space="preserve"> </w:t>
      </w:r>
      <w:r>
        <w:rPr>
          <w:w w:val="110"/>
          <w:sz w:val="20"/>
        </w:rPr>
        <w:t>predpisov.</w:t>
      </w:r>
    </w:p>
    <w:p w:rsidR="00BF5B4F" w:rsidRDefault="00145EE3">
      <w:pPr>
        <w:pStyle w:val="Zkladntext"/>
        <w:spacing w:line="213" w:lineRule="auto"/>
      </w:pPr>
      <w:r>
        <w:rPr>
          <w:w w:val="110"/>
        </w:rPr>
        <w:t>1a) Napríklad zákon č. 543/2007 Z. z. o pôsobnosti orgánov štátnej správy pri  poskytovaní  podpory v pôdohospodárstve a rozvoji vidieka v znení neskorších predpisov, zákon</w:t>
      </w:r>
      <w:r>
        <w:rPr>
          <w:spacing w:val="-7"/>
          <w:w w:val="110"/>
        </w:rPr>
        <w:t xml:space="preserve"> </w:t>
      </w:r>
      <w:r>
        <w:rPr>
          <w:w w:val="110"/>
        </w:rPr>
        <w:t>č. 528/2008</w:t>
      </w:r>
    </w:p>
    <w:p w:rsidR="00BF5B4F" w:rsidRDefault="00145EE3">
      <w:pPr>
        <w:pStyle w:val="Zkladntext"/>
        <w:spacing w:before="0" w:line="213" w:lineRule="auto"/>
      </w:pPr>
      <w:r>
        <w:rPr>
          <w:w w:val="110"/>
        </w:rPr>
        <w:t>Z. z. o pomoci a podpore poskytovanej z fondov Európskeho spoločenstva v znení neskorších predpisov,  zákon   č. 292/2014   Z. z. o príspevku   poskytovanom   z európskych   štrukturálnych   a investičných fondov a o zmene a</w:t>
      </w:r>
      <w:r>
        <w:rPr>
          <w:spacing w:val="14"/>
          <w:w w:val="110"/>
        </w:rPr>
        <w:t xml:space="preserve"> </w:t>
      </w:r>
      <w:r>
        <w:rPr>
          <w:w w:val="110"/>
        </w:rPr>
        <w:t>doplnení niektorých zákonov.</w:t>
      </w:r>
    </w:p>
    <w:p w:rsidR="00BF5B4F" w:rsidRDefault="00145EE3">
      <w:pPr>
        <w:pStyle w:val="Odsekzoznamu"/>
        <w:numPr>
          <w:ilvl w:val="0"/>
          <w:numId w:val="4"/>
        </w:numPr>
        <w:tabs>
          <w:tab w:val="left" w:pos="354"/>
        </w:tabs>
        <w:spacing w:before="76" w:line="255" w:lineRule="exact"/>
        <w:ind w:left="353" w:right="0" w:hanging="249"/>
        <w:rPr>
          <w:sz w:val="20"/>
        </w:rPr>
      </w:pPr>
      <w:r>
        <w:rPr>
          <w:w w:val="110"/>
          <w:sz w:val="20"/>
        </w:rPr>
        <w:t>§</w:t>
      </w:r>
      <w:r>
        <w:rPr>
          <w:spacing w:val="12"/>
          <w:w w:val="110"/>
          <w:sz w:val="20"/>
        </w:rPr>
        <w:t xml:space="preserve"> </w:t>
      </w:r>
      <w:r>
        <w:rPr>
          <w:w w:val="110"/>
          <w:sz w:val="20"/>
        </w:rPr>
        <w:t>9</w:t>
      </w:r>
      <w:r>
        <w:rPr>
          <w:spacing w:val="11"/>
          <w:w w:val="110"/>
          <w:sz w:val="20"/>
        </w:rPr>
        <w:t xml:space="preserve"> </w:t>
      </w:r>
      <w:r>
        <w:rPr>
          <w:w w:val="110"/>
          <w:sz w:val="20"/>
        </w:rPr>
        <w:t>zákona</w:t>
      </w:r>
      <w:r>
        <w:rPr>
          <w:spacing w:val="10"/>
          <w:w w:val="110"/>
          <w:sz w:val="20"/>
        </w:rPr>
        <w:t xml:space="preserve"> </w:t>
      </w:r>
      <w:r>
        <w:rPr>
          <w:w w:val="110"/>
          <w:sz w:val="20"/>
        </w:rPr>
        <w:t>č.</w:t>
      </w:r>
      <w:r>
        <w:rPr>
          <w:spacing w:val="13"/>
          <w:w w:val="110"/>
          <w:sz w:val="20"/>
        </w:rPr>
        <w:t xml:space="preserve"> </w:t>
      </w:r>
      <w:r>
        <w:rPr>
          <w:w w:val="110"/>
          <w:sz w:val="20"/>
        </w:rPr>
        <w:t>528/2008</w:t>
      </w:r>
      <w:r>
        <w:rPr>
          <w:spacing w:val="10"/>
          <w:w w:val="110"/>
          <w:sz w:val="20"/>
        </w:rPr>
        <w:t xml:space="preserve"> </w:t>
      </w:r>
      <w:r>
        <w:rPr>
          <w:w w:val="110"/>
          <w:sz w:val="20"/>
        </w:rPr>
        <w:t>Z.</w:t>
      </w:r>
      <w:r>
        <w:rPr>
          <w:spacing w:val="13"/>
          <w:w w:val="110"/>
          <w:sz w:val="20"/>
        </w:rPr>
        <w:t xml:space="preserve"> </w:t>
      </w:r>
      <w:r>
        <w:rPr>
          <w:w w:val="110"/>
          <w:sz w:val="20"/>
        </w:rPr>
        <w:t>z.</w:t>
      </w:r>
      <w:r>
        <w:rPr>
          <w:spacing w:val="12"/>
          <w:w w:val="110"/>
          <w:sz w:val="20"/>
        </w:rPr>
        <w:t xml:space="preserve"> </w:t>
      </w:r>
      <w:r>
        <w:rPr>
          <w:w w:val="110"/>
          <w:sz w:val="20"/>
        </w:rPr>
        <w:t>v</w:t>
      </w:r>
      <w:r>
        <w:rPr>
          <w:spacing w:val="13"/>
          <w:w w:val="110"/>
          <w:sz w:val="20"/>
        </w:rPr>
        <w:t xml:space="preserve"> </w:t>
      </w:r>
      <w:r>
        <w:rPr>
          <w:w w:val="110"/>
          <w:sz w:val="20"/>
        </w:rPr>
        <w:t>znení</w:t>
      </w:r>
      <w:r>
        <w:rPr>
          <w:spacing w:val="10"/>
          <w:w w:val="110"/>
          <w:sz w:val="20"/>
        </w:rPr>
        <w:t xml:space="preserve"> </w:t>
      </w:r>
      <w:r>
        <w:rPr>
          <w:w w:val="110"/>
          <w:sz w:val="20"/>
        </w:rPr>
        <w:t>neskorších</w:t>
      </w:r>
      <w:r>
        <w:rPr>
          <w:spacing w:val="11"/>
          <w:w w:val="110"/>
          <w:sz w:val="20"/>
        </w:rPr>
        <w:t xml:space="preserve"> </w:t>
      </w:r>
      <w:r>
        <w:rPr>
          <w:w w:val="110"/>
          <w:sz w:val="20"/>
        </w:rPr>
        <w:t>predpisov,</w:t>
      </w:r>
    </w:p>
    <w:p w:rsidR="00BF5B4F" w:rsidRDefault="00145EE3">
      <w:pPr>
        <w:pStyle w:val="Zkladntext"/>
        <w:spacing w:before="0" w:line="255" w:lineRule="exact"/>
        <w:ind w:right="0"/>
      </w:pPr>
      <w:r>
        <w:rPr>
          <w:w w:val="115"/>
        </w:rPr>
        <w:t>§ 9 zákona č. 292/2014 Z. z.</w:t>
      </w:r>
    </w:p>
    <w:p w:rsidR="00BF5B4F" w:rsidRDefault="00145EE3">
      <w:pPr>
        <w:pStyle w:val="Odsekzoznamu"/>
        <w:numPr>
          <w:ilvl w:val="0"/>
          <w:numId w:val="4"/>
        </w:numPr>
        <w:tabs>
          <w:tab w:val="left" w:pos="354"/>
        </w:tabs>
        <w:spacing w:before="70"/>
        <w:ind w:left="353" w:right="0" w:hanging="249"/>
        <w:rPr>
          <w:sz w:val="20"/>
        </w:rPr>
      </w:pPr>
      <w:r>
        <w:rPr>
          <w:w w:val="115"/>
          <w:sz w:val="20"/>
        </w:rPr>
        <w:t>§</w:t>
      </w:r>
      <w:r>
        <w:rPr>
          <w:spacing w:val="9"/>
          <w:w w:val="115"/>
          <w:sz w:val="20"/>
        </w:rPr>
        <w:t xml:space="preserve"> </w:t>
      </w:r>
      <w:r>
        <w:rPr>
          <w:w w:val="115"/>
          <w:sz w:val="20"/>
        </w:rPr>
        <w:t>19</w:t>
      </w:r>
      <w:r>
        <w:rPr>
          <w:spacing w:val="7"/>
          <w:w w:val="115"/>
          <w:sz w:val="20"/>
        </w:rPr>
        <w:t xml:space="preserve"> </w:t>
      </w:r>
      <w:r>
        <w:rPr>
          <w:w w:val="115"/>
          <w:sz w:val="20"/>
        </w:rPr>
        <w:t>až</w:t>
      </w:r>
      <w:r>
        <w:rPr>
          <w:spacing w:val="7"/>
          <w:w w:val="115"/>
          <w:sz w:val="20"/>
        </w:rPr>
        <w:t xml:space="preserve"> </w:t>
      </w:r>
      <w:r>
        <w:rPr>
          <w:w w:val="115"/>
          <w:sz w:val="20"/>
        </w:rPr>
        <w:t>21</w:t>
      </w:r>
      <w:r>
        <w:rPr>
          <w:spacing w:val="7"/>
          <w:w w:val="115"/>
          <w:sz w:val="20"/>
        </w:rPr>
        <w:t xml:space="preserve"> </w:t>
      </w:r>
      <w:r>
        <w:rPr>
          <w:w w:val="115"/>
          <w:sz w:val="20"/>
        </w:rPr>
        <w:t>zákona</w:t>
      </w:r>
      <w:r>
        <w:rPr>
          <w:spacing w:val="7"/>
          <w:w w:val="115"/>
          <w:sz w:val="20"/>
        </w:rPr>
        <w:t xml:space="preserve"> </w:t>
      </w:r>
      <w:r>
        <w:rPr>
          <w:w w:val="115"/>
          <w:sz w:val="20"/>
        </w:rPr>
        <w:t>č.</w:t>
      </w:r>
      <w:r>
        <w:rPr>
          <w:spacing w:val="10"/>
          <w:w w:val="115"/>
          <w:sz w:val="20"/>
        </w:rPr>
        <w:t xml:space="preserve"> </w:t>
      </w:r>
      <w:r>
        <w:rPr>
          <w:w w:val="115"/>
          <w:sz w:val="20"/>
        </w:rPr>
        <w:t>540/2001</w:t>
      </w:r>
      <w:r>
        <w:rPr>
          <w:spacing w:val="7"/>
          <w:w w:val="115"/>
          <w:sz w:val="20"/>
        </w:rPr>
        <w:t xml:space="preserve"> </w:t>
      </w:r>
      <w:r>
        <w:rPr>
          <w:w w:val="115"/>
          <w:sz w:val="20"/>
        </w:rPr>
        <w:t>Z.</w:t>
      </w:r>
      <w:r>
        <w:rPr>
          <w:spacing w:val="9"/>
          <w:w w:val="115"/>
          <w:sz w:val="20"/>
        </w:rPr>
        <w:t xml:space="preserve"> </w:t>
      </w:r>
      <w:r>
        <w:rPr>
          <w:w w:val="115"/>
          <w:sz w:val="20"/>
        </w:rPr>
        <w:t>z.</w:t>
      </w:r>
      <w:r>
        <w:rPr>
          <w:spacing w:val="9"/>
          <w:w w:val="115"/>
          <w:sz w:val="20"/>
        </w:rPr>
        <w:t xml:space="preserve"> </w:t>
      </w:r>
      <w:r>
        <w:rPr>
          <w:w w:val="115"/>
          <w:sz w:val="20"/>
        </w:rPr>
        <w:t>o</w:t>
      </w:r>
      <w:r>
        <w:rPr>
          <w:spacing w:val="9"/>
          <w:w w:val="115"/>
          <w:sz w:val="20"/>
        </w:rPr>
        <w:t xml:space="preserve"> </w:t>
      </w:r>
      <w:r>
        <w:rPr>
          <w:w w:val="115"/>
          <w:sz w:val="20"/>
        </w:rPr>
        <w:t>štátnej</w:t>
      </w:r>
      <w:r>
        <w:rPr>
          <w:spacing w:val="8"/>
          <w:w w:val="115"/>
          <w:sz w:val="20"/>
        </w:rPr>
        <w:t xml:space="preserve"> </w:t>
      </w:r>
      <w:r>
        <w:rPr>
          <w:w w:val="115"/>
          <w:sz w:val="20"/>
        </w:rPr>
        <w:t>štatistike.</w:t>
      </w:r>
    </w:p>
    <w:p w:rsidR="00BF5B4F" w:rsidRDefault="00145EE3">
      <w:pPr>
        <w:pStyle w:val="Odsekzoznamu"/>
        <w:numPr>
          <w:ilvl w:val="0"/>
          <w:numId w:val="4"/>
        </w:numPr>
        <w:tabs>
          <w:tab w:val="left" w:pos="381"/>
        </w:tabs>
        <w:spacing w:before="94" w:line="213" w:lineRule="auto"/>
        <w:ind w:firstLine="0"/>
        <w:rPr>
          <w:sz w:val="20"/>
        </w:rPr>
      </w:pPr>
      <w:r>
        <w:rPr>
          <w:w w:val="110"/>
          <w:sz w:val="20"/>
        </w:rPr>
        <w:t>Zákon č. 131/2002 Z. z. o vysokých školách a o zmene a doplnení niektorých zákonov v znení neskorších</w:t>
      </w:r>
      <w:r>
        <w:rPr>
          <w:spacing w:val="8"/>
          <w:w w:val="110"/>
          <w:sz w:val="20"/>
        </w:rPr>
        <w:t xml:space="preserve"> </w:t>
      </w:r>
      <w:r>
        <w:rPr>
          <w:w w:val="110"/>
          <w:sz w:val="20"/>
        </w:rPr>
        <w:t>predpisov.</w:t>
      </w:r>
    </w:p>
    <w:p w:rsidR="00BF5B4F" w:rsidRDefault="00145EE3">
      <w:pPr>
        <w:pStyle w:val="Odsekzoznamu"/>
        <w:numPr>
          <w:ilvl w:val="0"/>
          <w:numId w:val="4"/>
        </w:numPr>
        <w:tabs>
          <w:tab w:val="left" w:pos="354"/>
        </w:tabs>
        <w:spacing w:before="76"/>
        <w:ind w:left="353" w:right="0" w:hanging="249"/>
        <w:rPr>
          <w:sz w:val="20"/>
        </w:rPr>
      </w:pPr>
      <w:r>
        <w:rPr>
          <w:w w:val="110"/>
          <w:sz w:val="20"/>
        </w:rPr>
        <w:t>Zákon</w:t>
      </w:r>
      <w:r>
        <w:rPr>
          <w:spacing w:val="10"/>
          <w:w w:val="110"/>
          <w:sz w:val="20"/>
        </w:rPr>
        <w:t xml:space="preserve"> </w:t>
      </w:r>
      <w:r>
        <w:rPr>
          <w:w w:val="110"/>
          <w:sz w:val="20"/>
        </w:rPr>
        <w:t>č.</w:t>
      </w:r>
      <w:r>
        <w:rPr>
          <w:spacing w:val="13"/>
          <w:w w:val="110"/>
          <w:sz w:val="20"/>
        </w:rPr>
        <w:t xml:space="preserve"> </w:t>
      </w:r>
      <w:r>
        <w:rPr>
          <w:w w:val="110"/>
          <w:sz w:val="20"/>
        </w:rPr>
        <w:t>461/2003</w:t>
      </w:r>
      <w:r>
        <w:rPr>
          <w:spacing w:val="10"/>
          <w:w w:val="110"/>
          <w:sz w:val="20"/>
        </w:rPr>
        <w:t xml:space="preserve"> </w:t>
      </w:r>
      <w:r>
        <w:rPr>
          <w:w w:val="110"/>
          <w:sz w:val="20"/>
        </w:rPr>
        <w:t>Z.</w:t>
      </w:r>
      <w:r>
        <w:rPr>
          <w:spacing w:val="13"/>
          <w:w w:val="110"/>
          <w:sz w:val="20"/>
        </w:rPr>
        <w:t xml:space="preserve"> </w:t>
      </w:r>
      <w:r>
        <w:rPr>
          <w:w w:val="110"/>
          <w:sz w:val="20"/>
        </w:rPr>
        <w:t>z.</w:t>
      </w:r>
      <w:r>
        <w:rPr>
          <w:spacing w:val="12"/>
          <w:w w:val="110"/>
          <w:sz w:val="20"/>
        </w:rPr>
        <w:t xml:space="preserve"> </w:t>
      </w:r>
      <w:r>
        <w:rPr>
          <w:w w:val="110"/>
          <w:sz w:val="20"/>
        </w:rPr>
        <w:t>o</w:t>
      </w:r>
      <w:r>
        <w:rPr>
          <w:spacing w:val="13"/>
          <w:w w:val="110"/>
          <w:sz w:val="20"/>
        </w:rPr>
        <w:t xml:space="preserve"> </w:t>
      </w:r>
      <w:r>
        <w:rPr>
          <w:w w:val="110"/>
          <w:sz w:val="20"/>
        </w:rPr>
        <w:t>sociálnom</w:t>
      </w:r>
      <w:r>
        <w:rPr>
          <w:spacing w:val="10"/>
          <w:w w:val="110"/>
          <w:sz w:val="20"/>
        </w:rPr>
        <w:t xml:space="preserve"> </w:t>
      </w:r>
      <w:r>
        <w:rPr>
          <w:w w:val="110"/>
          <w:sz w:val="20"/>
        </w:rPr>
        <w:t>poistení</w:t>
      </w:r>
      <w:r>
        <w:rPr>
          <w:spacing w:val="11"/>
          <w:w w:val="110"/>
          <w:sz w:val="20"/>
        </w:rPr>
        <w:t xml:space="preserve"> </w:t>
      </w:r>
      <w:r>
        <w:rPr>
          <w:w w:val="110"/>
          <w:sz w:val="20"/>
        </w:rPr>
        <w:t>v</w:t>
      </w:r>
      <w:r>
        <w:rPr>
          <w:spacing w:val="12"/>
          <w:w w:val="110"/>
          <w:sz w:val="20"/>
        </w:rPr>
        <w:t xml:space="preserve"> </w:t>
      </w:r>
      <w:r>
        <w:rPr>
          <w:w w:val="110"/>
          <w:sz w:val="20"/>
        </w:rPr>
        <w:t>znení</w:t>
      </w:r>
      <w:r>
        <w:rPr>
          <w:spacing w:val="11"/>
          <w:w w:val="110"/>
          <w:sz w:val="20"/>
        </w:rPr>
        <w:t xml:space="preserve"> </w:t>
      </w:r>
      <w:r>
        <w:rPr>
          <w:w w:val="110"/>
          <w:sz w:val="20"/>
        </w:rPr>
        <w:t>neskorších</w:t>
      </w:r>
      <w:r>
        <w:rPr>
          <w:spacing w:val="10"/>
          <w:w w:val="110"/>
          <w:sz w:val="20"/>
        </w:rPr>
        <w:t xml:space="preserve"> </w:t>
      </w:r>
      <w:r>
        <w:rPr>
          <w:w w:val="110"/>
          <w:sz w:val="20"/>
        </w:rPr>
        <w:t>predpisov.</w:t>
      </w:r>
    </w:p>
    <w:p w:rsidR="00BF5B4F" w:rsidRDefault="00145EE3">
      <w:pPr>
        <w:pStyle w:val="Odsekzoznamu"/>
        <w:numPr>
          <w:ilvl w:val="0"/>
          <w:numId w:val="4"/>
        </w:numPr>
        <w:tabs>
          <w:tab w:val="left" w:pos="442"/>
        </w:tabs>
        <w:spacing w:before="94" w:line="213" w:lineRule="auto"/>
        <w:ind w:firstLine="0"/>
        <w:rPr>
          <w:sz w:val="20"/>
        </w:rPr>
      </w:pPr>
      <w:r>
        <w:rPr>
          <w:w w:val="110"/>
          <w:sz w:val="20"/>
        </w:rPr>
        <w:t>Vyhláška Štatistického úradu Slovenskej republiky č. 195/2003 Z. z., ktorou sa  vydáva štatistická klasifikácia výdavkov verejnej</w:t>
      </w:r>
      <w:r>
        <w:rPr>
          <w:spacing w:val="33"/>
          <w:w w:val="110"/>
          <w:sz w:val="20"/>
        </w:rPr>
        <w:t xml:space="preserve"> </w:t>
      </w:r>
      <w:r>
        <w:rPr>
          <w:w w:val="110"/>
          <w:sz w:val="20"/>
        </w:rPr>
        <w:t>správy.</w:t>
      </w:r>
    </w:p>
    <w:p w:rsidR="00BF5B4F" w:rsidRDefault="00145EE3">
      <w:pPr>
        <w:pStyle w:val="Odsekzoznamu"/>
        <w:numPr>
          <w:ilvl w:val="0"/>
          <w:numId w:val="4"/>
        </w:numPr>
        <w:tabs>
          <w:tab w:val="left" w:pos="450"/>
        </w:tabs>
        <w:spacing w:before="99" w:line="213" w:lineRule="auto"/>
        <w:ind w:firstLine="0"/>
        <w:rPr>
          <w:sz w:val="20"/>
        </w:rPr>
      </w:pPr>
      <w:r>
        <w:rPr>
          <w:w w:val="115"/>
          <w:sz w:val="20"/>
        </w:rPr>
        <w:t>§ 4  ods. 2  a 3  zákona  č. 211/2000  Z. z. o slobodnom  prístupe  k informáciám  a o zmene   a doplnení niektorých zákonov (zákon o slobode</w:t>
      </w:r>
      <w:r>
        <w:rPr>
          <w:spacing w:val="8"/>
          <w:w w:val="115"/>
          <w:sz w:val="20"/>
        </w:rPr>
        <w:t xml:space="preserve"> </w:t>
      </w:r>
      <w:r>
        <w:rPr>
          <w:w w:val="115"/>
          <w:sz w:val="20"/>
        </w:rPr>
        <w:t>informácií).</w:t>
      </w:r>
    </w:p>
    <w:p w:rsidR="00BF5B4F" w:rsidRDefault="00145EE3">
      <w:pPr>
        <w:pStyle w:val="Zkladntext"/>
        <w:spacing w:line="213" w:lineRule="auto"/>
        <w:ind w:right="529"/>
        <w:jc w:val="left"/>
      </w:pPr>
      <w:r>
        <w:rPr>
          <w:w w:val="110"/>
        </w:rPr>
        <w:t>7a)  § 31  písm.  k)  zákona  č. 95/2019  Z. z. o informačných  technológiách  vo  verejnej  správe        a o zmene a doplnení niektorých</w:t>
      </w:r>
      <w:r>
        <w:rPr>
          <w:spacing w:val="54"/>
          <w:w w:val="110"/>
        </w:rPr>
        <w:t xml:space="preserve"> </w:t>
      </w:r>
      <w:r>
        <w:rPr>
          <w:w w:val="110"/>
        </w:rPr>
        <w:t>zákonov.</w:t>
      </w:r>
    </w:p>
    <w:p w:rsidR="00BF5B4F" w:rsidRDefault="00145EE3">
      <w:pPr>
        <w:pStyle w:val="Zkladntext"/>
        <w:spacing w:before="0" w:line="213" w:lineRule="auto"/>
        <w:ind w:right="188"/>
        <w:jc w:val="left"/>
      </w:pPr>
      <w:r>
        <w:rPr>
          <w:w w:val="110"/>
        </w:rPr>
        <w:t>§ 40 vyhlášky Úradu  podpredsedu  vlády  Slovenskej  republiky  pre  investície  a informatizáciu  č.</w:t>
      </w:r>
      <w:r>
        <w:rPr>
          <w:spacing w:val="12"/>
          <w:w w:val="110"/>
        </w:rPr>
        <w:t xml:space="preserve"> </w:t>
      </w:r>
      <w:r>
        <w:rPr>
          <w:w w:val="110"/>
        </w:rPr>
        <w:t>78/2020</w:t>
      </w:r>
      <w:r>
        <w:rPr>
          <w:spacing w:val="11"/>
          <w:w w:val="110"/>
        </w:rPr>
        <w:t xml:space="preserve"> </w:t>
      </w:r>
      <w:r>
        <w:rPr>
          <w:w w:val="110"/>
        </w:rPr>
        <w:t>Z.</w:t>
      </w:r>
      <w:r>
        <w:rPr>
          <w:spacing w:val="13"/>
          <w:w w:val="110"/>
        </w:rPr>
        <w:t xml:space="preserve"> </w:t>
      </w:r>
      <w:r>
        <w:rPr>
          <w:w w:val="110"/>
        </w:rPr>
        <w:t>z.</w:t>
      </w:r>
      <w:r>
        <w:rPr>
          <w:spacing w:val="13"/>
          <w:w w:val="110"/>
        </w:rPr>
        <w:t xml:space="preserve"> </w:t>
      </w:r>
      <w:r>
        <w:rPr>
          <w:w w:val="110"/>
        </w:rPr>
        <w:t>o</w:t>
      </w:r>
      <w:r>
        <w:rPr>
          <w:spacing w:val="13"/>
          <w:w w:val="110"/>
        </w:rPr>
        <w:t xml:space="preserve"> </w:t>
      </w:r>
      <w:r>
        <w:rPr>
          <w:w w:val="110"/>
        </w:rPr>
        <w:t>štandardoch</w:t>
      </w:r>
      <w:r>
        <w:rPr>
          <w:spacing w:val="10"/>
          <w:w w:val="110"/>
        </w:rPr>
        <w:t xml:space="preserve"> </w:t>
      </w:r>
      <w:r>
        <w:rPr>
          <w:w w:val="110"/>
        </w:rPr>
        <w:t>pre</w:t>
      </w:r>
      <w:r>
        <w:rPr>
          <w:spacing w:val="11"/>
          <w:w w:val="110"/>
        </w:rPr>
        <w:t xml:space="preserve"> </w:t>
      </w:r>
      <w:r>
        <w:rPr>
          <w:w w:val="110"/>
        </w:rPr>
        <w:t>informačné</w:t>
      </w:r>
      <w:r>
        <w:rPr>
          <w:spacing w:val="11"/>
          <w:w w:val="110"/>
        </w:rPr>
        <w:t xml:space="preserve"> </w:t>
      </w:r>
      <w:r>
        <w:rPr>
          <w:w w:val="110"/>
        </w:rPr>
        <w:t>technológie</w:t>
      </w:r>
      <w:r>
        <w:rPr>
          <w:spacing w:val="11"/>
          <w:w w:val="110"/>
        </w:rPr>
        <w:t xml:space="preserve"> </w:t>
      </w:r>
      <w:r>
        <w:rPr>
          <w:w w:val="110"/>
        </w:rPr>
        <w:t>verejnej</w:t>
      </w:r>
      <w:r>
        <w:rPr>
          <w:spacing w:val="10"/>
          <w:w w:val="110"/>
        </w:rPr>
        <w:t xml:space="preserve"> </w:t>
      </w:r>
      <w:r>
        <w:rPr>
          <w:w w:val="110"/>
        </w:rPr>
        <w:t>správy.</w:t>
      </w:r>
    </w:p>
    <w:p w:rsidR="00BF5B4F" w:rsidRDefault="00145EE3">
      <w:pPr>
        <w:pStyle w:val="Odsekzoznamu"/>
        <w:numPr>
          <w:ilvl w:val="0"/>
          <w:numId w:val="4"/>
        </w:numPr>
        <w:tabs>
          <w:tab w:val="left" w:pos="354"/>
        </w:tabs>
        <w:spacing w:before="76" w:line="302" w:lineRule="auto"/>
        <w:ind w:right="1577" w:firstLine="0"/>
        <w:rPr>
          <w:sz w:val="20"/>
        </w:rPr>
      </w:pPr>
      <w:r>
        <w:rPr>
          <w:w w:val="110"/>
          <w:sz w:val="20"/>
        </w:rPr>
        <w:t>Napríklad zákon č. 595/2003 Z. z. o dani z príjmov v znení neskorších predpisov. 9)</w:t>
      </w:r>
      <w:r>
        <w:rPr>
          <w:spacing w:val="15"/>
          <w:w w:val="110"/>
          <w:sz w:val="20"/>
        </w:rPr>
        <w:t xml:space="preserve"> </w:t>
      </w:r>
      <w:r>
        <w:rPr>
          <w:w w:val="110"/>
          <w:sz w:val="20"/>
        </w:rPr>
        <w:t>§</w:t>
      </w:r>
      <w:r>
        <w:rPr>
          <w:spacing w:val="18"/>
          <w:w w:val="110"/>
          <w:sz w:val="20"/>
        </w:rPr>
        <w:t xml:space="preserve"> </w:t>
      </w:r>
      <w:r>
        <w:rPr>
          <w:w w:val="110"/>
          <w:sz w:val="20"/>
        </w:rPr>
        <w:t>16</w:t>
      </w:r>
      <w:r>
        <w:rPr>
          <w:spacing w:val="16"/>
          <w:w w:val="110"/>
          <w:sz w:val="20"/>
        </w:rPr>
        <w:t xml:space="preserve"> </w:t>
      </w:r>
      <w:r>
        <w:rPr>
          <w:w w:val="110"/>
          <w:sz w:val="20"/>
        </w:rPr>
        <w:t>zákona</w:t>
      </w:r>
      <w:r>
        <w:rPr>
          <w:spacing w:val="16"/>
          <w:w w:val="110"/>
          <w:sz w:val="20"/>
        </w:rPr>
        <w:t xml:space="preserve"> </w:t>
      </w:r>
      <w:r>
        <w:rPr>
          <w:w w:val="110"/>
          <w:sz w:val="20"/>
        </w:rPr>
        <w:t>č.</w:t>
      </w:r>
      <w:r>
        <w:rPr>
          <w:spacing w:val="17"/>
          <w:w w:val="110"/>
          <w:sz w:val="20"/>
        </w:rPr>
        <w:t xml:space="preserve"> </w:t>
      </w:r>
      <w:r>
        <w:rPr>
          <w:w w:val="110"/>
          <w:sz w:val="20"/>
        </w:rPr>
        <w:t>595/2003</w:t>
      </w:r>
      <w:r>
        <w:rPr>
          <w:spacing w:val="16"/>
          <w:w w:val="110"/>
          <w:sz w:val="20"/>
        </w:rPr>
        <w:t xml:space="preserve"> </w:t>
      </w:r>
      <w:r>
        <w:rPr>
          <w:w w:val="110"/>
          <w:sz w:val="20"/>
        </w:rPr>
        <w:t>Z.</w:t>
      </w:r>
      <w:r>
        <w:rPr>
          <w:spacing w:val="18"/>
          <w:w w:val="110"/>
          <w:sz w:val="20"/>
        </w:rPr>
        <w:t xml:space="preserve"> </w:t>
      </w:r>
      <w:r>
        <w:rPr>
          <w:w w:val="110"/>
          <w:sz w:val="20"/>
        </w:rPr>
        <w:t>z.</w:t>
      </w:r>
      <w:r>
        <w:rPr>
          <w:spacing w:val="18"/>
          <w:w w:val="110"/>
          <w:sz w:val="20"/>
        </w:rPr>
        <w:t xml:space="preserve"> </w:t>
      </w:r>
      <w:r>
        <w:rPr>
          <w:w w:val="110"/>
          <w:sz w:val="20"/>
        </w:rPr>
        <w:t>v</w:t>
      </w:r>
      <w:r>
        <w:rPr>
          <w:spacing w:val="18"/>
          <w:w w:val="110"/>
          <w:sz w:val="20"/>
        </w:rPr>
        <w:t xml:space="preserve"> </w:t>
      </w:r>
      <w:r>
        <w:rPr>
          <w:w w:val="110"/>
          <w:sz w:val="20"/>
        </w:rPr>
        <w:t>znení</w:t>
      </w:r>
      <w:r>
        <w:rPr>
          <w:spacing w:val="16"/>
          <w:w w:val="110"/>
          <w:sz w:val="20"/>
        </w:rPr>
        <w:t xml:space="preserve"> </w:t>
      </w:r>
      <w:r>
        <w:rPr>
          <w:w w:val="110"/>
          <w:sz w:val="20"/>
        </w:rPr>
        <w:t>zákona</w:t>
      </w:r>
      <w:r>
        <w:rPr>
          <w:spacing w:val="15"/>
          <w:w w:val="110"/>
          <w:sz w:val="20"/>
        </w:rPr>
        <w:t xml:space="preserve"> </w:t>
      </w:r>
      <w:r>
        <w:rPr>
          <w:w w:val="110"/>
          <w:sz w:val="20"/>
        </w:rPr>
        <w:t>č.</w:t>
      </w:r>
      <w:r>
        <w:rPr>
          <w:spacing w:val="18"/>
          <w:w w:val="110"/>
          <w:sz w:val="20"/>
        </w:rPr>
        <w:t xml:space="preserve"> </w:t>
      </w:r>
      <w:r>
        <w:rPr>
          <w:w w:val="110"/>
          <w:sz w:val="20"/>
        </w:rPr>
        <w:t>177/2004</w:t>
      </w:r>
      <w:r>
        <w:rPr>
          <w:spacing w:val="16"/>
          <w:w w:val="110"/>
          <w:sz w:val="20"/>
        </w:rPr>
        <w:t xml:space="preserve"> </w:t>
      </w:r>
      <w:r>
        <w:rPr>
          <w:w w:val="110"/>
          <w:sz w:val="20"/>
        </w:rPr>
        <w:t>Z.</w:t>
      </w:r>
      <w:r>
        <w:rPr>
          <w:spacing w:val="18"/>
          <w:w w:val="110"/>
          <w:sz w:val="20"/>
        </w:rPr>
        <w:t xml:space="preserve"> </w:t>
      </w:r>
      <w:r>
        <w:rPr>
          <w:w w:val="110"/>
          <w:sz w:val="20"/>
        </w:rPr>
        <w:t>z.</w:t>
      </w:r>
    </w:p>
    <w:p w:rsidR="00BF5B4F" w:rsidRDefault="00145EE3">
      <w:pPr>
        <w:pStyle w:val="Odsekzoznamu"/>
        <w:numPr>
          <w:ilvl w:val="0"/>
          <w:numId w:val="3"/>
        </w:numPr>
        <w:tabs>
          <w:tab w:val="left" w:pos="495"/>
        </w:tabs>
        <w:spacing w:before="23" w:line="213" w:lineRule="auto"/>
        <w:ind w:firstLine="0"/>
        <w:rPr>
          <w:sz w:val="20"/>
        </w:rPr>
      </w:pPr>
      <w:r>
        <w:rPr>
          <w:w w:val="115"/>
          <w:sz w:val="20"/>
        </w:rPr>
        <w:t>Napríklad</w:t>
      </w:r>
      <w:r>
        <w:rPr>
          <w:spacing w:val="-3"/>
          <w:w w:val="115"/>
          <w:sz w:val="20"/>
        </w:rPr>
        <w:t xml:space="preserve"> </w:t>
      </w:r>
      <w:r>
        <w:rPr>
          <w:w w:val="115"/>
          <w:sz w:val="20"/>
        </w:rPr>
        <w:t>§</w:t>
      </w:r>
      <w:r>
        <w:rPr>
          <w:spacing w:val="-12"/>
          <w:w w:val="115"/>
          <w:sz w:val="20"/>
        </w:rPr>
        <w:t xml:space="preserve"> </w:t>
      </w:r>
      <w:r>
        <w:rPr>
          <w:w w:val="115"/>
          <w:sz w:val="20"/>
        </w:rPr>
        <w:t>7</w:t>
      </w:r>
      <w:r>
        <w:rPr>
          <w:spacing w:val="-3"/>
          <w:w w:val="115"/>
          <w:sz w:val="20"/>
        </w:rPr>
        <w:t xml:space="preserve"> </w:t>
      </w:r>
      <w:r>
        <w:rPr>
          <w:w w:val="115"/>
          <w:sz w:val="20"/>
        </w:rPr>
        <w:t>ods.</w:t>
      </w:r>
      <w:r>
        <w:rPr>
          <w:spacing w:val="-12"/>
          <w:w w:val="115"/>
          <w:sz w:val="20"/>
        </w:rPr>
        <w:t xml:space="preserve"> </w:t>
      </w:r>
      <w:r>
        <w:rPr>
          <w:w w:val="115"/>
          <w:sz w:val="20"/>
        </w:rPr>
        <w:t>1</w:t>
      </w:r>
      <w:r>
        <w:rPr>
          <w:spacing w:val="-2"/>
          <w:w w:val="115"/>
          <w:sz w:val="20"/>
        </w:rPr>
        <w:t xml:space="preserve"> </w:t>
      </w:r>
      <w:r>
        <w:rPr>
          <w:w w:val="115"/>
          <w:sz w:val="20"/>
        </w:rPr>
        <w:t>zákona</w:t>
      </w:r>
      <w:r>
        <w:rPr>
          <w:spacing w:val="-3"/>
          <w:w w:val="115"/>
          <w:sz w:val="20"/>
        </w:rPr>
        <w:t xml:space="preserve"> </w:t>
      </w:r>
      <w:r>
        <w:rPr>
          <w:w w:val="115"/>
          <w:sz w:val="20"/>
        </w:rPr>
        <w:t>č.</w:t>
      </w:r>
      <w:r>
        <w:rPr>
          <w:spacing w:val="-12"/>
          <w:w w:val="115"/>
          <w:sz w:val="20"/>
        </w:rPr>
        <w:t xml:space="preserve"> </w:t>
      </w:r>
      <w:r>
        <w:rPr>
          <w:w w:val="115"/>
          <w:sz w:val="20"/>
        </w:rPr>
        <w:t>401/1998</w:t>
      </w:r>
      <w:r>
        <w:rPr>
          <w:spacing w:val="-2"/>
          <w:w w:val="115"/>
          <w:sz w:val="20"/>
        </w:rPr>
        <w:t xml:space="preserve"> </w:t>
      </w:r>
      <w:r>
        <w:rPr>
          <w:w w:val="115"/>
          <w:sz w:val="20"/>
        </w:rPr>
        <w:t>Z.</w:t>
      </w:r>
      <w:r>
        <w:rPr>
          <w:spacing w:val="-12"/>
          <w:w w:val="115"/>
          <w:sz w:val="20"/>
        </w:rPr>
        <w:t xml:space="preserve"> </w:t>
      </w:r>
      <w:r>
        <w:rPr>
          <w:w w:val="115"/>
          <w:sz w:val="20"/>
        </w:rPr>
        <w:t>z.</w:t>
      </w:r>
      <w:r>
        <w:rPr>
          <w:spacing w:val="-12"/>
          <w:w w:val="115"/>
          <w:sz w:val="20"/>
        </w:rPr>
        <w:t xml:space="preserve"> </w:t>
      </w:r>
      <w:r>
        <w:rPr>
          <w:w w:val="115"/>
          <w:sz w:val="20"/>
        </w:rPr>
        <w:t>o</w:t>
      </w:r>
      <w:r>
        <w:rPr>
          <w:spacing w:val="-13"/>
          <w:w w:val="115"/>
          <w:sz w:val="20"/>
        </w:rPr>
        <w:t xml:space="preserve"> </w:t>
      </w:r>
      <w:r>
        <w:rPr>
          <w:w w:val="115"/>
          <w:sz w:val="20"/>
        </w:rPr>
        <w:t>poplatkoch</w:t>
      </w:r>
      <w:r>
        <w:rPr>
          <w:spacing w:val="-2"/>
          <w:w w:val="115"/>
          <w:sz w:val="20"/>
        </w:rPr>
        <w:t xml:space="preserve"> </w:t>
      </w:r>
      <w:r>
        <w:rPr>
          <w:w w:val="115"/>
          <w:sz w:val="20"/>
        </w:rPr>
        <w:t>za</w:t>
      </w:r>
      <w:r>
        <w:rPr>
          <w:spacing w:val="-3"/>
          <w:w w:val="115"/>
          <w:sz w:val="20"/>
        </w:rPr>
        <w:t xml:space="preserve"> </w:t>
      </w:r>
      <w:r>
        <w:rPr>
          <w:w w:val="115"/>
          <w:sz w:val="20"/>
        </w:rPr>
        <w:t>znečisťovanie</w:t>
      </w:r>
      <w:r>
        <w:rPr>
          <w:spacing w:val="-2"/>
          <w:w w:val="115"/>
          <w:sz w:val="20"/>
        </w:rPr>
        <w:t xml:space="preserve"> </w:t>
      </w:r>
      <w:r>
        <w:rPr>
          <w:w w:val="115"/>
          <w:sz w:val="20"/>
        </w:rPr>
        <w:t>ovzdušia</w:t>
      </w:r>
      <w:r>
        <w:rPr>
          <w:spacing w:val="-3"/>
          <w:w w:val="115"/>
          <w:sz w:val="20"/>
        </w:rPr>
        <w:t xml:space="preserve"> </w:t>
      </w:r>
      <w:r>
        <w:rPr>
          <w:w w:val="115"/>
          <w:sz w:val="20"/>
        </w:rPr>
        <w:t>v</w:t>
      </w:r>
      <w:r>
        <w:rPr>
          <w:spacing w:val="-12"/>
          <w:w w:val="115"/>
          <w:sz w:val="20"/>
        </w:rPr>
        <w:t xml:space="preserve"> </w:t>
      </w:r>
      <w:r>
        <w:rPr>
          <w:w w:val="115"/>
          <w:sz w:val="20"/>
        </w:rPr>
        <w:t>znení zákona č. 553/2001 Z.</w:t>
      </w:r>
      <w:r>
        <w:rPr>
          <w:spacing w:val="31"/>
          <w:w w:val="115"/>
          <w:sz w:val="20"/>
        </w:rPr>
        <w:t xml:space="preserve"> </w:t>
      </w:r>
      <w:r>
        <w:rPr>
          <w:w w:val="115"/>
          <w:sz w:val="20"/>
        </w:rPr>
        <w:t>z.</w:t>
      </w:r>
    </w:p>
    <w:p w:rsidR="00BF5B4F" w:rsidRDefault="00145EE3">
      <w:pPr>
        <w:pStyle w:val="Odsekzoznamu"/>
        <w:numPr>
          <w:ilvl w:val="0"/>
          <w:numId w:val="3"/>
        </w:numPr>
        <w:tabs>
          <w:tab w:val="left" w:pos="478"/>
        </w:tabs>
        <w:spacing w:before="77"/>
        <w:ind w:left="477" w:right="0" w:hanging="373"/>
        <w:rPr>
          <w:sz w:val="20"/>
        </w:rPr>
      </w:pPr>
      <w:r>
        <w:rPr>
          <w:w w:val="115"/>
          <w:sz w:val="20"/>
        </w:rPr>
        <w:t>Napríklad</w:t>
      </w:r>
      <w:r>
        <w:rPr>
          <w:spacing w:val="4"/>
          <w:w w:val="115"/>
          <w:sz w:val="20"/>
        </w:rPr>
        <w:t xml:space="preserve"> </w:t>
      </w:r>
      <w:r>
        <w:rPr>
          <w:w w:val="115"/>
          <w:sz w:val="20"/>
        </w:rPr>
        <w:t>§</w:t>
      </w:r>
      <w:r>
        <w:rPr>
          <w:spacing w:val="7"/>
          <w:w w:val="115"/>
          <w:sz w:val="20"/>
        </w:rPr>
        <w:t xml:space="preserve"> </w:t>
      </w:r>
      <w:r>
        <w:rPr>
          <w:w w:val="115"/>
          <w:sz w:val="20"/>
        </w:rPr>
        <w:t>8</w:t>
      </w:r>
      <w:r>
        <w:rPr>
          <w:spacing w:val="5"/>
          <w:w w:val="115"/>
          <w:sz w:val="20"/>
        </w:rPr>
        <w:t xml:space="preserve"> </w:t>
      </w:r>
      <w:r>
        <w:rPr>
          <w:w w:val="115"/>
          <w:sz w:val="20"/>
        </w:rPr>
        <w:t>ods.</w:t>
      </w:r>
      <w:r>
        <w:rPr>
          <w:spacing w:val="7"/>
          <w:w w:val="115"/>
          <w:sz w:val="20"/>
        </w:rPr>
        <w:t xml:space="preserve"> </w:t>
      </w:r>
      <w:r>
        <w:rPr>
          <w:w w:val="115"/>
          <w:sz w:val="20"/>
        </w:rPr>
        <w:t>5</w:t>
      </w:r>
      <w:r>
        <w:rPr>
          <w:spacing w:val="5"/>
          <w:w w:val="115"/>
          <w:sz w:val="20"/>
        </w:rPr>
        <w:t xml:space="preserve"> </w:t>
      </w:r>
      <w:r>
        <w:rPr>
          <w:w w:val="115"/>
          <w:sz w:val="20"/>
        </w:rPr>
        <w:t>zákona</w:t>
      </w:r>
      <w:r>
        <w:rPr>
          <w:spacing w:val="5"/>
          <w:w w:val="115"/>
          <w:sz w:val="20"/>
        </w:rPr>
        <w:t xml:space="preserve"> </w:t>
      </w:r>
      <w:r>
        <w:rPr>
          <w:w w:val="115"/>
          <w:sz w:val="20"/>
        </w:rPr>
        <w:t>č.</w:t>
      </w:r>
      <w:r>
        <w:rPr>
          <w:spacing w:val="7"/>
          <w:w w:val="115"/>
          <w:sz w:val="20"/>
        </w:rPr>
        <w:t xml:space="preserve"> </w:t>
      </w:r>
      <w:r>
        <w:rPr>
          <w:w w:val="115"/>
          <w:sz w:val="20"/>
        </w:rPr>
        <w:t>401/1998</w:t>
      </w:r>
      <w:r>
        <w:rPr>
          <w:spacing w:val="5"/>
          <w:w w:val="115"/>
          <w:sz w:val="20"/>
        </w:rPr>
        <w:t xml:space="preserve"> </w:t>
      </w:r>
      <w:r>
        <w:rPr>
          <w:w w:val="115"/>
          <w:sz w:val="20"/>
        </w:rPr>
        <w:t>Z.</w:t>
      </w:r>
      <w:r>
        <w:rPr>
          <w:spacing w:val="7"/>
          <w:w w:val="115"/>
          <w:sz w:val="20"/>
        </w:rPr>
        <w:t xml:space="preserve"> </w:t>
      </w:r>
      <w:r>
        <w:rPr>
          <w:w w:val="115"/>
          <w:sz w:val="20"/>
        </w:rPr>
        <w:t>z.</w:t>
      </w:r>
      <w:r>
        <w:rPr>
          <w:spacing w:val="7"/>
          <w:w w:val="115"/>
          <w:sz w:val="20"/>
        </w:rPr>
        <w:t xml:space="preserve"> </w:t>
      </w:r>
      <w:r>
        <w:rPr>
          <w:w w:val="115"/>
          <w:sz w:val="20"/>
        </w:rPr>
        <w:t>v</w:t>
      </w:r>
      <w:r>
        <w:rPr>
          <w:spacing w:val="7"/>
          <w:w w:val="115"/>
          <w:sz w:val="20"/>
        </w:rPr>
        <w:t xml:space="preserve"> </w:t>
      </w:r>
      <w:r>
        <w:rPr>
          <w:w w:val="115"/>
          <w:sz w:val="20"/>
        </w:rPr>
        <w:t>znení</w:t>
      </w:r>
      <w:r>
        <w:rPr>
          <w:spacing w:val="5"/>
          <w:w w:val="115"/>
          <w:sz w:val="20"/>
        </w:rPr>
        <w:t xml:space="preserve"> </w:t>
      </w:r>
      <w:r>
        <w:rPr>
          <w:w w:val="115"/>
          <w:sz w:val="20"/>
        </w:rPr>
        <w:t>zákona</w:t>
      </w:r>
      <w:r>
        <w:rPr>
          <w:spacing w:val="5"/>
          <w:w w:val="115"/>
          <w:sz w:val="20"/>
        </w:rPr>
        <w:t xml:space="preserve"> </w:t>
      </w:r>
      <w:r>
        <w:rPr>
          <w:w w:val="115"/>
          <w:sz w:val="20"/>
        </w:rPr>
        <w:t>č.</w:t>
      </w:r>
      <w:r>
        <w:rPr>
          <w:spacing w:val="7"/>
          <w:w w:val="115"/>
          <w:sz w:val="20"/>
        </w:rPr>
        <w:t xml:space="preserve"> </w:t>
      </w:r>
      <w:r>
        <w:rPr>
          <w:w w:val="115"/>
          <w:sz w:val="20"/>
        </w:rPr>
        <w:t>478/2002</w:t>
      </w:r>
      <w:r>
        <w:rPr>
          <w:spacing w:val="5"/>
          <w:w w:val="115"/>
          <w:sz w:val="20"/>
        </w:rPr>
        <w:t xml:space="preserve"> </w:t>
      </w:r>
      <w:r>
        <w:rPr>
          <w:w w:val="115"/>
          <w:sz w:val="20"/>
        </w:rPr>
        <w:t>Z.</w:t>
      </w:r>
      <w:r>
        <w:rPr>
          <w:spacing w:val="7"/>
          <w:w w:val="115"/>
          <w:sz w:val="20"/>
        </w:rPr>
        <w:t xml:space="preserve"> </w:t>
      </w:r>
      <w:r>
        <w:rPr>
          <w:w w:val="115"/>
          <w:sz w:val="20"/>
        </w:rPr>
        <w:t>z.</w:t>
      </w:r>
    </w:p>
    <w:p w:rsidR="00BF5B4F" w:rsidRDefault="00145EE3">
      <w:pPr>
        <w:pStyle w:val="Odsekzoznamu"/>
        <w:numPr>
          <w:ilvl w:val="0"/>
          <w:numId w:val="3"/>
        </w:numPr>
        <w:tabs>
          <w:tab w:val="left" w:pos="500"/>
        </w:tabs>
        <w:spacing w:before="93" w:line="213" w:lineRule="auto"/>
        <w:ind w:firstLine="0"/>
        <w:rPr>
          <w:sz w:val="20"/>
        </w:rPr>
      </w:pPr>
      <w:r>
        <w:rPr>
          <w:w w:val="110"/>
          <w:sz w:val="20"/>
        </w:rPr>
        <w:t>Napríklad zákon č. 92/1991 Zb. o podmienkach prevodu majetku štátu na iné osoby v znení neskorších</w:t>
      </w:r>
      <w:r>
        <w:rPr>
          <w:spacing w:val="8"/>
          <w:w w:val="110"/>
          <w:sz w:val="20"/>
        </w:rPr>
        <w:t xml:space="preserve"> </w:t>
      </w:r>
      <w:r>
        <w:rPr>
          <w:w w:val="110"/>
          <w:sz w:val="20"/>
        </w:rPr>
        <w:t>predpisov.</w:t>
      </w:r>
    </w:p>
    <w:p w:rsidR="00BF5B4F" w:rsidRDefault="00145EE3">
      <w:pPr>
        <w:pStyle w:val="Zkladntext"/>
        <w:spacing w:before="77"/>
        <w:ind w:right="0"/>
      </w:pPr>
      <w:r>
        <w:rPr>
          <w:w w:val="115"/>
        </w:rPr>
        <w:t>12a) § 2c zákona č. 291/2002 Z. z. v znení zákona č. 659/2005 Z. z.</w:t>
      </w:r>
    </w:p>
    <w:p w:rsidR="00BF5B4F" w:rsidRDefault="00145EE3">
      <w:pPr>
        <w:pStyle w:val="Zkladntext"/>
        <w:spacing w:before="93" w:line="213" w:lineRule="auto"/>
      </w:pPr>
      <w:r>
        <w:rPr>
          <w:w w:val="110"/>
        </w:rPr>
        <w:t>12aa) Napríklad  § 28  zákona  č. 528/2008  Z. z. v znení  neskorších  predpisov,  § 42  a 43  zákona  č. 292/2014 Z. z. o príspevku poskytovanom  z európskych  štrukturálnych  a investičných  fondov a o zmene a doplnení niektorých</w:t>
      </w:r>
      <w:r>
        <w:rPr>
          <w:spacing w:val="54"/>
          <w:w w:val="110"/>
        </w:rPr>
        <w:t xml:space="preserve"> </w:t>
      </w:r>
      <w:r>
        <w:rPr>
          <w:w w:val="110"/>
        </w:rPr>
        <w:t>zákonov.</w:t>
      </w:r>
    </w:p>
    <w:p w:rsidR="00BF5B4F" w:rsidRDefault="00145EE3">
      <w:pPr>
        <w:pStyle w:val="Odsekzoznamu"/>
        <w:numPr>
          <w:ilvl w:val="0"/>
          <w:numId w:val="3"/>
        </w:numPr>
        <w:tabs>
          <w:tab w:val="left" w:pos="494"/>
        </w:tabs>
        <w:spacing w:line="213" w:lineRule="auto"/>
        <w:ind w:firstLine="0"/>
        <w:rPr>
          <w:sz w:val="20"/>
        </w:rPr>
      </w:pPr>
      <w:r>
        <w:rPr>
          <w:w w:val="110"/>
          <w:sz w:val="20"/>
        </w:rPr>
        <w:t>Nariadenie Rady (ES) č. 318/2006 z 20. februára 2006 o spoločnej organizácii trhov v sektore cukru</w:t>
      </w:r>
      <w:r>
        <w:rPr>
          <w:spacing w:val="9"/>
          <w:w w:val="110"/>
          <w:sz w:val="20"/>
        </w:rPr>
        <w:t xml:space="preserve"> </w:t>
      </w:r>
      <w:r>
        <w:rPr>
          <w:w w:val="110"/>
          <w:sz w:val="20"/>
        </w:rPr>
        <w:t>v</w:t>
      </w:r>
      <w:r>
        <w:rPr>
          <w:spacing w:val="12"/>
          <w:w w:val="110"/>
          <w:sz w:val="20"/>
        </w:rPr>
        <w:t xml:space="preserve"> </w:t>
      </w:r>
      <w:r>
        <w:rPr>
          <w:w w:val="110"/>
          <w:sz w:val="20"/>
        </w:rPr>
        <w:t>platnom</w:t>
      </w:r>
      <w:r>
        <w:rPr>
          <w:spacing w:val="10"/>
          <w:w w:val="110"/>
          <w:sz w:val="20"/>
        </w:rPr>
        <w:t xml:space="preserve"> </w:t>
      </w:r>
      <w:r>
        <w:rPr>
          <w:w w:val="110"/>
          <w:sz w:val="20"/>
        </w:rPr>
        <w:t>znení</w:t>
      </w:r>
      <w:r>
        <w:rPr>
          <w:spacing w:val="10"/>
          <w:w w:val="110"/>
          <w:sz w:val="20"/>
        </w:rPr>
        <w:t xml:space="preserve"> </w:t>
      </w:r>
      <w:r>
        <w:rPr>
          <w:w w:val="110"/>
          <w:sz w:val="20"/>
        </w:rPr>
        <w:t>(Ú.</w:t>
      </w:r>
      <w:r>
        <w:rPr>
          <w:spacing w:val="10"/>
          <w:w w:val="110"/>
          <w:sz w:val="20"/>
        </w:rPr>
        <w:t xml:space="preserve"> </w:t>
      </w:r>
      <w:r>
        <w:rPr>
          <w:w w:val="110"/>
          <w:sz w:val="20"/>
        </w:rPr>
        <w:t>v.</w:t>
      </w:r>
      <w:r>
        <w:rPr>
          <w:spacing w:val="10"/>
          <w:w w:val="110"/>
          <w:sz w:val="20"/>
        </w:rPr>
        <w:t xml:space="preserve"> </w:t>
      </w:r>
      <w:r>
        <w:rPr>
          <w:w w:val="110"/>
          <w:sz w:val="20"/>
        </w:rPr>
        <w:t>EÚ</w:t>
      </w:r>
      <w:r>
        <w:rPr>
          <w:spacing w:val="9"/>
          <w:w w:val="110"/>
          <w:sz w:val="20"/>
        </w:rPr>
        <w:t xml:space="preserve"> </w:t>
      </w:r>
      <w:r>
        <w:rPr>
          <w:w w:val="110"/>
          <w:sz w:val="20"/>
        </w:rPr>
        <w:t>L</w:t>
      </w:r>
      <w:r>
        <w:rPr>
          <w:spacing w:val="10"/>
          <w:w w:val="110"/>
          <w:sz w:val="20"/>
        </w:rPr>
        <w:t xml:space="preserve"> </w:t>
      </w:r>
      <w:r>
        <w:rPr>
          <w:w w:val="110"/>
          <w:sz w:val="20"/>
        </w:rPr>
        <w:t>58,</w:t>
      </w:r>
      <w:r>
        <w:rPr>
          <w:spacing w:val="10"/>
          <w:w w:val="110"/>
          <w:sz w:val="20"/>
        </w:rPr>
        <w:t xml:space="preserve"> </w:t>
      </w:r>
      <w:r>
        <w:rPr>
          <w:w w:val="110"/>
          <w:sz w:val="20"/>
        </w:rPr>
        <w:t>28.</w:t>
      </w:r>
      <w:r>
        <w:rPr>
          <w:spacing w:val="12"/>
          <w:w w:val="110"/>
          <w:sz w:val="20"/>
        </w:rPr>
        <w:t xml:space="preserve"> </w:t>
      </w:r>
      <w:r>
        <w:rPr>
          <w:w w:val="110"/>
          <w:sz w:val="20"/>
        </w:rPr>
        <w:t>2.</w:t>
      </w:r>
      <w:r>
        <w:rPr>
          <w:spacing w:val="12"/>
          <w:w w:val="110"/>
          <w:sz w:val="20"/>
        </w:rPr>
        <w:t xml:space="preserve"> </w:t>
      </w:r>
      <w:r>
        <w:rPr>
          <w:w w:val="110"/>
          <w:sz w:val="20"/>
        </w:rPr>
        <w:t>2006).</w:t>
      </w:r>
    </w:p>
    <w:p w:rsidR="00BF5B4F" w:rsidRDefault="00145EE3">
      <w:pPr>
        <w:pStyle w:val="Zkladntext"/>
        <w:spacing w:line="213" w:lineRule="auto"/>
      </w:pPr>
      <w:r>
        <w:rPr>
          <w:w w:val="110"/>
        </w:rPr>
        <w:t>13a) Napríklad zákon Národnej rady Slovenskej republiky č. 164/1996 Z. z. o dráhach a o zmene zákona č. 455/1991 Zb. o živnostenskom podnikaní (živnostenský zákon) v znení neskorších predpisov, zákon č. 514/2003 Z. z. o zodpovednosti za škodu spôsobenú pri výkone verejnej moci   a o zmene niektorých</w:t>
      </w:r>
      <w:r>
        <w:rPr>
          <w:spacing w:val="37"/>
          <w:w w:val="110"/>
        </w:rPr>
        <w:t xml:space="preserve"> </w:t>
      </w:r>
      <w:r>
        <w:rPr>
          <w:w w:val="110"/>
        </w:rPr>
        <w:t>zákonov.</w:t>
      </w:r>
    </w:p>
    <w:p w:rsidR="00BF5B4F" w:rsidRDefault="00145EE3">
      <w:pPr>
        <w:pStyle w:val="Zkladntext"/>
        <w:spacing w:before="99" w:line="213" w:lineRule="auto"/>
      </w:pPr>
      <w:r>
        <w:rPr>
          <w:w w:val="110"/>
        </w:rPr>
        <w:t>13ab) § 2 písm. c) zákona č. 526/2010 Z. z. o poskytovaní dotácií v pôsobnosti Ministerstva vnútra Slovenskej republiky v znení zákona č. 146/2017 Z. z.</w:t>
      </w:r>
    </w:p>
    <w:p w:rsidR="00BF5B4F" w:rsidRDefault="00145EE3">
      <w:pPr>
        <w:pStyle w:val="Zkladntext"/>
        <w:spacing w:line="213" w:lineRule="auto"/>
      </w:pPr>
      <w:r>
        <w:rPr>
          <w:w w:val="110"/>
        </w:rPr>
        <w:t>13b)  Zákon  č. 543/2007  Z. z. o pôsobnosti  orgánov  štátnej  správy  pri  poskytovaní  podpory       v pôdohospodárstve a rozvoji vidieka v znení neskorších</w:t>
      </w:r>
      <w:r>
        <w:rPr>
          <w:spacing w:val="50"/>
          <w:w w:val="110"/>
        </w:rPr>
        <w:t xml:space="preserve"> </w:t>
      </w:r>
      <w:r>
        <w:rPr>
          <w:w w:val="110"/>
        </w:rPr>
        <w:t>predpisov.</w:t>
      </w:r>
    </w:p>
    <w:p w:rsidR="00BF5B4F" w:rsidRDefault="00145EE3">
      <w:pPr>
        <w:pStyle w:val="Odsekzoznamu"/>
        <w:numPr>
          <w:ilvl w:val="0"/>
          <w:numId w:val="3"/>
        </w:numPr>
        <w:tabs>
          <w:tab w:val="left" w:pos="484"/>
        </w:tabs>
        <w:spacing w:before="99" w:line="213" w:lineRule="auto"/>
        <w:ind w:firstLine="0"/>
        <w:rPr>
          <w:sz w:val="20"/>
        </w:rPr>
      </w:pPr>
      <w:r>
        <w:rPr>
          <w:w w:val="110"/>
          <w:sz w:val="20"/>
        </w:rPr>
        <w:t xml:space="preserve">Napríklad zákon Národnej rady Slovenskej republiky č. 233/1995 Z. z. o súdnych exekútoroch  a exekučnej činnosti (Exekučný poriadok) a o zmene a doplnení ďalších zákonov v </w:t>
      </w:r>
      <w:r>
        <w:rPr>
          <w:spacing w:val="-3"/>
          <w:w w:val="110"/>
          <w:sz w:val="20"/>
        </w:rPr>
        <w:t xml:space="preserve">znení  </w:t>
      </w:r>
      <w:r>
        <w:rPr>
          <w:w w:val="110"/>
          <w:sz w:val="20"/>
        </w:rPr>
        <w:t>neskorších predpisov, zákon Slovenskej národnej rady č. 511/1992 Zb. o správe daní a poplatkov    a</w:t>
      </w:r>
      <w:r>
        <w:rPr>
          <w:spacing w:val="7"/>
          <w:w w:val="110"/>
          <w:sz w:val="20"/>
        </w:rPr>
        <w:t xml:space="preserve"> </w:t>
      </w:r>
      <w:r>
        <w:rPr>
          <w:w w:val="110"/>
          <w:sz w:val="20"/>
        </w:rPr>
        <w:t>o</w:t>
      </w:r>
      <w:r>
        <w:rPr>
          <w:spacing w:val="8"/>
          <w:w w:val="110"/>
          <w:sz w:val="20"/>
        </w:rPr>
        <w:t xml:space="preserve"> </w:t>
      </w:r>
      <w:r>
        <w:rPr>
          <w:w w:val="110"/>
          <w:sz w:val="20"/>
        </w:rPr>
        <w:t>zmenách</w:t>
      </w:r>
      <w:r>
        <w:rPr>
          <w:spacing w:val="6"/>
          <w:w w:val="110"/>
          <w:sz w:val="20"/>
        </w:rPr>
        <w:t xml:space="preserve"> </w:t>
      </w:r>
      <w:r>
        <w:rPr>
          <w:w w:val="110"/>
          <w:sz w:val="20"/>
        </w:rPr>
        <w:t>v</w:t>
      </w:r>
      <w:r>
        <w:rPr>
          <w:spacing w:val="8"/>
          <w:w w:val="110"/>
          <w:sz w:val="20"/>
        </w:rPr>
        <w:t xml:space="preserve"> </w:t>
      </w:r>
      <w:r>
        <w:rPr>
          <w:w w:val="110"/>
          <w:sz w:val="20"/>
        </w:rPr>
        <w:t>sústave</w:t>
      </w:r>
      <w:r>
        <w:rPr>
          <w:spacing w:val="5"/>
          <w:w w:val="110"/>
          <w:sz w:val="20"/>
        </w:rPr>
        <w:t xml:space="preserve"> </w:t>
      </w:r>
      <w:r>
        <w:rPr>
          <w:w w:val="110"/>
          <w:sz w:val="20"/>
        </w:rPr>
        <w:t>územných</w:t>
      </w:r>
      <w:r>
        <w:rPr>
          <w:spacing w:val="6"/>
          <w:w w:val="110"/>
          <w:sz w:val="20"/>
        </w:rPr>
        <w:t xml:space="preserve"> </w:t>
      </w:r>
      <w:r>
        <w:rPr>
          <w:w w:val="110"/>
          <w:sz w:val="20"/>
        </w:rPr>
        <w:t>finančných</w:t>
      </w:r>
      <w:r>
        <w:rPr>
          <w:spacing w:val="6"/>
          <w:w w:val="110"/>
          <w:sz w:val="20"/>
        </w:rPr>
        <w:t xml:space="preserve"> </w:t>
      </w:r>
      <w:r>
        <w:rPr>
          <w:w w:val="110"/>
          <w:sz w:val="20"/>
        </w:rPr>
        <w:t>orgánov</w:t>
      </w:r>
      <w:r>
        <w:rPr>
          <w:spacing w:val="6"/>
          <w:w w:val="110"/>
          <w:sz w:val="20"/>
        </w:rPr>
        <w:t xml:space="preserve"> </w:t>
      </w:r>
      <w:r>
        <w:rPr>
          <w:w w:val="110"/>
          <w:sz w:val="20"/>
        </w:rPr>
        <w:t>v</w:t>
      </w:r>
      <w:r>
        <w:rPr>
          <w:spacing w:val="8"/>
          <w:w w:val="110"/>
          <w:sz w:val="20"/>
        </w:rPr>
        <w:t xml:space="preserve"> </w:t>
      </w:r>
      <w:r>
        <w:rPr>
          <w:w w:val="110"/>
          <w:sz w:val="20"/>
        </w:rPr>
        <w:t>znení</w:t>
      </w:r>
      <w:r>
        <w:rPr>
          <w:spacing w:val="6"/>
          <w:w w:val="110"/>
          <w:sz w:val="20"/>
        </w:rPr>
        <w:t xml:space="preserve"> </w:t>
      </w:r>
      <w:r>
        <w:rPr>
          <w:w w:val="110"/>
          <w:sz w:val="20"/>
        </w:rPr>
        <w:t>neskorších</w:t>
      </w:r>
      <w:r>
        <w:rPr>
          <w:spacing w:val="5"/>
          <w:w w:val="110"/>
          <w:sz w:val="20"/>
        </w:rPr>
        <w:t xml:space="preserve"> </w:t>
      </w:r>
      <w:r>
        <w:rPr>
          <w:w w:val="110"/>
          <w:sz w:val="20"/>
        </w:rPr>
        <w:t>predpisov.</w:t>
      </w:r>
    </w:p>
    <w:p w:rsidR="00BF5B4F" w:rsidRDefault="00145EE3">
      <w:pPr>
        <w:pStyle w:val="Zkladntext"/>
        <w:spacing w:line="213" w:lineRule="auto"/>
      </w:pPr>
      <w:r>
        <w:rPr>
          <w:w w:val="110"/>
        </w:rPr>
        <w:t>14a) Napríklad zákon  č. 68/1997  Z. z. o Matici  slovenskej  v znení  neskorších  predpisov,  zákon  č. 131/2002 Z. z. v znení neskorších  predpisov,  zákon  č. 553/2002  Z. z. o sprístupnení  dokumentov o činnosti bezpečnostných zložiek štátu 1939 – 1989 a o založení Ústavu pamäti národa</w:t>
      </w:r>
      <w:r>
        <w:rPr>
          <w:spacing w:val="34"/>
          <w:w w:val="110"/>
        </w:rPr>
        <w:t xml:space="preserve"> </w:t>
      </w:r>
      <w:r>
        <w:rPr>
          <w:w w:val="110"/>
        </w:rPr>
        <w:t>a</w:t>
      </w:r>
      <w:r>
        <w:rPr>
          <w:spacing w:val="1"/>
          <w:w w:val="110"/>
        </w:rPr>
        <w:t xml:space="preserve"> </w:t>
      </w:r>
      <w:r>
        <w:rPr>
          <w:w w:val="110"/>
        </w:rPr>
        <w:t>o</w:t>
      </w:r>
      <w:r>
        <w:rPr>
          <w:spacing w:val="1"/>
          <w:w w:val="110"/>
        </w:rPr>
        <w:t xml:space="preserve"> </w:t>
      </w:r>
      <w:r>
        <w:rPr>
          <w:w w:val="110"/>
        </w:rPr>
        <w:t>doplnení</w:t>
      </w:r>
      <w:r>
        <w:rPr>
          <w:spacing w:val="34"/>
          <w:w w:val="110"/>
        </w:rPr>
        <w:t xml:space="preserve"> </w:t>
      </w:r>
      <w:r>
        <w:rPr>
          <w:w w:val="110"/>
        </w:rPr>
        <w:t>niektorých</w:t>
      </w:r>
      <w:r>
        <w:rPr>
          <w:spacing w:val="35"/>
          <w:w w:val="110"/>
        </w:rPr>
        <w:t xml:space="preserve"> </w:t>
      </w:r>
      <w:r>
        <w:rPr>
          <w:w w:val="110"/>
        </w:rPr>
        <w:t>zákonov</w:t>
      </w:r>
      <w:r>
        <w:rPr>
          <w:spacing w:val="34"/>
          <w:w w:val="110"/>
        </w:rPr>
        <w:t xml:space="preserve"> </w:t>
      </w:r>
      <w:r>
        <w:rPr>
          <w:w w:val="110"/>
        </w:rPr>
        <w:t>(zákon</w:t>
      </w:r>
      <w:r>
        <w:rPr>
          <w:spacing w:val="34"/>
          <w:w w:val="110"/>
        </w:rPr>
        <w:t xml:space="preserve"> </w:t>
      </w:r>
      <w:r>
        <w:rPr>
          <w:w w:val="110"/>
        </w:rPr>
        <w:t>o</w:t>
      </w:r>
      <w:r>
        <w:rPr>
          <w:spacing w:val="1"/>
          <w:w w:val="110"/>
        </w:rPr>
        <w:t xml:space="preserve"> </w:t>
      </w:r>
      <w:r>
        <w:rPr>
          <w:w w:val="110"/>
        </w:rPr>
        <w:t>pamäti</w:t>
      </w:r>
      <w:r>
        <w:rPr>
          <w:spacing w:val="35"/>
          <w:w w:val="110"/>
        </w:rPr>
        <w:t xml:space="preserve"> </w:t>
      </w:r>
      <w:r>
        <w:rPr>
          <w:w w:val="110"/>
        </w:rPr>
        <w:t>národa)</w:t>
      </w:r>
      <w:r>
        <w:rPr>
          <w:spacing w:val="34"/>
          <w:w w:val="110"/>
        </w:rPr>
        <w:t xml:space="preserve"> </w:t>
      </w:r>
      <w:r>
        <w:rPr>
          <w:w w:val="110"/>
        </w:rPr>
        <w:t>v</w:t>
      </w:r>
      <w:r>
        <w:rPr>
          <w:spacing w:val="1"/>
          <w:w w:val="110"/>
        </w:rPr>
        <w:t xml:space="preserve"> </w:t>
      </w:r>
      <w:r>
        <w:rPr>
          <w:w w:val="110"/>
        </w:rPr>
        <w:t>znení</w:t>
      </w:r>
      <w:r>
        <w:rPr>
          <w:spacing w:val="34"/>
          <w:w w:val="110"/>
        </w:rPr>
        <w:t xml:space="preserve"> </w:t>
      </w:r>
      <w:r>
        <w:rPr>
          <w:w w:val="110"/>
        </w:rPr>
        <w:t>neskorších</w:t>
      </w:r>
      <w:r>
        <w:rPr>
          <w:spacing w:val="34"/>
          <w:w w:val="110"/>
        </w:rPr>
        <w:t xml:space="preserve"> </w:t>
      </w:r>
      <w:r>
        <w:rPr>
          <w:w w:val="110"/>
        </w:rPr>
        <w:t>predpisov,</w:t>
      </w:r>
    </w:p>
    <w:p w:rsidR="00BF5B4F" w:rsidRDefault="00BF5B4F">
      <w:pPr>
        <w:spacing w:line="213" w:lineRule="auto"/>
        <w:sectPr w:rsidR="00BF5B4F">
          <w:pgSz w:w="11910" w:h="16840"/>
          <w:pgMar w:top="1160" w:right="1000" w:bottom="280" w:left="1000" w:header="796" w:footer="0" w:gutter="0"/>
          <w:cols w:space="708"/>
        </w:sectPr>
      </w:pPr>
    </w:p>
    <w:p w:rsidR="00BF5B4F" w:rsidRDefault="00BF5B4F">
      <w:pPr>
        <w:pStyle w:val="Zkladntext"/>
        <w:spacing w:before="3"/>
        <w:ind w:left="0" w:right="0"/>
        <w:jc w:val="left"/>
        <w:rPr>
          <w:sz w:val="8"/>
        </w:rPr>
      </w:pPr>
    </w:p>
    <w:p w:rsidR="00BF5B4F" w:rsidRDefault="00145EE3">
      <w:pPr>
        <w:pStyle w:val="Zkladntext"/>
        <w:spacing w:before="127" w:line="213" w:lineRule="auto"/>
      </w:pPr>
      <w:r>
        <w:rPr>
          <w:w w:val="115"/>
        </w:rPr>
        <w:t>zákon č. 607/2003 Z. z. v znení neskorších predpisov, zákon č. 639/2004 Z. z. o Národnej diaľničnej</w:t>
      </w:r>
      <w:r>
        <w:rPr>
          <w:spacing w:val="-9"/>
          <w:w w:val="115"/>
        </w:rPr>
        <w:t xml:space="preserve"> </w:t>
      </w:r>
      <w:r>
        <w:rPr>
          <w:w w:val="115"/>
        </w:rPr>
        <w:t>spoločnosti</w:t>
      </w:r>
      <w:r>
        <w:rPr>
          <w:spacing w:val="-9"/>
          <w:w w:val="115"/>
        </w:rPr>
        <w:t xml:space="preserve"> </w:t>
      </w:r>
      <w:r>
        <w:rPr>
          <w:w w:val="115"/>
        </w:rPr>
        <w:t>a</w:t>
      </w:r>
      <w:r>
        <w:rPr>
          <w:spacing w:val="-15"/>
          <w:w w:val="115"/>
        </w:rPr>
        <w:t xml:space="preserve"> </w:t>
      </w:r>
      <w:r>
        <w:rPr>
          <w:w w:val="115"/>
        </w:rPr>
        <w:t>o</w:t>
      </w:r>
      <w:r>
        <w:rPr>
          <w:spacing w:val="-15"/>
          <w:w w:val="115"/>
        </w:rPr>
        <w:t xml:space="preserve"> </w:t>
      </w:r>
      <w:r>
        <w:rPr>
          <w:w w:val="115"/>
        </w:rPr>
        <w:t>zmene</w:t>
      </w:r>
      <w:r>
        <w:rPr>
          <w:spacing w:val="-9"/>
          <w:w w:val="115"/>
        </w:rPr>
        <w:t xml:space="preserve"> </w:t>
      </w:r>
      <w:r>
        <w:rPr>
          <w:w w:val="115"/>
        </w:rPr>
        <w:t>a</w:t>
      </w:r>
      <w:r>
        <w:rPr>
          <w:spacing w:val="-14"/>
          <w:w w:val="115"/>
        </w:rPr>
        <w:t xml:space="preserve"> </w:t>
      </w:r>
      <w:r>
        <w:rPr>
          <w:w w:val="115"/>
        </w:rPr>
        <w:t>doplnení</w:t>
      </w:r>
      <w:r>
        <w:rPr>
          <w:spacing w:val="-9"/>
          <w:w w:val="115"/>
        </w:rPr>
        <w:t xml:space="preserve"> </w:t>
      </w:r>
      <w:r>
        <w:rPr>
          <w:w w:val="115"/>
        </w:rPr>
        <w:t>zákona</w:t>
      </w:r>
      <w:r>
        <w:rPr>
          <w:spacing w:val="-9"/>
          <w:w w:val="115"/>
        </w:rPr>
        <w:t xml:space="preserve"> </w:t>
      </w:r>
      <w:r>
        <w:rPr>
          <w:w w:val="115"/>
        </w:rPr>
        <w:t>č.</w:t>
      </w:r>
      <w:r>
        <w:rPr>
          <w:spacing w:val="-15"/>
          <w:w w:val="115"/>
        </w:rPr>
        <w:t xml:space="preserve"> </w:t>
      </w:r>
      <w:r>
        <w:rPr>
          <w:w w:val="115"/>
        </w:rPr>
        <w:t>135/1961</w:t>
      </w:r>
      <w:r>
        <w:rPr>
          <w:spacing w:val="-9"/>
          <w:w w:val="115"/>
        </w:rPr>
        <w:t xml:space="preserve"> </w:t>
      </w:r>
      <w:r>
        <w:rPr>
          <w:w w:val="115"/>
        </w:rPr>
        <w:t>Zb.</w:t>
      </w:r>
      <w:r>
        <w:rPr>
          <w:spacing w:val="-9"/>
          <w:w w:val="115"/>
        </w:rPr>
        <w:t xml:space="preserve"> </w:t>
      </w:r>
      <w:r>
        <w:rPr>
          <w:w w:val="115"/>
        </w:rPr>
        <w:t>o</w:t>
      </w:r>
      <w:r>
        <w:rPr>
          <w:spacing w:val="-15"/>
          <w:w w:val="115"/>
        </w:rPr>
        <w:t xml:space="preserve"> </w:t>
      </w:r>
      <w:r>
        <w:rPr>
          <w:w w:val="115"/>
        </w:rPr>
        <w:t>pozemných</w:t>
      </w:r>
      <w:r>
        <w:rPr>
          <w:spacing w:val="-9"/>
          <w:w w:val="115"/>
        </w:rPr>
        <w:t xml:space="preserve"> </w:t>
      </w:r>
      <w:r>
        <w:rPr>
          <w:w w:val="115"/>
        </w:rPr>
        <w:t>komunikáciách (cestný zákon) v znení neskorších predpisov v znení zákona č. 664/2007 Z. z., zákon č.</w:t>
      </w:r>
      <w:r>
        <w:rPr>
          <w:spacing w:val="38"/>
          <w:w w:val="115"/>
        </w:rPr>
        <w:t xml:space="preserve"> </w:t>
      </w:r>
      <w:r>
        <w:rPr>
          <w:w w:val="115"/>
        </w:rPr>
        <w:t>238/2006</w:t>
      </w:r>
    </w:p>
    <w:p w:rsidR="00BF5B4F" w:rsidRDefault="00145EE3">
      <w:pPr>
        <w:pStyle w:val="Zkladntext"/>
        <w:spacing w:before="0" w:line="213" w:lineRule="auto"/>
      </w:pPr>
      <w:r>
        <w:rPr>
          <w:w w:val="110"/>
        </w:rPr>
        <w:t xml:space="preserve">Z. z. v znení   neskorších   predpisov,   zákon   č. 460/2007   Z. z. o Slovenskom   Červenom   </w:t>
      </w:r>
      <w:r>
        <w:rPr>
          <w:spacing w:val="-3"/>
          <w:w w:val="110"/>
        </w:rPr>
        <w:t xml:space="preserve">kríži     </w:t>
      </w:r>
      <w:r>
        <w:rPr>
          <w:w w:val="110"/>
        </w:rPr>
        <w:t>a</w:t>
      </w:r>
      <w:r>
        <w:rPr>
          <w:spacing w:val="7"/>
          <w:w w:val="110"/>
        </w:rPr>
        <w:t xml:space="preserve"> </w:t>
      </w:r>
      <w:r>
        <w:rPr>
          <w:w w:val="110"/>
        </w:rPr>
        <w:t>ochrane</w:t>
      </w:r>
      <w:r>
        <w:rPr>
          <w:spacing w:val="6"/>
          <w:w w:val="110"/>
        </w:rPr>
        <w:t xml:space="preserve"> </w:t>
      </w:r>
      <w:r>
        <w:rPr>
          <w:w w:val="110"/>
        </w:rPr>
        <w:t>znaku</w:t>
      </w:r>
      <w:r>
        <w:rPr>
          <w:spacing w:val="6"/>
          <w:w w:val="110"/>
        </w:rPr>
        <w:t xml:space="preserve"> </w:t>
      </w:r>
      <w:r>
        <w:rPr>
          <w:w w:val="110"/>
        </w:rPr>
        <w:t>a</w:t>
      </w:r>
      <w:r>
        <w:rPr>
          <w:spacing w:val="7"/>
          <w:w w:val="110"/>
        </w:rPr>
        <w:t xml:space="preserve"> </w:t>
      </w:r>
      <w:r>
        <w:rPr>
          <w:w w:val="110"/>
        </w:rPr>
        <w:t>názvu</w:t>
      </w:r>
      <w:r>
        <w:rPr>
          <w:spacing w:val="6"/>
          <w:w w:val="110"/>
        </w:rPr>
        <w:t xml:space="preserve"> </w:t>
      </w:r>
      <w:r>
        <w:rPr>
          <w:w w:val="110"/>
        </w:rPr>
        <w:t>Červeného</w:t>
      </w:r>
      <w:r>
        <w:rPr>
          <w:spacing w:val="6"/>
          <w:w w:val="110"/>
        </w:rPr>
        <w:t xml:space="preserve"> </w:t>
      </w:r>
      <w:r>
        <w:rPr>
          <w:w w:val="110"/>
        </w:rPr>
        <w:t>kríža</w:t>
      </w:r>
      <w:r>
        <w:rPr>
          <w:spacing w:val="5"/>
          <w:w w:val="110"/>
        </w:rPr>
        <w:t xml:space="preserve"> </w:t>
      </w:r>
      <w:r>
        <w:rPr>
          <w:w w:val="110"/>
        </w:rPr>
        <w:t>a</w:t>
      </w:r>
      <w:r>
        <w:rPr>
          <w:spacing w:val="8"/>
          <w:w w:val="110"/>
        </w:rPr>
        <w:t xml:space="preserve"> </w:t>
      </w:r>
      <w:r>
        <w:rPr>
          <w:w w:val="110"/>
        </w:rPr>
        <w:t>o</w:t>
      </w:r>
      <w:r>
        <w:rPr>
          <w:spacing w:val="7"/>
          <w:w w:val="110"/>
        </w:rPr>
        <w:t xml:space="preserve"> </w:t>
      </w:r>
      <w:r>
        <w:rPr>
          <w:w w:val="110"/>
        </w:rPr>
        <w:t>zmene</w:t>
      </w:r>
      <w:r>
        <w:rPr>
          <w:spacing w:val="6"/>
          <w:w w:val="110"/>
        </w:rPr>
        <w:t xml:space="preserve"> </w:t>
      </w:r>
      <w:r>
        <w:rPr>
          <w:w w:val="110"/>
        </w:rPr>
        <w:t>a</w:t>
      </w:r>
      <w:r>
        <w:rPr>
          <w:spacing w:val="8"/>
          <w:w w:val="110"/>
        </w:rPr>
        <w:t xml:space="preserve"> </w:t>
      </w:r>
      <w:r>
        <w:rPr>
          <w:w w:val="110"/>
        </w:rPr>
        <w:t>doplnení</w:t>
      </w:r>
      <w:r>
        <w:rPr>
          <w:spacing w:val="5"/>
          <w:w w:val="110"/>
        </w:rPr>
        <w:t xml:space="preserve"> </w:t>
      </w:r>
      <w:r>
        <w:rPr>
          <w:w w:val="110"/>
        </w:rPr>
        <w:t>niektorých</w:t>
      </w:r>
      <w:r>
        <w:rPr>
          <w:spacing w:val="6"/>
          <w:w w:val="110"/>
        </w:rPr>
        <w:t xml:space="preserve"> </w:t>
      </w:r>
      <w:r>
        <w:rPr>
          <w:w w:val="110"/>
        </w:rPr>
        <w:t>zákonov.</w:t>
      </w:r>
    </w:p>
    <w:p w:rsidR="00BF5B4F" w:rsidRDefault="00145EE3">
      <w:pPr>
        <w:pStyle w:val="Zkladntext"/>
        <w:spacing w:before="99" w:line="213" w:lineRule="auto"/>
        <w:ind w:right="188"/>
        <w:jc w:val="left"/>
      </w:pPr>
      <w:r>
        <w:rPr>
          <w:w w:val="110"/>
        </w:rPr>
        <w:t xml:space="preserve">14aa) § 2 písm. a) zákona č. 387/2002  Z. z. o riadení  štátu  v krízových  situáciách  mimo  </w:t>
      </w:r>
      <w:r>
        <w:rPr>
          <w:spacing w:val="-4"/>
          <w:w w:val="110"/>
        </w:rPr>
        <w:t xml:space="preserve">času  </w:t>
      </w:r>
      <w:r>
        <w:rPr>
          <w:w w:val="110"/>
        </w:rPr>
        <w:t>vojny a vojnového</w:t>
      </w:r>
      <w:r>
        <w:rPr>
          <w:spacing w:val="27"/>
          <w:w w:val="110"/>
        </w:rPr>
        <w:t xml:space="preserve"> </w:t>
      </w:r>
      <w:r>
        <w:rPr>
          <w:w w:val="110"/>
        </w:rPr>
        <w:t>stavu.</w:t>
      </w:r>
    </w:p>
    <w:p w:rsidR="00BF5B4F" w:rsidRDefault="00145EE3">
      <w:pPr>
        <w:pStyle w:val="Zkladntext"/>
        <w:spacing w:line="213" w:lineRule="auto"/>
        <w:ind w:right="0"/>
        <w:jc w:val="left"/>
      </w:pPr>
      <w:r>
        <w:rPr>
          <w:w w:val="110"/>
        </w:rPr>
        <w:t>14b) Zákon č. 82/2005 Z. z. o nelegálnej práci a nelegálnom zamestnávaní a o zmene a doplnení niektorých zákonov v znení zákona č. 125/2006 Z. z.</w:t>
      </w:r>
    </w:p>
    <w:p w:rsidR="00BF5B4F" w:rsidRDefault="00145EE3">
      <w:pPr>
        <w:pStyle w:val="Zkladntext"/>
        <w:spacing w:before="99" w:line="213" w:lineRule="auto"/>
        <w:ind w:right="0"/>
        <w:jc w:val="left"/>
      </w:pPr>
      <w:r>
        <w:rPr>
          <w:w w:val="110"/>
        </w:rPr>
        <w:t>14ba) § 18 zákona č. 315/2016 Z. z. o registri partnerov verejného sektora a o zmene a doplnení niektorých zákonov.</w:t>
      </w:r>
    </w:p>
    <w:p w:rsidR="00BF5B4F" w:rsidRDefault="00145EE3">
      <w:pPr>
        <w:pStyle w:val="Zkladntext"/>
        <w:spacing w:before="77" w:line="255" w:lineRule="exact"/>
        <w:ind w:right="0"/>
        <w:jc w:val="left"/>
      </w:pPr>
      <w:r>
        <w:rPr>
          <w:w w:val="115"/>
        </w:rPr>
        <w:t>14baa) § 170 ods. 21 zákona č. 461/2003 Z. z. v znení zákona č. 221/2019 Z. z.</w:t>
      </w:r>
    </w:p>
    <w:p w:rsidR="00BF5B4F" w:rsidRDefault="00145EE3">
      <w:pPr>
        <w:pStyle w:val="Zkladntext"/>
        <w:spacing w:before="8" w:line="213" w:lineRule="auto"/>
      </w:pPr>
      <w:r>
        <w:rPr>
          <w:w w:val="110"/>
        </w:rPr>
        <w:t>§ 25   ods. 5   zákona   č. 580/2004   Z. z. o zdravotnom   poistení   a o zmene   a doplnení   zákona    č. 95/2002   Z. z. o poisťovníctve   a o zmene   a doplnení   niektorých   zákonov   v znení   zákona   č. 221/2019 Z.</w:t>
      </w:r>
      <w:r>
        <w:rPr>
          <w:spacing w:val="34"/>
          <w:w w:val="110"/>
        </w:rPr>
        <w:t xml:space="preserve"> </w:t>
      </w:r>
      <w:r>
        <w:rPr>
          <w:w w:val="110"/>
        </w:rPr>
        <w:t>z.</w:t>
      </w:r>
    </w:p>
    <w:p w:rsidR="00BF5B4F" w:rsidRDefault="00145EE3">
      <w:pPr>
        <w:pStyle w:val="Zkladntext"/>
        <w:spacing w:before="77"/>
        <w:ind w:right="0"/>
      </w:pPr>
      <w:r>
        <w:rPr>
          <w:w w:val="115"/>
        </w:rPr>
        <w:t>14bb) Zákon č. 315/2016 Z. z.</w:t>
      </w:r>
    </w:p>
    <w:p w:rsidR="00BF5B4F" w:rsidRDefault="00145EE3">
      <w:pPr>
        <w:pStyle w:val="Zkladntext"/>
        <w:spacing w:before="93" w:line="213" w:lineRule="auto"/>
      </w:pPr>
      <w:r>
        <w:rPr>
          <w:w w:val="110"/>
        </w:rPr>
        <w:t>14c) § 7 ods. 3 písm. n) zákona č. 125/2006 Z. z. o inšpekcii práce a o zmene a doplnení zákona         č. 82/2005 Z. z. o nelegálnej práci a nelegálnom zamestnávaní a o zmene a doplnení niektorých zákonov.</w:t>
      </w:r>
    </w:p>
    <w:p w:rsidR="00BF5B4F" w:rsidRDefault="00145EE3">
      <w:pPr>
        <w:pStyle w:val="Zkladntext"/>
        <w:spacing w:before="76"/>
        <w:ind w:right="0"/>
      </w:pPr>
      <w:r>
        <w:rPr>
          <w:w w:val="115"/>
        </w:rPr>
        <w:t>14ca) § 2 ods. 5 zákona č. 82/2005 Z. z. v znení zákona č. 223/2011 Z. z.</w:t>
      </w:r>
    </w:p>
    <w:p w:rsidR="00BF5B4F" w:rsidRDefault="00145EE3">
      <w:pPr>
        <w:pStyle w:val="Zkladntext"/>
        <w:spacing w:before="94" w:line="213" w:lineRule="auto"/>
        <w:ind w:right="374"/>
        <w:jc w:val="left"/>
      </w:pPr>
      <w:r>
        <w:rPr>
          <w:w w:val="110"/>
        </w:rPr>
        <w:t>14caa)   § 5   zákona   č. 91/2016   Z. z. o trestnej   zodpovednosti   právnických   osôb   a o zmene     a doplnení niektorých</w:t>
      </w:r>
      <w:r>
        <w:rPr>
          <w:spacing w:val="27"/>
          <w:w w:val="110"/>
        </w:rPr>
        <w:t xml:space="preserve"> </w:t>
      </w:r>
      <w:r>
        <w:rPr>
          <w:w w:val="110"/>
        </w:rPr>
        <w:t>zákonov.</w:t>
      </w:r>
    </w:p>
    <w:p w:rsidR="00BF5B4F" w:rsidRDefault="00145EE3">
      <w:pPr>
        <w:pStyle w:val="Zkladntext"/>
        <w:spacing w:before="99" w:line="213" w:lineRule="auto"/>
        <w:ind w:right="188"/>
        <w:jc w:val="left"/>
      </w:pPr>
      <w:r>
        <w:rPr>
          <w:w w:val="110"/>
        </w:rPr>
        <w:t>14cab) § 10 ods. 4 písm. b) zákona č. 330/2007 Z. z. o registri trestov a o zmene a doplnení niektorých</w:t>
      </w:r>
      <w:r>
        <w:rPr>
          <w:spacing w:val="9"/>
          <w:w w:val="110"/>
        </w:rPr>
        <w:t xml:space="preserve"> </w:t>
      </w:r>
      <w:r>
        <w:rPr>
          <w:w w:val="110"/>
        </w:rPr>
        <w:t>zákonov</w:t>
      </w:r>
      <w:r>
        <w:rPr>
          <w:spacing w:val="10"/>
          <w:w w:val="110"/>
        </w:rPr>
        <w:t xml:space="preserve"> </w:t>
      </w:r>
      <w:r>
        <w:rPr>
          <w:w w:val="110"/>
        </w:rPr>
        <w:t>v</w:t>
      </w:r>
      <w:r>
        <w:rPr>
          <w:spacing w:val="11"/>
          <w:w w:val="110"/>
        </w:rPr>
        <w:t xml:space="preserve"> </w:t>
      </w:r>
      <w:r>
        <w:rPr>
          <w:w w:val="110"/>
        </w:rPr>
        <w:t>znení</w:t>
      </w:r>
      <w:r>
        <w:rPr>
          <w:spacing w:val="10"/>
          <w:w w:val="110"/>
        </w:rPr>
        <w:t xml:space="preserve"> </w:t>
      </w:r>
      <w:r>
        <w:rPr>
          <w:w w:val="110"/>
        </w:rPr>
        <w:t>zákona</w:t>
      </w:r>
      <w:r>
        <w:rPr>
          <w:spacing w:val="10"/>
          <w:w w:val="110"/>
        </w:rPr>
        <w:t xml:space="preserve"> </w:t>
      </w:r>
      <w:r>
        <w:rPr>
          <w:w w:val="110"/>
        </w:rPr>
        <w:t>č.</w:t>
      </w:r>
      <w:r>
        <w:rPr>
          <w:spacing w:val="11"/>
          <w:w w:val="110"/>
        </w:rPr>
        <w:t xml:space="preserve"> </w:t>
      </w:r>
      <w:r>
        <w:rPr>
          <w:w w:val="110"/>
        </w:rPr>
        <w:t>91/2016</w:t>
      </w:r>
      <w:r>
        <w:rPr>
          <w:spacing w:val="10"/>
          <w:w w:val="110"/>
        </w:rPr>
        <w:t xml:space="preserve"> </w:t>
      </w:r>
      <w:r>
        <w:rPr>
          <w:w w:val="110"/>
        </w:rPr>
        <w:t>Z.</w:t>
      </w:r>
      <w:r>
        <w:rPr>
          <w:spacing w:val="12"/>
          <w:w w:val="110"/>
        </w:rPr>
        <w:t xml:space="preserve"> </w:t>
      </w:r>
      <w:r>
        <w:rPr>
          <w:w w:val="110"/>
        </w:rPr>
        <w:t>z.</w:t>
      </w:r>
    </w:p>
    <w:p w:rsidR="00BF5B4F" w:rsidRDefault="00145EE3">
      <w:pPr>
        <w:pStyle w:val="Zkladntext"/>
        <w:spacing w:line="213" w:lineRule="auto"/>
        <w:ind w:right="0"/>
        <w:jc w:val="left"/>
      </w:pPr>
      <w:r>
        <w:rPr>
          <w:w w:val="110"/>
        </w:rPr>
        <w:t>14cb) § 5 a 6 zákona č. 474/2005 Z. z. o Slovákoch žijúcich v zahraničí a o zmene a doplnení niektorých zákonov.</w:t>
      </w:r>
    </w:p>
    <w:p w:rsidR="00BF5B4F" w:rsidRDefault="00145EE3">
      <w:pPr>
        <w:pStyle w:val="Zkladntext"/>
        <w:spacing w:before="7" w:line="340" w:lineRule="atLeast"/>
        <w:ind w:right="3102"/>
        <w:jc w:val="left"/>
      </w:pPr>
      <w:r>
        <w:rPr>
          <w:w w:val="110"/>
        </w:rPr>
        <w:t xml:space="preserve">14d) § 1b zákona č. 575/2001 Z. z. v znení zákona č. 134/2020 Z. </w:t>
      </w:r>
      <w:r>
        <w:rPr>
          <w:spacing w:val="-7"/>
          <w:w w:val="110"/>
        </w:rPr>
        <w:t xml:space="preserve">z. </w:t>
      </w:r>
      <w:r>
        <w:rPr>
          <w:w w:val="110"/>
        </w:rPr>
        <w:t>14e)</w:t>
      </w:r>
      <w:r>
        <w:rPr>
          <w:spacing w:val="13"/>
          <w:w w:val="110"/>
        </w:rPr>
        <w:t xml:space="preserve"> </w:t>
      </w:r>
      <w:r>
        <w:rPr>
          <w:w w:val="110"/>
        </w:rPr>
        <w:t>Zákon</w:t>
      </w:r>
      <w:r>
        <w:rPr>
          <w:spacing w:val="13"/>
          <w:w w:val="110"/>
        </w:rPr>
        <w:t xml:space="preserve"> </w:t>
      </w:r>
      <w:r>
        <w:rPr>
          <w:w w:val="110"/>
        </w:rPr>
        <w:t>č.</w:t>
      </w:r>
      <w:r>
        <w:rPr>
          <w:spacing w:val="15"/>
          <w:w w:val="110"/>
        </w:rPr>
        <w:t xml:space="preserve"> </w:t>
      </w:r>
      <w:r>
        <w:rPr>
          <w:w w:val="110"/>
        </w:rPr>
        <w:t>387/2002</w:t>
      </w:r>
      <w:r>
        <w:rPr>
          <w:spacing w:val="14"/>
          <w:w w:val="110"/>
        </w:rPr>
        <w:t xml:space="preserve"> </w:t>
      </w:r>
      <w:r>
        <w:rPr>
          <w:w w:val="110"/>
        </w:rPr>
        <w:t>Z.</w:t>
      </w:r>
      <w:r>
        <w:rPr>
          <w:spacing w:val="15"/>
          <w:w w:val="110"/>
        </w:rPr>
        <w:t xml:space="preserve"> </w:t>
      </w:r>
      <w:r>
        <w:rPr>
          <w:w w:val="110"/>
        </w:rPr>
        <w:t>z.</w:t>
      </w:r>
      <w:r>
        <w:rPr>
          <w:spacing w:val="15"/>
          <w:w w:val="110"/>
        </w:rPr>
        <w:t xml:space="preserve"> </w:t>
      </w:r>
      <w:r>
        <w:rPr>
          <w:w w:val="110"/>
        </w:rPr>
        <w:t>v</w:t>
      </w:r>
      <w:r>
        <w:rPr>
          <w:spacing w:val="16"/>
          <w:w w:val="110"/>
        </w:rPr>
        <w:t xml:space="preserve"> </w:t>
      </w:r>
      <w:r>
        <w:rPr>
          <w:w w:val="110"/>
        </w:rPr>
        <w:t>znení</w:t>
      </w:r>
      <w:r>
        <w:rPr>
          <w:spacing w:val="13"/>
          <w:w w:val="110"/>
        </w:rPr>
        <w:t xml:space="preserve"> </w:t>
      </w:r>
      <w:r>
        <w:rPr>
          <w:w w:val="110"/>
        </w:rPr>
        <w:t>neskorších</w:t>
      </w:r>
      <w:r>
        <w:rPr>
          <w:spacing w:val="13"/>
          <w:w w:val="110"/>
        </w:rPr>
        <w:t xml:space="preserve"> </w:t>
      </w:r>
      <w:r>
        <w:rPr>
          <w:w w:val="110"/>
        </w:rPr>
        <w:t>predpisov.</w:t>
      </w:r>
    </w:p>
    <w:p w:rsidR="00BF5B4F" w:rsidRDefault="00145EE3">
      <w:pPr>
        <w:pStyle w:val="Zkladntext"/>
        <w:spacing w:before="0" w:line="240" w:lineRule="exact"/>
        <w:ind w:right="0"/>
        <w:jc w:val="left"/>
      </w:pPr>
      <w:r>
        <w:rPr>
          <w:w w:val="110"/>
        </w:rPr>
        <w:t>§ 43 zákona č. 7/2010 Z. z. o ochrane pred povodňami v znení zákona č. 71/2015 Z. z.</w:t>
      </w:r>
    </w:p>
    <w:p w:rsidR="00BF5B4F" w:rsidRDefault="00145EE3">
      <w:pPr>
        <w:pStyle w:val="Odsekzoznamu"/>
        <w:numPr>
          <w:ilvl w:val="0"/>
          <w:numId w:val="3"/>
        </w:numPr>
        <w:tabs>
          <w:tab w:val="left" w:pos="478"/>
        </w:tabs>
        <w:spacing w:before="70"/>
        <w:ind w:left="477" w:right="0" w:hanging="373"/>
        <w:rPr>
          <w:sz w:val="20"/>
        </w:rPr>
      </w:pPr>
      <w:r>
        <w:rPr>
          <w:w w:val="110"/>
          <w:sz w:val="20"/>
        </w:rPr>
        <w:t>Napríklad</w:t>
      </w:r>
      <w:r>
        <w:rPr>
          <w:spacing w:val="9"/>
          <w:w w:val="110"/>
          <w:sz w:val="20"/>
        </w:rPr>
        <w:t xml:space="preserve"> </w:t>
      </w:r>
      <w:r>
        <w:rPr>
          <w:w w:val="110"/>
          <w:sz w:val="20"/>
        </w:rPr>
        <w:t>zákon</w:t>
      </w:r>
      <w:r>
        <w:rPr>
          <w:spacing w:val="10"/>
          <w:w w:val="110"/>
          <w:sz w:val="20"/>
        </w:rPr>
        <w:t xml:space="preserve"> </w:t>
      </w:r>
      <w:r>
        <w:rPr>
          <w:w w:val="110"/>
          <w:sz w:val="20"/>
        </w:rPr>
        <w:t>č.</w:t>
      </w:r>
      <w:r>
        <w:rPr>
          <w:spacing w:val="12"/>
          <w:w w:val="110"/>
          <w:sz w:val="20"/>
        </w:rPr>
        <w:t xml:space="preserve"> </w:t>
      </w:r>
      <w:r>
        <w:rPr>
          <w:w w:val="110"/>
          <w:sz w:val="20"/>
        </w:rPr>
        <w:t>195/1998</w:t>
      </w:r>
      <w:r>
        <w:rPr>
          <w:spacing w:val="10"/>
          <w:w w:val="110"/>
          <w:sz w:val="20"/>
        </w:rPr>
        <w:t xml:space="preserve"> </w:t>
      </w:r>
      <w:r>
        <w:rPr>
          <w:w w:val="110"/>
          <w:sz w:val="20"/>
        </w:rPr>
        <w:t>Z.</w:t>
      </w:r>
      <w:r>
        <w:rPr>
          <w:spacing w:val="12"/>
          <w:w w:val="110"/>
          <w:sz w:val="20"/>
        </w:rPr>
        <w:t xml:space="preserve"> </w:t>
      </w:r>
      <w:r>
        <w:rPr>
          <w:w w:val="110"/>
          <w:sz w:val="20"/>
        </w:rPr>
        <w:t>z.</w:t>
      </w:r>
      <w:r>
        <w:rPr>
          <w:spacing w:val="12"/>
          <w:w w:val="110"/>
          <w:sz w:val="20"/>
        </w:rPr>
        <w:t xml:space="preserve"> </w:t>
      </w:r>
      <w:r>
        <w:rPr>
          <w:w w:val="110"/>
          <w:sz w:val="20"/>
        </w:rPr>
        <w:t>o</w:t>
      </w:r>
      <w:r>
        <w:rPr>
          <w:spacing w:val="11"/>
          <w:w w:val="110"/>
          <w:sz w:val="20"/>
        </w:rPr>
        <w:t xml:space="preserve"> </w:t>
      </w:r>
      <w:r>
        <w:rPr>
          <w:w w:val="110"/>
          <w:sz w:val="20"/>
        </w:rPr>
        <w:t>sociálnej</w:t>
      </w:r>
      <w:r>
        <w:rPr>
          <w:spacing w:val="10"/>
          <w:w w:val="110"/>
          <w:sz w:val="20"/>
        </w:rPr>
        <w:t xml:space="preserve"> </w:t>
      </w:r>
      <w:r>
        <w:rPr>
          <w:w w:val="110"/>
          <w:sz w:val="20"/>
        </w:rPr>
        <w:t>pomoci</w:t>
      </w:r>
      <w:r>
        <w:rPr>
          <w:spacing w:val="10"/>
          <w:w w:val="110"/>
          <w:sz w:val="20"/>
        </w:rPr>
        <w:t xml:space="preserve"> </w:t>
      </w:r>
      <w:r>
        <w:rPr>
          <w:w w:val="110"/>
          <w:sz w:val="20"/>
        </w:rPr>
        <w:t>v</w:t>
      </w:r>
      <w:r>
        <w:rPr>
          <w:spacing w:val="12"/>
          <w:w w:val="110"/>
          <w:sz w:val="20"/>
        </w:rPr>
        <w:t xml:space="preserve"> </w:t>
      </w:r>
      <w:r>
        <w:rPr>
          <w:w w:val="110"/>
          <w:sz w:val="20"/>
        </w:rPr>
        <w:t>znení</w:t>
      </w:r>
      <w:r>
        <w:rPr>
          <w:spacing w:val="10"/>
          <w:w w:val="110"/>
          <w:sz w:val="20"/>
        </w:rPr>
        <w:t xml:space="preserve"> </w:t>
      </w:r>
      <w:r>
        <w:rPr>
          <w:w w:val="110"/>
          <w:sz w:val="20"/>
        </w:rPr>
        <w:t>neskorších</w:t>
      </w:r>
      <w:r>
        <w:rPr>
          <w:spacing w:val="10"/>
          <w:w w:val="110"/>
          <w:sz w:val="20"/>
        </w:rPr>
        <w:t xml:space="preserve"> </w:t>
      </w:r>
      <w:r>
        <w:rPr>
          <w:w w:val="110"/>
          <w:sz w:val="20"/>
        </w:rPr>
        <w:t>predpisov.</w:t>
      </w:r>
    </w:p>
    <w:p w:rsidR="00BF5B4F" w:rsidRDefault="00145EE3">
      <w:pPr>
        <w:pStyle w:val="Odsekzoznamu"/>
        <w:numPr>
          <w:ilvl w:val="0"/>
          <w:numId w:val="3"/>
        </w:numPr>
        <w:tabs>
          <w:tab w:val="left" w:pos="536"/>
        </w:tabs>
        <w:spacing w:before="93" w:line="213" w:lineRule="auto"/>
        <w:ind w:firstLine="0"/>
        <w:rPr>
          <w:sz w:val="20"/>
        </w:rPr>
      </w:pPr>
      <w:r>
        <w:rPr>
          <w:w w:val="110"/>
          <w:sz w:val="20"/>
        </w:rPr>
        <w:t>Čl. 2 a 3 ústavného zákona č. 227/2002 Z. z. o bezpečnosti štátu  v čase  vojny,  vojnového  stavu, výnimočného stavu a núdzového</w:t>
      </w:r>
      <w:r>
        <w:rPr>
          <w:spacing w:val="43"/>
          <w:w w:val="110"/>
          <w:sz w:val="20"/>
        </w:rPr>
        <w:t xml:space="preserve"> </w:t>
      </w:r>
      <w:r>
        <w:rPr>
          <w:w w:val="110"/>
          <w:sz w:val="20"/>
        </w:rPr>
        <w:t>stavu.</w:t>
      </w:r>
    </w:p>
    <w:p w:rsidR="00BF5B4F" w:rsidRDefault="00145EE3">
      <w:pPr>
        <w:pStyle w:val="Odsekzoznamu"/>
        <w:numPr>
          <w:ilvl w:val="0"/>
          <w:numId w:val="3"/>
        </w:numPr>
        <w:tabs>
          <w:tab w:val="left" w:pos="513"/>
        </w:tabs>
        <w:spacing w:line="213" w:lineRule="auto"/>
        <w:ind w:firstLine="0"/>
        <w:rPr>
          <w:sz w:val="20"/>
        </w:rPr>
      </w:pPr>
      <w:r>
        <w:rPr>
          <w:w w:val="110"/>
          <w:sz w:val="20"/>
        </w:rPr>
        <w:t xml:space="preserve">Napríklad zákon č. 386/2002 Z. z. o štátnom dlhu a štátnych zárukách a ktorým sa dopĺňa zákon č. 291/2002 Z. z. o Štátnej pokladnici a o zmene a doplnení niektorých zákonov v </w:t>
      </w:r>
      <w:r>
        <w:rPr>
          <w:spacing w:val="-3"/>
          <w:w w:val="110"/>
          <w:sz w:val="20"/>
        </w:rPr>
        <w:t xml:space="preserve">znení </w:t>
      </w:r>
      <w:r>
        <w:rPr>
          <w:w w:val="110"/>
          <w:sz w:val="20"/>
        </w:rPr>
        <w:t>neskorších</w:t>
      </w:r>
      <w:r>
        <w:rPr>
          <w:spacing w:val="8"/>
          <w:w w:val="110"/>
          <w:sz w:val="20"/>
        </w:rPr>
        <w:t xml:space="preserve"> </w:t>
      </w:r>
      <w:r>
        <w:rPr>
          <w:w w:val="110"/>
          <w:sz w:val="20"/>
        </w:rPr>
        <w:t>predpisov.</w:t>
      </w:r>
    </w:p>
    <w:p w:rsidR="00BF5B4F" w:rsidRDefault="00145EE3">
      <w:pPr>
        <w:pStyle w:val="Odsekzoznamu"/>
        <w:numPr>
          <w:ilvl w:val="0"/>
          <w:numId w:val="3"/>
        </w:numPr>
        <w:tabs>
          <w:tab w:val="left" w:pos="484"/>
        </w:tabs>
        <w:spacing w:before="99" w:line="213" w:lineRule="auto"/>
        <w:ind w:firstLine="0"/>
        <w:rPr>
          <w:sz w:val="20"/>
        </w:rPr>
      </w:pPr>
      <w:r>
        <w:rPr>
          <w:w w:val="110"/>
          <w:sz w:val="20"/>
        </w:rPr>
        <w:t>Zákon č. 291/2002 Z. z. o Štátnej pokladnici a o zmene a doplnení niektorých zákonov v znení neskorších</w:t>
      </w:r>
      <w:r>
        <w:rPr>
          <w:spacing w:val="8"/>
          <w:w w:val="110"/>
          <w:sz w:val="20"/>
        </w:rPr>
        <w:t xml:space="preserve"> </w:t>
      </w:r>
      <w:r>
        <w:rPr>
          <w:w w:val="110"/>
          <w:sz w:val="20"/>
        </w:rPr>
        <w:t>predpisov.</w:t>
      </w:r>
    </w:p>
    <w:p w:rsidR="00BF5B4F" w:rsidRDefault="00145EE3">
      <w:pPr>
        <w:pStyle w:val="Zkladntext"/>
        <w:spacing w:line="213" w:lineRule="auto"/>
      </w:pPr>
      <w:r>
        <w:rPr>
          <w:w w:val="115"/>
        </w:rPr>
        <w:t>18a) Čl. 3 a 4 nariadenia Rady (ES) č. 1466/97 zo 7. júla 1997 o posilnení dohľadu nad stavmi rozpočtov</w:t>
      </w:r>
      <w:r>
        <w:rPr>
          <w:spacing w:val="-27"/>
          <w:w w:val="115"/>
        </w:rPr>
        <w:t xml:space="preserve"> </w:t>
      </w:r>
      <w:r>
        <w:rPr>
          <w:w w:val="115"/>
        </w:rPr>
        <w:t>a</w:t>
      </w:r>
      <w:r>
        <w:rPr>
          <w:spacing w:val="-33"/>
          <w:w w:val="115"/>
        </w:rPr>
        <w:t xml:space="preserve"> </w:t>
      </w:r>
      <w:r>
        <w:rPr>
          <w:w w:val="115"/>
        </w:rPr>
        <w:t>o</w:t>
      </w:r>
      <w:r>
        <w:rPr>
          <w:spacing w:val="-34"/>
          <w:w w:val="115"/>
        </w:rPr>
        <w:t xml:space="preserve"> </w:t>
      </w:r>
      <w:r>
        <w:rPr>
          <w:w w:val="115"/>
        </w:rPr>
        <w:t>dohľade</w:t>
      </w:r>
      <w:r>
        <w:rPr>
          <w:spacing w:val="-26"/>
          <w:w w:val="115"/>
        </w:rPr>
        <w:t xml:space="preserve"> </w:t>
      </w:r>
      <w:r>
        <w:rPr>
          <w:w w:val="115"/>
        </w:rPr>
        <w:t>nad</w:t>
      </w:r>
      <w:r>
        <w:rPr>
          <w:spacing w:val="-27"/>
          <w:w w:val="115"/>
        </w:rPr>
        <w:t xml:space="preserve"> </w:t>
      </w:r>
      <w:r>
        <w:rPr>
          <w:w w:val="115"/>
        </w:rPr>
        <w:t>hospodárskymi</w:t>
      </w:r>
      <w:r>
        <w:rPr>
          <w:spacing w:val="-26"/>
          <w:w w:val="115"/>
        </w:rPr>
        <w:t xml:space="preserve"> </w:t>
      </w:r>
      <w:r>
        <w:rPr>
          <w:w w:val="115"/>
        </w:rPr>
        <w:t>politikami</w:t>
      </w:r>
      <w:r>
        <w:rPr>
          <w:spacing w:val="-26"/>
          <w:w w:val="115"/>
        </w:rPr>
        <w:t xml:space="preserve"> </w:t>
      </w:r>
      <w:r>
        <w:rPr>
          <w:w w:val="115"/>
        </w:rPr>
        <w:t>a</w:t>
      </w:r>
      <w:r>
        <w:rPr>
          <w:spacing w:val="-34"/>
          <w:w w:val="115"/>
        </w:rPr>
        <w:t xml:space="preserve"> </w:t>
      </w:r>
      <w:r>
        <w:rPr>
          <w:w w:val="115"/>
        </w:rPr>
        <w:t>ich</w:t>
      </w:r>
      <w:r>
        <w:rPr>
          <w:spacing w:val="-26"/>
          <w:w w:val="115"/>
        </w:rPr>
        <w:t xml:space="preserve"> </w:t>
      </w:r>
      <w:r>
        <w:rPr>
          <w:w w:val="115"/>
        </w:rPr>
        <w:t>koordinácii</w:t>
      </w:r>
      <w:r>
        <w:rPr>
          <w:spacing w:val="-27"/>
          <w:w w:val="115"/>
        </w:rPr>
        <w:t xml:space="preserve"> </w:t>
      </w:r>
      <w:r>
        <w:rPr>
          <w:w w:val="115"/>
        </w:rPr>
        <w:t>(Mimoriadne</w:t>
      </w:r>
      <w:r>
        <w:rPr>
          <w:spacing w:val="-26"/>
          <w:w w:val="115"/>
        </w:rPr>
        <w:t xml:space="preserve"> </w:t>
      </w:r>
      <w:r>
        <w:rPr>
          <w:w w:val="115"/>
        </w:rPr>
        <w:t>vydanie</w:t>
      </w:r>
      <w:r>
        <w:rPr>
          <w:spacing w:val="-27"/>
          <w:w w:val="115"/>
        </w:rPr>
        <w:t xml:space="preserve"> </w:t>
      </w:r>
      <w:r>
        <w:rPr>
          <w:w w:val="115"/>
        </w:rPr>
        <w:t>Ú.</w:t>
      </w:r>
      <w:r>
        <w:rPr>
          <w:spacing w:val="-26"/>
          <w:w w:val="115"/>
        </w:rPr>
        <w:t xml:space="preserve"> </w:t>
      </w:r>
      <w:r>
        <w:rPr>
          <w:spacing w:val="-8"/>
          <w:w w:val="115"/>
        </w:rPr>
        <w:t xml:space="preserve">v. </w:t>
      </w:r>
      <w:r>
        <w:rPr>
          <w:w w:val="115"/>
        </w:rPr>
        <w:t>EÚ,</w:t>
      </w:r>
      <w:r>
        <w:rPr>
          <w:spacing w:val="5"/>
          <w:w w:val="115"/>
        </w:rPr>
        <w:t xml:space="preserve"> </w:t>
      </w:r>
      <w:r>
        <w:rPr>
          <w:w w:val="115"/>
        </w:rPr>
        <w:t>kap.</w:t>
      </w:r>
      <w:r>
        <w:rPr>
          <w:spacing w:val="6"/>
          <w:w w:val="115"/>
        </w:rPr>
        <w:t xml:space="preserve"> </w:t>
      </w:r>
      <w:r>
        <w:rPr>
          <w:w w:val="115"/>
        </w:rPr>
        <w:t>10/zv.</w:t>
      </w:r>
      <w:r>
        <w:rPr>
          <w:spacing w:val="6"/>
          <w:w w:val="115"/>
        </w:rPr>
        <w:t xml:space="preserve"> </w:t>
      </w:r>
      <w:r>
        <w:rPr>
          <w:w w:val="115"/>
        </w:rPr>
        <w:t>1,</w:t>
      </w:r>
      <w:r>
        <w:rPr>
          <w:spacing w:val="6"/>
          <w:w w:val="115"/>
        </w:rPr>
        <w:t xml:space="preserve"> </w:t>
      </w:r>
      <w:r>
        <w:rPr>
          <w:w w:val="115"/>
        </w:rPr>
        <w:t>Ú.</w:t>
      </w:r>
      <w:r>
        <w:rPr>
          <w:spacing w:val="6"/>
          <w:w w:val="115"/>
        </w:rPr>
        <w:t xml:space="preserve"> </w:t>
      </w:r>
      <w:r>
        <w:rPr>
          <w:w w:val="115"/>
        </w:rPr>
        <w:t>v.</w:t>
      </w:r>
      <w:r>
        <w:rPr>
          <w:spacing w:val="6"/>
          <w:w w:val="115"/>
        </w:rPr>
        <w:t xml:space="preserve"> </w:t>
      </w:r>
      <w:r>
        <w:rPr>
          <w:w w:val="115"/>
        </w:rPr>
        <w:t>ES</w:t>
      </w:r>
      <w:r>
        <w:rPr>
          <w:spacing w:val="5"/>
          <w:w w:val="115"/>
        </w:rPr>
        <w:t xml:space="preserve"> </w:t>
      </w:r>
      <w:r>
        <w:rPr>
          <w:w w:val="115"/>
        </w:rPr>
        <w:t>L</w:t>
      </w:r>
      <w:r>
        <w:rPr>
          <w:spacing w:val="6"/>
          <w:w w:val="115"/>
        </w:rPr>
        <w:t xml:space="preserve"> </w:t>
      </w:r>
      <w:r>
        <w:rPr>
          <w:w w:val="115"/>
        </w:rPr>
        <w:t>209,</w:t>
      </w:r>
      <w:r>
        <w:rPr>
          <w:spacing w:val="6"/>
          <w:w w:val="115"/>
        </w:rPr>
        <w:t xml:space="preserve"> </w:t>
      </w:r>
      <w:r>
        <w:rPr>
          <w:w w:val="115"/>
        </w:rPr>
        <w:t>2.</w:t>
      </w:r>
      <w:r>
        <w:rPr>
          <w:spacing w:val="8"/>
          <w:w w:val="115"/>
        </w:rPr>
        <w:t xml:space="preserve"> </w:t>
      </w:r>
      <w:r>
        <w:rPr>
          <w:w w:val="115"/>
        </w:rPr>
        <w:t>8.</w:t>
      </w:r>
      <w:r>
        <w:rPr>
          <w:spacing w:val="8"/>
          <w:w w:val="115"/>
        </w:rPr>
        <w:t xml:space="preserve"> </w:t>
      </w:r>
      <w:r>
        <w:rPr>
          <w:w w:val="115"/>
        </w:rPr>
        <w:t>1997)</w:t>
      </w:r>
      <w:r>
        <w:rPr>
          <w:spacing w:val="6"/>
          <w:w w:val="115"/>
        </w:rPr>
        <w:t xml:space="preserve"> </w:t>
      </w:r>
      <w:r>
        <w:rPr>
          <w:w w:val="115"/>
        </w:rPr>
        <w:t>v</w:t>
      </w:r>
      <w:r>
        <w:rPr>
          <w:spacing w:val="8"/>
          <w:w w:val="115"/>
        </w:rPr>
        <w:t xml:space="preserve"> </w:t>
      </w:r>
      <w:r>
        <w:rPr>
          <w:w w:val="115"/>
        </w:rPr>
        <w:t>platnom</w:t>
      </w:r>
      <w:r>
        <w:rPr>
          <w:spacing w:val="5"/>
          <w:w w:val="115"/>
        </w:rPr>
        <w:t xml:space="preserve"> </w:t>
      </w:r>
      <w:r>
        <w:rPr>
          <w:w w:val="115"/>
        </w:rPr>
        <w:t>znení.</w:t>
      </w:r>
    </w:p>
    <w:p w:rsidR="00BF5B4F" w:rsidRDefault="00145EE3">
      <w:pPr>
        <w:pStyle w:val="Zkladntext"/>
        <w:spacing w:line="213" w:lineRule="auto"/>
      </w:pPr>
      <w:r>
        <w:rPr>
          <w:w w:val="110"/>
        </w:rPr>
        <w:t>18aa) § 100a zákona č. 578/2004 Z. z. o poskytovateľoch zdravotnej starostlivosti, zdravotníckych pracovníkoch,</w:t>
      </w:r>
      <w:r>
        <w:rPr>
          <w:spacing w:val="-7"/>
          <w:w w:val="110"/>
        </w:rPr>
        <w:t xml:space="preserve"> </w:t>
      </w:r>
      <w:r>
        <w:rPr>
          <w:w w:val="110"/>
        </w:rPr>
        <w:t>stavovských</w:t>
      </w:r>
      <w:r>
        <w:rPr>
          <w:spacing w:val="-6"/>
          <w:w w:val="110"/>
        </w:rPr>
        <w:t xml:space="preserve"> </w:t>
      </w:r>
      <w:r>
        <w:rPr>
          <w:w w:val="110"/>
        </w:rPr>
        <w:t>organizáciách</w:t>
      </w:r>
      <w:r>
        <w:rPr>
          <w:spacing w:val="-7"/>
          <w:w w:val="110"/>
        </w:rPr>
        <w:t xml:space="preserve"> </w:t>
      </w:r>
      <w:r>
        <w:rPr>
          <w:w w:val="110"/>
        </w:rPr>
        <w:t>v</w:t>
      </w:r>
      <w:r>
        <w:rPr>
          <w:spacing w:val="-6"/>
          <w:w w:val="110"/>
        </w:rPr>
        <w:t xml:space="preserve"> </w:t>
      </w:r>
      <w:r>
        <w:rPr>
          <w:w w:val="110"/>
        </w:rPr>
        <w:t>zdravotníctve</w:t>
      </w:r>
      <w:r>
        <w:rPr>
          <w:spacing w:val="-7"/>
          <w:w w:val="110"/>
        </w:rPr>
        <w:t xml:space="preserve"> </w:t>
      </w:r>
      <w:r>
        <w:rPr>
          <w:w w:val="110"/>
        </w:rPr>
        <w:t>a</w:t>
      </w:r>
      <w:r>
        <w:rPr>
          <w:spacing w:val="-6"/>
          <w:w w:val="110"/>
        </w:rPr>
        <w:t xml:space="preserve"> </w:t>
      </w:r>
      <w:r>
        <w:rPr>
          <w:w w:val="110"/>
        </w:rPr>
        <w:t>o</w:t>
      </w:r>
      <w:r>
        <w:rPr>
          <w:spacing w:val="-7"/>
          <w:w w:val="110"/>
        </w:rPr>
        <w:t xml:space="preserve"> </w:t>
      </w:r>
      <w:r>
        <w:rPr>
          <w:w w:val="110"/>
        </w:rPr>
        <w:t>zmene</w:t>
      </w:r>
      <w:r>
        <w:rPr>
          <w:spacing w:val="-6"/>
          <w:w w:val="110"/>
        </w:rPr>
        <w:t xml:space="preserve"> </w:t>
      </w:r>
      <w:r>
        <w:rPr>
          <w:w w:val="110"/>
        </w:rPr>
        <w:t>a</w:t>
      </w:r>
      <w:r>
        <w:rPr>
          <w:spacing w:val="-7"/>
          <w:w w:val="110"/>
        </w:rPr>
        <w:t xml:space="preserve"> </w:t>
      </w:r>
      <w:r>
        <w:rPr>
          <w:w w:val="110"/>
        </w:rPr>
        <w:t>doplnení</w:t>
      </w:r>
      <w:r>
        <w:rPr>
          <w:spacing w:val="-6"/>
          <w:w w:val="110"/>
        </w:rPr>
        <w:t xml:space="preserve"> </w:t>
      </w:r>
      <w:r>
        <w:rPr>
          <w:w w:val="110"/>
        </w:rPr>
        <w:t>niektorých</w:t>
      </w:r>
      <w:r>
        <w:rPr>
          <w:spacing w:val="-6"/>
          <w:w w:val="110"/>
        </w:rPr>
        <w:t xml:space="preserve"> </w:t>
      </w:r>
      <w:r>
        <w:rPr>
          <w:w w:val="110"/>
        </w:rPr>
        <w:t>zákonov v znení neskorších</w:t>
      </w:r>
      <w:r>
        <w:rPr>
          <w:spacing w:val="27"/>
          <w:w w:val="110"/>
        </w:rPr>
        <w:t xml:space="preserve"> </w:t>
      </w:r>
      <w:r>
        <w:rPr>
          <w:w w:val="110"/>
        </w:rPr>
        <w:t>predpisov.</w:t>
      </w:r>
    </w:p>
    <w:p w:rsidR="00BF5B4F" w:rsidRDefault="00145EE3">
      <w:pPr>
        <w:pStyle w:val="Zkladntext"/>
        <w:spacing w:before="76"/>
        <w:ind w:right="0"/>
      </w:pPr>
      <w:r>
        <w:rPr>
          <w:w w:val="115"/>
        </w:rPr>
        <w:t>18ab) Čl. 6 ods. 1 ústavného zákona č. 493/2011 Z. z.</w:t>
      </w:r>
    </w:p>
    <w:p w:rsidR="00BF5B4F" w:rsidRDefault="00145EE3">
      <w:pPr>
        <w:pStyle w:val="Zkladntext"/>
        <w:spacing w:before="93" w:line="213" w:lineRule="auto"/>
      </w:pPr>
      <w:r>
        <w:rPr>
          <w:w w:val="110"/>
        </w:rPr>
        <w:t>18b) § 27 ods. 2 zákona č. 400/2015 Z. z. o tvorbe právnych predpisov a o Zbierke zákonov Slovenskej republiky a o zmene a doplnení niektorých zákonov v znení zákona č. 310/2016 Z. z.</w:t>
      </w:r>
    </w:p>
    <w:p w:rsidR="00BF5B4F" w:rsidRDefault="00145EE3">
      <w:pPr>
        <w:pStyle w:val="Zkladntext"/>
        <w:spacing w:line="213" w:lineRule="auto"/>
      </w:pPr>
      <w:r>
        <w:rPr>
          <w:w w:val="110"/>
        </w:rPr>
        <w:t>18c) Čl. 14  ods.  1  nariadenia  Rady  (ES)  č.  479/2009  z  25.  mája  2009  o  uplatňovaní  Protokolu o postupe pri nadmernom schodku, ktorý tvorí prílohu Zmluvy o založení Európskeho spoločenstva</w:t>
      </w:r>
      <w:r>
        <w:rPr>
          <w:spacing w:val="8"/>
          <w:w w:val="110"/>
        </w:rPr>
        <w:t xml:space="preserve"> </w:t>
      </w:r>
      <w:r>
        <w:rPr>
          <w:w w:val="110"/>
        </w:rPr>
        <w:t>(kodifikované</w:t>
      </w:r>
      <w:r>
        <w:rPr>
          <w:spacing w:val="8"/>
          <w:w w:val="110"/>
        </w:rPr>
        <w:t xml:space="preserve"> </w:t>
      </w:r>
      <w:r>
        <w:rPr>
          <w:w w:val="110"/>
        </w:rPr>
        <w:t>znenie)</w:t>
      </w:r>
      <w:r>
        <w:rPr>
          <w:spacing w:val="8"/>
          <w:w w:val="110"/>
        </w:rPr>
        <w:t xml:space="preserve"> </w:t>
      </w:r>
      <w:r>
        <w:rPr>
          <w:w w:val="110"/>
        </w:rPr>
        <w:t>(Ú.</w:t>
      </w:r>
      <w:r>
        <w:rPr>
          <w:spacing w:val="8"/>
          <w:w w:val="110"/>
        </w:rPr>
        <w:t xml:space="preserve"> </w:t>
      </w:r>
      <w:r>
        <w:rPr>
          <w:w w:val="110"/>
        </w:rPr>
        <w:t>v.</w:t>
      </w:r>
      <w:r>
        <w:rPr>
          <w:spacing w:val="9"/>
          <w:w w:val="110"/>
        </w:rPr>
        <w:t xml:space="preserve"> </w:t>
      </w:r>
      <w:r>
        <w:rPr>
          <w:w w:val="110"/>
        </w:rPr>
        <w:t>EÚ</w:t>
      </w:r>
      <w:r>
        <w:rPr>
          <w:spacing w:val="8"/>
          <w:w w:val="110"/>
        </w:rPr>
        <w:t xml:space="preserve"> </w:t>
      </w:r>
      <w:r>
        <w:rPr>
          <w:w w:val="110"/>
        </w:rPr>
        <w:t>L</w:t>
      </w:r>
      <w:r>
        <w:rPr>
          <w:spacing w:val="8"/>
          <w:w w:val="110"/>
        </w:rPr>
        <w:t xml:space="preserve"> </w:t>
      </w:r>
      <w:r>
        <w:rPr>
          <w:w w:val="110"/>
        </w:rPr>
        <w:t>145,</w:t>
      </w:r>
      <w:r>
        <w:rPr>
          <w:spacing w:val="8"/>
          <w:w w:val="110"/>
        </w:rPr>
        <w:t xml:space="preserve"> </w:t>
      </w:r>
      <w:r>
        <w:rPr>
          <w:w w:val="110"/>
        </w:rPr>
        <w:t>10.</w:t>
      </w:r>
      <w:r>
        <w:rPr>
          <w:spacing w:val="10"/>
          <w:w w:val="110"/>
        </w:rPr>
        <w:t xml:space="preserve"> </w:t>
      </w:r>
      <w:r>
        <w:rPr>
          <w:w w:val="110"/>
        </w:rPr>
        <w:t>6.</w:t>
      </w:r>
      <w:r>
        <w:rPr>
          <w:spacing w:val="11"/>
          <w:w w:val="110"/>
        </w:rPr>
        <w:t xml:space="preserve"> </w:t>
      </w:r>
      <w:r>
        <w:rPr>
          <w:w w:val="110"/>
        </w:rPr>
        <w:t>2009)</w:t>
      </w:r>
      <w:r>
        <w:rPr>
          <w:spacing w:val="8"/>
          <w:w w:val="110"/>
        </w:rPr>
        <w:t xml:space="preserve"> </w:t>
      </w:r>
      <w:r>
        <w:rPr>
          <w:w w:val="110"/>
        </w:rPr>
        <w:t>v</w:t>
      </w:r>
      <w:r>
        <w:rPr>
          <w:spacing w:val="10"/>
          <w:w w:val="110"/>
        </w:rPr>
        <w:t xml:space="preserve"> </w:t>
      </w:r>
      <w:r>
        <w:rPr>
          <w:w w:val="110"/>
        </w:rPr>
        <w:t>platnom</w:t>
      </w:r>
      <w:r>
        <w:rPr>
          <w:spacing w:val="8"/>
          <w:w w:val="110"/>
        </w:rPr>
        <w:t xml:space="preserve"> </w:t>
      </w:r>
      <w:r>
        <w:rPr>
          <w:w w:val="110"/>
        </w:rPr>
        <w:t>znení.</w:t>
      </w:r>
    </w:p>
    <w:p w:rsidR="00BF5B4F" w:rsidRDefault="00145EE3">
      <w:pPr>
        <w:pStyle w:val="Zkladntext"/>
        <w:spacing w:before="77"/>
        <w:ind w:right="0"/>
      </w:pPr>
      <w:r>
        <w:rPr>
          <w:w w:val="115"/>
        </w:rPr>
        <w:t>18d) Čl. 8 ústavného zákona č. 493/2011 Z.</w:t>
      </w:r>
      <w:r>
        <w:rPr>
          <w:spacing w:val="56"/>
          <w:w w:val="115"/>
        </w:rPr>
        <w:t xml:space="preserve"> </w:t>
      </w:r>
      <w:r>
        <w:rPr>
          <w:w w:val="115"/>
        </w:rPr>
        <w:t>z.</w:t>
      </w:r>
    </w:p>
    <w:p w:rsidR="00BF5B4F" w:rsidRDefault="00BF5B4F">
      <w:pPr>
        <w:sectPr w:rsidR="00BF5B4F">
          <w:pgSz w:w="11910" w:h="16840"/>
          <w:pgMar w:top="1160" w:right="1000" w:bottom="280" w:left="1000" w:header="796" w:footer="0" w:gutter="0"/>
          <w:cols w:space="708"/>
        </w:sectPr>
      </w:pPr>
    </w:p>
    <w:p w:rsidR="00BF5B4F" w:rsidRDefault="00BF5B4F">
      <w:pPr>
        <w:pStyle w:val="Zkladntext"/>
        <w:spacing w:before="8"/>
        <w:ind w:left="0" w:right="0"/>
        <w:jc w:val="left"/>
        <w:rPr>
          <w:sz w:val="15"/>
        </w:rPr>
      </w:pPr>
    </w:p>
    <w:p w:rsidR="00BF5B4F" w:rsidRDefault="00145EE3">
      <w:pPr>
        <w:pStyle w:val="Odsekzoznamu"/>
        <w:numPr>
          <w:ilvl w:val="0"/>
          <w:numId w:val="3"/>
        </w:numPr>
        <w:tabs>
          <w:tab w:val="left" w:pos="482"/>
        </w:tabs>
        <w:spacing w:before="127" w:line="213" w:lineRule="auto"/>
        <w:ind w:firstLine="0"/>
        <w:rPr>
          <w:sz w:val="20"/>
        </w:rPr>
      </w:pPr>
      <w:r>
        <w:rPr>
          <w:w w:val="110"/>
          <w:sz w:val="20"/>
        </w:rPr>
        <w:t xml:space="preserve">Napríklad zákon č. 461/2003 Z. z. v znení neskorších predpisov, zákon č. 92/1991 Zb. v </w:t>
      </w:r>
      <w:r>
        <w:rPr>
          <w:spacing w:val="-3"/>
          <w:w w:val="110"/>
          <w:sz w:val="20"/>
        </w:rPr>
        <w:t xml:space="preserve">znení  </w:t>
      </w:r>
      <w:r>
        <w:rPr>
          <w:w w:val="110"/>
          <w:sz w:val="20"/>
        </w:rPr>
        <w:t xml:space="preserve">neskorších predpisov, zákon Slovenskej národnej rady č. 330/1991 Zb. o pozemkových úpravách, usporiadaní    pozemkového    vlastníctva,     pozemkových     úradoch,     pozemkovom     </w:t>
      </w:r>
      <w:r>
        <w:rPr>
          <w:spacing w:val="-3"/>
          <w:w w:val="110"/>
          <w:sz w:val="20"/>
        </w:rPr>
        <w:t xml:space="preserve">fonde     </w:t>
      </w:r>
      <w:r>
        <w:rPr>
          <w:w w:val="110"/>
          <w:sz w:val="20"/>
        </w:rPr>
        <w:t>a o pozemkových spoločenstvách v znení neskorších predpisov.</w:t>
      </w:r>
    </w:p>
    <w:p w:rsidR="00BF5B4F" w:rsidRDefault="00145EE3">
      <w:pPr>
        <w:pStyle w:val="Zkladntext"/>
        <w:spacing w:before="77" w:line="255" w:lineRule="exact"/>
        <w:ind w:right="0"/>
      </w:pPr>
      <w:r>
        <w:rPr>
          <w:w w:val="110"/>
        </w:rPr>
        <w:t>19a) § 92 zákona č. 131/2002 Z. z. v znení neskorších predpisov.</w:t>
      </w:r>
    </w:p>
    <w:p w:rsidR="00BF5B4F" w:rsidRDefault="00145EE3">
      <w:pPr>
        <w:pStyle w:val="Zkladntext"/>
        <w:spacing w:before="0" w:line="240" w:lineRule="exact"/>
        <w:ind w:right="0"/>
      </w:pPr>
      <w:r>
        <w:rPr>
          <w:w w:val="115"/>
        </w:rPr>
        <w:t>§ 11 ods. 3 zákona č. 544/2002 Z. z. o Horskej záchrannej službe v znení zákona č. 274/2015</w:t>
      </w:r>
    </w:p>
    <w:p w:rsidR="00BF5B4F" w:rsidRDefault="00145EE3">
      <w:pPr>
        <w:pStyle w:val="Zkladntext"/>
        <w:spacing w:before="0" w:line="240" w:lineRule="exact"/>
        <w:ind w:right="0"/>
      </w:pPr>
      <w:r>
        <w:rPr>
          <w:w w:val="105"/>
        </w:rPr>
        <w:t>Z. z.</w:t>
      </w:r>
    </w:p>
    <w:p w:rsidR="00BF5B4F" w:rsidRDefault="00145EE3">
      <w:pPr>
        <w:pStyle w:val="Zkladntext"/>
        <w:spacing w:before="8" w:line="213" w:lineRule="auto"/>
        <w:ind w:right="188"/>
        <w:jc w:val="left"/>
      </w:pPr>
      <w:r>
        <w:rPr>
          <w:w w:val="115"/>
        </w:rPr>
        <w:t>§ 2 ods. 1  písm.  c)  zákona  č. 597/2003  Z. z. o financovaní  základných  škôl,  stredných  škôl  a školských zariadení v znení zákona č. 564/2004 Z.</w:t>
      </w:r>
      <w:r>
        <w:rPr>
          <w:spacing w:val="54"/>
          <w:w w:val="115"/>
        </w:rPr>
        <w:t xml:space="preserve"> </w:t>
      </w:r>
      <w:r>
        <w:rPr>
          <w:w w:val="115"/>
        </w:rPr>
        <w:t>z.</w:t>
      </w:r>
    </w:p>
    <w:p w:rsidR="00BF5B4F" w:rsidRDefault="00145EE3">
      <w:pPr>
        <w:pStyle w:val="Zkladntext"/>
        <w:spacing w:before="0" w:line="213" w:lineRule="auto"/>
        <w:jc w:val="left"/>
      </w:pPr>
      <w:r>
        <w:rPr>
          <w:w w:val="115"/>
        </w:rPr>
        <w:t>§ 28, 49, 53, 114, 116, 117 a 126 zákona č. 245/2008 Z. z. o výchove a vzdelávaní (školský zákon) a o zmene a doplnení niektorých zákonov v znení neskorších predpisov.</w:t>
      </w:r>
    </w:p>
    <w:p w:rsidR="00BF5B4F" w:rsidRDefault="00145EE3">
      <w:pPr>
        <w:pStyle w:val="Zkladntext"/>
        <w:spacing w:before="99" w:line="213" w:lineRule="auto"/>
        <w:ind w:right="188"/>
        <w:jc w:val="left"/>
      </w:pPr>
      <w:r>
        <w:rPr>
          <w:w w:val="110"/>
        </w:rPr>
        <w:t>19b) Zákon  č. 5/2004  Z. z. o službách  zamestnanosti  a o zmene  a doplnení  niektorých  zákonov  v znení neskorších</w:t>
      </w:r>
      <w:r>
        <w:rPr>
          <w:spacing w:val="27"/>
          <w:w w:val="110"/>
        </w:rPr>
        <w:t xml:space="preserve"> </w:t>
      </w:r>
      <w:r>
        <w:rPr>
          <w:w w:val="110"/>
        </w:rPr>
        <w:t>predpisov.</w:t>
      </w:r>
    </w:p>
    <w:p w:rsidR="00BF5B4F" w:rsidRDefault="00145EE3">
      <w:pPr>
        <w:pStyle w:val="Zkladntext"/>
        <w:spacing w:line="213" w:lineRule="auto"/>
        <w:ind w:right="449"/>
        <w:jc w:val="left"/>
      </w:pPr>
      <w:r>
        <w:rPr>
          <w:w w:val="110"/>
        </w:rPr>
        <w:t>19c) § 10 zákona Národnej rady Slovenskej republiky č. 180/1995 Z. z. o niektorých opatreniach     na usporiadanie vlastníctva k pozemkom v znení neskorších</w:t>
      </w:r>
      <w:r>
        <w:rPr>
          <w:spacing w:val="5"/>
          <w:w w:val="110"/>
        </w:rPr>
        <w:t xml:space="preserve"> </w:t>
      </w:r>
      <w:r>
        <w:rPr>
          <w:w w:val="110"/>
        </w:rPr>
        <w:t>predpisov.</w:t>
      </w:r>
    </w:p>
    <w:p w:rsidR="00BF5B4F" w:rsidRDefault="00145EE3">
      <w:pPr>
        <w:pStyle w:val="Odsekzoznamu"/>
        <w:numPr>
          <w:ilvl w:val="0"/>
          <w:numId w:val="3"/>
        </w:numPr>
        <w:tabs>
          <w:tab w:val="left" w:pos="478"/>
        </w:tabs>
        <w:spacing w:before="77" w:line="255" w:lineRule="exact"/>
        <w:ind w:left="477" w:right="0" w:hanging="373"/>
        <w:rPr>
          <w:sz w:val="20"/>
        </w:rPr>
      </w:pPr>
      <w:r>
        <w:rPr>
          <w:w w:val="115"/>
          <w:sz w:val="20"/>
        </w:rPr>
        <w:t>§ 88 zákona č. 199/2004 Z. z. Colný zákon a o zmene a doplnení niektorých</w:t>
      </w:r>
      <w:r>
        <w:rPr>
          <w:spacing w:val="-29"/>
          <w:w w:val="115"/>
          <w:sz w:val="20"/>
        </w:rPr>
        <w:t xml:space="preserve"> </w:t>
      </w:r>
      <w:r>
        <w:rPr>
          <w:w w:val="115"/>
          <w:sz w:val="20"/>
        </w:rPr>
        <w:t>zákonov.</w:t>
      </w:r>
    </w:p>
    <w:p w:rsidR="00BF5B4F" w:rsidRDefault="00145EE3">
      <w:pPr>
        <w:pStyle w:val="Zkladntext"/>
        <w:spacing w:before="0" w:line="255" w:lineRule="exact"/>
        <w:ind w:right="0"/>
        <w:jc w:val="left"/>
      </w:pPr>
      <w:r>
        <w:rPr>
          <w:w w:val="115"/>
        </w:rPr>
        <w:t>§ 63a zákona Slovenskej národnej rady č. 511/1992 Zb. v znení zákona č. 609/2003 Z. z.</w:t>
      </w:r>
    </w:p>
    <w:p w:rsidR="00BF5B4F" w:rsidRDefault="00145EE3">
      <w:pPr>
        <w:pStyle w:val="Zkladntext"/>
        <w:spacing w:before="70"/>
        <w:ind w:right="0"/>
        <w:jc w:val="left"/>
      </w:pPr>
      <w:r>
        <w:rPr>
          <w:w w:val="115"/>
        </w:rPr>
        <w:t>20a) Čl. 5 ods. 6 a čl. 12 ods. 5 ústavného zákona č. 493/2011 Z. z. o rozpočtovej zodpovednosti.</w:t>
      </w:r>
    </w:p>
    <w:p w:rsidR="00BF5B4F" w:rsidRDefault="00145EE3">
      <w:pPr>
        <w:pStyle w:val="Odsekzoznamu"/>
        <w:numPr>
          <w:ilvl w:val="0"/>
          <w:numId w:val="3"/>
        </w:numPr>
        <w:tabs>
          <w:tab w:val="left" w:pos="574"/>
        </w:tabs>
        <w:spacing w:before="93" w:line="213" w:lineRule="auto"/>
        <w:ind w:firstLine="0"/>
        <w:rPr>
          <w:sz w:val="20"/>
        </w:rPr>
      </w:pPr>
      <w:r>
        <w:rPr>
          <w:w w:val="110"/>
          <w:sz w:val="20"/>
        </w:rPr>
        <w:t>Zákon č. 502/2001 Z. z. o finančnej kontrole a vnútornom audite a o zmene a doplnení niektorých zákonov v znení neskorších</w:t>
      </w:r>
      <w:r>
        <w:rPr>
          <w:spacing w:val="41"/>
          <w:w w:val="110"/>
          <w:sz w:val="20"/>
        </w:rPr>
        <w:t xml:space="preserve"> </w:t>
      </w:r>
      <w:r>
        <w:rPr>
          <w:w w:val="110"/>
          <w:sz w:val="20"/>
        </w:rPr>
        <w:t>predpisov.</w:t>
      </w:r>
    </w:p>
    <w:p w:rsidR="00BF5B4F" w:rsidRDefault="00145EE3">
      <w:pPr>
        <w:pStyle w:val="Odsekzoznamu"/>
        <w:numPr>
          <w:ilvl w:val="0"/>
          <w:numId w:val="3"/>
        </w:numPr>
        <w:tabs>
          <w:tab w:val="left" w:pos="577"/>
        </w:tabs>
        <w:spacing w:line="213" w:lineRule="auto"/>
        <w:ind w:firstLine="0"/>
        <w:rPr>
          <w:sz w:val="20"/>
        </w:rPr>
      </w:pPr>
      <w:r>
        <w:rPr>
          <w:w w:val="110"/>
          <w:sz w:val="20"/>
        </w:rPr>
        <w:t xml:space="preserve">Napríklad zákon č. 461/2003 Z. z. v znení neskorších predpisov, zákon Národnej </w:t>
      </w:r>
      <w:r>
        <w:rPr>
          <w:spacing w:val="-3"/>
          <w:w w:val="110"/>
          <w:sz w:val="20"/>
        </w:rPr>
        <w:t xml:space="preserve">rady </w:t>
      </w:r>
      <w:r>
        <w:rPr>
          <w:w w:val="110"/>
          <w:sz w:val="20"/>
        </w:rPr>
        <w:t>Slovenskej   republiky   č. 152/1994   Z. z. o sociálnom    fonde    a o zmene    a doplnení    zákona    č.</w:t>
      </w:r>
      <w:r>
        <w:rPr>
          <w:spacing w:val="11"/>
          <w:w w:val="110"/>
          <w:sz w:val="20"/>
        </w:rPr>
        <w:t xml:space="preserve"> </w:t>
      </w:r>
      <w:r>
        <w:rPr>
          <w:w w:val="110"/>
          <w:sz w:val="20"/>
        </w:rPr>
        <w:t>286/1992</w:t>
      </w:r>
      <w:r>
        <w:rPr>
          <w:spacing w:val="9"/>
          <w:w w:val="110"/>
          <w:sz w:val="20"/>
        </w:rPr>
        <w:t xml:space="preserve"> </w:t>
      </w:r>
      <w:r>
        <w:rPr>
          <w:w w:val="110"/>
          <w:sz w:val="20"/>
        </w:rPr>
        <w:t>Zb.</w:t>
      </w:r>
      <w:r>
        <w:rPr>
          <w:spacing w:val="9"/>
          <w:w w:val="110"/>
          <w:sz w:val="20"/>
        </w:rPr>
        <w:t xml:space="preserve"> </w:t>
      </w:r>
      <w:r>
        <w:rPr>
          <w:w w:val="110"/>
          <w:sz w:val="20"/>
        </w:rPr>
        <w:t>o</w:t>
      </w:r>
      <w:r>
        <w:rPr>
          <w:spacing w:val="12"/>
          <w:w w:val="110"/>
          <w:sz w:val="20"/>
        </w:rPr>
        <w:t xml:space="preserve"> </w:t>
      </w:r>
      <w:r>
        <w:rPr>
          <w:w w:val="110"/>
          <w:sz w:val="20"/>
        </w:rPr>
        <w:t>daniach</w:t>
      </w:r>
      <w:r>
        <w:rPr>
          <w:spacing w:val="9"/>
          <w:w w:val="110"/>
          <w:sz w:val="20"/>
        </w:rPr>
        <w:t xml:space="preserve"> </w:t>
      </w:r>
      <w:r>
        <w:rPr>
          <w:w w:val="110"/>
          <w:sz w:val="20"/>
        </w:rPr>
        <w:t>z</w:t>
      </w:r>
      <w:r>
        <w:rPr>
          <w:spacing w:val="11"/>
          <w:w w:val="110"/>
          <w:sz w:val="20"/>
        </w:rPr>
        <w:t xml:space="preserve"> </w:t>
      </w:r>
      <w:r>
        <w:rPr>
          <w:w w:val="110"/>
          <w:sz w:val="20"/>
        </w:rPr>
        <w:t>príjmov</w:t>
      </w:r>
      <w:r>
        <w:rPr>
          <w:spacing w:val="10"/>
          <w:w w:val="110"/>
          <w:sz w:val="20"/>
        </w:rPr>
        <w:t xml:space="preserve"> </w:t>
      </w:r>
      <w:r>
        <w:rPr>
          <w:w w:val="110"/>
          <w:sz w:val="20"/>
        </w:rPr>
        <w:t>v</w:t>
      </w:r>
      <w:r>
        <w:rPr>
          <w:spacing w:val="11"/>
          <w:w w:val="110"/>
          <w:sz w:val="20"/>
        </w:rPr>
        <w:t xml:space="preserve"> </w:t>
      </w:r>
      <w:r>
        <w:rPr>
          <w:w w:val="110"/>
          <w:sz w:val="20"/>
        </w:rPr>
        <w:t>znení</w:t>
      </w:r>
      <w:r>
        <w:rPr>
          <w:spacing w:val="9"/>
          <w:w w:val="110"/>
          <w:sz w:val="20"/>
        </w:rPr>
        <w:t xml:space="preserve"> </w:t>
      </w:r>
      <w:r>
        <w:rPr>
          <w:w w:val="110"/>
          <w:sz w:val="20"/>
        </w:rPr>
        <w:t>neskorších</w:t>
      </w:r>
      <w:r>
        <w:rPr>
          <w:spacing w:val="10"/>
          <w:w w:val="110"/>
          <w:sz w:val="20"/>
        </w:rPr>
        <w:t xml:space="preserve"> </w:t>
      </w:r>
      <w:r>
        <w:rPr>
          <w:w w:val="110"/>
          <w:sz w:val="20"/>
        </w:rPr>
        <w:t>predpisov</w:t>
      </w:r>
      <w:r>
        <w:rPr>
          <w:spacing w:val="9"/>
          <w:w w:val="110"/>
          <w:sz w:val="20"/>
        </w:rPr>
        <w:t xml:space="preserve"> </w:t>
      </w:r>
      <w:r>
        <w:rPr>
          <w:w w:val="110"/>
          <w:sz w:val="20"/>
        </w:rPr>
        <w:t>v</w:t>
      </w:r>
      <w:r>
        <w:rPr>
          <w:spacing w:val="11"/>
          <w:w w:val="110"/>
          <w:sz w:val="20"/>
        </w:rPr>
        <w:t xml:space="preserve"> </w:t>
      </w:r>
      <w:r>
        <w:rPr>
          <w:w w:val="110"/>
          <w:sz w:val="20"/>
        </w:rPr>
        <w:t>znení</w:t>
      </w:r>
      <w:r>
        <w:rPr>
          <w:spacing w:val="10"/>
          <w:w w:val="110"/>
          <w:sz w:val="20"/>
        </w:rPr>
        <w:t xml:space="preserve"> </w:t>
      </w:r>
      <w:r>
        <w:rPr>
          <w:w w:val="110"/>
          <w:sz w:val="20"/>
        </w:rPr>
        <w:t>neskorších</w:t>
      </w:r>
      <w:r>
        <w:rPr>
          <w:spacing w:val="9"/>
          <w:w w:val="110"/>
          <w:sz w:val="20"/>
        </w:rPr>
        <w:t xml:space="preserve"> </w:t>
      </w:r>
      <w:r>
        <w:rPr>
          <w:w w:val="110"/>
          <w:sz w:val="20"/>
        </w:rPr>
        <w:t>predpisov.</w:t>
      </w:r>
    </w:p>
    <w:p w:rsidR="00BF5B4F" w:rsidRDefault="00145EE3">
      <w:pPr>
        <w:pStyle w:val="Zkladntext"/>
        <w:spacing w:before="99" w:line="213" w:lineRule="auto"/>
      </w:pPr>
      <w:r>
        <w:rPr>
          <w:w w:val="110"/>
        </w:rPr>
        <w:t>22a) Napríklad zákon Národnej rady Slovenskej republiky č. 233/1995 Z. z. v znení neskorších predpisov, Občiansky súdny poriadok, zákon č. 586/2003 Z. z. o advokácii a o zmene a doplnení zákona č. 455/1991 Zb. o živnostenskom podnikaní (živnostenský zákon) v znení neskorších predpisov, zákon č. 7/2005 Z. z. o konkurze a reštrukturalizácii a o zmene a doplnení niektorých zákonov v znení zákona č. 353/2005 Z. z.</w:t>
      </w:r>
    </w:p>
    <w:p w:rsidR="00BF5B4F" w:rsidRDefault="00145EE3">
      <w:pPr>
        <w:pStyle w:val="Zkladntext"/>
        <w:spacing w:line="213" w:lineRule="auto"/>
      </w:pPr>
      <w:r>
        <w:rPr>
          <w:w w:val="110"/>
        </w:rPr>
        <w:t>22aa) Napríklad § 36 zákona č. 25/2006 Z. z. o verejnom obstarávaní a o zmene a doplnení niektorých zákonov v znení neskorších predpisov.</w:t>
      </w:r>
    </w:p>
    <w:p w:rsidR="00BF5B4F" w:rsidRDefault="00145EE3">
      <w:pPr>
        <w:pStyle w:val="Zkladntext"/>
        <w:spacing w:before="76" w:line="255" w:lineRule="exact"/>
        <w:ind w:right="0"/>
      </w:pPr>
      <w:r>
        <w:rPr>
          <w:w w:val="110"/>
        </w:rPr>
        <w:t>22aaa) Zákon č. 131/2002 Z. z. v znení neskorších predpisov.</w:t>
      </w:r>
    </w:p>
    <w:p w:rsidR="00BF5B4F" w:rsidRDefault="00145EE3">
      <w:pPr>
        <w:pStyle w:val="Zkladntext"/>
        <w:spacing w:before="0" w:line="240" w:lineRule="exact"/>
        <w:ind w:right="0"/>
      </w:pPr>
      <w:r>
        <w:rPr>
          <w:w w:val="110"/>
        </w:rPr>
        <w:t>§ 8 ods. 2 zákona č. 396/2012 Z. z. o Fonde na podporu vzdelávania v znení zákona č. 352/2016</w:t>
      </w:r>
    </w:p>
    <w:p w:rsidR="00BF5B4F" w:rsidRDefault="00145EE3">
      <w:pPr>
        <w:pStyle w:val="Zkladntext"/>
        <w:spacing w:before="0" w:line="240" w:lineRule="exact"/>
        <w:ind w:right="0"/>
      </w:pPr>
      <w:r>
        <w:rPr>
          <w:w w:val="105"/>
        </w:rPr>
        <w:t>Z. z.</w:t>
      </w:r>
    </w:p>
    <w:p w:rsidR="00BF5B4F" w:rsidRDefault="00145EE3">
      <w:pPr>
        <w:pStyle w:val="Zkladntext"/>
        <w:spacing w:before="0" w:line="255" w:lineRule="exact"/>
        <w:ind w:left="172" w:right="0"/>
        <w:jc w:val="left"/>
      </w:pPr>
      <w:r>
        <w:rPr>
          <w:w w:val="110"/>
        </w:rPr>
        <w:t>Zákon č. 243/2017 Z. z. o verejnej výskumnej inštitúcii a o zmene a doplnení niektorých zákonov.</w:t>
      </w:r>
    </w:p>
    <w:p w:rsidR="00BF5B4F" w:rsidRDefault="00145EE3">
      <w:pPr>
        <w:pStyle w:val="Zkladntext"/>
        <w:spacing w:before="93" w:line="213" w:lineRule="auto"/>
        <w:ind w:right="0"/>
        <w:jc w:val="left"/>
      </w:pPr>
      <w:r>
        <w:rPr>
          <w:w w:val="110"/>
        </w:rPr>
        <w:t>22ab) Zákon Národnej rady Slovenskej republiky č. 258/1993 Z. z. o Železniciach Slovenskej republiky v znení neskorších predpisov.</w:t>
      </w:r>
    </w:p>
    <w:p w:rsidR="00BF5B4F" w:rsidRDefault="00145EE3">
      <w:pPr>
        <w:pStyle w:val="Zkladntext"/>
        <w:spacing w:before="77"/>
        <w:ind w:right="0"/>
        <w:jc w:val="left"/>
      </w:pPr>
      <w:r>
        <w:rPr>
          <w:w w:val="115"/>
        </w:rPr>
        <w:t>22ac) § 20f až 20j Občianskeho zákonníka v znení zákona č. 509/1991 Zb.</w:t>
      </w:r>
    </w:p>
    <w:p w:rsidR="00BF5B4F" w:rsidRDefault="00145EE3">
      <w:pPr>
        <w:pStyle w:val="Zkladntext"/>
        <w:spacing w:before="93" w:line="213" w:lineRule="auto"/>
        <w:ind w:right="188"/>
        <w:jc w:val="left"/>
      </w:pPr>
      <w:r>
        <w:rPr>
          <w:w w:val="110"/>
        </w:rPr>
        <w:t>22ba) § 2 ods. 2 zákona č. 375/2015 Z. z. o zrušení Fondu  národného  majetku  Slovenskej  republiky a o zmene a doplnení niektorých</w:t>
      </w:r>
      <w:r>
        <w:rPr>
          <w:spacing w:val="4"/>
          <w:w w:val="110"/>
        </w:rPr>
        <w:t xml:space="preserve"> </w:t>
      </w:r>
      <w:r>
        <w:rPr>
          <w:w w:val="110"/>
        </w:rPr>
        <w:t>zákonov.</w:t>
      </w:r>
    </w:p>
    <w:p w:rsidR="00BF5B4F" w:rsidRDefault="00145EE3">
      <w:pPr>
        <w:pStyle w:val="Odsekzoznamu"/>
        <w:numPr>
          <w:ilvl w:val="0"/>
          <w:numId w:val="3"/>
        </w:numPr>
        <w:tabs>
          <w:tab w:val="left" w:pos="478"/>
        </w:tabs>
        <w:spacing w:before="77"/>
        <w:ind w:left="477" w:right="0" w:hanging="373"/>
        <w:rPr>
          <w:sz w:val="20"/>
        </w:rPr>
      </w:pPr>
      <w:r>
        <w:rPr>
          <w:w w:val="110"/>
          <w:sz w:val="20"/>
        </w:rPr>
        <w:t>Zákon č. 92/1991 Zb. v znení neskorších</w:t>
      </w:r>
      <w:r>
        <w:rPr>
          <w:spacing w:val="19"/>
          <w:w w:val="110"/>
          <w:sz w:val="20"/>
        </w:rPr>
        <w:t xml:space="preserve"> </w:t>
      </w:r>
      <w:r>
        <w:rPr>
          <w:w w:val="110"/>
          <w:sz w:val="20"/>
        </w:rPr>
        <w:t>predpisov.</w:t>
      </w:r>
    </w:p>
    <w:p w:rsidR="00BF5B4F" w:rsidRDefault="00145EE3">
      <w:pPr>
        <w:pStyle w:val="Odsekzoznamu"/>
        <w:numPr>
          <w:ilvl w:val="0"/>
          <w:numId w:val="3"/>
        </w:numPr>
        <w:tabs>
          <w:tab w:val="left" w:pos="568"/>
        </w:tabs>
        <w:spacing w:before="93" w:line="213" w:lineRule="auto"/>
        <w:ind w:firstLine="0"/>
        <w:rPr>
          <w:sz w:val="20"/>
        </w:rPr>
      </w:pPr>
      <w:r>
        <w:rPr>
          <w:w w:val="110"/>
          <w:sz w:val="20"/>
        </w:rPr>
        <w:t xml:space="preserve">Napríklad zákon č. 607/2003 Z. z. o Štátnom fonde rozvoja bývania v znení neskorších predpisov, zákon č. 238/2006 Z. z. o Národnom jadrovom fonde na vyraďovanie jadrových zariadení  a na  nakladanie  s vyhoretým  jadrovým  palivom  a rádioaktívnymi  odpadmi  </w:t>
      </w:r>
      <w:r>
        <w:rPr>
          <w:spacing w:val="-3"/>
          <w:w w:val="110"/>
          <w:sz w:val="20"/>
        </w:rPr>
        <w:t xml:space="preserve">(zákon   </w:t>
      </w:r>
      <w:r>
        <w:rPr>
          <w:w w:val="110"/>
          <w:sz w:val="20"/>
        </w:rPr>
        <w:t>o</w:t>
      </w:r>
      <w:r>
        <w:rPr>
          <w:spacing w:val="8"/>
          <w:w w:val="110"/>
          <w:sz w:val="20"/>
        </w:rPr>
        <w:t xml:space="preserve"> </w:t>
      </w:r>
      <w:r>
        <w:rPr>
          <w:w w:val="110"/>
          <w:sz w:val="20"/>
        </w:rPr>
        <w:t>jadrovom</w:t>
      </w:r>
      <w:r>
        <w:rPr>
          <w:spacing w:val="7"/>
          <w:w w:val="110"/>
          <w:sz w:val="20"/>
        </w:rPr>
        <w:t xml:space="preserve"> </w:t>
      </w:r>
      <w:r>
        <w:rPr>
          <w:w w:val="110"/>
          <w:sz w:val="20"/>
        </w:rPr>
        <w:t>fonde)</w:t>
      </w:r>
      <w:r>
        <w:rPr>
          <w:spacing w:val="6"/>
          <w:w w:val="110"/>
          <w:sz w:val="20"/>
        </w:rPr>
        <w:t xml:space="preserve"> </w:t>
      </w:r>
      <w:r>
        <w:rPr>
          <w:w w:val="110"/>
          <w:sz w:val="20"/>
        </w:rPr>
        <w:t>a</w:t>
      </w:r>
      <w:r>
        <w:rPr>
          <w:spacing w:val="9"/>
          <w:w w:val="110"/>
          <w:sz w:val="20"/>
        </w:rPr>
        <w:t xml:space="preserve"> </w:t>
      </w:r>
      <w:r>
        <w:rPr>
          <w:w w:val="110"/>
          <w:sz w:val="20"/>
        </w:rPr>
        <w:t>o</w:t>
      </w:r>
      <w:r>
        <w:rPr>
          <w:spacing w:val="8"/>
          <w:w w:val="110"/>
          <w:sz w:val="20"/>
        </w:rPr>
        <w:t xml:space="preserve"> </w:t>
      </w:r>
      <w:r>
        <w:rPr>
          <w:w w:val="110"/>
          <w:sz w:val="20"/>
        </w:rPr>
        <w:t>zmene</w:t>
      </w:r>
      <w:r>
        <w:rPr>
          <w:spacing w:val="7"/>
          <w:w w:val="110"/>
          <w:sz w:val="20"/>
        </w:rPr>
        <w:t xml:space="preserve"> </w:t>
      </w:r>
      <w:r>
        <w:rPr>
          <w:w w:val="110"/>
          <w:sz w:val="20"/>
        </w:rPr>
        <w:t>a</w:t>
      </w:r>
      <w:r>
        <w:rPr>
          <w:spacing w:val="8"/>
          <w:w w:val="110"/>
          <w:sz w:val="20"/>
        </w:rPr>
        <w:t xml:space="preserve"> </w:t>
      </w:r>
      <w:r>
        <w:rPr>
          <w:w w:val="110"/>
          <w:sz w:val="20"/>
        </w:rPr>
        <w:t>doplnení</w:t>
      </w:r>
      <w:r>
        <w:rPr>
          <w:spacing w:val="7"/>
          <w:w w:val="110"/>
          <w:sz w:val="20"/>
        </w:rPr>
        <w:t xml:space="preserve"> </w:t>
      </w:r>
      <w:r>
        <w:rPr>
          <w:w w:val="110"/>
          <w:sz w:val="20"/>
        </w:rPr>
        <w:t>niektorých</w:t>
      </w:r>
      <w:r>
        <w:rPr>
          <w:spacing w:val="6"/>
          <w:w w:val="110"/>
          <w:sz w:val="20"/>
        </w:rPr>
        <w:t xml:space="preserve"> </w:t>
      </w:r>
      <w:r>
        <w:rPr>
          <w:w w:val="110"/>
          <w:sz w:val="20"/>
        </w:rPr>
        <w:t>zákonov</w:t>
      </w:r>
      <w:r>
        <w:rPr>
          <w:spacing w:val="7"/>
          <w:w w:val="110"/>
          <w:sz w:val="20"/>
        </w:rPr>
        <w:t xml:space="preserve"> </w:t>
      </w:r>
      <w:r>
        <w:rPr>
          <w:w w:val="110"/>
          <w:sz w:val="20"/>
        </w:rPr>
        <w:t>v</w:t>
      </w:r>
      <w:r>
        <w:rPr>
          <w:spacing w:val="8"/>
          <w:w w:val="110"/>
          <w:sz w:val="20"/>
        </w:rPr>
        <w:t xml:space="preserve"> </w:t>
      </w:r>
      <w:r>
        <w:rPr>
          <w:w w:val="110"/>
          <w:sz w:val="20"/>
        </w:rPr>
        <w:t>znení</w:t>
      </w:r>
      <w:r>
        <w:rPr>
          <w:spacing w:val="7"/>
          <w:w w:val="110"/>
          <w:sz w:val="20"/>
        </w:rPr>
        <w:t xml:space="preserve"> </w:t>
      </w:r>
      <w:r>
        <w:rPr>
          <w:w w:val="110"/>
          <w:sz w:val="20"/>
        </w:rPr>
        <w:t>zákona</w:t>
      </w:r>
      <w:r>
        <w:rPr>
          <w:spacing w:val="7"/>
          <w:w w:val="110"/>
          <w:sz w:val="20"/>
        </w:rPr>
        <w:t xml:space="preserve"> </w:t>
      </w:r>
      <w:r>
        <w:rPr>
          <w:w w:val="110"/>
          <w:sz w:val="20"/>
        </w:rPr>
        <w:t>č.</w:t>
      </w:r>
      <w:r>
        <w:rPr>
          <w:spacing w:val="8"/>
          <w:w w:val="110"/>
          <w:sz w:val="20"/>
        </w:rPr>
        <w:t xml:space="preserve"> </w:t>
      </w:r>
      <w:r>
        <w:rPr>
          <w:w w:val="110"/>
          <w:sz w:val="20"/>
        </w:rPr>
        <w:t>528/2006</w:t>
      </w:r>
      <w:r>
        <w:rPr>
          <w:spacing w:val="7"/>
          <w:w w:val="110"/>
          <w:sz w:val="20"/>
        </w:rPr>
        <w:t xml:space="preserve"> </w:t>
      </w:r>
      <w:r>
        <w:rPr>
          <w:w w:val="110"/>
          <w:sz w:val="20"/>
        </w:rPr>
        <w:t>Z.</w:t>
      </w:r>
      <w:r>
        <w:rPr>
          <w:spacing w:val="8"/>
          <w:w w:val="110"/>
          <w:sz w:val="20"/>
        </w:rPr>
        <w:t xml:space="preserve"> </w:t>
      </w:r>
      <w:r>
        <w:rPr>
          <w:w w:val="110"/>
          <w:sz w:val="20"/>
        </w:rPr>
        <w:t>z.</w:t>
      </w:r>
    </w:p>
    <w:p w:rsidR="00BF5B4F" w:rsidRDefault="00145EE3">
      <w:pPr>
        <w:pStyle w:val="Zkladntext"/>
        <w:spacing w:line="213" w:lineRule="auto"/>
      </w:pPr>
      <w:r>
        <w:rPr>
          <w:w w:val="115"/>
        </w:rPr>
        <w:t>24a) Napríklad § 12 a 15 zákona č. 528/2008 Z. z. v znení neskorších predpisov, § 16 a 25</w:t>
      </w:r>
      <w:r>
        <w:rPr>
          <w:spacing w:val="-21"/>
          <w:w w:val="115"/>
        </w:rPr>
        <w:t xml:space="preserve"> </w:t>
      </w:r>
      <w:r>
        <w:rPr>
          <w:w w:val="115"/>
        </w:rPr>
        <w:t>zákona č. 292/2014 Z.</w:t>
      </w:r>
      <w:r>
        <w:rPr>
          <w:spacing w:val="25"/>
          <w:w w:val="115"/>
        </w:rPr>
        <w:t xml:space="preserve"> </w:t>
      </w:r>
      <w:r>
        <w:rPr>
          <w:w w:val="115"/>
        </w:rPr>
        <w:t>z.</w:t>
      </w:r>
    </w:p>
    <w:p w:rsidR="00BF5B4F" w:rsidRDefault="00145EE3">
      <w:pPr>
        <w:pStyle w:val="Zkladntext"/>
        <w:spacing w:before="99" w:line="213" w:lineRule="auto"/>
      </w:pPr>
      <w:r>
        <w:rPr>
          <w:w w:val="115"/>
        </w:rPr>
        <w:t xml:space="preserve">24aa) Čl. 5 nariadenia Rady (ES, </w:t>
      </w:r>
      <w:proofErr w:type="spellStart"/>
      <w:r>
        <w:rPr>
          <w:w w:val="115"/>
        </w:rPr>
        <w:t>Euratom</w:t>
      </w:r>
      <w:proofErr w:type="spellEnd"/>
      <w:r>
        <w:rPr>
          <w:w w:val="115"/>
        </w:rPr>
        <w:t>) č. 1605/2002 z 25. júna 2002 o rozpočtových pravidlách,</w:t>
      </w:r>
      <w:r>
        <w:rPr>
          <w:spacing w:val="-7"/>
          <w:w w:val="115"/>
        </w:rPr>
        <w:t xml:space="preserve"> </w:t>
      </w:r>
      <w:r>
        <w:rPr>
          <w:w w:val="115"/>
        </w:rPr>
        <w:t>ktoré</w:t>
      </w:r>
      <w:r>
        <w:rPr>
          <w:spacing w:val="-6"/>
          <w:w w:val="115"/>
        </w:rPr>
        <w:t xml:space="preserve"> </w:t>
      </w:r>
      <w:r>
        <w:rPr>
          <w:w w:val="115"/>
        </w:rPr>
        <w:t>sa</w:t>
      </w:r>
      <w:r>
        <w:rPr>
          <w:spacing w:val="-6"/>
          <w:w w:val="115"/>
        </w:rPr>
        <w:t xml:space="preserve"> </w:t>
      </w:r>
      <w:r>
        <w:rPr>
          <w:w w:val="115"/>
        </w:rPr>
        <w:t>vzťahujú</w:t>
      </w:r>
      <w:r>
        <w:rPr>
          <w:spacing w:val="-6"/>
          <w:w w:val="115"/>
        </w:rPr>
        <w:t xml:space="preserve"> </w:t>
      </w:r>
      <w:r>
        <w:rPr>
          <w:w w:val="115"/>
        </w:rPr>
        <w:t>na</w:t>
      </w:r>
      <w:r>
        <w:rPr>
          <w:spacing w:val="-6"/>
          <w:w w:val="115"/>
        </w:rPr>
        <w:t xml:space="preserve"> </w:t>
      </w:r>
      <w:r>
        <w:rPr>
          <w:w w:val="115"/>
        </w:rPr>
        <w:t>všeobecný</w:t>
      </w:r>
      <w:r>
        <w:rPr>
          <w:spacing w:val="-6"/>
          <w:w w:val="115"/>
        </w:rPr>
        <w:t xml:space="preserve"> </w:t>
      </w:r>
      <w:r>
        <w:rPr>
          <w:w w:val="115"/>
        </w:rPr>
        <w:t>rozpočet</w:t>
      </w:r>
      <w:r>
        <w:rPr>
          <w:spacing w:val="-6"/>
          <w:w w:val="115"/>
        </w:rPr>
        <w:t xml:space="preserve"> </w:t>
      </w:r>
      <w:r>
        <w:rPr>
          <w:w w:val="115"/>
        </w:rPr>
        <w:t>Európskych</w:t>
      </w:r>
      <w:r>
        <w:rPr>
          <w:spacing w:val="-6"/>
          <w:w w:val="115"/>
        </w:rPr>
        <w:t xml:space="preserve"> </w:t>
      </w:r>
      <w:r>
        <w:rPr>
          <w:w w:val="115"/>
        </w:rPr>
        <w:t>spoločenstiev</w:t>
      </w:r>
      <w:r>
        <w:rPr>
          <w:spacing w:val="-6"/>
          <w:w w:val="115"/>
        </w:rPr>
        <w:t xml:space="preserve"> </w:t>
      </w:r>
      <w:r>
        <w:rPr>
          <w:w w:val="115"/>
        </w:rPr>
        <w:t>v</w:t>
      </w:r>
      <w:r>
        <w:rPr>
          <w:spacing w:val="-23"/>
          <w:w w:val="115"/>
        </w:rPr>
        <w:t xml:space="preserve"> </w:t>
      </w:r>
      <w:r>
        <w:rPr>
          <w:w w:val="115"/>
        </w:rPr>
        <w:t>platnom</w:t>
      </w:r>
      <w:r>
        <w:rPr>
          <w:spacing w:val="-6"/>
          <w:w w:val="115"/>
        </w:rPr>
        <w:t xml:space="preserve"> </w:t>
      </w:r>
      <w:r>
        <w:rPr>
          <w:spacing w:val="-3"/>
          <w:w w:val="115"/>
        </w:rPr>
        <w:t xml:space="preserve">znení </w:t>
      </w:r>
      <w:r>
        <w:rPr>
          <w:w w:val="115"/>
        </w:rPr>
        <w:t>(Mimoriadne vydanie Ú. v. EÚ, kap. 1/zv. 4; Ú. v. ES L 248, 16. 9.</w:t>
      </w:r>
      <w:r>
        <w:rPr>
          <w:spacing w:val="56"/>
          <w:w w:val="115"/>
        </w:rPr>
        <w:t xml:space="preserve"> </w:t>
      </w:r>
      <w:r>
        <w:rPr>
          <w:w w:val="115"/>
        </w:rPr>
        <w:t>2002).</w:t>
      </w:r>
    </w:p>
    <w:p w:rsidR="00BF5B4F" w:rsidRDefault="00145EE3">
      <w:pPr>
        <w:pStyle w:val="Zkladntext"/>
        <w:spacing w:line="213" w:lineRule="auto"/>
      </w:pPr>
      <w:r>
        <w:rPr>
          <w:w w:val="115"/>
        </w:rPr>
        <w:t>24ab) § 4, § 31 a 56 zákona č. 343/2015 Z. z. o verejnom obstarávaní a o zmene a doplnení niektorých zákonov v znení zákona č. 315/2016 Z. z.</w:t>
      </w:r>
    </w:p>
    <w:p w:rsidR="00BF5B4F" w:rsidRDefault="00BF5B4F">
      <w:pPr>
        <w:spacing w:line="213" w:lineRule="auto"/>
        <w:sectPr w:rsidR="00BF5B4F">
          <w:pgSz w:w="11910" w:h="16840"/>
          <w:pgMar w:top="1160" w:right="1000" w:bottom="280" w:left="1000" w:header="796" w:footer="0" w:gutter="0"/>
          <w:cols w:space="708"/>
        </w:sectPr>
      </w:pPr>
    </w:p>
    <w:p w:rsidR="00BF5B4F" w:rsidRDefault="00BF5B4F">
      <w:pPr>
        <w:pStyle w:val="Zkladntext"/>
        <w:spacing w:before="8"/>
        <w:ind w:left="0" w:right="0"/>
        <w:jc w:val="left"/>
        <w:rPr>
          <w:sz w:val="15"/>
        </w:rPr>
      </w:pPr>
    </w:p>
    <w:p w:rsidR="00BF5B4F" w:rsidRDefault="00145EE3">
      <w:pPr>
        <w:pStyle w:val="Zkladntext"/>
        <w:spacing w:before="104" w:line="255" w:lineRule="exact"/>
        <w:ind w:right="0"/>
      </w:pPr>
      <w:r>
        <w:rPr>
          <w:w w:val="115"/>
        </w:rPr>
        <w:t>24ac) § 5 ods. 7 zákona č. 343/2015 Z. z.</w:t>
      </w:r>
    </w:p>
    <w:p w:rsidR="00BF5B4F" w:rsidRDefault="00145EE3">
      <w:pPr>
        <w:pStyle w:val="Zkladntext"/>
        <w:spacing w:before="8" w:line="213" w:lineRule="auto"/>
        <w:ind w:firstLine="66"/>
      </w:pPr>
      <w:r>
        <w:rPr>
          <w:w w:val="110"/>
        </w:rPr>
        <w:t xml:space="preserve">Vyhláška Úradu pre verejné obstarávanie č. 118/2018 Z. z., ktorou sa ustanovuje finančný limit   pre nadlimitnú zákazku, finančný limit pre nadlimitnú koncesiu a finančný limit pri </w:t>
      </w:r>
      <w:r>
        <w:rPr>
          <w:spacing w:val="-3"/>
          <w:w w:val="110"/>
        </w:rPr>
        <w:t xml:space="preserve">súťaži </w:t>
      </w:r>
      <w:r>
        <w:rPr>
          <w:w w:val="110"/>
        </w:rPr>
        <w:t>návrhov.</w:t>
      </w:r>
    </w:p>
    <w:p w:rsidR="00BF5B4F" w:rsidRDefault="00145EE3">
      <w:pPr>
        <w:pStyle w:val="Zkladntext"/>
        <w:spacing w:line="213" w:lineRule="auto"/>
      </w:pPr>
      <w:r>
        <w:rPr>
          <w:w w:val="115"/>
        </w:rPr>
        <w:t>24ad) Čl. 2 ods. 87 nariadenia Komisie (EÚ) č. 651/2014 zo 17. júna 2014 o vyhlásení určitých kategórií pomoci za zlučiteľné s vnútorným trhom podľa článkov 107 a 108 zmluvy (Ú. v. EÚ L 187/1, 26. 6. 2014) v platnom znení.</w:t>
      </w:r>
    </w:p>
    <w:p w:rsidR="00BF5B4F" w:rsidRDefault="00145EE3">
      <w:pPr>
        <w:pStyle w:val="Zkladntext"/>
        <w:spacing w:line="213" w:lineRule="auto"/>
      </w:pPr>
      <w:r>
        <w:rPr>
          <w:w w:val="110"/>
        </w:rPr>
        <w:t xml:space="preserve">24ae)  § 22  zákona   č. 24/2006   Z. z. o posudzovaní   vplyvov   na   životné   prostredie   a o </w:t>
      </w:r>
      <w:r>
        <w:rPr>
          <w:spacing w:val="-3"/>
          <w:w w:val="110"/>
        </w:rPr>
        <w:t xml:space="preserve">zmene </w:t>
      </w:r>
      <w:r>
        <w:rPr>
          <w:w w:val="110"/>
        </w:rPr>
        <w:t>a doplnení niektorých zákonov v znení neskorších</w:t>
      </w:r>
      <w:r>
        <w:rPr>
          <w:spacing w:val="54"/>
          <w:w w:val="110"/>
        </w:rPr>
        <w:t xml:space="preserve"> </w:t>
      </w:r>
      <w:r>
        <w:rPr>
          <w:w w:val="110"/>
        </w:rPr>
        <w:t>predpisov.</w:t>
      </w:r>
    </w:p>
    <w:p w:rsidR="00BF5B4F" w:rsidRDefault="00145EE3">
      <w:pPr>
        <w:pStyle w:val="Zkladntext"/>
        <w:spacing w:before="76" w:line="302" w:lineRule="auto"/>
        <w:ind w:right="2068"/>
        <w:jc w:val="left"/>
      </w:pPr>
      <w:r>
        <w:rPr>
          <w:w w:val="115"/>
        </w:rPr>
        <w:t xml:space="preserve">24af) § 26 a 101 zákona č. 343/2015 Z. z. v znení zákona č. 345/2018 Z. </w:t>
      </w:r>
      <w:r>
        <w:rPr>
          <w:spacing w:val="-7"/>
          <w:w w:val="115"/>
        </w:rPr>
        <w:t xml:space="preserve">z. </w:t>
      </w:r>
      <w:r>
        <w:rPr>
          <w:w w:val="115"/>
        </w:rPr>
        <w:t>24ag) Zákon č. 343/2015 Z. z. v znení neskorších</w:t>
      </w:r>
      <w:r>
        <w:rPr>
          <w:spacing w:val="25"/>
          <w:w w:val="115"/>
        </w:rPr>
        <w:t xml:space="preserve"> </w:t>
      </w:r>
      <w:r>
        <w:rPr>
          <w:w w:val="115"/>
        </w:rPr>
        <w:t>predpisov.</w:t>
      </w:r>
    </w:p>
    <w:p w:rsidR="00BF5B4F" w:rsidRDefault="00145EE3">
      <w:pPr>
        <w:pStyle w:val="Zkladntext"/>
        <w:tabs>
          <w:tab w:val="left" w:pos="875"/>
          <w:tab w:val="left" w:pos="1701"/>
          <w:tab w:val="left" w:pos="3138"/>
          <w:tab w:val="left" w:pos="4804"/>
          <w:tab w:val="left" w:pos="6214"/>
          <w:tab w:val="left" w:pos="7569"/>
          <w:tab w:val="left" w:pos="8768"/>
        </w:tabs>
        <w:spacing w:before="23" w:line="213" w:lineRule="auto"/>
        <w:jc w:val="left"/>
      </w:pPr>
      <w:r>
        <w:rPr>
          <w:w w:val="110"/>
        </w:rPr>
        <w:t>24ah)</w:t>
      </w:r>
      <w:r>
        <w:rPr>
          <w:w w:val="110"/>
        </w:rPr>
        <w:tab/>
        <w:t>Zákon</w:t>
      </w:r>
      <w:r>
        <w:rPr>
          <w:w w:val="110"/>
        </w:rPr>
        <w:tab/>
        <w:t xml:space="preserve">č. </w:t>
      </w:r>
      <w:r>
        <w:rPr>
          <w:spacing w:val="9"/>
          <w:w w:val="110"/>
        </w:rPr>
        <w:t xml:space="preserve"> </w:t>
      </w:r>
      <w:r>
        <w:rPr>
          <w:w w:val="110"/>
        </w:rPr>
        <w:t>215/2004</w:t>
      </w:r>
      <w:r>
        <w:rPr>
          <w:w w:val="110"/>
        </w:rPr>
        <w:tab/>
        <w:t>Z. z.</w:t>
      </w:r>
      <w:r>
        <w:rPr>
          <w:spacing w:val="18"/>
          <w:w w:val="110"/>
        </w:rPr>
        <w:t xml:space="preserve"> </w:t>
      </w:r>
      <w:r>
        <w:rPr>
          <w:w w:val="110"/>
        </w:rPr>
        <w:t>o</w:t>
      </w:r>
      <w:r>
        <w:rPr>
          <w:spacing w:val="8"/>
          <w:w w:val="110"/>
        </w:rPr>
        <w:t xml:space="preserve"> </w:t>
      </w:r>
      <w:r>
        <w:rPr>
          <w:w w:val="110"/>
        </w:rPr>
        <w:t>ochrane</w:t>
      </w:r>
      <w:r>
        <w:rPr>
          <w:w w:val="110"/>
        </w:rPr>
        <w:tab/>
        <w:t>utajovaných</w:t>
      </w:r>
      <w:r>
        <w:rPr>
          <w:w w:val="110"/>
        </w:rPr>
        <w:tab/>
        <w:t>skutočností</w:t>
      </w:r>
      <w:r>
        <w:rPr>
          <w:w w:val="110"/>
        </w:rPr>
        <w:tab/>
        <w:t>a</w:t>
      </w:r>
      <w:r>
        <w:rPr>
          <w:spacing w:val="6"/>
          <w:w w:val="110"/>
        </w:rPr>
        <w:t xml:space="preserve"> </w:t>
      </w:r>
      <w:r>
        <w:rPr>
          <w:w w:val="110"/>
        </w:rPr>
        <w:t>o</w:t>
      </w:r>
      <w:r>
        <w:rPr>
          <w:spacing w:val="6"/>
          <w:w w:val="110"/>
        </w:rPr>
        <w:t xml:space="preserve"> </w:t>
      </w:r>
      <w:r>
        <w:rPr>
          <w:w w:val="110"/>
        </w:rPr>
        <w:t>zmene</w:t>
      </w:r>
      <w:r>
        <w:rPr>
          <w:w w:val="110"/>
        </w:rPr>
        <w:tab/>
        <w:t xml:space="preserve">a </w:t>
      </w:r>
      <w:r>
        <w:rPr>
          <w:spacing w:val="-3"/>
          <w:w w:val="110"/>
        </w:rPr>
        <w:t xml:space="preserve">doplnení </w:t>
      </w:r>
      <w:r>
        <w:rPr>
          <w:w w:val="110"/>
        </w:rPr>
        <w:t>niektorých zákonov v znení neskorších</w:t>
      </w:r>
      <w:r>
        <w:rPr>
          <w:spacing w:val="41"/>
          <w:w w:val="110"/>
        </w:rPr>
        <w:t xml:space="preserve"> </w:t>
      </w:r>
      <w:r>
        <w:rPr>
          <w:w w:val="110"/>
        </w:rPr>
        <w:t>predpisov.</w:t>
      </w:r>
    </w:p>
    <w:p w:rsidR="00BF5B4F" w:rsidRDefault="00145EE3">
      <w:pPr>
        <w:pStyle w:val="Zkladntext"/>
        <w:spacing w:before="77" w:line="255" w:lineRule="exact"/>
        <w:ind w:right="0"/>
        <w:jc w:val="left"/>
      </w:pPr>
      <w:r>
        <w:rPr>
          <w:w w:val="115"/>
        </w:rPr>
        <w:t>24ai) § 6 ods. 10 zákona č. 215/2004 Z. z.</w:t>
      </w:r>
    </w:p>
    <w:p w:rsidR="00BF5B4F" w:rsidRDefault="00145EE3">
      <w:pPr>
        <w:pStyle w:val="Zkladntext"/>
        <w:spacing w:before="8" w:line="213" w:lineRule="auto"/>
        <w:ind w:right="449"/>
        <w:jc w:val="left"/>
      </w:pPr>
      <w:r>
        <w:rPr>
          <w:w w:val="110"/>
        </w:rPr>
        <w:t>Vyhláška Národného bezpečnostného úradu č. 48/2019 Z. z., ktorou sa ustanovujú podrobnosti       o administratívnej bezpečnosti utajovaných</w:t>
      </w:r>
      <w:r>
        <w:rPr>
          <w:spacing w:val="38"/>
          <w:w w:val="110"/>
        </w:rPr>
        <w:t xml:space="preserve"> </w:t>
      </w:r>
      <w:r>
        <w:rPr>
          <w:w w:val="110"/>
        </w:rPr>
        <w:t>skutočností.</w:t>
      </w:r>
    </w:p>
    <w:p w:rsidR="00BF5B4F" w:rsidRDefault="00145EE3">
      <w:pPr>
        <w:pStyle w:val="Zkladntext"/>
        <w:spacing w:before="77" w:line="302" w:lineRule="auto"/>
        <w:ind w:right="3102"/>
        <w:jc w:val="left"/>
      </w:pPr>
      <w:r>
        <w:rPr>
          <w:w w:val="110"/>
        </w:rPr>
        <w:t>24aj) § 22 zákona č. 595/2003 Z. z. v znení neskorších predpisov. 24ak) § 23 zákona č. 595/2003 Z. z. v znení neskorších predpisov.</w:t>
      </w:r>
    </w:p>
    <w:p w:rsidR="00BF5B4F" w:rsidRDefault="00145EE3">
      <w:pPr>
        <w:pStyle w:val="Zkladntext"/>
        <w:spacing w:before="23" w:line="213" w:lineRule="auto"/>
      </w:pPr>
      <w:r>
        <w:rPr>
          <w:w w:val="110"/>
        </w:rPr>
        <w:t xml:space="preserve">24al)  Bod   15.08.   kapitoly   15   prílohy   A nariadenia   Európskeho   parlamentu   a Rady   </w:t>
      </w:r>
      <w:r>
        <w:rPr>
          <w:spacing w:val="-3"/>
          <w:w w:val="110"/>
        </w:rPr>
        <w:t xml:space="preserve">(EÚ)   </w:t>
      </w:r>
      <w:r>
        <w:rPr>
          <w:w w:val="110"/>
        </w:rPr>
        <w:t>č. 549/2013 z 21. mája 2013 o európskom systéme národných a regionálnych  účtov  v Európskej únii</w:t>
      </w:r>
      <w:r>
        <w:rPr>
          <w:spacing w:val="9"/>
          <w:w w:val="110"/>
        </w:rPr>
        <w:t xml:space="preserve"> </w:t>
      </w:r>
      <w:r>
        <w:rPr>
          <w:w w:val="110"/>
        </w:rPr>
        <w:t>(Ú.</w:t>
      </w:r>
      <w:r>
        <w:rPr>
          <w:spacing w:val="10"/>
          <w:w w:val="110"/>
        </w:rPr>
        <w:t xml:space="preserve"> </w:t>
      </w:r>
      <w:r>
        <w:rPr>
          <w:w w:val="110"/>
        </w:rPr>
        <w:t>v.</w:t>
      </w:r>
      <w:r>
        <w:rPr>
          <w:spacing w:val="10"/>
          <w:w w:val="110"/>
        </w:rPr>
        <w:t xml:space="preserve"> </w:t>
      </w:r>
      <w:r>
        <w:rPr>
          <w:w w:val="110"/>
        </w:rPr>
        <w:t>EÚ</w:t>
      </w:r>
      <w:r>
        <w:rPr>
          <w:spacing w:val="10"/>
          <w:w w:val="110"/>
        </w:rPr>
        <w:t xml:space="preserve"> </w:t>
      </w:r>
      <w:r>
        <w:rPr>
          <w:w w:val="110"/>
        </w:rPr>
        <w:t>L</w:t>
      </w:r>
      <w:r>
        <w:rPr>
          <w:spacing w:val="9"/>
          <w:w w:val="110"/>
        </w:rPr>
        <w:t xml:space="preserve"> </w:t>
      </w:r>
      <w:r>
        <w:rPr>
          <w:w w:val="110"/>
        </w:rPr>
        <w:t>174,</w:t>
      </w:r>
      <w:r>
        <w:rPr>
          <w:spacing w:val="10"/>
          <w:w w:val="110"/>
        </w:rPr>
        <w:t xml:space="preserve"> </w:t>
      </w:r>
      <w:r>
        <w:rPr>
          <w:w w:val="110"/>
        </w:rPr>
        <w:t>26.</w:t>
      </w:r>
      <w:r>
        <w:rPr>
          <w:spacing w:val="12"/>
          <w:w w:val="110"/>
        </w:rPr>
        <w:t xml:space="preserve"> </w:t>
      </w:r>
      <w:r>
        <w:rPr>
          <w:w w:val="110"/>
        </w:rPr>
        <w:t>6.</w:t>
      </w:r>
      <w:r>
        <w:rPr>
          <w:spacing w:val="12"/>
          <w:w w:val="110"/>
        </w:rPr>
        <w:t xml:space="preserve"> </w:t>
      </w:r>
      <w:r>
        <w:rPr>
          <w:w w:val="110"/>
        </w:rPr>
        <w:t>2013)</w:t>
      </w:r>
      <w:r>
        <w:rPr>
          <w:spacing w:val="10"/>
          <w:w w:val="110"/>
        </w:rPr>
        <w:t xml:space="preserve"> </w:t>
      </w:r>
      <w:r>
        <w:rPr>
          <w:w w:val="110"/>
        </w:rPr>
        <w:t>v</w:t>
      </w:r>
      <w:r>
        <w:rPr>
          <w:spacing w:val="11"/>
          <w:w w:val="110"/>
        </w:rPr>
        <w:t xml:space="preserve"> </w:t>
      </w:r>
      <w:r>
        <w:rPr>
          <w:w w:val="110"/>
        </w:rPr>
        <w:t>platnom</w:t>
      </w:r>
      <w:r>
        <w:rPr>
          <w:spacing w:val="10"/>
          <w:w w:val="110"/>
        </w:rPr>
        <w:t xml:space="preserve"> </w:t>
      </w:r>
      <w:r>
        <w:rPr>
          <w:w w:val="110"/>
        </w:rPr>
        <w:t>znení.</w:t>
      </w:r>
    </w:p>
    <w:p w:rsidR="00BF5B4F" w:rsidRDefault="00145EE3">
      <w:pPr>
        <w:pStyle w:val="Zkladntext"/>
        <w:spacing w:before="76"/>
        <w:ind w:right="0"/>
      </w:pPr>
      <w:r>
        <w:rPr>
          <w:w w:val="115"/>
        </w:rPr>
        <w:t>24am) § 2 ods. 5 písm. g) zákona č. 343/2015 Z. z. v znení zákona č. 345/2018 Z. z.</w:t>
      </w:r>
    </w:p>
    <w:p w:rsidR="00BF5B4F" w:rsidRDefault="00145EE3">
      <w:pPr>
        <w:pStyle w:val="Zkladntext"/>
        <w:spacing w:before="94" w:line="213" w:lineRule="auto"/>
        <w:ind w:right="188"/>
        <w:jc w:val="left"/>
      </w:pPr>
      <w:r>
        <w:rPr>
          <w:w w:val="110"/>
        </w:rPr>
        <w:t>24an) § 2 zákona Národnej rady Slovenskej republiky č. 46/1993 Z. z. o Slovenskej informačnej službe v znení neskorších predpisov.</w:t>
      </w:r>
    </w:p>
    <w:p w:rsidR="00BF5B4F" w:rsidRDefault="00145EE3">
      <w:pPr>
        <w:pStyle w:val="Zkladntext"/>
        <w:spacing w:before="0" w:line="213" w:lineRule="auto"/>
        <w:ind w:right="0"/>
        <w:jc w:val="left"/>
      </w:pPr>
      <w:r>
        <w:rPr>
          <w:w w:val="110"/>
        </w:rPr>
        <w:t>§ 39a zákona Národnej rady Slovenskej republiky č. 171/1993 Z. z. o Policajnom zbore v znení neskorších predpisov.</w:t>
      </w:r>
    </w:p>
    <w:p w:rsidR="00BF5B4F" w:rsidRDefault="00145EE3">
      <w:pPr>
        <w:pStyle w:val="Zkladntext"/>
        <w:spacing w:before="0" w:line="213" w:lineRule="auto"/>
        <w:ind w:right="374"/>
        <w:jc w:val="left"/>
      </w:pPr>
      <w:r>
        <w:rPr>
          <w:w w:val="110"/>
        </w:rPr>
        <w:t xml:space="preserve">§ 2  zákona  Národnej  rady  Slovenskej  republiky  č. 198/1994  Z. z. o Vojenskom  </w:t>
      </w:r>
      <w:r>
        <w:rPr>
          <w:spacing w:val="-2"/>
          <w:w w:val="110"/>
        </w:rPr>
        <w:t xml:space="preserve">spravodajstve     </w:t>
      </w:r>
      <w:r>
        <w:rPr>
          <w:w w:val="110"/>
        </w:rPr>
        <w:t>v znení neskorších</w:t>
      </w:r>
      <w:r>
        <w:rPr>
          <w:spacing w:val="27"/>
          <w:w w:val="110"/>
        </w:rPr>
        <w:t xml:space="preserve"> </w:t>
      </w:r>
      <w:r>
        <w:rPr>
          <w:w w:val="110"/>
        </w:rPr>
        <w:t>predpisov.</w:t>
      </w:r>
    </w:p>
    <w:p w:rsidR="00BF5B4F" w:rsidRDefault="00145EE3">
      <w:pPr>
        <w:pStyle w:val="Zkladntext"/>
        <w:spacing w:before="99" w:line="213" w:lineRule="auto"/>
        <w:ind w:right="0"/>
        <w:jc w:val="left"/>
      </w:pPr>
      <w:r>
        <w:rPr>
          <w:w w:val="115"/>
        </w:rPr>
        <w:t>24b) Článok 34 ods. 1 Aktu o podmienkach pristúpenia pripojeného k Zmluve o pristúpení Slovenskej republiky k Európskej únii (oznámenie č. 185/2004 Z. z.).</w:t>
      </w:r>
    </w:p>
    <w:p w:rsidR="00BF5B4F" w:rsidRDefault="00145EE3">
      <w:pPr>
        <w:pStyle w:val="Odsekzoznamu"/>
        <w:numPr>
          <w:ilvl w:val="0"/>
          <w:numId w:val="3"/>
        </w:numPr>
        <w:tabs>
          <w:tab w:val="left" w:pos="478"/>
        </w:tabs>
        <w:spacing w:before="76" w:line="255" w:lineRule="exact"/>
        <w:ind w:left="477" w:right="0" w:hanging="373"/>
        <w:rPr>
          <w:sz w:val="20"/>
        </w:rPr>
      </w:pPr>
      <w:r>
        <w:rPr>
          <w:w w:val="110"/>
          <w:sz w:val="20"/>
        </w:rPr>
        <w:t>§</w:t>
      </w:r>
      <w:r>
        <w:rPr>
          <w:spacing w:val="13"/>
          <w:w w:val="110"/>
          <w:sz w:val="20"/>
        </w:rPr>
        <w:t xml:space="preserve"> </w:t>
      </w:r>
      <w:r>
        <w:rPr>
          <w:w w:val="110"/>
          <w:sz w:val="20"/>
        </w:rPr>
        <w:t>4</w:t>
      </w:r>
      <w:r>
        <w:rPr>
          <w:spacing w:val="11"/>
          <w:w w:val="110"/>
          <w:sz w:val="20"/>
        </w:rPr>
        <w:t xml:space="preserve"> </w:t>
      </w:r>
      <w:r>
        <w:rPr>
          <w:w w:val="110"/>
          <w:sz w:val="20"/>
        </w:rPr>
        <w:t>ods.</w:t>
      </w:r>
      <w:r>
        <w:rPr>
          <w:spacing w:val="13"/>
          <w:w w:val="110"/>
          <w:sz w:val="20"/>
        </w:rPr>
        <w:t xml:space="preserve"> </w:t>
      </w:r>
      <w:r>
        <w:rPr>
          <w:w w:val="110"/>
          <w:sz w:val="20"/>
        </w:rPr>
        <w:t>2</w:t>
      </w:r>
      <w:r>
        <w:rPr>
          <w:spacing w:val="11"/>
          <w:w w:val="110"/>
          <w:sz w:val="20"/>
        </w:rPr>
        <w:t xml:space="preserve"> </w:t>
      </w:r>
      <w:r>
        <w:rPr>
          <w:w w:val="110"/>
          <w:sz w:val="20"/>
        </w:rPr>
        <w:t>zákona</w:t>
      </w:r>
      <w:r>
        <w:rPr>
          <w:spacing w:val="11"/>
          <w:w w:val="110"/>
          <w:sz w:val="20"/>
        </w:rPr>
        <w:t xml:space="preserve"> </w:t>
      </w:r>
      <w:r>
        <w:rPr>
          <w:w w:val="110"/>
          <w:sz w:val="20"/>
        </w:rPr>
        <w:t>č.</w:t>
      </w:r>
      <w:r>
        <w:rPr>
          <w:spacing w:val="13"/>
          <w:w w:val="110"/>
          <w:sz w:val="20"/>
        </w:rPr>
        <w:t xml:space="preserve"> </w:t>
      </w:r>
      <w:r>
        <w:rPr>
          <w:w w:val="110"/>
          <w:sz w:val="20"/>
        </w:rPr>
        <w:t>431/2002</w:t>
      </w:r>
      <w:r>
        <w:rPr>
          <w:spacing w:val="11"/>
          <w:w w:val="110"/>
          <w:sz w:val="20"/>
        </w:rPr>
        <w:t xml:space="preserve"> </w:t>
      </w:r>
      <w:r>
        <w:rPr>
          <w:w w:val="110"/>
          <w:sz w:val="20"/>
        </w:rPr>
        <w:t>Z.</w:t>
      </w:r>
      <w:r>
        <w:rPr>
          <w:spacing w:val="13"/>
          <w:w w:val="110"/>
          <w:sz w:val="20"/>
        </w:rPr>
        <w:t xml:space="preserve"> </w:t>
      </w:r>
      <w:r>
        <w:rPr>
          <w:w w:val="110"/>
          <w:sz w:val="20"/>
        </w:rPr>
        <w:t>z.</w:t>
      </w:r>
      <w:r>
        <w:rPr>
          <w:spacing w:val="13"/>
          <w:w w:val="110"/>
          <w:sz w:val="20"/>
        </w:rPr>
        <w:t xml:space="preserve"> </w:t>
      </w:r>
      <w:r>
        <w:rPr>
          <w:w w:val="110"/>
          <w:sz w:val="20"/>
        </w:rPr>
        <w:t>v</w:t>
      </w:r>
      <w:r>
        <w:rPr>
          <w:spacing w:val="13"/>
          <w:w w:val="110"/>
          <w:sz w:val="20"/>
        </w:rPr>
        <w:t xml:space="preserve"> </w:t>
      </w:r>
      <w:r>
        <w:rPr>
          <w:w w:val="110"/>
          <w:sz w:val="20"/>
        </w:rPr>
        <w:t>znení</w:t>
      </w:r>
      <w:r>
        <w:rPr>
          <w:spacing w:val="11"/>
          <w:w w:val="110"/>
          <w:sz w:val="20"/>
        </w:rPr>
        <w:t xml:space="preserve"> </w:t>
      </w:r>
      <w:r>
        <w:rPr>
          <w:w w:val="110"/>
          <w:sz w:val="20"/>
        </w:rPr>
        <w:t>neskorších</w:t>
      </w:r>
      <w:r>
        <w:rPr>
          <w:spacing w:val="11"/>
          <w:w w:val="110"/>
          <w:sz w:val="20"/>
        </w:rPr>
        <w:t xml:space="preserve"> </w:t>
      </w:r>
      <w:r>
        <w:rPr>
          <w:w w:val="110"/>
          <w:sz w:val="20"/>
        </w:rPr>
        <w:t>predpisov.</w:t>
      </w:r>
    </w:p>
    <w:p w:rsidR="00BF5B4F" w:rsidRDefault="00145EE3">
      <w:pPr>
        <w:pStyle w:val="Zkladntext"/>
        <w:spacing w:before="9" w:line="213" w:lineRule="auto"/>
      </w:pPr>
      <w:r>
        <w:rPr>
          <w:w w:val="110"/>
        </w:rPr>
        <w:t>Opatrenie Ministerstva financií Slovenskej republiky z 5. decembra 2007 č. MF/25755/2007-31, ktorým sa ustanovujú podrobnosti o usporiadaní, označovaní a obsahovom vymedzení položiek individuálnej účtovnej závierky, termíny a miesto predkladania účtovnej závierky pre rozpočtové organizácie,  príspevkové  organizácie,  štátne  fondy,  obce  a vyššie  územné  celky  (oznámenie   č. 639/2007 Z. z.) v</w:t>
      </w:r>
      <w:r>
        <w:rPr>
          <w:spacing w:val="21"/>
          <w:w w:val="110"/>
        </w:rPr>
        <w:t xml:space="preserve"> </w:t>
      </w:r>
      <w:r>
        <w:rPr>
          <w:w w:val="110"/>
        </w:rPr>
        <w:t>znení neskorších predpisov.</w:t>
      </w:r>
    </w:p>
    <w:p w:rsidR="00BF5B4F" w:rsidRDefault="00145EE3">
      <w:pPr>
        <w:pStyle w:val="Odsekzoznamu"/>
        <w:numPr>
          <w:ilvl w:val="0"/>
          <w:numId w:val="3"/>
        </w:numPr>
        <w:tabs>
          <w:tab w:val="left" w:pos="610"/>
        </w:tabs>
        <w:spacing w:before="76" w:line="255" w:lineRule="exact"/>
        <w:ind w:left="609" w:right="0" w:hanging="505"/>
        <w:rPr>
          <w:sz w:val="20"/>
        </w:rPr>
      </w:pPr>
      <w:r>
        <w:rPr>
          <w:w w:val="110"/>
          <w:sz w:val="20"/>
        </w:rPr>
        <w:t>Napríklad zákon č. 575/2001 Z. z. v znení neskorších predpisov, zákon č.</w:t>
      </w:r>
      <w:r>
        <w:rPr>
          <w:spacing w:val="16"/>
          <w:w w:val="110"/>
          <w:sz w:val="20"/>
        </w:rPr>
        <w:t xml:space="preserve"> </w:t>
      </w:r>
      <w:r>
        <w:rPr>
          <w:w w:val="110"/>
          <w:sz w:val="20"/>
        </w:rPr>
        <w:t>302/2001</w:t>
      </w:r>
    </w:p>
    <w:p w:rsidR="00BF5B4F" w:rsidRDefault="00145EE3">
      <w:pPr>
        <w:pStyle w:val="Zkladntext"/>
        <w:spacing w:before="8" w:line="213" w:lineRule="auto"/>
        <w:ind w:right="0"/>
        <w:jc w:val="left"/>
      </w:pPr>
      <w:r>
        <w:rPr>
          <w:w w:val="110"/>
        </w:rPr>
        <w:t>Z. z. o samospráve vyšších územných celkov (zákon o samosprávnych krajoch) v znení neskorších predpisov.</w:t>
      </w:r>
    </w:p>
    <w:p w:rsidR="00BF5B4F" w:rsidRDefault="00145EE3">
      <w:pPr>
        <w:pStyle w:val="Odsekzoznamu"/>
        <w:numPr>
          <w:ilvl w:val="0"/>
          <w:numId w:val="3"/>
        </w:numPr>
        <w:tabs>
          <w:tab w:val="left" w:pos="489"/>
        </w:tabs>
        <w:spacing w:line="213" w:lineRule="auto"/>
        <w:ind w:firstLine="0"/>
        <w:rPr>
          <w:sz w:val="20"/>
        </w:rPr>
      </w:pPr>
      <w:r>
        <w:rPr>
          <w:w w:val="110"/>
          <w:sz w:val="20"/>
        </w:rPr>
        <w:t>Napríklad zákon č. 111/1990 Zb. o štátnom podniku v znení neskorších predpisov, Obchodný zákonník.</w:t>
      </w:r>
    </w:p>
    <w:p w:rsidR="00BF5B4F" w:rsidRDefault="00145EE3">
      <w:pPr>
        <w:pStyle w:val="Odsekzoznamu"/>
        <w:numPr>
          <w:ilvl w:val="0"/>
          <w:numId w:val="3"/>
        </w:numPr>
        <w:tabs>
          <w:tab w:val="left" w:pos="510"/>
        </w:tabs>
        <w:spacing w:before="99" w:line="213" w:lineRule="auto"/>
        <w:ind w:firstLine="0"/>
        <w:rPr>
          <w:sz w:val="20"/>
        </w:rPr>
      </w:pPr>
      <w:r>
        <w:rPr>
          <w:w w:val="110"/>
          <w:sz w:val="20"/>
        </w:rPr>
        <w:t>Zákon Národnej rady Slovenskej republiky č. 278/1993 Z. z. o správe majetku štátu v znení neskorších</w:t>
      </w:r>
      <w:r>
        <w:rPr>
          <w:spacing w:val="8"/>
          <w:w w:val="110"/>
          <w:sz w:val="20"/>
        </w:rPr>
        <w:t xml:space="preserve"> </w:t>
      </w:r>
      <w:r>
        <w:rPr>
          <w:w w:val="110"/>
          <w:sz w:val="20"/>
        </w:rPr>
        <w:t>predpisov.</w:t>
      </w:r>
    </w:p>
    <w:p w:rsidR="00BF5B4F" w:rsidRDefault="00145EE3">
      <w:pPr>
        <w:pStyle w:val="Zkladntext"/>
        <w:spacing w:before="0" w:line="246" w:lineRule="exact"/>
        <w:ind w:right="0"/>
        <w:jc w:val="left"/>
      </w:pPr>
      <w:r>
        <w:rPr>
          <w:w w:val="115"/>
        </w:rPr>
        <w:t>Zákon č. 243/2017 Z. z.</w:t>
      </w:r>
    </w:p>
    <w:p w:rsidR="00BF5B4F" w:rsidRDefault="00145EE3">
      <w:pPr>
        <w:pStyle w:val="Zkladntext"/>
        <w:spacing w:before="71" w:line="302" w:lineRule="auto"/>
        <w:ind w:right="796"/>
        <w:jc w:val="left"/>
      </w:pPr>
      <w:r>
        <w:rPr>
          <w:w w:val="110"/>
        </w:rPr>
        <w:t>28a) § 3 zákona č. 222/2004 Z. z. o dani z pridanej hodnoty v znení neskorších predpisov. 28b) § 829 až 841 Občianskeho zákonníka v znení zákona č. 509/1991 Zb.</w:t>
      </w:r>
    </w:p>
    <w:p w:rsidR="00BF5B4F" w:rsidRDefault="00145EE3">
      <w:pPr>
        <w:pStyle w:val="Zkladntext"/>
        <w:spacing w:before="23" w:line="213" w:lineRule="auto"/>
      </w:pPr>
      <w:r>
        <w:rPr>
          <w:w w:val="110"/>
        </w:rPr>
        <w:t>28c)  Napríklad  § 152  Zákonníka   práce   v znení   neskorších   predpisov,   § 140   a 141   zákona  č. 245/2008 Z. z. v znení neskorších predpisov,  § 70  ods. 2  zákona  č. 400/2009  Z. z. o štátnej službe a o zmene a doplnení niektorých</w:t>
      </w:r>
      <w:r>
        <w:rPr>
          <w:spacing w:val="6"/>
          <w:w w:val="110"/>
        </w:rPr>
        <w:t xml:space="preserve"> </w:t>
      </w:r>
      <w:r>
        <w:rPr>
          <w:w w:val="110"/>
        </w:rPr>
        <w:t>zákonov.</w:t>
      </w:r>
    </w:p>
    <w:p w:rsidR="00BF5B4F" w:rsidRDefault="00145EE3">
      <w:pPr>
        <w:pStyle w:val="Odsekzoznamu"/>
        <w:numPr>
          <w:ilvl w:val="0"/>
          <w:numId w:val="3"/>
        </w:numPr>
        <w:tabs>
          <w:tab w:val="left" w:pos="478"/>
        </w:tabs>
        <w:spacing w:before="76"/>
        <w:ind w:left="477" w:right="0" w:hanging="373"/>
        <w:rPr>
          <w:sz w:val="20"/>
        </w:rPr>
      </w:pPr>
      <w:r>
        <w:rPr>
          <w:w w:val="110"/>
          <w:sz w:val="20"/>
        </w:rPr>
        <w:t>§ 489 až 496 Obchodného</w:t>
      </w:r>
      <w:r>
        <w:rPr>
          <w:spacing w:val="49"/>
          <w:w w:val="110"/>
          <w:sz w:val="20"/>
        </w:rPr>
        <w:t xml:space="preserve"> </w:t>
      </w:r>
      <w:r>
        <w:rPr>
          <w:w w:val="110"/>
          <w:sz w:val="20"/>
        </w:rPr>
        <w:t>zákonníka.</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8"/>
        <w:ind w:left="0" w:right="0"/>
        <w:jc w:val="left"/>
        <w:rPr>
          <w:sz w:val="15"/>
        </w:rPr>
      </w:pPr>
    </w:p>
    <w:p w:rsidR="00BF5B4F" w:rsidRDefault="00145EE3">
      <w:pPr>
        <w:pStyle w:val="Zkladntext"/>
        <w:spacing w:before="127" w:line="213" w:lineRule="auto"/>
      </w:pPr>
      <w:r>
        <w:rPr>
          <w:w w:val="110"/>
        </w:rPr>
        <w:t>35a) § 8 zákona č. 581/2004 Z. z. o zdravotných poisťovniach, dohľade nad zdravotnou starostlivosťou a o zmene a doplnení niektorých zákonov v znení neskorších</w:t>
      </w:r>
      <w:r>
        <w:rPr>
          <w:spacing w:val="54"/>
          <w:w w:val="110"/>
        </w:rPr>
        <w:t xml:space="preserve"> </w:t>
      </w:r>
      <w:r>
        <w:rPr>
          <w:w w:val="110"/>
        </w:rPr>
        <w:t>predpisov.</w:t>
      </w:r>
    </w:p>
    <w:p w:rsidR="00BF5B4F" w:rsidRDefault="00145EE3">
      <w:pPr>
        <w:pStyle w:val="Odsekzoznamu"/>
        <w:numPr>
          <w:ilvl w:val="0"/>
          <w:numId w:val="2"/>
        </w:numPr>
        <w:tabs>
          <w:tab w:val="left" w:pos="556"/>
        </w:tabs>
        <w:spacing w:line="213" w:lineRule="auto"/>
        <w:ind w:firstLine="0"/>
        <w:rPr>
          <w:sz w:val="20"/>
        </w:rPr>
      </w:pPr>
      <w:r>
        <w:rPr>
          <w:w w:val="110"/>
          <w:sz w:val="20"/>
        </w:rPr>
        <w:t>Zákon Národnej rady Slovenskej republiky č. 18/1996 Z. z. o cenách v znení neskorších predpisov.</w:t>
      </w:r>
    </w:p>
    <w:p w:rsidR="00BF5B4F" w:rsidRDefault="00145EE3">
      <w:pPr>
        <w:pStyle w:val="Odsekzoznamu"/>
        <w:numPr>
          <w:ilvl w:val="0"/>
          <w:numId w:val="2"/>
        </w:numPr>
        <w:tabs>
          <w:tab w:val="left" w:pos="478"/>
        </w:tabs>
        <w:spacing w:before="77"/>
        <w:ind w:left="477" w:right="0" w:hanging="373"/>
        <w:rPr>
          <w:sz w:val="20"/>
        </w:rPr>
      </w:pPr>
      <w:r>
        <w:rPr>
          <w:w w:val="110"/>
          <w:sz w:val="20"/>
        </w:rPr>
        <w:t>Zákon č. 191/1950 Zb. zákon zmenkový a</w:t>
      </w:r>
      <w:r>
        <w:rPr>
          <w:spacing w:val="16"/>
          <w:w w:val="110"/>
          <w:sz w:val="20"/>
        </w:rPr>
        <w:t xml:space="preserve"> </w:t>
      </w:r>
      <w:r>
        <w:rPr>
          <w:w w:val="110"/>
          <w:sz w:val="20"/>
        </w:rPr>
        <w:t>šekový.</w:t>
      </w:r>
    </w:p>
    <w:p w:rsidR="00BF5B4F" w:rsidRDefault="00145EE3">
      <w:pPr>
        <w:pStyle w:val="Zkladntext"/>
        <w:spacing w:before="93" w:line="213" w:lineRule="auto"/>
      </w:pPr>
      <w:r>
        <w:rPr>
          <w:w w:val="110"/>
        </w:rPr>
        <w:t>37a) § 15a zákona č. 587/2004 Z. z. o Environmentálnom fonde a o zmene a doplnení niektorých zákonov v znení zákona č. 223/2012 Z. z.</w:t>
      </w:r>
    </w:p>
    <w:p w:rsidR="00BF5B4F" w:rsidRDefault="00145EE3">
      <w:pPr>
        <w:pStyle w:val="Zkladntext"/>
        <w:spacing w:before="0" w:line="213" w:lineRule="auto"/>
      </w:pPr>
      <w:r>
        <w:rPr>
          <w:w w:val="110"/>
        </w:rPr>
        <w:t>§ 7 ods. 1 písm. y) zákona č. 543/2007 Z. z. o pôsobnosti orgánov štátnej správy pri poskytovaní podpory v pôdohospodárstve a rozvoji vidieka v znení zákona č. 223/2012 Z. z.</w:t>
      </w:r>
    </w:p>
    <w:p w:rsidR="00BF5B4F" w:rsidRDefault="00145EE3">
      <w:pPr>
        <w:pStyle w:val="Odsekzoznamu"/>
        <w:numPr>
          <w:ilvl w:val="0"/>
          <w:numId w:val="2"/>
        </w:numPr>
        <w:tabs>
          <w:tab w:val="left" w:pos="478"/>
        </w:tabs>
        <w:spacing w:before="76"/>
        <w:ind w:left="477" w:right="0" w:hanging="373"/>
        <w:rPr>
          <w:sz w:val="20"/>
        </w:rPr>
      </w:pPr>
      <w:r>
        <w:rPr>
          <w:w w:val="110"/>
          <w:sz w:val="20"/>
        </w:rPr>
        <w:t>Zákon</w:t>
      </w:r>
      <w:r>
        <w:rPr>
          <w:spacing w:val="10"/>
          <w:w w:val="110"/>
          <w:sz w:val="20"/>
        </w:rPr>
        <w:t xml:space="preserve"> </w:t>
      </w:r>
      <w:r>
        <w:rPr>
          <w:w w:val="110"/>
          <w:sz w:val="20"/>
        </w:rPr>
        <w:t>č.</w:t>
      </w:r>
      <w:r>
        <w:rPr>
          <w:spacing w:val="12"/>
          <w:w w:val="110"/>
          <w:sz w:val="20"/>
        </w:rPr>
        <w:t xml:space="preserve"> </w:t>
      </w:r>
      <w:r>
        <w:rPr>
          <w:w w:val="110"/>
          <w:sz w:val="20"/>
        </w:rPr>
        <w:t>431/2002</w:t>
      </w:r>
      <w:r>
        <w:rPr>
          <w:spacing w:val="10"/>
          <w:w w:val="110"/>
          <w:sz w:val="20"/>
        </w:rPr>
        <w:t xml:space="preserve"> </w:t>
      </w:r>
      <w:r>
        <w:rPr>
          <w:w w:val="110"/>
          <w:sz w:val="20"/>
        </w:rPr>
        <w:t>Z.</w:t>
      </w:r>
      <w:r>
        <w:rPr>
          <w:spacing w:val="12"/>
          <w:w w:val="110"/>
          <w:sz w:val="20"/>
        </w:rPr>
        <w:t xml:space="preserve"> </w:t>
      </w:r>
      <w:r>
        <w:rPr>
          <w:w w:val="110"/>
          <w:sz w:val="20"/>
        </w:rPr>
        <w:t>z.</w:t>
      </w:r>
      <w:r>
        <w:rPr>
          <w:spacing w:val="12"/>
          <w:w w:val="110"/>
          <w:sz w:val="20"/>
        </w:rPr>
        <w:t xml:space="preserve"> </w:t>
      </w:r>
      <w:r>
        <w:rPr>
          <w:w w:val="110"/>
          <w:sz w:val="20"/>
        </w:rPr>
        <w:t>o</w:t>
      </w:r>
      <w:r>
        <w:rPr>
          <w:spacing w:val="12"/>
          <w:w w:val="110"/>
          <w:sz w:val="20"/>
        </w:rPr>
        <w:t xml:space="preserve"> </w:t>
      </w:r>
      <w:r>
        <w:rPr>
          <w:w w:val="110"/>
          <w:sz w:val="20"/>
        </w:rPr>
        <w:t>účtovníctve</w:t>
      </w:r>
      <w:r>
        <w:rPr>
          <w:spacing w:val="10"/>
          <w:w w:val="110"/>
          <w:sz w:val="20"/>
        </w:rPr>
        <w:t xml:space="preserve"> </w:t>
      </w:r>
      <w:r>
        <w:rPr>
          <w:w w:val="110"/>
          <w:sz w:val="20"/>
        </w:rPr>
        <w:t>v</w:t>
      </w:r>
      <w:r>
        <w:rPr>
          <w:spacing w:val="12"/>
          <w:w w:val="110"/>
          <w:sz w:val="20"/>
        </w:rPr>
        <w:t xml:space="preserve"> </w:t>
      </w:r>
      <w:r>
        <w:rPr>
          <w:w w:val="110"/>
          <w:sz w:val="20"/>
        </w:rPr>
        <w:t>znení</w:t>
      </w:r>
      <w:r>
        <w:rPr>
          <w:spacing w:val="10"/>
          <w:w w:val="110"/>
          <w:sz w:val="20"/>
        </w:rPr>
        <w:t xml:space="preserve"> </w:t>
      </w:r>
      <w:r>
        <w:rPr>
          <w:w w:val="110"/>
          <w:sz w:val="20"/>
        </w:rPr>
        <w:t>neskorších</w:t>
      </w:r>
      <w:r>
        <w:rPr>
          <w:spacing w:val="10"/>
          <w:w w:val="110"/>
          <w:sz w:val="20"/>
        </w:rPr>
        <w:t xml:space="preserve"> </w:t>
      </w:r>
      <w:r>
        <w:rPr>
          <w:w w:val="110"/>
          <w:sz w:val="20"/>
        </w:rPr>
        <w:t>predpisov.</w:t>
      </w:r>
    </w:p>
    <w:p w:rsidR="00BF5B4F" w:rsidRDefault="00145EE3">
      <w:pPr>
        <w:pStyle w:val="Odsekzoznamu"/>
        <w:numPr>
          <w:ilvl w:val="0"/>
          <w:numId w:val="2"/>
        </w:numPr>
        <w:tabs>
          <w:tab w:val="left" w:pos="478"/>
        </w:tabs>
        <w:spacing w:before="70"/>
        <w:ind w:left="477" w:right="0" w:hanging="373"/>
        <w:rPr>
          <w:sz w:val="20"/>
        </w:rPr>
      </w:pPr>
      <w:r>
        <w:rPr>
          <w:w w:val="110"/>
          <w:sz w:val="20"/>
        </w:rPr>
        <w:t>Zákon</w:t>
      </w:r>
      <w:r>
        <w:rPr>
          <w:spacing w:val="9"/>
          <w:w w:val="110"/>
          <w:sz w:val="20"/>
        </w:rPr>
        <w:t xml:space="preserve"> </w:t>
      </w:r>
      <w:r>
        <w:rPr>
          <w:w w:val="110"/>
          <w:sz w:val="20"/>
        </w:rPr>
        <w:t>Národnej</w:t>
      </w:r>
      <w:r>
        <w:rPr>
          <w:spacing w:val="10"/>
          <w:w w:val="110"/>
          <w:sz w:val="20"/>
        </w:rPr>
        <w:t xml:space="preserve"> </w:t>
      </w:r>
      <w:r>
        <w:rPr>
          <w:w w:val="110"/>
          <w:sz w:val="20"/>
        </w:rPr>
        <w:t>rady</w:t>
      </w:r>
      <w:r>
        <w:rPr>
          <w:spacing w:val="10"/>
          <w:w w:val="110"/>
          <w:sz w:val="20"/>
        </w:rPr>
        <w:t xml:space="preserve"> </w:t>
      </w:r>
      <w:r>
        <w:rPr>
          <w:w w:val="110"/>
          <w:sz w:val="20"/>
        </w:rPr>
        <w:t>Slovenskej</w:t>
      </w:r>
      <w:r>
        <w:rPr>
          <w:spacing w:val="10"/>
          <w:w w:val="110"/>
          <w:sz w:val="20"/>
        </w:rPr>
        <w:t xml:space="preserve"> </w:t>
      </w:r>
      <w:r>
        <w:rPr>
          <w:w w:val="110"/>
          <w:sz w:val="20"/>
        </w:rPr>
        <w:t>republiky</w:t>
      </w:r>
      <w:r>
        <w:rPr>
          <w:spacing w:val="9"/>
          <w:w w:val="110"/>
          <w:sz w:val="20"/>
        </w:rPr>
        <w:t xml:space="preserve"> </w:t>
      </w:r>
      <w:r>
        <w:rPr>
          <w:w w:val="110"/>
          <w:sz w:val="20"/>
        </w:rPr>
        <w:t>č.</w:t>
      </w:r>
      <w:r>
        <w:rPr>
          <w:spacing w:val="12"/>
          <w:w w:val="110"/>
          <w:sz w:val="20"/>
        </w:rPr>
        <w:t xml:space="preserve"> </w:t>
      </w:r>
      <w:r>
        <w:rPr>
          <w:w w:val="110"/>
          <w:sz w:val="20"/>
        </w:rPr>
        <w:t>152/1994</w:t>
      </w:r>
      <w:r>
        <w:rPr>
          <w:spacing w:val="10"/>
          <w:w w:val="110"/>
          <w:sz w:val="20"/>
        </w:rPr>
        <w:t xml:space="preserve"> </w:t>
      </w:r>
      <w:r>
        <w:rPr>
          <w:w w:val="110"/>
          <w:sz w:val="20"/>
        </w:rPr>
        <w:t>Z.</w:t>
      </w:r>
      <w:r>
        <w:rPr>
          <w:spacing w:val="12"/>
          <w:w w:val="110"/>
          <w:sz w:val="20"/>
        </w:rPr>
        <w:t xml:space="preserve"> </w:t>
      </w:r>
      <w:r>
        <w:rPr>
          <w:w w:val="110"/>
          <w:sz w:val="20"/>
        </w:rPr>
        <w:t>z.</w:t>
      </w:r>
      <w:r>
        <w:rPr>
          <w:spacing w:val="12"/>
          <w:w w:val="110"/>
          <w:sz w:val="20"/>
        </w:rPr>
        <w:t xml:space="preserve"> </w:t>
      </w:r>
      <w:r>
        <w:rPr>
          <w:w w:val="110"/>
          <w:sz w:val="20"/>
        </w:rPr>
        <w:t>v</w:t>
      </w:r>
      <w:r>
        <w:rPr>
          <w:spacing w:val="11"/>
          <w:w w:val="110"/>
          <w:sz w:val="20"/>
        </w:rPr>
        <w:t xml:space="preserve"> </w:t>
      </w:r>
      <w:r>
        <w:rPr>
          <w:w w:val="110"/>
          <w:sz w:val="20"/>
        </w:rPr>
        <w:t>znení</w:t>
      </w:r>
      <w:r>
        <w:rPr>
          <w:spacing w:val="10"/>
          <w:w w:val="110"/>
          <w:sz w:val="20"/>
        </w:rPr>
        <w:t xml:space="preserve"> </w:t>
      </w:r>
      <w:r>
        <w:rPr>
          <w:w w:val="110"/>
          <w:sz w:val="20"/>
        </w:rPr>
        <w:t>neskorších</w:t>
      </w:r>
      <w:r>
        <w:rPr>
          <w:spacing w:val="10"/>
          <w:w w:val="110"/>
          <w:sz w:val="20"/>
        </w:rPr>
        <w:t xml:space="preserve"> </w:t>
      </w:r>
      <w:r>
        <w:rPr>
          <w:w w:val="110"/>
          <w:sz w:val="20"/>
        </w:rPr>
        <w:t>predpisov.</w:t>
      </w:r>
    </w:p>
    <w:p w:rsidR="00BF5B4F" w:rsidRDefault="00145EE3">
      <w:pPr>
        <w:pStyle w:val="Zkladntext"/>
        <w:spacing w:before="92" w:line="216" w:lineRule="auto"/>
        <w:rPr>
          <w:w w:val="110"/>
        </w:rPr>
      </w:pPr>
      <w:r>
        <w:rPr>
          <w:w w:val="110"/>
        </w:rPr>
        <w:t>39a) § 2 písm. a) nariadenia vlády Slovenskej republiky č. 384/2004 Z. z. o dostupnosti spotrebiteľských informácií o spotrebe paliva a o emisiách CO</w:t>
      </w:r>
      <w:r>
        <w:rPr>
          <w:w w:val="110"/>
          <w:position w:val="-6"/>
          <w:sz w:val="14"/>
        </w:rPr>
        <w:t xml:space="preserve">2 </w:t>
      </w:r>
      <w:r>
        <w:rPr>
          <w:w w:val="110"/>
        </w:rPr>
        <w:t>pri predaji a leasingu nových osobných automobilov.</w:t>
      </w:r>
    </w:p>
    <w:p w:rsidR="00145EE3" w:rsidRDefault="00145EE3">
      <w:pPr>
        <w:pStyle w:val="Zkladntext"/>
        <w:spacing w:before="92" w:line="216" w:lineRule="auto"/>
      </w:pPr>
      <w:r w:rsidRPr="00145EE3">
        <w:rPr>
          <w:color w:val="FF0000"/>
          <w:w w:val="110"/>
        </w:rPr>
        <w:t>39b) § 3 ods. 1 písm. b) zákona č. .../2021 Z. z. o podpore ekologických vozidiel cestnej dopravy a o zmene a doplnení niektorých zákonov.</w:t>
      </w:r>
    </w:p>
    <w:p w:rsidR="00BF5B4F" w:rsidRDefault="00145EE3">
      <w:pPr>
        <w:pStyle w:val="Odsekzoznamu"/>
        <w:numPr>
          <w:ilvl w:val="0"/>
          <w:numId w:val="2"/>
        </w:numPr>
        <w:tabs>
          <w:tab w:val="left" w:pos="478"/>
        </w:tabs>
        <w:spacing w:before="71"/>
        <w:ind w:left="477" w:right="0" w:hanging="373"/>
        <w:rPr>
          <w:sz w:val="20"/>
        </w:rPr>
      </w:pPr>
      <w:r>
        <w:rPr>
          <w:w w:val="110"/>
          <w:sz w:val="20"/>
        </w:rPr>
        <w:t>Napríklad</w:t>
      </w:r>
      <w:r>
        <w:rPr>
          <w:spacing w:val="9"/>
          <w:w w:val="110"/>
          <w:sz w:val="20"/>
        </w:rPr>
        <w:t xml:space="preserve"> </w:t>
      </w:r>
      <w:r>
        <w:rPr>
          <w:w w:val="110"/>
          <w:sz w:val="20"/>
        </w:rPr>
        <w:t>zákon</w:t>
      </w:r>
      <w:r>
        <w:rPr>
          <w:spacing w:val="10"/>
          <w:w w:val="110"/>
          <w:sz w:val="20"/>
        </w:rPr>
        <w:t xml:space="preserve"> </w:t>
      </w:r>
      <w:r>
        <w:rPr>
          <w:w w:val="110"/>
          <w:sz w:val="20"/>
        </w:rPr>
        <w:t>č.</w:t>
      </w:r>
      <w:r>
        <w:rPr>
          <w:spacing w:val="12"/>
          <w:w w:val="110"/>
          <w:sz w:val="20"/>
        </w:rPr>
        <w:t xml:space="preserve"> </w:t>
      </w:r>
      <w:r>
        <w:rPr>
          <w:w w:val="110"/>
          <w:sz w:val="20"/>
        </w:rPr>
        <w:t>131/2002</w:t>
      </w:r>
      <w:r>
        <w:rPr>
          <w:spacing w:val="10"/>
          <w:w w:val="110"/>
          <w:sz w:val="20"/>
        </w:rPr>
        <w:t xml:space="preserve"> </w:t>
      </w:r>
      <w:r>
        <w:rPr>
          <w:w w:val="110"/>
          <w:sz w:val="20"/>
        </w:rPr>
        <w:t>Z.</w:t>
      </w:r>
      <w:r>
        <w:rPr>
          <w:spacing w:val="11"/>
          <w:w w:val="110"/>
          <w:sz w:val="20"/>
        </w:rPr>
        <w:t xml:space="preserve"> </w:t>
      </w:r>
      <w:r>
        <w:rPr>
          <w:w w:val="110"/>
          <w:sz w:val="20"/>
        </w:rPr>
        <w:t>z.</w:t>
      </w:r>
      <w:r>
        <w:rPr>
          <w:spacing w:val="12"/>
          <w:w w:val="110"/>
          <w:sz w:val="20"/>
        </w:rPr>
        <w:t xml:space="preserve"> </w:t>
      </w:r>
      <w:r>
        <w:rPr>
          <w:w w:val="110"/>
          <w:sz w:val="20"/>
        </w:rPr>
        <w:t>v</w:t>
      </w:r>
      <w:r>
        <w:rPr>
          <w:spacing w:val="12"/>
          <w:w w:val="110"/>
          <w:sz w:val="20"/>
        </w:rPr>
        <w:t xml:space="preserve"> </w:t>
      </w:r>
      <w:r>
        <w:rPr>
          <w:w w:val="110"/>
          <w:sz w:val="20"/>
        </w:rPr>
        <w:t>znení</w:t>
      </w:r>
      <w:r>
        <w:rPr>
          <w:spacing w:val="10"/>
          <w:w w:val="110"/>
          <w:sz w:val="20"/>
        </w:rPr>
        <w:t xml:space="preserve"> </w:t>
      </w:r>
      <w:r>
        <w:rPr>
          <w:w w:val="110"/>
          <w:sz w:val="20"/>
        </w:rPr>
        <w:t>neskorších</w:t>
      </w:r>
      <w:r>
        <w:rPr>
          <w:spacing w:val="10"/>
          <w:w w:val="110"/>
          <w:sz w:val="20"/>
        </w:rPr>
        <w:t xml:space="preserve"> </w:t>
      </w:r>
      <w:r>
        <w:rPr>
          <w:w w:val="110"/>
          <w:sz w:val="20"/>
        </w:rPr>
        <w:t>predpisov.</w:t>
      </w:r>
    </w:p>
    <w:p w:rsidR="00BF5B4F" w:rsidRDefault="00145EE3">
      <w:pPr>
        <w:pStyle w:val="Odsekzoznamu"/>
        <w:numPr>
          <w:ilvl w:val="0"/>
          <w:numId w:val="2"/>
        </w:numPr>
        <w:tabs>
          <w:tab w:val="left" w:pos="480"/>
        </w:tabs>
        <w:spacing w:before="93" w:line="213" w:lineRule="auto"/>
        <w:ind w:firstLine="0"/>
        <w:rPr>
          <w:sz w:val="20"/>
        </w:rPr>
      </w:pPr>
      <w:r>
        <w:rPr>
          <w:w w:val="110"/>
          <w:sz w:val="20"/>
        </w:rPr>
        <w:t>Napríklad § 43 zákona č. 475/2005 Z. z. o výkone trestu odňatia slobody a o zmene a doplnení niektorých zákonov v znení neskorších</w:t>
      </w:r>
      <w:r>
        <w:rPr>
          <w:spacing w:val="41"/>
          <w:w w:val="110"/>
          <w:sz w:val="20"/>
        </w:rPr>
        <w:t xml:space="preserve"> </w:t>
      </w:r>
      <w:r>
        <w:rPr>
          <w:w w:val="110"/>
          <w:sz w:val="20"/>
        </w:rPr>
        <w:t>predpisov.</w:t>
      </w:r>
    </w:p>
    <w:p w:rsidR="00BF5B4F" w:rsidRDefault="00145EE3">
      <w:pPr>
        <w:pStyle w:val="Zkladntext"/>
        <w:spacing w:line="213" w:lineRule="auto"/>
      </w:pPr>
      <w:r>
        <w:rPr>
          <w:w w:val="110"/>
        </w:rPr>
        <w:t>41a)  Čl. 1  ods. 5  nariadenia  Rady  (ES)  č. 479/2009  z 25.  mája  2009  o uplatňovaní  Protokolu      o postupe pri nadmernom schodku, ktorý tvorí prílohu Zmluvy o založení Európskeho spoločenstva</w:t>
      </w:r>
      <w:r>
        <w:rPr>
          <w:spacing w:val="8"/>
          <w:w w:val="110"/>
        </w:rPr>
        <w:t xml:space="preserve"> </w:t>
      </w:r>
      <w:r>
        <w:rPr>
          <w:w w:val="110"/>
        </w:rPr>
        <w:t>(kodifikované</w:t>
      </w:r>
      <w:r>
        <w:rPr>
          <w:spacing w:val="8"/>
          <w:w w:val="110"/>
        </w:rPr>
        <w:t xml:space="preserve"> </w:t>
      </w:r>
      <w:r>
        <w:rPr>
          <w:w w:val="110"/>
        </w:rPr>
        <w:t>znenie)</w:t>
      </w:r>
      <w:r>
        <w:rPr>
          <w:spacing w:val="8"/>
          <w:w w:val="110"/>
        </w:rPr>
        <w:t xml:space="preserve"> </w:t>
      </w:r>
      <w:r>
        <w:rPr>
          <w:w w:val="110"/>
        </w:rPr>
        <w:t>(Ú.</w:t>
      </w:r>
      <w:r>
        <w:rPr>
          <w:spacing w:val="8"/>
          <w:w w:val="110"/>
        </w:rPr>
        <w:t xml:space="preserve"> </w:t>
      </w:r>
      <w:r>
        <w:rPr>
          <w:w w:val="110"/>
        </w:rPr>
        <w:t>v.</w:t>
      </w:r>
      <w:r>
        <w:rPr>
          <w:spacing w:val="9"/>
          <w:w w:val="110"/>
        </w:rPr>
        <w:t xml:space="preserve"> </w:t>
      </w:r>
      <w:r>
        <w:rPr>
          <w:w w:val="110"/>
        </w:rPr>
        <w:t>EÚ</w:t>
      </w:r>
      <w:r>
        <w:rPr>
          <w:spacing w:val="8"/>
          <w:w w:val="110"/>
        </w:rPr>
        <w:t xml:space="preserve"> </w:t>
      </w:r>
      <w:r>
        <w:rPr>
          <w:w w:val="110"/>
        </w:rPr>
        <w:t>L</w:t>
      </w:r>
      <w:r>
        <w:rPr>
          <w:spacing w:val="8"/>
          <w:w w:val="110"/>
        </w:rPr>
        <w:t xml:space="preserve"> </w:t>
      </w:r>
      <w:r>
        <w:rPr>
          <w:w w:val="110"/>
        </w:rPr>
        <w:t>145,</w:t>
      </w:r>
      <w:r>
        <w:rPr>
          <w:spacing w:val="8"/>
          <w:w w:val="110"/>
        </w:rPr>
        <w:t xml:space="preserve"> </w:t>
      </w:r>
      <w:r>
        <w:rPr>
          <w:w w:val="110"/>
        </w:rPr>
        <w:t>10.</w:t>
      </w:r>
      <w:r>
        <w:rPr>
          <w:spacing w:val="10"/>
          <w:w w:val="110"/>
        </w:rPr>
        <w:t xml:space="preserve"> </w:t>
      </w:r>
      <w:r>
        <w:rPr>
          <w:w w:val="110"/>
        </w:rPr>
        <w:t>6.</w:t>
      </w:r>
      <w:r>
        <w:rPr>
          <w:spacing w:val="11"/>
          <w:w w:val="110"/>
        </w:rPr>
        <w:t xml:space="preserve"> </w:t>
      </w:r>
      <w:r>
        <w:rPr>
          <w:w w:val="110"/>
        </w:rPr>
        <w:t>2009)</w:t>
      </w:r>
      <w:r>
        <w:rPr>
          <w:spacing w:val="8"/>
          <w:w w:val="110"/>
        </w:rPr>
        <w:t xml:space="preserve"> </w:t>
      </w:r>
      <w:r>
        <w:rPr>
          <w:w w:val="110"/>
        </w:rPr>
        <w:t>v</w:t>
      </w:r>
      <w:r>
        <w:rPr>
          <w:spacing w:val="10"/>
          <w:w w:val="110"/>
        </w:rPr>
        <w:t xml:space="preserve"> </w:t>
      </w:r>
      <w:r>
        <w:rPr>
          <w:w w:val="110"/>
        </w:rPr>
        <w:t>platnom</w:t>
      </w:r>
      <w:r>
        <w:rPr>
          <w:spacing w:val="8"/>
          <w:w w:val="110"/>
        </w:rPr>
        <w:t xml:space="preserve"> </w:t>
      </w:r>
      <w:r>
        <w:rPr>
          <w:w w:val="110"/>
        </w:rPr>
        <w:t>znení.</w:t>
      </w:r>
    </w:p>
    <w:p w:rsidR="00BF5B4F" w:rsidRDefault="00145EE3">
      <w:pPr>
        <w:pStyle w:val="Zkladntext"/>
        <w:spacing w:before="76"/>
        <w:ind w:right="0"/>
      </w:pPr>
      <w:r>
        <w:rPr>
          <w:w w:val="115"/>
        </w:rPr>
        <w:t>41b) § 22a zákona č. 431/2002 Z. z. v znení zákona č. 198/2007 Z. z.</w:t>
      </w:r>
    </w:p>
    <w:p w:rsidR="00BF5B4F" w:rsidRDefault="00145EE3">
      <w:pPr>
        <w:pStyle w:val="Odsekzoznamu"/>
        <w:numPr>
          <w:ilvl w:val="0"/>
          <w:numId w:val="2"/>
        </w:numPr>
        <w:tabs>
          <w:tab w:val="left" w:pos="478"/>
        </w:tabs>
        <w:spacing w:before="70"/>
        <w:ind w:left="477" w:right="0" w:hanging="373"/>
        <w:rPr>
          <w:sz w:val="20"/>
        </w:rPr>
      </w:pPr>
      <w:r>
        <w:rPr>
          <w:w w:val="115"/>
          <w:sz w:val="20"/>
        </w:rPr>
        <w:t>Čl. 9 ods. 5 ústavného zákona č. 493/2011 Z.</w:t>
      </w:r>
      <w:r>
        <w:rPr>
          <w:spacing w:val="8"/>
          <w:w w:val="115"/>
          <w:sz w:val="20"/>
        </w:rPr>
        <w:t xml:space="preserve"> </w:t>
      </w:r>
      <w:r>
        <w:rPr>
          <w:w w:val="115"/>
          <w:sz w:val="20"/>
        </w:rPr>
        <w:t>z.</w:t>
      </w:r>
    </w:p>
    <w:p w:rsidR="00BF5B4F" w:rsidRDefault="00145EE3">
      <w:pPr>
        <w:pStyle w:val="Zkladntext"/>
        <w:spacing w:before="94" w:line="213" w:lineRule="auto"/>
      </w:pPr>
      <w:r>
        <w:rPr>
          <w:w w:val="110"/>
        </w:rPr>
        <w:t>42a)  Napríklad  zákon   č. 502/2001   Z. z. o finančnej   kontrole   a vnútornom   audite   a o zmene  a</w:t>
      </w:r>
      <w:r>
        <w:rPr>
          <w:spacing w:val="11"/>
          <w:w w:val="110"/>
        </w:rPr>
        <w:t xml:space="preserve"> </w:t>
      </w:r>
      <w:r>
        <w:rPr>
          <w:w w:val="110"/>
        </w:rPr>
        <w:t>doplnení</w:t>
      </w:r>
      <w:r>
        <w:rPr>
          <w:spacing w:val="10"/>
          <w:w w:val="110"/>
        </w:rPr>
        <w:t xml:space="preserve"> </w:t>
      </w:r>
      <w:r>
        <w:rPr>
          <w:w w:val="110"/>
        </w:rPr>
        <w:t>niektorých</w:t>
      </w:r>
      <w:r>
        <w:rPr>
          <w:spacing w:val="10"/>
          <w:w w:val="110"/>
        </w:rPr>
        <w:t xml:space="preserve"> </w:t>
      </w:r>
      <w:r>
        <w:rPr>
          <w:w w:val="110"/>
        </w:rPr>
        <w:t>zákonov</w:t>
      </w:r>
      <w:r>
        <w:rPr>
          <w:spacing w:val="9"/>
          <w:w w:val="110"/>
        </w:rPr>
        <w:t xml:space="preserve"> </w:t>
      </w:r>
      <w:r>
        <w:rPr>
          <w:w w:val="110"/>
        </w:rPr>
        <w:t>v</w:t>
      </w:r>
      <w:r>
        <w:rPr>
          <w:spacing w:val="12"/>
          <w:w w:val="110"/>
        </w:rPr>
        <w:t xml:space="preserve"> </w:t>
      </w:r>
      <w:r>
        <w:rPr>
          <w:w w:val="110"/>
        </w:rPr>
        <w:t>znení</w:t>
      </w:r>
      <w:r>
        <w:rPr>
          <w:spacing w:val="10"/>
          <w:w w:val="110"/>
        </w:rPr>
        <w:t xml:space="preserve"> </w:t>
      </w:r>
      <w:r>
        <w:rPr>
          <w:w w:val="110"/>
        </w:rPr>
        <w:t>zákona</w:t>
      </w:r>
      <w:r>
        <w:rPr>
          <w:spacing w:val="9"/>
          <w:w w:val="110"/>
        </w:rPr>
        <w:t xml:space="preserve"> </w:t>
      </w:r>
      <w:r>
        <w:rPr>
          <w:w w:val="110"/>
        </w:rPr>
        <w:t>č.</w:t>
      </w:r>
      <w:r>
        <w:rPr>
          <w:spacing w:val="12"/>
          <w:w w:val="110"/>
        </w:rPr>
        <w:t xml:space="preserve"> </w:t>
      </w:r>
      <w:r>
        <w:rPr>
          <w:w w:val="110"/>
        </w:rPr>
        <w:t>618/2004</w:t>
      </w:r>
      <w:r>
        <w:rPr>
          <w:spacing w:val="10"/>
          <w:w w:val="110"/>
        </w:rPr>
        <w:t xml:space="preserve"> </w:t>
      </w:r>
      <w:r>
        <w:rPr>
          <w:w w:val="110"/>
        </w:rPr>
        <w:t>Z.</w:t>
      </w:r>
      <w:r>
        <w:rPr>
          <w:spacing w:val="12"/>
          <w:w w:val="110"/>
        </w:rPr>
        <w:t xml:space="preserve"> </w:t>
      </w:r>
      <w:r>
        <w:rPr>
          <w:w w:val="110"/>
        </w:rPr>
        <w:t>z.</w:t>
      </w:r>
    </w:p>
    <w:p w:rsidR="00BF5B4F" w:rsidRDefault="00145EE3">
      <w:pPr>
        <w:pStyle w:val="Zkladntext"/>
        <w:spacing w:before="99" w:line="213" w:lineRule="auto"/>
      </w:pPr>
      <w:r>
        <w:rPr>
          <w:w w:val="110"/>
        </w:rPr>
        <w:t>42aa) Napríklad § 3 písm. d) zákona č. 607/2003 Z. z. v znení zákona č. 349/2007 Z. z., § 5 ods. 1 písm. c) a § 6 ods. 1 písm. c) zákona č. 583/2004 Z. z. o rozpočtových pravidlách územnej samosprávy a o zmene a doplnení niektorých zákonov.</w:t>
      </w:r>
    </w:p>
    <w:p w:rsidR="00BF5B4F" w:rsidRDefault="00145EE3">
      <w:pPr>
        <w:pStyle w:val="Zkladntext"/>
        <w:spacing w:before="77"/>
        <w:ind w:right="0"/>
      </w:pPr>
      <w:r>
        <w:rPr>
          <w:w w:val="110"/>
        </w:rPr>
        <w:t>42ab) § 23 zákona č. 431/2002 Z. z. v znení neskorších predpisov.</w:t>
      </w:r>
    </w:p>
    <w:p w:rsidR="00BF5B4F" w:rsidRDefault="00145EE3">
      <w:pPr>
        <w:pStyle w:val="Zkladntext"/>
        <w:spacing w:before="93" w:line="213" w:lineRule="auto"/>
      </w:pPr>
      <w:r>
        <w:rPr>
          <w:w w:val="110"/>
        </w:rPr>
        <w:t>42ac) Čl. 3 ods. 1 písm. b) Zmluvy o stabilite, koordinácii a správe v hospodárskej a menovej únii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(oznámenie Ministerstva zahraničných vecí a európskych záležitostí Slovenskej republiky č. 18/2013 Z. z.).</w:t>
      </w:r>
    </w:p>
    <w:p w:rsidR="00BF5B4F" w:rsidRDefault="00145EE3">
      <w:pPr>
        <w:pStyle w:val="Zkladntext"/>
        <w:spacing w:before="0" w:line="231" w:lineRule="exact"/>
        <w:ind w:right="0"/>
      </w:pPr>
      <w:r>
        <w:rPr>
          <w:w w:val="110"/>
        </w:rPr>
        <w:t>Nariadenie (ES) č. 1466/97 v platnom znení.</w:t>
      </w:r>
    </w:p>
    <w:p w:rsidR="00BF5B4F" w:rsidRDefault="00145EE3">
      <w:pPr>
        <w:pStyle w:val="Zkladntext"/>
        <w:spacing w:before="8" w:line="213" w:lineRule="auto"/>
      </w:pPr>
      <w:r>
        <w:rPr>
          <w:w w:val="110"/>
        </w:rPr>
        <w:t xml:space="preserve">Nariadenie Rady (ES) č. 1467/97 zo 7. júla 1997 o urýchľovaní a objasňovaní vykonania postupu   pri nadmernom schodku (Mimoriadne vydanie Ú. v. EÚ, kap. 10/zv. 1, Ú. v. ES L 209, 2. 8. </w:t>
      </w:r>
      <w:r>
        <w:rPr>
          <w:spacing w:val="-3"/>
          <w:w w:val="110"/>
        </w:rPr>
        <w:t xml:space="preserve">1997)      </w:t>
      </w:r>
      <w:r>
        <w:rPr>
          <w:w w:val="110"/>
        </w:rPr>
        <w:t>v platnom</w:t>
      </w:r>
      <w:r>
        <w:rPr>
          <w:spacing w:val="19"/>
          <w:w w:val="110"/>
        </w:rPr>
        <w:t xml:space="preserve"> </w:t>
      </w:r>
      <w:r>
        <w:rPr>
          <w:w w:val="110"/>
        </w:rPr>
        <w:t>znení.</w:t>
      </w:r>
    </w:p>
    <w:p w:rsidR="00BF5B4F" w:rsidRDefault="00145EE3">
      <w:pPr>
        <w:pStyle w:val="Zkladntext"/>
        <w:spacing w:before="77" w:line="302" w:lineRule="auto"/>
        <w:ind w:right="4214"/>
        <w:jc w:val="left"/>
      </w:pPr>
      <w:r>
        <w:rPr>
          <w:w w:val="115"/>
        </w:rPr>
        <w:t>42ad) Čl. 5 ods. 2 ústavného zákona č. 493/2011 Z. z. 42ae) Čl. 2 písm. a) ústavného zákona č. 493/2011 Z. z. 42af) Čl. 6 nariadenia (ES) č. 1466/97.</w:t>
      </w:r>
    </w:p>
    <w:p w:rsidR="00BF5B4F" w:rsidRDefault="00145EE3">
      <w:pPr>
        <w:pStyle w:val="Zkladntext"/>
        <w:spacing w:before="23" w:line="213" w:lineRule="auto"/>
        <w:ind w:right="5480"/>
        <w:jc w:val="left"/>
      </w:pPr>
      <w:r>
        <w:rPr>
          <w:w w:val="120"/>
        </w:rPr>
        <w:t>42ag) Čl. 5 a 6 nariadenia (ES) č. 1466/97. Čl. 3 ods. 4 nariadenia (ES) č. 1467/97.</w:t>
      </w:r>
    </w:p>
    <w:p w:rsidR="00BF5B4F" w:rsidRDefault="00145EE3">
      <w:pPr>
        <w:pStyle w:val="Zkladntext"/>
        <w:spacing w:before="77"/>
        <w:ind w:right="0"/>
      </w:pPr>
      <w:r>
        <w:rPr>
          <w:w w:val="115"/>
        </w:rPr>
        <w:t>42ah) Čl. 3 ústavného zákona č. 493/2011 Z. z.</w:t>
      </w:r>
    </w:p>
    <w:p w:rsidR="00BF5B4F" w:rsidRDefault="00145EE3">
      <w:pPr>
        <w:pStyle w:val="Zkladntext"/>
        <w:spacing w:before="93" w:line="213" w:lineRule="auto"/>
      </w:pPr>
      <w:r>
        <w:rPr>
          <w:w w:val="110"/>
        </w:rPr>
        <w:t>42ai) Čl. 3 ods. 3 písm. b) Zmluvy o stabilite, koordinácii a správe v hospodárskej a menovej únii (oznámenie  Ministerstva   zahraničných   vecí   a európskych   záležitostí   Slovenskej   republiky   č. 18/2013 Z.</w:t>
      </w:r>
      <w:r>
        <w:rPr>
          <w:spacing w:val="34"/>
          <w:w w:val="110"/>
        </w:rPr>
        <w:t xml:space="preserve"> </w:t>
      </w:r>
      <w:r>
        <w:rPr>
          <w:w w:val="110"/>
        </w:rPr>
        <w:t>z.).</w:t>
      </w:r>
    </w:p>
    <w:p w:rsidR="00BF5B4F" w:rsidRDefault="00BF5B4F">
      <w:pPr>
        <w:spacing w:line="213" w:lineRule="auto"/>
        <w:sectPr w:rsidR="00BF5B4F">
          <w:pgSz w:w="11910" w:h="16840"/>
          <w:pgMar w:top="1160" w:right="1000" w:bottom="280" w:left="1000" w:header="796" w:footer="0" w:gutter="0"/>
          <w:cols w:space="708"/>
        </w:sectPr>
      </w:pPr>
    </w:p>
    <w:p w:rsidR="00BF5B4F" w:rsidRDefault="00BF5B4F">
      <w:pPr>
        <w:pStyle w:val="Zkladntext"/>
        <w:spacing w:before="8"/>
        <w:ind w:left="0" w:right="0"/>
        <w:jc w:val="left"/>
        <w:rPr>
          <w:sz w:val="15"/>
        </w:rPr>
      </w:pPr>
    </w:p>
    <w:p w:rsidR="00BF5B4F" w:rsidRDefault="00145EE3">
      <w:pPr>
        <w:pStyle w:val="Odsekzoznamu"/>
        <w:numPr>
          <w:ilvl w:val="0"/>
          <w:numId w:val="2"/>
        </w:numPr>
        <w:tabs>
          <w:tab w:val="left" w:pos="617"/>
        </w:tabs>
        <w:spacing w:before="127" w:line="213" w:lineRule="auto"/>
        <w:ind w:firstLine="0"/>
        <w:rPr>
          <w:sz w:val="20"/>
        </w:rPr>
      </w:pPr>
      <w:r>
        <w:rPr>
          <w:w w:val="110"/>
          <w:sz w:val="20"/>
        </w:rPr>
        <w:t>Napríklad zákon č. 311/2001 Z. z. Zákonník  práce,  zákon  č. 400/2009  Z. z. v znení  neskorších</w:t>
      </w:r>
      <w:r>
        <w:rPr>
          <w:spacing w:val="8"/>
          <w:w w:val="110"/>
          <w:sz w:val="20"/>
        </w:rPr>
        <w:t xml:space="preserve"> </w:t>
      </w:r>
      <w:r>
        <w:rPr>
          <w:w w:val="110"/>
          <w:sz w:val="20"/>
        </w:rPr>
        <w:t>predpisov.</w:t>
      </w:r>
    </w:p>
    <w:p w:rsidR="00BF5B4F" w:rsidRDefault="00145EE3">
      <w:pPr>
        <w:pStyle w:val="Odsekzoznamu"/>
        <w:numPr>
          <w:ilvl w:val="0"/>
          <w:numId w:val="2"/>
        </w:numPr>
        <w:tabs>
          <w:tab w:val="left" w:pos="605"/>
        </w:tabs>
        <w:spacing w:line="213" w:lineRule="auto"/>
        <w:ind w:firstLine="0"/>
        <w:rPr>
          <w:sz w:val="20"/>
        </w:rPr>
      </w:pPr>
      <w:r>
        <w:rPr>
          <w:w w:val="110"/>
          <w:sz w:val="20"/>
        </w:rPr>
        <w:t>Napríklad   § 246   zákona   č. 461/2003   Z. z. v znení   neskorších   predpisov,   § 2   zákona     č.</w:t>
      </w:r>
      <w:r>
        <w:rPr>
          <w:spacing w:val="13"/>
          <w:w w:val="110"/>
          <w:sz w:val="20"/>
        </w:rPr>
        <w:t xml:space="preserve"> </w:t>
      </w:r>
      <w:r>
        <w:rPr>
          <w:w w:val="110"/>
          <w:sz w:val="20"/>
        </w:rPr>
        <w:t>357/2015</w:t>
      </w:r>
      <w:r>
        <w:rPr>
          <w:spacing w:val="11"/>
          <w:w w:val="110"/>
          <w:sz w:val="20"/>
        </w:rPr>
        <w:t xml:space="preserve"> </w:t>
      </w:r>
      <w:r>
        <w:rPr>
          <w:w w:val="110"/>
          <w:sz w:val="20"/>
        </w:rPr>
        <w:t>Z.</w:t>
      </w:r>
      <w:r>
        <w:rPr>
          <w:spacing w:val="14"/>
          <w:w w:val="110"/>
          <w:sz w:val="20"/>
        </w:rPr>
        <w:t xml:space="preserve"> </w:t>
      </w:r>
      <w:r>
        <w:rPr>
          <w:w w:val="110"/>
          <w:sz w:val="20"/>
        </w:rPr>
        <w:t>z.</w:t>
      </w:r>
      <w:r>
        <w:rPr>
          <w:spacing w:val="13"/>
          <w:w w:val="110"/>
          <w:sz w:val="20"/>
        </w:rPr>
        <w:t xml:space="preserve"> </w:t>
      </w:r>
      <w:r>
        <w:rPr>
          <w:w w:val="110"/>
          <w:sz w:val="20"/>
        </w:rPr>
        <w:t>o</w:t>
      </w:r>
      <w:r>
        <w:rPr>
          <w:spacing w:val="14"/>
          <w:w w:val="110"/>
          <w:sz w:val="20"/>
        </w:rPr>
        <w:t xml:space="preserve"> </w:t>
      </w:r>
      <w:r>
        <w:rPr>
          <w:w w:val="110"/>
          <w:sz w:val="20"/>
        </w:rPr>
        <w:t>finančnej</w:t>
      </w:r>
      <w:r>
        <w:rPr>
          <w:spacing w:val="11"/>
          <w:w w:val="110"/>
          <w:sz w:val="20"/>
        </w:rPr>
        <w:t xml:space="preserve"> </w:t>
      </w:r>
      <w:r>
        <w:rPr>
          <w:w w:val="110"/>
          <w:sz w:val="20"/>
        </w:rPr>
        <w:t>kontrole</w:t>
      </w:r>
      <w:r>
        <w:rPr>
          <w:spacing w:val="11"/>
          <w:w w:val="110"/>
          <w:sz w:val="20"/>
        </w:rPr>
        <w:t xml:space="preserve"> </w:t>
      </w:r>
      <w:r>
        <w:rPr>
          <w:w w:val="110"/>
          <w:sz w:val="20"/>
        </w:rPr>
        <w:t>a</w:t>
      </w:r>
      <w:r>
        <w:rPr>
          <w:spacing w:val="14"/>
          <w:w w:val="110"/>
          <w:sz w:val="20"/>
        </w:rPr>
        <w:t xml:space="preserve"> </w:t>
      </w:r>
      <w:r>
        <w:rPr>
          <w:w w:val="110"/>
          <w:sz w:val="20"/>
        </w:rPr>
        <w:t>audite</w:t>
      </w:r>
      <w:r>
        <w:rPr>
          <w:spacing w:val="11"/>
          <w:w w:val="110"/>
          <w:sz w:val="20"/>
        </w:rPr>
        <w:t xml:space="preserve"> </w:t>
      </w:r>
      <w:r>
        <w:rPr>
          <w:w w:val="110"/>
          <w:sz w:val="20"/>
        </w:rPr>
        <w:t>a</w:t>
      </w:r>
      <w:r>
        <w:rPr>
          <w:spacing w:val="14"/>
          <w:w w:val="110"/>
          <w:sz w:val="20"/>
        </w:rPr>
        <w:t xml:space="preserve"> </w:t>
      </w:r>
      <w:r>
        <w:rPr>
          <w:w w:val="110"/>
          <w:sz w:val="20"/>
        </w:rPr>
        <w:t>o</w:t>
      </w:r>
      <w:r>
        <w:rPr>
          <w:spacing w:val="13"/>
          <w:w w:val="110"/>
          <w:sz w:val="20"/>
        </w:rPr>
        <w:t xml:space="preserve"> </w:t>
      </w:r>
      <w:r>
        <w:rPr>
          <w:w w:val="110"/>
          <w:sz w:val="20"/>
        </w:rPr>
        <w:t>zmene</w:t>
      </w:r>
      <w:r>
        <w:rPr>
          <w:spacing w:val="12"/>
          <w:w w:val="110"/>
          <w:sz w:val="20"/>
        </w:rPr>
        <w:t xml:space="preserve"> </w:t>
      </w:r>
      <w:r>
        <w:rPr>
          <w:w w:val="110"/>
          <w:sz w:val="20"/>
        </w:rPr>
        <w:t>a</w:t>
      </w:r>
      <w:r>
        <w:rPr>
          <w:spacing w:val="13"/>
          <w:w w:val="110"/>
          <w:sz w:val="20"/>
        </w:rPr>
        <w:t xml:space="preserve"> </w:t>
      </w:r>
      <w:r>
        <w:rPr>
          <w:w w:val="110"/>
          <w:sz w:val="20"/>
        </w:rPr>
        <w:t>doplnení</w:t>
      </w:r>
      <w:r>
        <w:rPr>
          <w:spacing w:val="11"/>
          <w:w w:val="110"/>
          <w:sz w:val="20"/>
        </w:rPr>
        <w:t xml:space="preserve"> </w:t>
      </w:r>
      <w:r>
        <w:rPr>
          <w:w w:val="110"/>
          <w:sz w:val="20"/>
        </w:rPr>
        <w:t>niektorých</w:t>
      </w:r>
      <w:r>
        <w:rPr>
          <w:spacing w:val="12"/>
          <w:w w:val="110"/>
          <w:sz w:val="20"/>
        </w:rPr>
        <w:t xml:space="preserve"> </w:t>
      </w:r>
      <w:r>
        <w:rPr>
          <w:w w:val="110"/>
          <w:sz w:val="20"/>
        </w:rPr>
        <w:t>zákonov.</w:t>
      </w:r>
    </w:p>
    <w:p w:rsidR="00BF5B4F" w:rsidRDefault="00145EE3">
      <w:pPr>
        <w:pStyle w:val="Odsekzoznamu"/>
        <w:numPr>
          <w:ilvl w:val="0"/>
          <w:numId w:val="2"/>
        </w:numPr>
        <w:tabs>
          <w:tab w:val="left" w:pos="534"/>
        </w:tabs>
        <w:spacing w:line="213" w:lineRule="auto"/>
        <w:ind w:firstLine="0"/>
        <w:rPr>
          <w:sz w:val="20"/>
        </w:rPr>
      </w:pPr>
      <w:r>
        <w:rPr>
          <w:w w:val="110"/>
          <w:sz w:val="20"/>
        </w:rPr>
        <w:t>Napríklad zákon Slovenskej národnej rady č. 369/1990 Zb. v znení neskorších predpisov,  zákon č. 416/2001 Z. z. o prechode niektorých pôsobností z orgánov štátnej správy na obce a na vyššie</w:t>
      </w:r>
      <w:r>
        <w:rPr>
          <w:spacing w:val="9"/>
          <w:w w:val="110"/>
          <w:sz w:val="20"/>
        </w:rPr>
        <w:t xml:space="preserve"> </w:t>
      </w:r>
      <w:r>
        <w:rPr>
          <w:w w:val="110"/>
          <w:sz w:val="20"/>
        </w:rPr>
        <w:t>územné</w:t>
      </w:r>
      <w:r>
        <w:rPr>
          <w:spacing w:val="10"/>
          <w:w w:val="110"/>
          <w:sz w:val="20"/>
        </w:rPr>
        <w:t xml:space="preserve"> </w:t>
      </w:r>
      <w:r>
        <w:rPr>
          <w:w w:val="110"/>
          <w:sz w:val="20"/>
        </w:rPr>
        <w:t>celky</w:t>
      </w:r>
      <w:r>
        <w:rPr>
          <w:spacing w:val="10"/>
          <w:w w:val="110"/>
          <w:sz w:val="20"/>
        </w:rPr>
        <w:t xml:space="preserve"> </w:t>
      </w:r>
      <w:r>
        <w:rPr>
          <w:w w:val="110"/>
          <w:sz w:val="20"/>
        </w:rPr>
        <w:t>v</w:t>
      </w:r>
      <w:r>
        <w:rPr>
          <w:spacing w:val="12"/>
          <w:w w:val="110"/>
          <w:sz w:val="20"/>
        </w:rPr>
        <w:t xml:space="preserve"> </w:t>
      </w:r>
      <w:r>
        <w:rPr>
          <w:w w:val="110"/>
          <w:sz w:val="20"/>
        </w:rPr>
        <w:t>znení</w:t>
      </w:r>
      <w:r>
        <w:rPr>
          <w:spacing w:val="10"/>
          <w:w w:val="110"/>
          <w:sz w:val="20"/>
        </w:rPr>
        <w:t xml:space="preserve"> </w:t>
      </w:r>
      <w:r>
        <w:rPr>
          <w:w w:val="110"/>
          <w:sz w:val="20"/>
        </w:rPr>
        <w:t>neskorších</w:t>
      </w:r>
      <w:r>
        <w:rPr>
          <w:spacing w:val="10"/>
          <w:w w:val="110"/>
          <w:sz w:val="20"/>
        </w:rPr>
        <w:t xml:space="preserve"> </w:t>
      </w:r>
      <w:r>
        <w:rPr>
          <w:w w:val="110"/>
          <w:sz w:val="20"/>
        </w:rPr>
        <w:t>predpisov,</w:t>
      </w:r>
      <w:r>
        <w:rPr>
          <w:spacing w:val="10"/>
          <w:w w:val="110"/>
          <w:sz w:val="20"/>
        </w:rPr>
        <w:t xml:space="preserve"> </w:t>
      </w:r>
      <w:r>
        <w:rPr>
          <w:w w:val="110"/>
          <w:sz w:val="20"/>
        </w:rPr>
        <w:t>zákon</w:t>
      </w:r>
      <w:r>
        <w:rPr>
          <w:spacing w:val="10"/>
          <w:w w:val="110"/>
          <w:sz w:val="20"/>
        </w:rPr>
        <w:t xml:space="preserve"> </w:t>
      </w:r>
      <w:r>
        <w:rPr>
          <w:w w:val="110"/>
          <w:sz w:val="20"/>
        </w:rPr>
        <w:t>č.</w:t>
      </w:r>
      <w:r>
        <w:rPr>
          <w:spacing w:val="12"/>
          <w:w w:val="110"/>
          <w:sz w:val="20"/>
        </w:rPr>
        <w:t xml:space="preserve"> </w:t>
      </w:r>
      <w:r>
        <w:rPr>
          <w:w w:val="110"/>
          <w:sz w:val="20"/>
        </w:rPr>
        <w:t>357/2015</w:t>
      </w:r>
      <w:r>
        <w:rPr>
          <w:spacing w:val="10"/>
          <w:w w:val="110"/>
          <w:sz w:val="20"/>
        </w:rPr>
        <w:t xml:space="preserve"> </w:t>
      </w:r>
      <w:r>
        <w:rPr>
          <w:w w:val="110"/>
          <w:sz w:val="20"/>
        </w:rPr>
        <w:t>Z.</w:t>
      </w:r>
      <w:r>
        <w:rPr>
          <w:spacing w:val="12"/>
          <w:w w:val="110"/>
          <w:sz w:val="20"/>
        </w:rPr>
        <w:t xml:space="preserve"> </w:t>
      </w:r>
      <w:r>
        <w:rPr>
          <w:w w:val="110"/>
          <w:sz w:val="20"/>
        </w:rPr>
        <w:t>z.</w:t>
      </w:r>
    </w:p>
    <w:p w:rsidR="00BF5B4F" w:rsidRDefault="00145EE3">
      <w:pPr>
        <w:pStyle w:val="Odsekzoznamu"/>
        <w:numPr>
          <w:ilvl w:val="0"/>
          <w:numId w:val="1"/>
        </w:numPr>
        <w:tabs>
          <w:tab w:val="left" w:pos="483"/>
        </w:tabs>
        <w:spacing w:before="99" w:line="213" w:lineRule="auto"/>
        <w:ind w:firstLine="0"/>
        <w:rPr>
          <w:sz w:val="20"/>
        </w:rPr>
      </w:pPr>
      <w:r>
        <w:rPr>
          <w:w w:val="110"/>
          <w:sz w:val="20"/>
        </w:rPr>
        <w:t>Napríklad zákon Národnej rady Slovenskej republiky č. 39/1993 Z. z. o Najvyššom kontrolnom úrade  Slovenskej  republiky   v znení   neskorších   predpisov,   zákon   č. 528/2008   Z. z. o pomoci a podpore poskytovanej z fondov Európskeho spoločenstva v znení neskorších</w:t>
      </w:r>
      <w:r>
        <w:rPr>
          <w:spacing w:val="25"/>
          <w:w w:val="110"/>
          <w:sz w:val="20"/>
        </w:rPr>
        <w:t xml:space="preserve"> </w:t>
      </w:r>
      <w:r>
        <w:rPr>
          <w:w w:val="110"/>
          <w:sz w:val="20"/>
        </w:rPr>
        <w:t>predpisov.</w:t>
      </w:r>
    </w:p>
    <w:p w:rsidR="00BF5B4F" w:rsidRDefault="00145EE3">
      <w:pPr>
        <w:pStyle w:val="Odsekzoznamu"/>
        <w:numPr>
          <w:ilvl w:val="0"/>
          <w:numId w:val="1"/>
        </w:numPr>
        <w:tabs>
          <w:tab w:val="left" w:pos="522"/>
        </w:tabs>
        <w:spacing w:line="213" w:lineRule="auto"/>
        <w:ind w:firstLine="0"/>
        <w:rPr>
          <w:sz w:val="20"/>
        </w:rPr>
      </w:pPr>
      <w:r>
        <w:rPr>
          <w:w w:val="110"/>
          <w:sz w:val="20"/>
        </w:rPr>
        <w:t>Zákon č. 71/1967 Zb. o správnom konaní (správny poriadok) v znení neskorších predpisov (úplné znenie č. 138/2004 Z.</w:t>
      </w:r>
      <w:r>
        <w:rPr>
          <w:spacing w:val="54"/>
          <w:w w:val="110"/>
          <w:sz w:val="20"/>
        </w:rPr>
        <w:t xml:space="preserve"> </w:t>
      </w:r>
      <w:r>
        <w:rPr>
          <w:w w:val="110"/>
          <w:sz w:val="20"/>
        </w:rPr>
        <w:t>z.).</w:t>
      </w:r>
    </w:p>
    <w:p w:rsidR="00BF5B4F" w:rsidRDefault="00145EE3">
      <w:pPr>
        <w:pStyle w:val="Zkladntext"/>
        <w:spacing w:line="213" w:lineRule="auto"/>
        <w:ind w:right="188"/>
        <w:jc w:val="left"/>
      </w:pPr>
      <w:r>
        <w:rPr>
          <w:w w:val="110"/>
        </w:rPr>
        <w:t>48a) § 6a zákona Národnej rady Slovenskej republiky č. 278/1993 Z. z. v znení neskorších  predpisov.</w:t>
      </w:r>
    </w:p>
    <w:p w:rsidR="00BF5B4F" w:rsidRDefault="00145EE3">
      <w:pPr>
        <w:pStyle w:val="Zkladntext"/>
        <w:spacing w:before="76"/>
        <w:ind w:right="0"/>
        <w:jc w:val="left"/>
      </w:pPr>
      <w:r>
        <w:rPr>
          <w:w w:val="115"/>
        </w:rPr>
        <w:t>48aa) § 2 písm. h) zákona č. 357/2015 Z. z.</w:t>
      </w:r>
    </w:p>
    <w:p w:rsidR="00BF5B4F" w:rsidRDefault="00145EE3">
      <w:pPr>
        <w:pStyle w:val="Zkladntext"/>
        <w:spacing w:before="70"/>
        <w:ind w:right="0"/>
        <w:jc w:val="left"/>
      </w:pPr>
      <w:r>
        <w:rPr>
          <w:w w:val="115"/>
        </w:rPr>
        <w:t>48b) Napríklad § 33 ods. 2 zákona č. 292/2014 Z. z.</w:t>
      </w:r>
    </w:p>
    <w:p w:rsidR="00BF5B4F" w:rsidRDefault="00145EE3">
      <w:pPr>
        <w:pStyle w:val="Odsekzoznamu"/>
        <w:numPr>
          <w:ilvl w:val="0"/>
          <w:numId w:val="1"/>
        </w:numPr>
        <w:tabs>
          <w:tab w:val="left" w:pos="483"/>
        </w:tabs>
        <w:spacing w:before="94" w:line="213" w:lineRule="auto"/>
        <w:ind w:firstLine="0"/>
        <w:rPr>
          <w:sz w:val="20"/>
        </w:rPr>
      </w:pPr>
      <w:r>
        <w:rPr>
          <w:w w:val="110"/>
          <w:sz w:val="20"/>
        </w:rPr>
        <w:t xml:space="preserve">Napríklad zákon č. 13/2002 Z. z. o podmienkach premeny niektorých rozpočtových organizácií a príspevkových organizácií na neziskové organizácie poskytujúce všeobecne prospešné </w:t>
      </w:r>
      <w:r>
        <w:rPr>
          <w:spacing w:val="-3"/>
          <w:w w:val="110"/>
          <w:sz w:val="20"/>
        </w:rPr>
        <w:t xml:space="preserve">služby </w:t>
      </w:r>
      <w:r>
        <w:rPr>
          <w:w w:val="110"/>
          <w:sz w:val="20"/>
        </w:rPr>
        <w:t>(transformačný zákon) a ktorým sa mení a dopĺňa zákon č. 92/1991 Zb. o podmienkach prevodu majetku</w:t>
      </w:r>
      <w:r>
        <w:rPr>
          <w:spacing w:val="6"/>
          <w:w w:val="110"/>
          <w:sz w:val="20"/>
        </w:rPr>
        <w:t xml:space="preserve"> </w:t>
      </w:r>
      <w:r>
        <w:rPr>
          <w:w w:val="110"/>
          <w:sz w:val="20"/>
        </w:rPr>
        <w:t>štátu</w:t>
      </w:r>
      <w:r>
        <w:rPr>
          <w:spacing w:val="7"/>
          <w:w w:val="110"/>
          <w:sz w:val="20"/>
        </w:rPr>
        <w:t xml:space="preserve"> </w:t>
      </w:r>
      <w:r>
        <w:rPr>
          <w:w w:val="110"/>
          <w:sz w:val="20"/>
        </w:rPr>
        <w:t>na</w:t>
      </w:r>
      <w:r>
        <w:rPr>
          <w:spacing w:val="7"/>
          <w:w w:val="110"/>
          <w:sz w:val="20"/>
        </w:rPr>
        <w:t xml:space="preserve"> </w:t>
      </w:r>
      <w:r>
        <w:rPr>
          <w:w w:val="110"/>
          <w:sz w:val="20"/>
        </w:rPr>
        <w:t>iné</w:t>
      </w:r>
      <w:r>
        <w:rPr>
          <w:spacing w:val="7"/>
          <w:w w:val="110"/>
          <w:sz w:val="20"/>
        </w:rPr>
        <w:t xml:space="preserve"> </w:t>
      </w:r>
      <w:r>
        <w:rPr>
          <w:w w:val="110"/>
          <w:sz w:val="20"/>
        </w:rPr>
        <w:t>osoby</w:t>
      </w:r>
      <w:r>
        <w:rPr>
          <w:spacing w:val="7"/>
          <w:w w:val="110"/>
          <w:sz w:val="20"/>
        </w:rPr>
        <w:t xml:space="preserve"> </w:t>
      </w:r>
      <w:r>
        <w:rPr>
          <w:w w:val="110"/>
          <w:sz w:val="20"/>
        </w:rPr>
        <w:t>v</w:t>
      </w:r>
      <w:r>
        <w:rPr>
          <w:spacing w:val="8"/>
          <w:w w:val="110"/>
          <w:sz w:val="20"/>
        </w:rPr>
        <w:t xml:space="preserve"> </w:t>
      </w:r>
      <w:r>
        <w:rPr>
          <w:w w:val="110"/>
          <w:sz w:val="20"/>
        </w:rPr>
        <w:t>znení</w:t>
      </w:r>
      <w:r>
        <w:rPr>
          <w:spacing w:val="7"/>
          <w:w w:val="110"/>
          <w:sz w:val="20"/>
        </w:rPr>
        <w:t xml:space="preserve"> </w:t>
      </w:r>
      <w:r>
        <w:rPr>
          <w:w w:val="110"/>
          <w:sz w:val="20"/>
        </w:rPr>
        <w:t>neskorších</w:t>
      </w:r>
      <w:r>
        <w:rPr>
          <w:spacing w:val="7"/>
          <w:w w:val="110"/>
          <w:sz w:val="20"/>
        </w:rPr>
        <w:t xml:space="preserve"> </w:t>
      </w:r>
      <w:r>
        <w:rPr>
          <w:w w:val="110"/>
          <w:sz w:val="20"/>
        </w:rPr>
        <w:t>predpisov</w:t>
      </w:r>
      <w:r>
        <w:rPr>
          <w:spacing w:val="7"/>
          <w:w w:val="110"/>
          <w:sz w:val="20"/>
        </w:rPr>
        <w:t xml:space="preserve"> </w:t>
      </w:r>
      <w:r>
        <w:rPr>
          <w:w w:val="110"/>
          <w:sz w:val="20"/>
        </w:rPr>
        <w:t>v</w:t>
      </w:r>
      <w:r>
        <w:rPr>
          <w:spacing w:val="9"/>
          <w:w w:val="110"/>
          <w:sz w:val="20"/>
        </w:rPr>
        <w:t xml:space="preserve"> </w:t>
      </w:r>
      <w:r>
        <w:rPr>
          <w:w w:val="110"/>
          <w:sz w:val="20"/>
        </w:rPr>
        <w:t>znení</w:t>
      </w:r>
      <w:r>
        <w:rPr>
          <w:spacing w:val="6"/>
          <w:w w:val="110"/>
          <w:sz w:val="20"/>
        </w:rPr>
        <w:t xml:space="preserve"> </w:t>
      </w:r>
      <w:r>
        <w:rPr>
          <w:w w:val="110"/>
          <w:sz w:val="20"/>
        </w:rPr>
        <w:t>neskorších</w:t>
      </w:r>
      <w:r>
        <w:rPr>
          <w:spacing w:val="7"/>
          <w:w w:val="110"/>
          <w:sz w:val="20"/>
        </w:rPr>
        <w:t xml:space="preserve"> </w:t>
      </w:r>
      <w:r>
        <w:rPr>
          <w:w w:val="110"/>
          <w:sz w:val="20"/>
        </w:rPr>
        <w:t>predpisov.</w:t>
      </w:r>
    </w:p>
    <w:p w:rsidR="00BF5B4F" w:rsidRDefault="00145EE3">
      <w:pPr>
        <w:pStyle w:val="Odsekzoznamu"/>
        <w:numPr>
          <w:ilvl w:val="0"/>
          <w:numId w:val="1"/>
        </w:numPr>
        <w:tabs>
          <w:tab w:val="left" w:pos="478"/>
        </w:tabs>
        <w:spacing w:before="76"/>
        <w:ind w:left="477" w:right="0" w:hanging="373"/>
        <w:rPr>
          <w:sz w:val="20"/>
        </w:rPr>
      </w:pPr>
      <w:r>
        <w:rPr>
          <w:w w:val="110"/>
          <w:sz w:val="20"/>
        </w:rPr>
        <w:t>Napríklad</w:t>
      </w:r>
      <w:r>
        <w:rPr>
          <w:spacing w:val="9"/>
          <w:w w:val="110"/>
          <w:sz w:val="20"/>
        </w:rPr>
        <w:t xml:space="preserve"> </w:t>
      </w:r>
      <w:r>
        <w:rPr>
          <w:w w:val="110"/>
          <w:sz w:val="20"/>
        </w:rPr>
        <w:t>zákon</w:t>
      </w:r>
      <w:r>
        <w:rPr>
          <w:spacing w:val="10"/>
          <w:w w:val="110"/>
          <w:sz w:val="20"/>
        </w:rPr>
        <w:t xml:space="preserve"> </w:t>
      </w:r>
      <w:r>
        <w:rPr>
          <w:w w:val="110"/>
          <w:sz w:val="20"/>
        </w:rPr>
        <w:t>č.</w:t>
      </w:r>
      <w:r>
        <w:rPr>
          <w:spacing w:val="12"/>
          <w:w w:val="110"/>
          <w:sz w:val="20"/>
        </w:rPr>
        <w:t xml:space="preserve"> </w:t>
      </w:r>
      <w:r>
        <w:rPr>
          <w:w w:val="110"/>
          <w:sz w:val="20"/>
        </w:rPr>
        <w:t>416/2001</w:t>
      </w:r>
      <w:r>
        <w:rPr>
          <w:spacing w:val="10"/>
          <w:w w:val="110"/>
          <w:sz w:val="20"/>
        </w:rPr>
        <w:t xml:space="preserve"> </w:t>
      </w:r>
      <w:r>
        <w:rPr>
          <w:w w:val="110"/>
          <w:sz w:val="20"/>
        </w:rPr>
        <w:t>Z.</w:t>
      </w:r>
      <w:r>
        <w:rPr>
          <w:spacing w:val="11"/>
          <w:w w:val="110"/>
          <w:sz w:val="20"/>
        </w:rPr>
        <w:t xml:space="preserve"> </w:t>
      </w:r>
      <w:r>
        <w:rPr>
          <w:w w:val="110"/>
          <w:sz w:val="20"/>
        </w:rPr>
        <w:t>z.</w:t>
      </w:r>
      <w:r>
        <w:rPr>
          <w:spacing w:val="12"/>
          <w:w w:val="110"/>
          <w:sz w:val="20"/>
        </w:rPr>
        <w:t xml:space="preserve"> </w:t>
      </w:r>
      <w:r>
        <w:rPr>
          <w:w w:val="110"/>
          <w:sz w:val="20"/>
        </w:rPr>
        <w:t>v</w:t>
      </w:r>
      <w:r>
        <w:rPr>
          <w:spacing w:val="12"/>
          <w:w w:val="110"/>
          <w:sz w:val="20"/>
        </w:rPr>
        <w:t xml:space="preserve"> </w:t>
      </w:r>
      <w:r>
        <w:rPr>
          <w:w w:val="110"/>
          <w:sz w:val="20"/>
        </w:rPr>
        <w:t>znení</w:t>
      </w:r>
      <w:r>
        <w:rPr>
          <w:spacing w:val="10"/>
          <w:w w:val="110"/>
          <w:sz w:val="20"/>
        </w:rPr>
        <w:t xml:space="preserve"> </w:t>
      </w:r>
      <w:r>
        <w:rPr>
          <w:w w:val="110"/>
          <w:sz w:val="20"/>
        </w:rPr>
        <w:t>neskorších</w:t>
      </w:r>
      <w:r>
        <w:rPr>
          <w:spacing w:val="10"/>
          <w:w w:val="110"/>
          <w:sz w:val="20"/>
        </w:rPr>
        <w:t xml:space="preserve"> </w:t>
      </w:r>
      <w:r>
        <w:rPr>
          <w:w w:val="110"/>
          <w:sz w:val="20"/>
        </w:rPr>
        <w:t>predpisov.</w:t>
      </w:r>
    </w:p>
    <w:p w:rsidR="00BF5B4F" w:rsidRDefault="00BF5B4F">
      <w:pPr>
        <w:jc w:val="both"/>
        <w:rPr>
          <w:sz w:val="20"/>
        </w:rPr>
        <w:sectPr w:rsidR="00BF5B4F">
          <w:pgSz w:w="11910" w:h="16840"/>
          <w:pgMar w:top="1160" w:right="1000" w:bottom="280" w:left="1000" w:header="796" w:footer="0" w:gutter="0"/>
          <w:cols w:space="708"/>
        </w:sectPr>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0"/>
        <w:ind w:left="0" w:right="0"/>
        <w:jc w:val="left"/>
      </w:pPr>
    </w:p>
    <w:p w:rsidR="00BF5B4F" w:rsidRDefault="00BF5B4F">
      <w:pPr>
        <w:pStyle w:val="Zkladntext"/>
        <w:spacing w:before="2"/>
        <w:ind w:left="0" w:right="0"/>
        <w:jc w:val="left"/>
        <w:rPr>
          <w:sz w:val="21"/>
        </w:rPr>
      </w:pPr>
    </w:p>
    <w:p w:rsidR="00BF5B4F" w:rsidRDefault="00CA3DD9">
      <w:pPr>
        <w:pStyle w:val="Zkladntext"/>
        <w:spacing w:before="0" w:line="24" w:lineRule="exact"/>
        <w:ind w:left="93" w:right="0"/>
        <w:jc w:val="left"/>
        <w:rPr>
          <w:sz w:val="2"/>
        </w:rPr>
      </w:pPr>
      <w:r>
        <w:rPr>
          <w:noProof/>
          <w:sz w:val="2"/>
          <w:lang w:bidi="ar-SA"/>
        </w:rPr>
        <mc:AlternateContent>
          <mc:Choice Requires="wpg">
            <w:drawing>
              <wp:inline distT="0" distB="0" distL="0" distR="0">
                <wp:extent cx="6155690" cy="14605"/>
                <wp:effectExtent l="9525" t="9525" r="16510" b="444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4605"/>
                          <a:chOff x="0" y="0"/>
                          <a:chExt cx="9694" cy="23"/>
                        </a:xfrm>
                      </wpg:grpSpPr>
                      <wps:wsp>
                        <wps:cNvPr id="13" name="Line 3"/>
                        <wps:cNvCnPr>
                          <a:cxnSpLocks noChangeShapeType="1"/>
                        </wps:cNvCnPr>
                        <wps:spPr bwMode="auto">
                          <a:xfrm>
                            <a:off x="0" y="11"/>
                            <a:ext cx="9694"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46EBF4" id="Group 2" o:spid="_x0000_s1026" style="width:484.7pt;height:1.15pt;mso-position-horizontal-relative:char;mso-position-vertical-relative:line" coordsize="96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">
                <v:line id="Line 3" o:spid="_x0000_s1027" style="position:absolute;visibility:visible;mso-wrap-style:square" from="0,11" to="969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cAHMIAAADbAAAADwAAAGRycy9kb3ducmV2LnhtbERPTWvCQBC9F/oflhF6azaK2BJdxSoF&#10;xVNsCx6H7JgEs7NxdzXx37tCwds83ufMFr1pxJWcry0rGCYpCOLC6ppLBb8/3++fIHxA1thYJgU3&#10;8rCYv77MMNO245yu+1CKGMI+QwVVCG0mpS8qMugT2xJH7midwRChK6V22MVw08hRmk6kwZpjQ4Ut&#10;rSoqTvuLUfDRXdw435jz+m/3lffbZnzIjwel3gb9cgoiUB+e4n/3Rsf5Q3j8Eg+Q8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cAHMIAAADbAAAADwAAAAAAAAAAAAAA&#10;AAChAgAAZHJzL2Rvd25yZXYueG1sUEsFBgAAAAAEAAQA+QAAAJADAAAAAA==&#10;" strokeweight=".39969mm"/>
                <w10:anchorlock/>
              </v:group>
            </w:pict>
          </mc:Fallback>
        </mc:AlternateContent>
      </w:r>
    </w:p>
    <w:p w:rsidR="00BF5B4F" w:rsidRDefault="00BF5B4F">
      <w:pPr>
        <w:pStyle w:val="Zkladntext"/>
        <w:spacing w:before="10"/>
        <w:ind w:left="0" w:right="0"/>
        <w:jc w:val="left"/>
        <w:rPr>
          <w:sz w:val="21"/>
        </w:rPr>
      </w:pPr>
    </w:p>
    <w:p w:rsidR="00BF5B4F" w:rsidRDefault="00145EE3">
      <w:pPr>
        <w:spacing w:before="124" w:line="213" w:lineRule="auto"/>
        <w:ind w:left="105" w:right="103"/>
        <w:jc w:val="center"/>
        <w:rPr>
          <w:sz w:val="18"/>
        </w:rPr>
      </w:pPr>
      <w:r>
        <w:rPr>
          <w:w w:val="110"/>
          <w:sz w:val="18"/>
        </w:rPr>
        <w:t>Vydavateľ</w:t>
      </w:r>
      <w:r>
        <w:rPr>
          <w:spacing w:val="-12"/>
          <w:w w:val="110"/>
          <w:sz w:val="18"/>
        </w:rPr>
        <w:t xml:space="preserve"> </w:t>
      </w:r>
      <w:r>
        <w:rPr>
          <w:w w:val="110"/>
          <w:sz w:val="18"/>
        </w:rPr>
        <w:t>Zbierky</w:t>
      </w:r>
      <w:r>
        <w:rPr>
          <w:spacing w:val="-12"/>
          <w:w w:val="110"/>
          <w:sz w:val="18"/>
        </w:rPr>
        <w:t xml:space="preserve"> </w:t>
      </w:r>
      <w:r>
        <w:rPr>
          <w:w w:val="110"/>
          <w:sz w:val="18"/>
        </w:rPr>
        <w:t>zákonov</w:t>
      </w:r>
      <w:r>
        <w:rPr>
          <w:spacing w:val="-12"/>
          <w:w w:val="110"/>
          <w:sz w:val="18"/>
        </w:rPr>
        <w:t xml:space="preserve"> </w:t>
      </w:r>
      <w:r>
        <w:rPr>
          <w:w w:val="110"/>
          <w:sz w:val="18"/>
        </w:rPr>
        <w:t>Slovenskej</w:t>
      </w:r>
      <w:r>
        <w:rPr>
          <w:spacing w:val="-11"/>
          <w:w w:val="110"/>
          <w:sz w:val="18"/>
        </w:rPr>
        <w:t xml:space="preserve"> </w:t>
      </w:r>
      <w:r>
        <w:rPr>
          <w:w w:val="110"/>
          <w:sz w:val="18"/>
        </w:rPr>
        <w:t>republiky,</w:t>
      </w:r>
      <w:r>
        <w:rPr>
          <w:spacing w:val="-12"/>
          <w:w w:val="110"/>
          <w:sz w:val="18"/>
        </w:rPr>
        <w:t xml:space="preserve"> </w:t>
      </w:r>
      <w:r>
        <w:rPr>
          <w:w w:val="110"/>
          <w:sz w:val="18"/>
        </w:rPr>
        <w:t>správca</w:t>
      </w:r>
      <w:r>
        <w:rPr>
          <w:spacing w:val="-12"/>
          <w:w w:val="110"/>
          <w:sz w:val="18"/>
        </w:rPr>
        <w:t xml:space="preserve"> </w:t>
      </w:r>
      <w:r>
        <w:rPr>
          <w:w w:val="110"/>
          <w:sz w:val="18"/>
        </w:rPr>
        <w:t>obsahu</w:t>
      </w:r>
      <w:r>
        <w:rPr>
          <w:spacing w:val="-11"/>
          <w:w w:val="110"/>
          <w:sz w:val="18"/>
        </w:rPr>
        <w:t xml:space="preserve"> </w:t>
      </w:r>
      <w:r>
        <w:rPr>
          <w:w w:val="110"/>
          <w:sz w:val="18"/>
        </w:rPr>
        <w:t>a</w:t>
      </w:r>
      <w:r>
        <w:rPr>
          <w:spacing w:val="-11"/>
          <w:w w:val="110"/>
          <w:sz w:val="18"/>
        </w:rPr>
        <w:t xml:space="preserve"> </w:t>
      </w:r>
      <w:r>
        <w:rPr>
          <w:w w:val="110"/>
          <w:sz w:val="18"/>
        </w:rPr>
        <w:t>prevádzkovateľ</w:t>
      </w:r>
      <w:r>
        <w:rPr>
          <w:spacing w:val="-12"/>
          <w:w w:val="110"/>
          <w:sz w:val="18"/>
        </w:rPr>
        <w:t xml:space="preserve"> </w:t>
      </w:r>
      <w:r>
        <w:rPr>
          <w:w w:val="110"/>
          <w:sz w:val="18"/>
        </w:rPr>
        <w:t>právneho</w:t>
      </w:r>
      <w:r>
        <w:rPr>
          <w:spacing w:val="-11"/>
          <w:w w:val="110"/>
          <w:sz w:val="18"/>
        </w:rPr>
        <w:t xml:space="preserve"> </w:t>
      </w:r>
      <w:r>
        <w:rPr>
          <w:w w:val="110"/>
          <w:sz w:val="18"/>
        </w:rPr>
        <w:t>a</w:t>
      </w:r>
      <w:r>
        <w:rPr>
          <w:spacing w:val="-11"/>
          <w:w w:val="110"/>
          <w:sz w:val="18"/>
        </w:rPr>
        <w:t xml:space="preserve"> </w:t>
      </w:r>
      <w:r>
        <w:rPr>
          <w:w w:val="110"/>
          <w:sz w:val="18"/>
        </w:rPr>
        <w:t xml:space="preserve">informačného portálu Slov-Lex dostupného na webovom sídle </w:t>
      </w:r>
      <w:hyperlink r:id="rId10">
        <w:r>
          <w:rPr>
            <w:w w:val="110"/>
            <w:sz w:val="18"/>
          </w:rPr>
          <w:t>www.slov-lex.sk</w:t>
        </w:r>
        <w:r>
          <w:rPr>
            <w:spacing w:val="24"/>
            <w:w w:val="110"/>
            <w:sz w:val="18"/>
          </w:rPr>
          <w:t xml:space="preserve"> </w:t>
        </w:r>
      </w:hyperlink>
      <w:r>
        <w:rPr>
          <w:w w:val="110"/>
          <w:sz w:val="18"/>
        </w:rPr>
        <w:t>je</w:t>
      </w:r>
    </w:p>
    <w:p w:rsidR="00BF5B4F" w:rsidRDefault="00145EE3">
      <w:pPr>
        <w:spacing w:line="213" w:lineRule="auto"/>
        <w:ind w:left="1772" w:right="1770"/>
        <w:jc w:val="center"/>
        <w:rPr>
          <w:sz w:val="18"/>
        </w:rPr>
      </w:pPr>
      <w:r>
        <w:rPr>
          <w:w w:val="110"/>
          <w:sz w:val="18"/>
        </w:rPr>
        <w:t xml:space="preserve">Úrad vlády Slovenskej republiky, Námestie slobody 1, 813 70 Bratislava, tel.: 02 888 91 131, e-mail: </w:t>
      </w:r>
      <w:hyperlink r:id="rId11">
        <w:r>
          <w:rPr>
            <w:w w:val="110"/>
            <w:sz w:val="18"/>
          </w:rPr>
          <w:t>helpdesk@slov-lex.sk.</w:t>
        </w:r>
      </w:hyperlink>
    </w:p>
    <w:sectPr w:rsidR="00BF5B4F">
      <w:pgSz w:w="11910" w:h="16840"/>
      <w:pgMar w:top="1160" w:right="1000" w:bottom="280" w:left="1000" w:header="796"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896" w:rsidRDefault="00145EE3">
      <w:r>
        <w:separator/>
      </w:r>
    </w:p>
  </w:endnote>
  <w:endnote w:type="continuationSeparator" w:id="0">
    <w:p w:rsidR="00323896" w:rsidRDefault="0014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altName w:val="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896" w:rsidRDefault="00145EE3">
      <w:r>
        <w:separator/>
      </w:r>
    </w:p>
  </w:footnote>
  <w:footnote w:type="continuationSeparator" w:id="0">
    <w:p w:rsidR="00323896" w:rsidRDefault="00145E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B4F" w:rsidRDefault="00CA3DD9">
    <w:pPr>
      <w:pStyle w:val="Zkladntext"/>
      <w:spacing w:before="0" w:line="14" w:lineRule="auto"/>
      <w:ind w:left="0" w:right="0"/>
      <w:jc w:val="left"/>
    </w:pPr>
    <w:r>
      <w:rPr>
        <w:noProof/>
        <w:lang w:bidi="ar-SA"/>
      </w:rPr>
      <mc:AlternateContent>
        <mc:Choice Requires="wps">
          <w:drawing>
            <wp:anchor distT="0" distB="0" distL="114300" distR="114300" simplePos="0" relativeHeight="250303488" behindDoc="1" locked="0" layoutInCell="1" allowOverlap="1">
              <wp:simplePos x="0" y="0"/>
              <wp:positionH relativeFrom="page">
                <wp:posOffset>701675</wp:posOffset>
              </wp:positionH>
              <wp:positionV relativeFrom="page">
                <wp:posOffset>730885</wp:posOffset>
              </wp:positionV>
              <wp:extent cx="615569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23E44" id="Line 8" o:spid="_x0000_s1026" style="position:absolute;z-index:-25301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EwHQIAAE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" strokeweight=".39969mm">
              <w10:wrap anchorx="page" anchory="page"/>
            </v:line>
          </w:pict>
        </mc:Fallback>
      </mc:AlternateContent>
    </w:r>
    <w:r>
      <w:rPr>
        <w:noProof/>
        <w:lang w:bidi="ar-SA"/>
      </w:rPr>
      <mc:AlternateContent>
        <mc:Choice Requires="wps">
          <w:drawing>
            <wp:anchor distT="0" distB="0" distL="114300" distR="114300" simplePos="0" relativeHeight="250304512" behindDoc="1" locked="0" layoutInCell="1" allowOverlap="1">
              <wp:simplePos x="0" y="0"/>
              <wp:positionH relativeFrom="page">
                <wp:posOffset>688975</wp:posOffset>
              </wp:positionH>
              <wp:positionV relativeFrom="page">
                <wp:posOffset>499110</wp:posOffset>
              </wp:positionV>
              <wp:extent cx="668020" cy="19812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4F" w:rsidRDefault="00145EE3">
                          <w:pPr>
                            <w:pStyle w:val="Zkladntext"/>
                            <w:spacing w:before="24"/>
                            <w:ind w:left="20" w:right="0"/>
                            <w:jc w:val="left"/>
                          </w:pPr>
                          <w:r>
                            <w:rPr>
                              <w:w w:val="120"/>
                            </w:rPr>
                            <w:t xml:space="preserve">Strana </w:t>
                          </w:r>
                          <w:r>
                            <w:fldChar w:fldCharType="begin"/>
                          </w:r>
                          <w:r>
                            <w:rPr>
                              <w:w w:val="120"/>
                            </w:rPr>
                            <w:instrText xml:space="preserve"> PAGE </w:instrText>
                          </w:r>
                          <w:r>
                            <w:fldChar w:fldCharType="separate"/>
                          </w:r>
                          <w:r w:rsidR="007624A8">
                            <w:rPr>
                              <w:noProof/>
                              <w:w w:val="120"/>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25pt;margin-top:39.3pt;width:52.6pt;height:15.6pt;z-index:-2530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aaqgIAAKg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" filled="f" stroked="f">
              <v:textbox inset="0,0,0,0">
                <w:txbxContent>
                  <w:p w:rsidR="00BF5B4F" w:rsidRDefault="00145EE3">
                    <w:pPr>
                      <w:pStyle w:val="Zkladntext"/>
                      <w:spacing w:before="24"/>
                      <w:ind w:left="20" w:right="0"/>
                      <w:jc w:val="left"/>
                    </w:pPr>
                    <w:r>
                      <w:rPr>
                        <w:w w:val="120"/>
                      </w:rPr>
                      <w:t xml:space="preserve">Strana </w:t>
                    </w:r>
                    <w:r>
                      <w:fldChar w:fldCharType="begin"/>
                    </w:r>
                    <w:r>
                      <w:rPr>
                        <w:w w:val="120"/>
                      </w:rPr>
                      <w:instrText xml:space="preserve"> PAGE </w:instrText>
                    </w:r>
                    <w:r>
                      <w:fldChar w:fldCharType="separate"/>
                    </w:r>
                    <w:r w:rsidR="007624A8">
                      <w:rPr>
                        <w:noProof/>
                        <w:w w:val="120"/>
                      </w:rPr>
                      <w:t>28</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0305536"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4F" w:rsidRDefault="00145EE3">
                          <w:pPr>
                            <w:pStyle w:val="Zkladntext"/>
                            <w:spacing w:before="24"/>
                            <w:ind w:left="20" w:right="0"/>
                            <w:jc w:val="left"/>
                          </w:pPr>
                          <w:r>
                            <w:rPr>
                              <w:w w:val="110"/>
                            </w:rPr>
                            <w:t>Zbierka zákonov Slovenskej</w:t>
                          </w:r>
                          <w:r>
                            <w:rPr>
                              <w:spacing w:val="-36"/>
                              <w:w w:val="110"/>
                            </w:rPr>
                            <w:t xml:space="preserve"> </w:t>
                          </w:r>
                          <w:r>
                            <w:rPr>
                              <w:w w:val="110"/>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02.8pt;margin-top:39.3pt;width:186.8pt;height:15.6pt;z-index:-25301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63Lsg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eByGVxGcFTCmZ/EfmB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9mVYNRsxb0X1&#10;CAqWAgQGWoSxB0Yj5E+MBhghGVY/9kRSjNqPHF6BmTezIWdjOxuEl3A1wxqjyVzraS7te8l2DSBP&#10;74yLG3gpNbMiPrM4vi8YCzaX4wgzc+f5v/U6D9rVbwA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59uty7ICAACwBQAA&#10;DgAAAAAAAAAAAAAAAAAuAgAAZHJzL2Uyb0RvYy54bWxQSwECLQAUAAYACAAAACEA2HFrz98AAAAK&#10;AQAADwAAAAAAAAAAAAAAAAAMBQAAZHJzL2Rvd25yZXYueG1sUEsFBgAAAAAEAAQA8wAAABgGAAAA&#10;AA==&#10;" filled="f" stroked="f">
              <v:textbox inset="0,0,0,0">
                <w:txbxContent>
                  <w:p w:rsidR="00BF5B4F" w:rsidRDefault="00145EE3">
                    <w:pPr>
                      <w:pStyle w:val="Zkladntext"/>
                      <w:spacing w:before="24"/>
                      <w:ind w:left="20" w:right="0"/>
                      <w:jc w:val="left"/>
                    </w:pPr>
                    <w:r>
                      <w:rPr>
                        <w:w w:val="110"/>
                      </w:rPr>
                      <w:t>Z</w:t>
                    </w:r>
                    <w:r>
                      <w:rPr>
                        <w:w w:val="110"/>
                      </w:rPr>
                      <w:t>bierka zákonov Slovenskej</w:t>
                    </w:r>
                    <w:r>
                      <w:rPr>
                        <w:spacing w:val="-36"/>
                        <w:w w:val="110"/>
                      </w:rPr>
                      <w:t xml:space="preserve"> </w:t>
                    </w:r>
                    <w:r>
                      <w:rPr>
                        <w:w w:val="110"/>
                      </w:rPr>
                      <w:t>republiky</w:t>
                    </w:r>
                  </w:p>
                </w:txbxContent>
              </v:textbox>
              <w10:wrap anchorx="page" anchory="page"/>
            </v:shape>
          </w:pict>
        </mc:Fallback>
      </mc:AlternateContent>
    </w:r>
    <w:r>
      <w:rPr>
        <w:noProof/>
        <w:lang w:bidi="ar-SA"/>
      </w:rPr>
      <mc:AlternateContent>
        <mc:Choice Requires="wps">
          <w:drawing>
            <wp:anchor distT="0" distB="0" distL="114300" distR="114300" simplePos="0" relativeHeight="250306560" behindDoc="1" locked="0" layoutInCell="1" allowOverlap="1">
              <wp:simplePos x="0" y="0"/>
              <wp:positionH relativeFrom="page">
                <wp:posOffset>5857875</wp:posOffset>
              </wp:positionH>
              <wp:positionV relativeFrom="page">
                <wp:posOffset>492760</wp:posOffset>
              </wp:positionV>
              <wp:extent cx="1012825" cy="21082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4F" w:rsidRDefault="00145EE3">
                          <w:pPr>
                            <w:spacing w:before="60"/>
                            <w:ind w:left="20"/>
                            <w:rPr>
                              <w:rFonts w:ascii="Times New Roman"/>
                              <w:b/>
                              <w:sz w:val="20"/>
                            </w:rPr>
                          </w:pPr>
                          <w:r>
                            <w:rPr>
                              <w:rFonts w:ascii="Times New Roman"/>
                              <w:b/>
                              <w:w w:val="130"/>
                              <w:sz w:val="20"/>
                            </w:rPr>
                            <w:t>523/2004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61.25pt;margin-top:38.8pt;width:79.75pt;height:16.6pt;z-index:-25300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" filled="f" stroked="f">
              <v:textbox inset="0,0,0,0">
                <w:txbxContent>
                  <w:p w:rsidR="00BF5B4F" w:rsidRDefault="00145EE3">
                    <w:pPr>
                      <w:spacing w:before="60"/>
                      <w:ind w:left="20"/>
                      <w:rPr>
                        <w:rFonts w:ascii="Times New Roman"/>
                        <w:b/>
                        <w:sz w:val="20"/>
                      </w:rPr>
                    </w:pPr>
                    <w:r>
                      <w:rPr>
                        <w:rFonts w:ascii="Times New Roman"/>
                        <w:b/>
                        <w:w w:val="130"/>
                        <w:sz w:val="20"/>
                      </w:rPr>
                      <w:t>523/2004 Z. 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B4F" w:rsidRDefault="00CA3DD9">
    <w:pPr>
      <w:pStyle w:val="Zkladntext"/>
      <w:spacing w:before="0" w:line="14" w:lineRule="auto"/>
      <w:ind w:left="0" w:right="0"/>
      <w:jc w:val="left"/>
    </w:pPr>
    <w:r>
      <w:rPr>
        <w:noProof/>
        <w:lang w:bidi="ar-SA"/>
      </w:rPr>
      <mc:AlternateContent>
        <mc:Choice Requires="wps">
          <w:drawing>
            <wp:anchor distT="0" distB="0" distL="114300" distR="114300" simplePos="0" relativeHeight="250307584" behindDoc="1" locked="0" layoutInCell="1" allowOverlap="1">
              <wp:simplePos x="0" y="0"/>
              <wp:positionH relativeFrom="page">
                <wp:posOffset>701675</wp:posOffset>
              </wp:positionH>
              <wp:positionV relativeFrom="page">
                <wp:posOffset>730885</wp:posOffset>
              </wp:positionV>
              <wp:extent cx="615569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D59B5" id="Line 4" o:spid="_x0000_s1026" style="position:absolute;z-index:-25300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sKHAIAAEI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" strokeweight=".39969mm">
              <w10:wrap anchorx="page" anchory="page"/>
            </v:line>
          </w:pict>
        </mc:Fallback>
      </mc:AlternateContent>
    </w:r>
    <w:r>
      <w:rPr>
        <w:noProof/>
        <w:lang w:bidi="ar-SA"/>
      </w:rPr>
      <mc:AlternateContent>
        <mc:Choice Requires="wps">
          <w:drawing>
            <wp:anchor distT="0" distB="0" distL="114300" distR="114300" simplePos="0" relativeHeight="250308608" behindDoc="1" locked="0" layoutInCell="1" allowOverlap="1">
              <wp:simplePos x="0" y="0"/>
              <wp:positionH relativeFrom="page">
                <wp:posOffset>688975</wp:posOffset>
              </wp:positionH>
              <wp:positionV relativeFrom="page">
                <wp:posOffset>492760</wp:posOffset>
              </wp:positionV>
              <wp:extent cx="1012825" cy="21082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4F" w:rsidRDefault="00145EE3">
                          <w:pPr>
                            <w:spacing w:before="60"/>
                            <w:ind w:left="20"/>
                            <w:rPr>
                              <w:rFonts w:ascii="Times New Roman"/>
                              <w:b/>
                              <w:sz w:val="20"/>
                            </w:rPr>
                          </w:pPr>
                          <w:r>
                            <w:rPr>
                              <w:rFonts w:ascii="Times New Roman"/>
                              <w:b/>
                              <w:w w:val="130"/>
                              <w:sz w:val="20"/>
                            </w:rPr>
                            <w:t>523/2004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4.25pt;margin-top:38.8pt;width:79.75pt;height:16.6pt;z-index:-25300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" filled="f" stroked="f">
              <v:textbox inset="0,0,0,0">
                <w:txbxContent>
                  <w:p w:rsidR="00BF5B4F" w:rsidRDefault="00145EE3">
                    <w:pPr>
                      <w:spacing w:before="60"/>
                      <w:ind w:left="20"/>
                      <w:rPr>
                        <w:rFonts w:ascii="Times New Roman"/>
                        <w:b/>
                        <w:sz w:val="20"/>
                      </w:rPr>
                    </w:pPr>
                    <w:r>
                      <w:rPr>
                        <w:rFonts w:ascii="Times New Roman"/>
                        <w:b/>
                        <w:w w:val="130"/>
                        <w:sz w:val="20"/>
                      </w:rPr>
                      <w:t>523/2004 Z. z.</w:t>
                    </w:r>
                  </w:p>
                </w:txbxContent>
              </v:textbox>
              <w10:wrap anchorx="page" anchory="page"/>
            </v:shape>
          </w:pict>
        </mc:Fallback>
      </mc:AlternateContent>
    </w:r>
    <w:r>
      <w:rPr>
        <w:noProof/>
        <w:lang w:bidi="ar-SA"/>
      </w:rPr>
      <mc:AlternateContent>
        <mc:Choice Requires="wps">
          <w:drawing>
            <wp:anchor distT="0" distB="0" distL="114300" distR="114300" simplePos="0" relativeHeight="250309632"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4F" w:rsidRDefault="00145EE3">
                          <w:pPr>
                            <w:pStyle w:val="Zkladntext"/>
                            <w:spacing w:before="24"/>
                            <w:ind w:left="20" w:right="0"/>
                            <w:jc w:val="left"/>
                          </w:pPr>
                          <w:r>
                            <w:rPr>
                              <w:w w:val="110"/>
                            </w:rPr>
                            <w:t>Zbierka zákonov Slovenskej</w:t>
                          </w:r>
                          <w:r>
                            <w:rPr>
                              <w:spacing w:val="-36"/>
                              <w:w w:val="110"/>
                            </w:rPr>
                            <w:t xml:space="preserve"> </w:t>
                          </w:r>
                          <w:r>
                            <w:rPr>
                              <w:w w:val="110"/>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202.8pt;margin-top:39.3pt;width:186.8pt;height:15.6pt;z-index:-25300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Absg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wDrQG7ICAACwBQAA&#10;DgAAAAAAAAAAAAAAAAAuAgAAZHJzL2Uyb0RvYy54bWxQSwECLQAUAAYACAAAACEA2HFrz98AAAAK&#10;AQAADwAAAAAAAAAAAAAAAAAMBQAAZHJzL2Rvd25yZXYueG1sUEsFBgAAAAAEAAQA8wAAABgGAAAA&#10;AA==&#10;" filled="f" stroked="f">
              <v:textbox inset="0,0,0,0">
                <w:txbxContent>
                  <w:p w:rsidR="00BF5B4F" w:rsidRDefault="00145EE3">
                    <w:pPr>
                      <w:pStyle w:val="Zkladntext"/>
                      <w:spacing w:before="24"/>
                      <w:ind w:left="20" w:right="0"/>
                      <w:jc w:val="left"/>
                    </w:pPr>
                    <w:r>
                      <w:rPr>
                        <w:w w:val="110"/>
                      </w:rPr>
                      <w:t>Zbierka zákonov Slovenskej</w:t>
                    </w:r>
                    <w:r>
                      <w:rPr>
                        <w:spacing w:val="-36"/>
                        <w:w w:val="110"/>
                      </w:rPr>
                      <w:t xml:space="preserve"> </w:t>
                    </w:r>
                    <w:r>
                      <w:rPr>
                        <w:w w:val="110"/>
                      </w:rPr>
                      <w:t>republiky</w:t>
                    </w:r>
                  </w:p>
                </w:txbxContent>
              </v:textbox>
              <w10:wrap anchorx="page" anchory="page"/>
            </v:shape>
          </w:pict>
        </mc:Fallback>
      </mc:AlternateContent>
    </w:r>
    <w:r>
      <w:rPr>
        <w:noProof/>
        <w:lang w:bidi="ar-SA"/>
      </w:rPr>
      <mc:AlternateContent>
        <mc:Choice Requires="wps">
          <w:drawing>
            <wp:anchor distT="0" distB="0" distL="114300" distR="114300" simplePos="0" relativeHeight="250310656" behindDoc="1" locked="0" layoutInCell="1" allowOverlap="1">
              <wp:simplePos x="0" y="0"/>
              <wp:positionH relativeFrom="page">
                <wp:posOffset>6227445</wp:posOffset>
              </wp:positionH>
              <wp:positionV relativeFrom="page">
                <wp:posOffset>499110</wp:posOffset>
              </wp:positionV>
              <wp:extent cx="668020" cy="1981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B4F" w:rsidRDefault="00145EE3">
                          <w:pPr>
                            <w:pStyle w:val="Zkladntext"/>
                            <w:spacing w:before="24"/>
                            <w:ind w:left="20" w:right="0"/>
                            <w:jc w:val="left"/>
                          </w:pPr>
                          <w:r>
                            <w:rPr>
                              <w:w w:val="120"/>
                            </w:rPr>
                            <w:t xml:space="preserve">Strana </w:t>
                          </w:r>
                          <w:r>
                            <w:fldChar w:fldCharType="begin"/>
                          </w:r>
                          <w:r>
                            <w:rPr>
                              <w:w w:val="120"/>
                            </w:rPr>
                            <w:instrText xml:space="preserve"> PAGE </w:instrText>
                          </w:r>
                          <w:r>
                            <w:fldChar w:fldCharType="separate"/>
                          </w:r>
                          <w:r w:rsidR="007624A8">
                            <w:rPr>
                              <w:noProof/>
                              <w:w w:val="120"/>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90.35pt;margin-top:39.3pt;width:52.6pt;height:15.6pt;z-index:-25300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" filled="f" stroked="f">
              <v:textbox inset="0,0,0,0">
                <w:txbxContent>
                  <w:p w:rsidR="00BF5B4F" w:rsidRDefault="00145EE3">
                    <w:pPr>
                      <w:pStyle w:val="Zkladntext"/>
                      <w:spacing w:before="24"/>
                      <w:ind w:left="20" w:right="0"/>
                      <w:jc w:val="left"/>
                    </w:pPr>
                    <w:r>
                      <w:rPr>
                        <w:w w:val="120"/>
                      </w:rPr>
                      <w:t xml:space="preserve">Strana </w:t>
                    </w:r>
                    <w:r>
                      <w:fldChar w:fldCharType="begin"/>
                    </w:r>
                    <w:r>
                      <w:rPr>
                        <w:w w:val="120"/>
                      </w:rPr>
                      <w:instrText xml:space="preserve"> PAGE </w:instrText>
                    </w:r>
                    <w:r>
                      <w:fldChar w:fldCharType="separate"/>
                    </w:r>
                    <w:r w:rsidR="007624A8">
                      <w:rPr>
                        <w:noProof/>
                        <w:w w:val="120"/>
                      </w:rPr>
                      <w:t>37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15C"/>
    <w:multiLevelType w:val="hybridMultilevel"/>
    <w:tmpl w:val="55B2EC8E"/>
    <w:lvl w:ilvl="0" w:tplc="9F0E6B4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E1AC0B6C">
      <w:numFmt w:val="bullet"/>
      <w:lvlText w:val="•"/>
      <w:lvlJc w:val="left"/>
      <w:pPr>
        <w:ind w:left="1332" w:hanging="284"/>
      </w:pPr>
      <w:rPr>
        <w:rFonts w:hint="default"/>
        <w:lang w:val="sk-SK" w:eastAsia="sk-SK" w:bidi="sk-SK"/>
      </w:rPr>
    </w:lvl>
    <w:lvl w:ilvl="2" w:tplc="8912E616">
      <w:numFmt w:val="bullet"/>
      <w:lvlText w:val="•"/>
      <w:lvlJc w:val="left"/>
      <w:pPr>
        <w:ind w:left="2284" w:hanging="284"/>
      </w:pPr>
      <w:rPr>
        <w:rFonts w:hint="default"/>
        <w:lang w:val="sk-SK" w:eastAsia="sk-SK" w:bidi="sk-SK"/>
      </w:rPr>
    </w:lvl>
    <w:lvl w:ilvl="3" w:tplc="59FA2904">
      <w:numFmt w:val="bullet"/>
      <w:lvlText w:val="•"/>
      <w:lvlJc w:val="left"/>
      <w:pPr>
        <w:ind w:left="3237" w:hanging="284"/>
      </w:pPr>
      <w:rPr>
        <w:rFonts w:hint="default"/>
        <w:lang w:val="sk-SK" w:eastAsia="sk-SK" w:bidi="sk-SK"/>
      </w:rPr>
    </w:lvl>
    <w:lvl w:ilvl="4" w:tplc="00F63ADC">
      <w:numFmt w:val="bullet"/>
      <w:lvlText w:val="•"/>
      <w:lvlJc w:val="left"/>
      <w:pPr>
        <w:ind w:left="4189" w:hanging="284"/>
      </w:pPr>
      <w:rPr>
        <w:rFonts w:hint="default"/>
        <w:lang w:val="sk-SK" w:eastAsia="sk-SK" w:bidi="sk-SK"/>
      </w:rPr>
    </w:lvl>
    <w:lvl w:ilvl="5" w:tplc="6F64EB5E">
      <w:numFmt w:val="bullet"/>
      <w:lvlText w:val="•"/>
      <w:lvlJc w:val="left"/>
      <w:pPr>
        <w:ind w:left="5142" w:hanging="284"/>
      </w:pPr>
      <w:rPr>
        <w:rFonts w:hint="default"/>
        <w:lang w:val="sk-SK" w:eastAsia="sk-SK" w:bidi="sk-SK"/>
      </w:rPr>
    </w:lvl>
    <w:lvl w:ilvl="6" w:tplc="20A0F670">
      <w:numFmt w:val="bullet"/>
      <w:lvlText w:val="•"/>
      <w:lvlJc w:val="left"/>
      <w:pPr>
        <w:ind w:left="6094" w:hanging="284"/>
      </w:pPr>
      <w:rPr>
        <w:rFonts w:hint="default"/>
        <w:lang w:val="sk-SK" w:eastAsia="sk-SK" w:bidi="sk-SK"/>
      </w:rPr>
    </w:lvl>
    <w:lvl w:ilvl="7" w:tplc="D1CABFC4">
      <w:numFmt w:val="bullet"/>
      <w:lvlText w:val="•"/>
      <w:lvlJc w:val="left"/>
      <w:pPr>
        <w:ind w:left="7047" w:hanging="284"/>
      </w:pPr>
      <w:rPr>
        <w:rFonts w:hint="default"/>
        <w:lang w:val="sk-SK" w:eastAsia="sk-SK" w:bidi="sk-SK"/>
      </w:rPr>
    </w:lvl>
    <w:lvl w:ilvl="8" w:tplc="334EB788">
      <w:numFmt w:val="bullet"/>
      <w:lvlText w:val="•"/>
      <w:lvlJc w:val="left"/>
      <w:pPr>
        <w:ind w:left="7999" w:hanging="284"/>
      </w:pPr>
      <w:rPr>
        <w:rFonts w:hint="default"/>
        <w:lang w:val="sk-SK" w:eastAsia="sk-SK" w:bidi="sk-SK"/>
      </w:rPr>
    </w:lvl>
  </w:abstractNum>
  <w:abstractNum w:abstractNumId="1" w15:restartNumberingAfterBreak="0">
    <w:nsid w:val="00CE03BA"/>
    <w:multiLevelType w:val="hybridMultilevel"/>
    <w:tmpl w:val="7206C44A"/>
    <w:lvl w:ilvl="0" w:tplc="037CE8A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1C8EFA1C">
      <w:numFmt w:val="bullet"/>
      <w:lvlText w:val="•"/>
      <w:lvlJc w:val="left"/>
      <w:pPr>
        <w:ind w:left="1332" w:hanging="284"/>
      </w:pPr>
      <w:rPr>
        <w:rFonts w:hint="default"/>
        <w:lang w:val="sk-SK" w:eastAsia="sk-SK" w:bidi="sk-SK"/>
      </w:rPr>
    </w:lvl>
    <w:lvl w:ilvl="2" w:tplc="B5588302">
      <w:numFmt w:val="bullet"/>
      <w:lvlText w:val="•"/>
      <w:lvlJc w:val="left"/>
      <w:pPr>
        <w:ind w:left="2284" w:hanging="284"/>
      </w:pPr>
      <w:rPr>
        <w:rFonts w:hint="default"/>
        <w:lang w:val="sk-SK" w:eastAsia="sk-SK" w:bidi="sk-SK"/>
      </w:rPr>
    </w:lvl>
    <w:lvl w:ilvl="3" w:tplc="7EBC8E6C">
      <w:numFmt w:val="bullet"/>
      <w:lvlText w:val="•"/>
      <w:lvlJc w:val="left"/>
      <w:pPr>
        <w:ind w:left="3237" w:hanging="284"/>
      </w:pPr>
      <w:rPr>
        <w:rFonts w:hint="default"/>
        <w:lang w:val="sk-SK" w:eastAsia="sk-SK" w:bidi="sk-SK"/>
      </w:rPr>
    </w:lvl>
    <w:lvl w:ilvl="4" w:tplc="6D6E7336">
      <w:numFmt w:val="bullet"/>
      <w:lvlText w:val="•"/>
      <w:lvlJc w:val="left"/>
      <w:pPr>
        <w:ind w:left="4189" w:hanging="284"/>
      </w:pPr>
      <w:rPr>
        <w:rFonts w:hint="default"/>
        <w:lang w:val="sk-SK" w:eastAsia="sk-SK" w:bidi="sk-SK"/>
      </w:rPr>
    </w:lvl>
    <w:lvl w:ilvl="5" w:tplc="6CDEEF82">
      <w:numFmt w:val="bullet"/>
      <w:lvlText w:val="•"/>
      <w:lvlJc w:val="left"/>
      <w:pPr>
        <w:ind w:left="5142" w:hanging="284"/>
      </w:pPr>
      <w:rPr>
        <w:rFonts w:hint="default"/>
        <w:lang w:val="sk-SK" w:eastAsia="sk-SK" w:bidi="sk-SK"/>
      </w:rPr>
    </w:lvl>
    <w:lvl w:ilvl="6" w:tplc="FBAEDDB8">
      <w:numFmt w:val="bullet"/>
      <w:lvlText w:val="•"/>
      <w:lvlJc w:val="left"/>
      <w:pPr>
        <w:ind w:left="6094" w:hanging="284"/>
      </w:pPr>
      <w:rPr>
        <w:rFonts w:hint="default"/>
        <w:lang w:val="sk-SK" w:eastAsia="sk-SK" w:bidi="sk-SK"/>
      </w:rPr>
    </w:lvl>
    <w:lvl w:ilvl="7" w:tplc="9288DEFA">
      <w:numFmt w:val="bullet"/>
      <w:lvlText w:val="•"/>
      <w:lvlJc w:val="left"/>
      <w:pPr>
        <w:ind w:left="7047" w:hanging="284"/>
      </w:pPr>
      <w:rPr>
        <w:rFonts w:hint="default"/>
        <w:lang w:val="sk-SK" w:eastAsia="sk-SK" w:bidi="sk-SK"/>
      </w:rPr>
    </w:lvl>
    <w:lvl w:ilvl="8" w:tplc="A544AE70">
      <w:numFmt w:val="bullet"/>
      <w:lvlText w:val="•"/>
      <w:lvlJc w:val="left"/>
      <w:pPr>
        <w:ind w:left="7999" w:hanging="284"/>
      </w:pPr>
      <w:rPr>
        <w:rFonts w:hint="default"/>
        <w:lang w:val="sk-SK" w:eastAsia="sk-SK" w:bidi="sk-SK"/>
      </w:rPr>
    </w:lvl>
  </w:abstractNum>
  <w:abstractNum w:abstractNumId="2" w15:restartNumberingAfterBreak="0">
    <w:nsid w:val="027D2A9F"/>
    <w:multiLevelType w:val="hybridMultilevel"/>
    <w:tmpl w:val="A57633A6"/>
    <w:lvl w:ilvl="0" w:tplc="EC446A12">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B298DE2E">
      <w:numFmt w:val="bullet"/>
      <w:lvlText w:val="•"/>
      <w:lvlJc w:val="left"/>
      <w:pPr>
        <w:ind w:left="1566" w:hanging="308"/>
      </w:pPr>
      <w:rPr>
        <w:rFonts w:hint="default"/>
        <w:lang w:val="sk-SK" w:eastAsia="sk-SK" w:bidi="sk-SK"/>
      </w:rPr>
    </w:lvl>
    <w:lvl w:ilvl="2" w:tplc="4422566C">
      <w:numFmt w:val="bullet"/>
      <w:lvlText w:val="•"/>
      <w:lvlJc w:val="left"/>
      <w:pPr>
        <w:ind w:left="2492" w:hanging="308"/>
      </w:pPr>
      <w:rPr>
        <w:rFonts w:hint="default"/>
        <w:lang w:val="sk-SK" w:eastAsia="sk-SK" w:bidi="sk-SK"/>
      </w:rPr>
    </w:lvl>
    <w:lvl w:ilvl="3" w:tplc="EDAA1136">
      <w:numFmt w:val="bullet"/>
      <w:lvlText w:val="•"/>
      <w:lvlJc w:val="left"/>
      <w:pPr>
        <w:ind w:left="3419" w:hanging="308"/>
      </w:pPr>
      <w:rPr>
        <w:rFonts w:hint="default"/>
        <w:lang w:val="sk-SK" w:eastAsia="sk-SK" w:bidi="sk-SK"/>
      </w:rPr>
    </w:lvl>
    <w:lvl w:ilvl="4" w:tplc="A05EBE9A">
      <w:numFmt w:val="bullet"/>
      <w:lvlText w:val="•"/>
      <w:lvlJc w:val="left"/>
      <w:pPr>
        <w:ind w:left="4345" w:hanging="308"/>
      </w:pPr>
      <w:rPr>
        <w:rFonts w:hint="default"/>
        <w:lang w:val="sk-SK" w:eastAsia="sk-SK" w:bidi="sk-SK"/>
      </w:rPr>
    </w:lvl>
    <w:lvl w:ilvl="5" w:tplc="BE6CCE28">
      <w:numFmt w:val="bullet"/>
      <w:lvlText w:val="•"/>
      <w:lvlJc w:val="left"/>
      <w:pPr>
        <w:ind w:left="5272" w:hanging="308"/>
      </w:pPr>
      <w:rPr>
        <w:rFonts w:hint="default"/>
        <w:lang w:val="sk-SK" w:eastAsia="sk-SK" w:bidi="sk-SK"/>
      </w:rPr>
    </w:lvl>
    <w:lvl w:ilvl="6" w:tplc="7FD82998">
      <w:numFmt w:val="bullet"/>
      <w:lvlText w:val="•"/>
      <w:lvlJc w:val="left"/>
      <w:pPr>
        <w:ind w:left="6198" w:hanging="308"/>
      </w:pPr>
      <w:rPr>
        <w:rFonts w:hint="default"/>
        <w:lang w:val="sk-SK" w:eastAsia="sk-SK" w:bidi="sk-SK"/>
      </w:rPr>
    </w:lvl>
    <w:lvl w:ilvl="7" w:tplc="1742B9C2">
      <w:numFmt w:val="bullet"/>
      <w:lvlText w:val="•"/>
      <w:lvlJc w:val="left"/>
      <w:pPr>
        <w:ind w:left="7125" w:hanging="308"/>
      </w:pPr>
      <w:rPr>
        <w:rFonts w:hint="default"/>
        <w:lang w:val="sk-SK" w:eastAsia="sk-SK" w:bidi="sk-SK"/>
      </w:rPr>
    </w:lvl>
    <w:lvl w:ilvl="8" w:tplc="DB70F94E">
      <w:numFmt w:val="bullet"/>
      <w:lvlText w:val="•"/>
      <w:lvlJc w:val="left"/>
      <w:pPr>
        <w:ind w:left="8051" w:hanging="308"/>
      </w:pPr>
      <w:rPr>
        <w:rFonts w:hint="default"/>
        <w:lang w:val="sk-SK" w:eastAsia="sk-SK" w:bidi="sk-SK"/>
      </w:rPr>
    </w:lvl>
  </w:abstractNum>
  <w:abstractNum w:abstractNumId="3" w15:restartNumberingAfterBreak="0">
    <w:nsid w:val="03296135"/>
    <w:multiLevelType w:val="hybridMultilevel"/>
    <w:tmpl w:val="0F1E6838"/>
    <w:lvl w:ilvl="0" w:tplc="964ED8A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52505FB0">
      <w:numFmt w:val="bullet"/>
      <w:lvlText w:val="•"/>
      <w:lvlJc w:val="left"/>
      <w:pPr>
        <w:ind w:left="1332" w:hanging="284"/>
      </w:pPr>
      <w:rPr>
        <w:rFonts w:hint="default"/>
        <w:lang w:val="sk-SK" w:eastAsia="sk-SK" w:bidi="sk-SK"/>
      </w:rPr>
    </w:lvl>
    <w:lvl w:ilvl="2" w:tplc="5C6616EE">
      <w:numFmt w:val="bullet"/>
      <w:lvlText w:val="•"/>
      <w:lvlJc w:val="left"/>
      <w:pPr>
        <w:ind w:left="2284" w:hanging="284"/>
      </w:pPr>
      <w:rPr>
        <w:rFonts w:hint="default"/>
        <w:lang w:val="sk-SK" w:eastAsia="sk-SK" w:bidi="sk-SK"/>
      </w:rPr>
    </w:lvl>
    <w:lvl w:ilvl="3" w:tplc="15EA042E">
      <w:numFmt w:val="bullet"/>
      <w:lvlText w:val="•"/>
      <w:lvlJc w:val="left"/>
      <w:pPr>
        <w:ind w:left="3237" w:hanging="284"/>
      </w:pPr>
      <w:rPr>
        <w:rFonts w:hint="default"/>
        <w:lang w:val="sk-SK" w:eastAsia="sk-SK" w:bidi="sk-SK"/>
      </w:rPr>
    </w:lvl>
    <w:lvl w:ilvl="4" w:tplc="C2F015B0">
      <w:numFmt w:val="bullet"/>
      <w:lvlText w:val="•"/>
      <w:lvlJc w:val="left"/>
      <w:pPr>
        <w:ind w:left="4189" w:hanging="284"/>
      </w:pPr>
      <w:rPr>
        <w:rFonts w:hint="default"/>
        <w:lang w:val="sk-SK" w:eastAsia="sk-SK" w:bidi="sk-SK"/>
      </w:rPr>
    </w:lvl>
    <w:lvl w:ilvl="5" w:tplc="56C42F4C">
      <w:numFmt w:val="bullet"/>
      <w:lvlText w:val="•"/>
      <w:lvlJc w:val="left"/>
      <w:pPr>
        <w:ind w:left="5142" w:hanging="284"/>
      </w:pPr>
      <w:rPr>
        <w:rFonts w:hint="default"/>
        <w:lang w:val="sk-SK" w:eastAsia="sk-SK" w:bidi="sk-SK"/>
      </w:rPr>
    </w:lvl>
    <w:lvl w:ilvl="6" w:tplc="E8443924">
      <w:numFmt w:val="bullet"/>
      <w:lvlText w:val="•"/>
      <w:lvlJc w:val="left"/>
      <w:pPr>
        <w:ind w:left="6094" w:hanging="284"/>
      </w:pPr>
      <w:rPr>
        <w:rFonts w:hint="default"/>
        <w:lang w:val="sk-SK" w:eastAsia="sk-SK" w:bidi="sk-SK"/>
      </w:rPr>
    </w:lvl>
    <w:lvl w:ilvl="7" w:tplc="75A8530A">
      <w:numFmt w:val="bullet"/>
      <w:lvlText w:val="•"/>
      <w:lvlJc w:val="left"/>
      <w:pPr>
        <w:ind w:left="7047" w:hanging="284"/>
      </w:pPr>
      <w:rPr>
        <w:rFonts w:hint="default"/>
        <w:lang w:val="sk-SK" w:eastAsia="sk-SK" w:bidi="sk-SK"/>
      </w:rPr>
    </w:lvl>
    <w:lvl w:ilvl="8" w:tplc="04822E0A">
      <w:numFmt w:val="bullet"/>
      <w:lvlText w:val="•"/>
      <w:lvlJc w:val="left"/>
      <w:pPr>
        <w:ind w:left="7999" w:hanging="284"/>
      </w:pPr>
      <w:rPr>
        <w:rFonts w:hint="default"/>
        <w:lang w:val="sk-SK" w:eastAsia="sk-SK" w:bidi="sk-SK"/>
      </w:rPr>
    </w:lvl>
  </w:abstractNum>
  <w:abstractNum w:abstractNumId="4" w15:restartNumberingAfterBreak="0">
    <w:nsid w:val="040612A6"/>
    <w:multiLevelType w:val="hybridMultilevel"/>
    <w:tmpl w:val="439E9964"/>
    <w:lvl w:ilvl="0" w:tplc="06FAF73E">
      <w:start w:val="1"/>
      <w:numFmt w:val="decimal"/>
      <w:lvlText w:val="(%1)"/>
      <w:lvlJc w:val="left"/>
      <w:pPr>
        <w:ind w:left="105" w:hanging="322"/>
      </w:pPr>
      <w:rPr>
        <w:rFonts w:ascii="Palatino Linotype" w:eastAsia="Palatino Linotype" w:hAnsi="Palatino Linotype" w:cs="Palatino Linotype" w:hint="default"/>
        <w:w w:val="104"/>
        <w:sz w:val="20"/>
        <w:szCs w:val="20"/>
        <w:lang w:val="sk-SK" w:eastAsia="sk-SK" w:bidi="sk-SK"/>
      </w:rPr>
    </w:lvl>
    <w:lvl w:ilvl="1" w:tplc="86CA7B1A">
      <w:numFmt w:val="bullet"/>
      <w:lvlText w:val="•"/>
      <w:lvlJc w:val="left"/>
      <w:pPr>
        <w:ind w:left="1080" w:hanging="322"/>
      </w:pPr>
      <w:rPr>
        <w:rFonts w:hint="default"/>
        <w:lang w:val="sk-SK" w:eastAsia="sk-SK" w:bidi="sk-SK"/>
      </w:rPr>
    </w:lvl>
    <w:lvl w:ilvl="2" w:tplc="156E9C56">
      <w:numFmt w:val="bullet"/>
      <w:lvlText w:val="•"/>
      <w:lvlJc w:val="left"/>
      <w:pPr>
        <w:ind w:left="2060" w:hanging="322"/>
      </w:pPr>
      <w:rPr>
        <w:rFonts w:hint="default"/>
        <w:lang w:val="sk-SK" w:eastAsia="sk-SK" w:bidi="sk-SK"/>
      </w:rPr>
    </w:lvl>
    <w:lvl w:ilvl="3" w:tplc="329E241A">
      <w:numFmt w:val="bullet"/>
      <w:lvlText w:val="•"/>
      <w:lvlJc w:val="left"/>
      <w:pPr>
        <w:ind w:left="3041" w:hanging="322"/>
      </w:pPr>
      <w:rPr>
        <w:rFonts w:hint="default"/>
        <w:lang w:val="sk-SK" w:eastAsia="sk-SK" w:bidi="sk-SK"/>
      </w:rPr>
    </w:lvl>
    <w:lvl w:ilvl="4" w:tplc="5498A5C2">
      <w:numFmt w:val="bullet"/>
      <w:lvlText w:val="•"/>
      <w:lvlJc w:val="left"/>
      <w:pPr>
        <w:ind w:left="4021" w:hanging="322"/>
      </w:pPr>
      <w:rPr>
        <w:rFonts w:hint="default"/>
        <w:lang w:val="sk-SK" w:eastAsia="sk-SK" w:bidi="sk-SK"/>
      </w:rPr>
    </w:lvl>
    <w:lvl w:ilvl="5" w:tplc="72FCB29A">
      <w:numFmt w:val="bullet"/>
      <w:lvlText w:val="•"/>
      <w:lvlJc w:val="left"/>
      <w:pPr>
        <w:ind w:left="5002" w:hanging="322"/>
      </w:pPr>
      <w:rPr>
        <w:rFonts w:hint="default"/>
        <w:lang w:val="sk-SK" w:eastAsia="sk-SK" w:bidi="sk-SK"/>
      </w:rPr>
    </w:lvl>
    <w:lvl w:ilvl="6" w:tplc="6EA62EA2">
      <w:numFmt w:val="bullet"/>
      <w:lvlText w:val="•"/>
      <w:lvlJc w:val="left"/>
      <w:pPr>
        <w:ind w:left="5982" w:hanging="322"/>
      </w:pPr>
      <w:rPr>
        <w:rFonts w:hint="default"/>
        <w:lang w:val="sk-SK" w:eastAsia="sk-SK" w:bidi="sk-SK"/>
      </w:rPr>
    </w:lvl>
    <w:lvl w:ilvl="7" w:tplc="79CAA4F2">
      <w:numFmt w:val="bullet"/>
      <w:lvlText w:val="•"/>
      <w:lvlJc w:val="left"/>
      <w:pPr>
        <w:ind w:left="6963" w:hanging="322"/>
      </w:pPr>
      <w:rPr>
        <w:rFonts w:hint="default"/>
        <w:lang w:val="sk-SK" w:eastAsia="sk-SK" w:bidi="sk-SK"/>
      </w:rPr>
    </w:lvl>
    <w:lvl w:ilvl="8" w:tplc="4458338C">
      <w:numFmt w:val="bullet"/>
      <w:lvlText w:val="•"/>
      <w:lvlJc w:val="left"/>
      <w:pPr>
        <w:ind w:left="7943" w:hanging="322"/>
      </w:pPr>
      <w:rPr>
        <w:rFonts w:hint="default"/>
        <w:lang w:val="sk-SK" w:eastAsia="sk-SK" w:bidi="sk-SK"/>
      </w:rPr>
    </w:lvl>
  </w:abstractNum>
  <w:abstractNum w:abstractNumId="5" w15:restartNumberingAfterBreak="0">
    <w:nsid w:val="05EA23A0"/>
    <w:multiLevelType w:val="hybridMultilevel"/>
    <w:tmpl w:val="CD8283B8"/>
    <w:lvl w:ilvl="0" w:tplc="B0DC7A6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3312822C">
      <w:numFmt w:val="bullet"/>
      <w:lvlText w:val="•"/>
      <w:lvlJc w:val="left"/>
      <w:pPr>
        <w:ind w:left="1332" w:hanging="284"/>
      </w:pPr>
      <w:rPr>
        <w:rFonts w:hint="default"/>
        <w:lang w:val="sk-SK" w:eastAsia="sk-SK" w:bidi="sk-SK"/>
      </w:rPr>
    </w:lvl>
    <w:lvl w:ilvl="2" w:tplc="4ECA0810">
      <w:numFmt w:val="bullet"/>
      <w:lvlText w:val="•"/>
      <w:lvlJc w:val="left"/>
      <w:pPr>
        <w:ind w:left="2284" w:hanging="284"/>
      </w:pPr>
      <w:rPr>
        <w:rFonts w:hint="default"/>
        <w:lang w:val="sk-SK" w:eastAsia="sk-SK" w:bidi="sk-SK"/>
      </w:rPr>
    </w:lvl>
    <w:lvl w:ilvl="3" w:tplc="AA74C8E8">
      <w:numFmt w:val="bullet"/>
      <w:lvlText w:val="•"/>
      <w:lvlJc w:val="left"/>
      <w:pPr>
        <w:ind w:left="3237" w:hanging="284"/>
      </w:pPr>
      <w:rPr>
        <w:rFonts w:hint="default"/>
        <w:lang w:val="sk-SK" w:eastAsia="sk-SK" w:bidi="sk-SK"/>
      </w:rPr>
    </w:lvl>
    <w:lvl w:ilvl="4" w:tplc="E8745822">
      <w:numFmt w:val="bullet"/>
      <w:lvlText w:val="•"/>
      <w:lvlJc w:val="left"/>
      <w:pPr>
        <w:ind w:left="4189" w:hanging="284"/>
      </w:pPr>
      <w:rPr>
        <w:rFonts w:hint="default"/>
        <w:lang w:val="sk-SK" w:eastAsia="sk-SK" w:bidi="sk-SK"/>
      </w:rPr>
    </w:lvl>
    <w:lvl w:ilvl="5" w:tplc="AD28680C">
      <w:numFmt w:val="bullet"/>
      <w:lvlText w:val="•"/>
      <w:lvlJc w:val="left"/>
      <w:pPr>
        <w:ind w:left="5142" w:hanging="284"/>
      </w:pPr>
      <w:rPr>
        <w:rFonts w:hint="default"/>
        <w:lang w:val="sk-SK" w:eastAsia="sk-SK" w:bidi="sk-SK"/>
      </w:rPr>
    </w:lvl>
    <w:lvl w:ilvl="6" w:tplc="2242B2E8">
      <w:numFmt w:val="bullet"/>
      <w:lvlText w:val="•"/>
      <w:lvlJc w:val="left"/>
      <w:pPr>
        <w:ind w:left="6094" w:hanging="284"/>
      </w:pPr>
      <w:rPr>
        <w:rFonts w:hint="default"/>
        <w:lang w:val="sk-SK" w:eastAsia="sk-SK" w:bidi="sk-SK"/>
      </w:rPr>
    </w:lvl>
    <w:lvl w:ilvl="7" w:tplc="DB284DD2">
      <w:numFmt w:val="bullet"/>
      <w:lvlText w:val="•"/>
      <w:lvlJc w:val="left"/>
      <w:pPr>
        <w:ind w:left="7047" w:hanging="284"/>
      </w:pPr>
      <w:rPr>
        <w:rFonts w:hint="default"/>
        <w:lang w:val="sk-SK" w:eastAsia="sk-SK" w:bidi="sk-SK"/>
      </w:rPr>
    </w:lvl>
    <w:lvl w:ilvl="8" w:tplc="D1AAE08A">
      <w:numFmt w:val="bullet"/>
      <w:lvlText w:val="•"/>
      <w:lvlJc w:val="left"/>
      <w:pPr>
        <w:ind w:left="7999" w:hanging="284"/>
      </w:pPr>
      <w:rPr>
        <w:rFonts w:hint="default"/>
        <w:lang w:val="sk-SK" w:eastAsia="sk-SK" w:bidi="sk-SK"/>
      </w:rPr>
    </w:lvl>
  </w:abstractNum>
  <w:abstractNum w:abstractNumId="6" w15:restartNumberingAfterBreak="0">
    <w:nsid w:val="06DD0DAF"/>
    <w:multiLevelType w:val="hybridMultilevel"/>
    <w:tmpl w:val="4DA4E9AA"/>
    <w:lvl w:ilvl="0" w:tplc="B9D009C0">
      <w:start w:val="1"/>
      <w:numFmt w:val="decimal"/>
      <w:lvlText w:val="(%1)"/>
      <w:lvlJc w:val="left"/>
      <w:pPr>
        <w:ind w:left="105" w:hanging="354"/>
      </w:pPr>
      <w:rPr>
        <w:rFonts w:ascii="Palatino Linotype" w:eastAsia="Palatino Linotype" w:hAnsi="Palatino Linotype" w:cs="Palatino Linotype" w:hint="default"/>
        <w:w w:val="104"/>
        <w:sz w:val="20"/>
        <w:szCs w:val="20"/>
        <w:lang w:val="sk-SK" w:eastAsia="sk-SK" w:bidi="sk-SK"/>
      </w:rPr>
    </w:lvl>
    <w:lvl w:ilvl="1" w:tplc="7786E55C">
      <w:numFmt w:val="bullet"/>
      <w:lvlText w:val="•"/>
      <w:lvlJc w:val="left"/>
      <w:pPr>
        <w:ind w:left="1080" w:hanging="354"/>
      </w:pPr>
      <w:rPr>
        <w:rFonts w:hint="default"/>
        <w:lang w:val="sk-SK" w:eastAsia="sk-SK" w:bidi="sk-SK"/>
      </w:rPr>
    </w:lvl>
    <w:lvl w:ilvl="2" w:tplc="82CC5D24">
      <w:numFmt w:val="bullet"/>
      <w:lvlText w:val="•"/>
      <w:lvlJc w:val="left"/>
      <w:pPr>
        <w:ind w:left="2060" w:hanging="354"/>
      </w:pPr>
      <w:rPr>
        <w:rFonts w:hint="default"/>
        <w:lang w:val="sk-SK" w:eastAsia="sk-SK" w:bidi="sk-SK"/>
      </w:rPr>
    </w:lvl>
    <w:lvl w:ilvl="3" w:tplc="AFCA5F38">
      <w:numFmt w:val="bullet"/>
      <w:lvlText w:val="•"/>
      <w:lvlJc w:val="left"/>
      <w:pPr>
        <w:ind w:left="3041" w:hanging="354"/>
      </w:pPr>
      <w:rPr>
        <w:rFonts w:hint="default"/>
        <w:lang w:val="sk-SK" w:eastAsia="sk-SK" w:bidi="sk-SK"/>
      </w:rPr>
    </w:lvl>
    <w:lvl w:ilvl="4" w:tplc="7C7E6068">
      <w:numFmt w:val="bullet"/>
      <w:lvlText w:val="•"/>
      <w:lvlJc w:val="left"/>
      <w:pPr>
        <w:ind w:left="4021" w:hanging="354"/>
      </w:pPr>
      <w:rPr>
        <w:rFonts w:hint="default"/>
        <w:lang w:val="sk-SK" w:eastAsia="sk-SK" w:bidi="sk-SK"/>
      </w:rPr>
    </w:lvl>
    <w:lvl w:ilvl="5" w:tplc="056C3D00">
      <w:numFmt w:val="bullet"/>
      <w:lvlText w:val="•"/>
      <w:lvlJc w:val="left"/>
      <w:pPr>
        <w:ind w:left="5002" w:hanging="354"/>
      </w:pPr>
      <w:rPr>
        <w:rFonts w:hint="default"/>
        <w:lang w:val="sk-SK" w:eastAsia="sk-SK" w:bidi="sk-SK"/>
      </w:rPr>
    </w:lvl>
    <w:lvl w:ilvl="6" w:tplc="A8681BFA">
      <w:numFmt w:val="bullet"/>
      <w:lvlText w:val="•"/>
      <w:lvlJc w:val="left"/>
      <w:pPr>
        <w:ind w:left="5982" w:hanging="354"/>
      </w:pPr>
      <w:rPr>
        <w:rFonts w:hint="default"/>
        <w:lang w:val="sk-SK" w:eastAsia="sk-SK" w:bidi="sk-SK"/>
      </w:rPr>
    </w:lvl>
    <w:lvl w:ilvl="7" w:tplc="C42C589A">
      <w:numFmt w:val="bullet"/>
      <w:lvlText w:val="•"/>
      <w:lvlJc w:val="left"/>
      <w:pPr>
        <w:ind w:left="6963" w:hanging="354"/>
      </w:pPr>
      <w:rPr>
        <w:rFonts w:hint="default"/>
        <w:lang w:val="sk-SK" w:eastAsia="sk-SK" w:bidi="sk-SK"/>
      </w:rPr>
    </w:lvl>
    <w:lvl w:ilvl="8" w:tplc="61A681CC">
      <w:numFmt w:val="bullet"/>
      <w:lvlText w:val="•"/>
      <w:lvlJc w:val="left"/>
      <w:pPr>
        <w:ind w:left="7943" w:hanging="354"/>
      </w:pPr>
      <w:rPr>
        <w:rFonts w:hint="default"/>
        <w:lang w:val="sk-SK" w:eastAsia="sk-SK" w:bidi="sk-SK"/>
      </w:rPr>
    </w:lvl>
  </w:abstractNum>
  <w:abstractNum w:abstractNumId="7" w15:restartNumberingAfterBreak="0">
    <w:nsid w:val="09011314"/>
    <w:multiLevelType w:val="hybridMultilevel"/>
    <w:tmpl w:val="55A88C80"/>
    <w:lvl w:ilvl="0" w:tplc="807A43F2">
      <w:start w:val="1"/>
      <w:numFmt w:val="decimal"/>
      <w:lvlText w:val="(%1)"/>
      <w:lvlJc w:val="left"/>
      <w:pPr>
        <w:ind w:left="105" w:hanging="332"/>
      </w:pPr>
      <w:rPr>
        <w:rFonts w:ascii="Palatino Linotype" w:eastAsia="Palatino Linotype" w:hAnsi="Palatino Linotype" w:cs="Palatino Linotype" w:hint="default"/>
        <w:w w:val="104"/>
        <w:sz w:val="20"/>
        <w:szCs w:val="20"/>
        <w:lang w:val="sk-SK" w:eastAsia="sk-SK" w:bidi="sk-SK"/>
      </w:rPr>
    </w:lvl>
    <w:lvl w:ilvl="1" w:tplc="226CE78C">
      <w:numFmt w:val="bullet"/>
      <w:lvlText w:val="•"/>
      <w:lvlJc w:val="left"/>
      <w:pPr>
        <w:ind w:left="1080" w:hanging="332"/>
      </w:pPr>
      <w:rPr>
        <w:rFonts w:hint="default"/>
        <w:lang w:val="sk-SK" w:eastAsia="sk-SK" w:bidi="sk-SK"/>
      </w:rPr>
    </w:lvl>
    <w:lvl w:ilvl="2" w:tplc="828809B4">
      <w:numFmt w:val="bullet"/>
      <w:lvlText w:val="•"/>
      <w:lvlJc w:val="left"/>
      <w:pPr>
        <w:ind w:left="2060" w:hanging="332"/>
      </w:pPr>
      <w:rPr>
        <w:rFonts w:hint="default"/>
        <w:lang w:val="sk-SK" w:eastAsia="sk-SK" w:bidi="sk-SK"/>
      </w:rPr>
    </w:lvl>
    <w:lvl w:ilvl="3" w:tplc="C1B2760A">
      <w:numFmt w:val="bullet"/>
      <w:lvlText w:val="•"/>
      <w:lvlJc w:val="left"/>
      <w:pPr>
        <w:ind w:left="3041" w:hanging="332"/>
      </w:pPr>
      <w:rPr>
        <w:rFonts w:hint="default"/>
        <w:lang w:val="sk-SK" w:eastAsia="sk-SK" w:bidi="sk-SK"/>
      </w:rPr>
    </w:lvl>
    <w:lvl w:ilvl="4" w:tplc="E3A01832">
      <w:numFmt w:val="bullet"/>
      <w:lvlText w:val="•"/>
      <w:lvlJc w:val="left"/>
      <w:pPr>
        <w:ind w:left="4021" w:hanging="332"/>
      </w:pPr>
      <w:rPr>
        <w:rFonts w:hint="default"/>
        <w:lang w:val="sk-SK" w:eastAsia="sk-SK" w:bidi="sk-SK"/>
      </w:rPr>
    </w:lvl>
    <w:lvl w:ilvl="5" w:tplc="793090B6">
      <w:numFmt w:val="bullet"/>
      <w:lvlText w:val="•"/>
      <w:lvlJc w:val="left"/>
      <w:pPr>
        <w:ind w:left="5002" w:hanging="332"/>
      </w:pPr>
      <w:rPr>
        <w:rFonts w:hint="default"/>
        <w:lang w:val="sk-SK" w:eastAsia="sk-SK" w:bidi="sk-SK"/>
      </w:rPr>
    </w:lvl>
    <w:lvl w:ilvl="6" w:tplc="37144E12">
      <w:numFmt w:val="bullet"/>
      <w:lvlText w:val="•"/>
      <w:lvlJc w:val="left"/>
      <w:pPr>
        <w:ind w:left="5982" w:hanging="332"/>
      </w:pPr>
      <w:rPr>
        <w:rFonts w:hint="default"/>
        <w:lang w:val="sk-SK" w:eastAsia="sk-SK" w:bidi="sk-SK"/>
      </w:rPr>
    </w:lvl>
    <w:lvl w:ilvl="7" w:tplc="A0E29770">
      <w:numFmt w:val="bullet"/>
      <w:lvlText w:val="•"/>
      <w:lvlJc w:val="left"/>
      <w:pPr>
        <w:ind w:left="6963" w:hanging="332"/>
      </w:pPr>
      <w:rPr>
        <w:rFonts w:hint="default"/>
        <w:lang w:val="sk-SK" w:eastAsia="sk-SK" w:bidi="sk-SK"/>
      </w:rPr>
    </w:lvl>
    <w:lvl w:ilvl="8" w:tplc="38DE0CC8">
      <w:numFmt w:val="bullet"/>
      <w:lvlText w:val="•"/>
      <w:lvlJc w:val="left"/>
      <w:pPr>
        <w:ind w:left="7943" w:hanging="332"/>
      </w:pPr>
      <w:rPr>
        <w:rFonts w:hint="default"/>
        <w:lang w:val="sk-SK" w:eastAsia="sk-SK" w:bidi="sk-SK"/>
      </w:rPr>
    </w:lvl>
  </w:abstractNum>
  <w:abstractNum w:abstractNumId="8" w15:restartNumberingAfterBreak="0">
    <w:nsid w:val="0A033B1E"/>
    <w:multiLevelType w:val="hybridMultilevel"/>
    <w:tmpl w:val="3F1EAEEA"/>
    <w:lvl w:ilvl="0" w:tplc="E962F0F2">
      <w:start w:val="1"/>
      <w:numFmt w:val="decimal"/>
      <w:lvlText w:val="(%1)"/>
      <w:lvlJc w:val="left"/>
      <w:pPr>
        <w:ind w:left="105" w:hanging="355"/>
      </w:pPr>
      <w:rPr>
        <w:rFonts w:ascii="Palatino Linotype" w:eastAsia="Palatino Linotype" w:hAnsi="Palatino Linotype" w:cs="Palatino Linotype" w:hint="default"/>
        <w:w w:val="104"/>
        <w:sz w:val="20"/>
        <w:szCs w:val="20"/>
        <w:lang w:val="sk-SK" w:eastAsia="sk-SK" w:bidi="sk-SK"/>
      </w:rPr>
    </w:lvl>
    <w:lvl w:ilvl="1" w:tplc="39607734">
      <w:numFmt w:val="bullet"/>
      <w:lvlText w:val="•"/>
      <w:lvlJc w:val="left"/>
      <w:pPr>
        <w:ind w:left="1080" w:hanging="355"/>
      </w:pPr>
      <w:rPr>
        <w:rFonts w:hint="default"/>
        <w:lang w:val="sk-SK" w:eastAsia="sk-SK" w:bidi="sk-SK"/>
      </w:rPr>
    </w:lvl>
    <w:lvl w:ilvl="2" w:tplc="A90CCDAA">
      <w:numFmt w:val="bullet"/>
      <w:lvlText w:val="•"/>
      <w:lvlJc w:val="left"/>
      <w:pPr>
        <w:ind w:left="2060" w:hanging="355"/>
      </w:pPr>
      <w:rPr>
        <w:rFonts w:hint="default"/>
        <w:lang w:val="sk-SK" w:eastAsia="sk-SK" w:bidi="sk-SK"/>
      </w:rPr>
    </w:lvl>
    <w:lvl w:ilvl="3" w:tplc="771C0D48">
      <w:numFmt w:val="bullet"/>
      <w:lvlText w:val="•"/>
      <w:lvlJc w:val="left"/>
      <w:pPr>
        <w:ind w:left="3041" w:hanging="355"/>
      </w:pPr>
      <w:rPr>
        <w:rFonts w:hint="default"/>
        <w:lang w:val="sk-SK" w:eastAsia="sk-SK" w:bidi="sk-SK"/>
      </w:rPr>
    </w:lvl>
    <w:lvl w:ilvl="4" w:tplc="CF0C7612">
      <w:numFmt w:val="bullet"/>
      <w:lvlText w:val="•"/>
      <w:lvlJc w:val="left"/>
      <w:pPr>
        <w:ind w:left="4021" w:hanging="355"/>
      </w:pPr>
      <w:rPr>
        <w:rFonts w:hint="default"/>
        <w:lang w:val="sk-SK" w:eastAsia="sk-SK" w:bidi="sk-SK"/>
      </w:rPr>
    </w:lvl>
    <w:lvl w:ilvl="5" w:tplc="FEE682CE">
      <w:numFmt w:val="bullet"/>
      <w:lvlText w:val="•"/>
      <w:lvlJc w:val="left"/>
      <w:pPr>
        <w:ind w:left="5002" w:hanging="355"/>
      </w:pPr>
      <w:rPr>
        <w:rFonts w:hint="default"/>
        <w:lang w:val="sk-SK" w:eastAsia="sk-SK" w:bidi="sk-SK"/>
      </w:rPr>
    </w:lvl>
    <w:lvl w:ilvl="6" w:tplc="7EE829A0">
      <w:numFmt w:val="bullet"/>
      <w:lvlText w:val="•"/>
      <w:lvlJc w:val="left"/>
      <w:pPr>
        <w:ind w:left="5982" w:hanging="355"/>
      </w:pPr>
      <w:rPr>
        <w:rFonts w:hint="default"/>
        <w:lang w:val="sk-SK" w:eastAsia="sk-SK" w:bidi="sk-SK"/>
      </w:rPr>
    </w:lvl>
    <w:lvl w:ilvl="7" w:tplc="32B22EAC">
      <w:numFmt w:val="bullet"/>
      <w:lvlText w:val="•"/>
      <w:lvlJc w:val="left"/>
      <w:pPr>
        <w:ind w:left="6963" w:hanging="355"/>
      </w:pPr>
      <w:rPr>
        <w:rFonts w:hint="default"/>
        <w:lang w:val="sk-SK" w:eastAsia="sk-SK" w:bidi="sk-SK"/>
      </w:rPr>
    </w:lvl>
    <w:lvl w:ilvl="8" w:tplc="F74CBDFE">
      <w:numFmt w:val="bullet"/>
      <w:lvlText w:val="•"/>
      <w:lvlJc w:val="left"/>
      <w:pPr>
        <w:ind w:left="7943" w:hanging="355"/>
      </w:pPr>
      <w:rPr>
        <w:rFonts w:hint="default"/>
        <w:lang w:val="sk-SK" w:eastAsia="sk-SK" w:bidi="sk-SK"/>
      </w:rPr>
    </w:lvl>
  </w:abstractNum>
  <w:abstractNum w:abstractNumId="9" w15:restartNumberingAfterBreak="0">
    <w:nsid w:val="0AA169AE"/>
    <w:multiLevelType w:val="hybridMultilevel"/>
    <w:tmpl w:val="EA4E5742"/>
    <w:lvl w:ilvl="0" w:tplc="EF5663F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7E76DEA4">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E3B4117E">
      <w:numFmt w:val="bullet"/>
      <w:lvlText w:val="•"/>
      <w:lvlJc w:val="left"/>
      <w:pPr>
        <w:ind w:left="1704" w:hanging="284"/>
      </w:pPr>
      <w:rPr>
        <w:rFonts w:hint="default"/>
        <w:lang w:val="sk-SK" w:eastAsia="sk-SK" w:bidi="sk-SK"/>
      </w:rPr>
    </w:lvl>
    <w:lvl w:ilvl="3" w:tplc="7A8CC9D4">
      <w:numFmt w:val="bullet"/>
      <w:lvlText w:val="•"/>
      <w:lvlJc w:val="left"/>
      <w:pPr>
        <w:ind w:left="2729" w:hanging="284"/>
      </w:pPr>
      <w:rPr>
        <w:rFonts w:hint="default"/>
        <w:lang w:val="sk-SK" w:eastAsia="sk-SK" w:bidi="sk-SK"/>
      </w:rPr>
    </w:lvl>
    <w:lvl w:ilvl="4" w:tplc="810E7F54">
      <w:numFmt w:val="bullet"/>
      <w:lvlText w:val="•"/>
      <w:lvlJc w:val="left"/>
      <w:pPr>
        <w:ind w:left="3754" w:hanging="284"/>
      </w:pPr>
      <w:rPr>
        <w:rFonts w:hint="default"/>
        <w:lang w:val="sk-SK" w:eastAsia="sk-SK" w:bidi="sk-SK"/>
      </w:rPr>
    </w:lvl>
    <w:lvl w:ilvl="5" w:tplc="35E037AC">
      <w:numFmt w:val="bullet"/>
      <w:lvlText w:val="•"/>
      <w:lvlJc w:val="left"/>
      <w:pPr>
        <w:ind w:left="4779" w:hanging="284"/>
      </w:pPr>
      <w:rPr>
        <w:rFonts w:hint="default"/>
        <w:lang w:val="sk-SK" w:eastAsia="sk-SK" w:bidi="sk-SK"/>
      </w:rPr>
    </w:lvl>
    <w:lvl w:ilvl="6" w:tplc="18362D52">
      <w:numFmt w:val="bullet"/>
      <w:lvlText w:val="•"/>
      <w:lvlJc w:val="left"/>
      <w:pPr>
        <w:ind w:left="5804" w:hanging="284"/>
      </w:pPr>
      <w:rPr>
        <w:rFonts w:hint="default"/>
        <w:lang w:val="sk-SK" w:eastAsia="sk-SK" w:bidi="sk-SK"/>
      </w:rPr>
    </w:lvl>
    <w:lvl w:ilvl="7" w:tplc="FC981858">
      <w:numFmt w:val="bullet"/>
      <w:lvlText w:val="•"/>
      <w:lvlJc w:val="left"/>
      <w:pPr>
        <w:ind w:left="6829" w:hanging="284"/>
      </w:pPr>
      <w:rPr>
        <w:rFonts w:hint="default"/>
        <w:lang w:val="sk-SK" w:eastAsia="sk-SK" w:bidi="sk-SK"/>
      </w:rPr>
    </w:lvl>
    <w:lvl w:ilvl="8" w:tplc="5F084A62">
      <w:numFmt w:val="bullet"/>
      <w:lvlText w:val="•"/>
      <w:lvlJc w:val="left"/>
      <w:pPr>
        <w:ind w:left="7854" w:hanging="284"/>
      </w:pPr>
      <w:rPr>
        <w:rFonts w:hint="default"/>
        <w:lang w:val="sk-SK" w:eastAsia="sk-SK" w:bidi="sk-SK"/>
      </w:rPr>
    </w:lvl>
  </w:abstractNum>
  <w:abstractNum w:abstractNumId="10" w15:restartNumberingAfterBreak="0">
    <w:nsid w:val="0B2E04CA"/>
    <w:multiLevelType w:val="hybridMultilevel"/>
    <w:tmpl w:val="EEB41EC8"/>
    <w:lvl w:ilvl="0" w:tplc="41CE0060">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D33AD5DA">
      <w:numFmt w:val="bullet"/>
      <w:lvlText w:val="•"/>
      <w:lvlJc w:val="left"/>
      <w:pPr>
        <w:ind w:left="1332" w:hanging="284"/>
      </w:pPr>
      <w:rPr>
        <w:rFonts w:hint="default"/>
        <w:lang w:val="sk-SK" w:eastAsia="sk-SK" w:bidi="sk-SK"/>
      </w:rPr>
    </w:lvl>
    <w:lvl w:ilvl="2" w:tplc="C6F40582">
      <w:numFmt w:val="bullet"/>
      <w:lvlText w:val="•"/>
      <w:lvlJc w:val="left"/>
      <w:pPr>
        <w:ind w:left="2284" w:hanging="284"/>
      </w:pPr>
      <w:rPr>
        <w:rFonts w:hint="default"/>
        <w:lang w:val="sk-SK" w:eastAsia="sk-SK" w:bidi="sk-SK"/>
      </w:rPr>
    </w:lvl>
    <w:lvl w:ilvl="3" w:tplc="C70A8542">
      <w:numFmt w:val="bullet"/>
      <w:lvlText w:val="•"/>
      <w:lvlJc w:val="left"/>
      <w:pPr>
        <w:ind w:left="3237" w:hanging="284"/>
      </w:pPr>
      <w:rPr>
        <w:rFonts w:hint="default"/>
        <w:lang w:val="sk-SK" w:eastAsia="sk-SK" w:bidi="sk-SK"/>
      </w:rPr>
    </w:lvl>
    <w:lvl w:ilvl="4" w:tplc="C1988964">
      <w:numFmt w:val="bullet"/>
      <w:lvlText w:val="•"/>
      <w:lvlJc w:val="left"/>
      <w:pPr>
        <w:ind w:left="4189" w:hanging="284"/>
      </w:pPr>
      <w:rPr>
        <w:rFonts w:hint="default"/>
        <w:lang w:val="sk-SK" w:eastAsia="sk-SK" w:bidi="sk-SK"/>
      </w:rPr>
    </w:lvl>
    <w:lvl w:ilvl="5" w:tplc="660EBEE8">
      <w:numFmt w:val="bullet"/>
      <w:lvlText w:val="•"/>
      <w:lvlJc w:val="left"/>
      <w:pPr>
        <w:ind w:left="5142" w:hanging="284"/>
      </w:pPr>
      <w:rPr>
        <w:rFonts w:hint="default"/>
        <w:lang w:val="sk-SK" w:eastAsia="sk-SK" w:bidi="sk-SK"/>
      </w:rPr>
    </w:lvl>
    <w:lvl w:ilvl="6" w:tplc="528ACC2C">
      <w:numFmt w:val="bullet"/>
      <w:lvlText w:val="•"/>
      <w:lvlJc w:val="left"/>
      <w:pPr>
        <w:ind w:left="6094" w:hanging="284"/>
      </w:pPr>
      <w:rPr>
        <w:rFonts w:hint="default"/>
        <w:lang w:val="sk-SK" w:eastAsia="sk-SK" w:bidi="sk-SK"/>
      </w:rPr>
    </w:lvl>
    <w:lvl w:ilvl="7" w:tplc="2D08D2B6">
      <w:numFmt w:val="bullet"/>
      <w:lvlText w:val="•"/>
      <w:lvlJc w:val="left"/>
      <w:pPr>
        <w:ind w:left="7047" w:hanging="284"/>
      </w:pPr>
      <w:rPr>
        <w:rFonts w:hint="default"/>
        <w:lang w:val="sk-SK" w:eastAsia="sk-SK" w:bidi="sk-SK"/>
      </w:rPr>
    </w:lvl>
    <w:lvl w:ilvl="8" w:tplc="342AA588">
      <w:numFmt w:val="bullet"/>
      <w:lvlText w:val="•"/>
      <w:lvlJc w:val="left"/>
      <w:pPr>
        <w:ind w:left="7999" w:hanging="284"/>
      </w:pPr>
      <w:rPr>
        <w:rFonts w:hint="default"/>
        <w:lang w:val="sk-SK" w:eastAsia="sk-SK" w:bidi="sk-SK"/>
      </w:rPr>
    </w:lvl>
  </w:abstractNum>
  <w:abstractNum w:abstractNumId="11" w15:restartNumberingAfterBreak="0">
    <w:nsid w:val="0C8A47BD"/>
    <w:multiLevelType w:val="hybridMultilevel"/>
    <w:tmpl w:val="AAA298CE"/>
    <w:lvl w:ilvl="0" w:tplc="86B0AECA">
      <w:start w:val="1"/>
      <w:numFmt w:val="decimal"/>
      <w:lvlText w:val="(%1)"/>
      <w:lvlJc w:val="left"/>
      <w:pPr>
        <w:ind w:left="105" w:hanging="414"/>
      </w:pPr>
      <w:rPr>
        <w:rFonts w:ascii="Palatino Linotype" w:eastAsia="Palatino Linotype" w:hAnsi="Palatino Linotype" w:cs="Palatino Linotype" w:hint="default"/>
        <w:w w:val="104"/>
        <w:sz w:val="20"/>
        <w:szCs w:val="20"/>
        <w:lang w:val="sk-SK" w:eastAsia="sk-SK" w:bidi="sk-SK"/>
      </w:rPr>
    </w:lvl>
    <w:lvl w:ilvl="1" w:tplc="006ECBE8">
      <w:numFmt w:val="bullet"/>
      <w:lvlText w:val="•"/>
      <w:lvlJc w:val="left"/>
      <w:pPr>
        <w:ind w:left="1080" w:hanging="414"/>
      </w:pPr>
      <w:rPr>
        <w:rFonts w:hint="default"/>
        <w:lang w:val="sk-SK" w:eastAsia="sk-SK" w:bidi="sk-SK"/>
      </w:rPr>
    </w:lvl>
    <w:lvl w:ilvl="2" w:tplc="04162358">
      <w:numFmt w:val="bullet"/>
      <w:lvlText w:val="•"/>
      <w:lvlJc w:val="left"/>
      <w:pPr>
        <w:ind w:left="2060" w:hanging="414"/>
      </w:pPr>
      <w:rPr>
        <w:rFonts w:hint="default"/>
        <w:lang w:val="sk-SK" w:eastAsia="sk-SK" w:bidi="sk-SK"/>
      </w:rPr>
    </w:lvl>
    <w:lvl w:ilvl="3" w:tplc="47F27972">
      <w:numFmt w:val="bullet"/>
      <w:lvlText w:val="•"/>
      <w:lvlJc w:val="left"/>
      <w:pPr>
        <w:ind w:left="3041" w:hanging="414"/>
      </w:pPr>
      <w:rPr>
        <w:rFonts w:hint="default"/>
        <w:lang w:val="sk-SK" w:eastAsia="sk-SK" w:bidi="sk-SK"/>
      </w:rPr>
    </w:lvl>
    <w:lvl w:ilvl="4" w:tplc="847AD67C">
      <w:numFmt w:val="bullet"/>
      <w:lvlText w:val="•"/>
      <w:lvlJc w:val="left"/>
      <w:pPr>
        <w:ind w:left="4021" w:hanging="414"/>
      </w:pPr>
      <w:rPr>
        <w:rFonts w:hint="default"/>
        <w:lang w:val="sk-SK" w:eastAsia="sk-SK" w:bidi="sk-SK"/>
      </w:rPr>
    </w:lvl>
    <w:lvl w:ilvl="5" w:tplc="F6BC44B4">
      <w:numFmt w:val="bullet"/>
      <w:lvlText w:val="•"/>
      <w:lvlJc w:val="left"/>
      <w:pPr>
        <w:ind w:left="5002" w:hanging="414"/>
      </w:pPr>
      <w:rPr>
        <w:rFonts w:hint="default"/>
        <w:lang w:val="sk-SK" w:eastAsia="sk-SK" w:bidi="sk-SK"/>
      </w:rPr>
    </w:lvl>
    <w:lvl w:ilvl="6" w:tplc="FE627A86">
      <w:numFmt w:val="bullet"/>
      <w:lvlText w:val="•"/>
      <w:lvlJc w:val="left"/>
      <w:pPr>
        <w:ind w:left="5982" w:hanging="414"/>
      </w:pPr>
      <w:rPr>
        <w:rFonts w:hint="default"/>
        <w:lang w:val="sk-SK" w:eastAsia="sk-SK" w:bidi="sk-SK"/>
      </w:rPr>
    </w:lvl>
    <w:lvl w:ilvl="7" w:tplc="F9E4620C">
      <w:numFmt w:val="bullet"/>
      <w:lvlText w:val="•"/>
      <w:lvlJc w:val="left"/>
      <w:pPr>
        <w:ind w:left="6963" w:hanging="414"/>
      </w:pPr>
      <w:rPr>
        <w:rFonts w:hint="default"/>
        <w:lang w:val="sk-SK" w:eastAsia="sk-SK" w:bidi="sk-SK"/>
      </w:rPr>
    </w:lvl>
    <w:lvl w:ilvl="8" w:tplc="ECE6EC4A">
      <w:numFmt w:val="bullet"/>
      <w:lvlText w:val="•"/>
      <w:lvlJc w:val="left"/>
      <w:pPr>
        <w:ind w:left="7943" w:hanging="414"/>
      </w:pPr>
      <w:rPr>
        <w:rFonts w:hint="default"/>
        <w:lang w:val="sk-SK" w:eastAsia="sk-SK" w:bidi="sk-SK"/>
      </w:rPr>
    </w:lvl>
  </w:abstractNum>
  <w:abstractNum w:abstractNumId="12" w15:restartNumberingAfterBreak="0">
    <w:nsid w:val="0F0E475A"/>
    <w:multiLevelType w:val="hybridMultilevel"/>
    <w:tmpl w:val="F0F814A2"/>
    <w:lvl w:ilvl="0" w:tplc="0B56647C">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54BE5816">
      <w:numFmt w:val="bullet"/>
      <w:lvlText w:val="•"/>
      <w:lvlJc w:val="left"/>
      <w:pPr>
        <w:ind w:left="1332" w:hanging="284"/>
      </w:pPr>
      <w:rPr>
        <w:rFonts w:hint="default"/>
        <w:lang w:val="sk-SK" w:eastAsia="sk-SK" w:bidi="sk-SK"/>
      </w:rPr>
    </w:lvl>
    <w:lvl w:ilvl="2" w:tplc="D66A34C0">
      <w:numFmt w:val="bullet"/>
      <w:lvlText w:val="•"/>
      <w:lvlJc w:val="left"/>
      <w:pPr>
        <w:ind w:left="2284" w:hanging="284"/>
      </w:pPr>
      <w:rPr>
        <w:rFonts w:hint="default"/>
        <w:lang w:val="sk-SK" w:eastAsia="sk-SK" w:bidi="sk-SK"/>
      </w:rPr>
    </w:lvl>
    <w:lvl w:ilvl="3" w:tplc="258A9C5C">
      <w:numFmt w:val="bullet"/>
      <w:lvlText w:val="•"/>
      <w:lvlJc w:val="left"/>
      <w:pPr>
        <w:ind w:left="3237" w:hanging="284"/>
      </w:pPr>
      <w:rPr>
        <w:rFonts w:hint="default"/>
        <w:lang w:val="sk-SK" w:eastAsia="sk-SK" w:bidi="sk-SK"/>
      </w:rPr>
    </w:lvl>
    <w:lvl w:ilvl="4" w:tplc="0290C332">
      <w:numFmt w:val="bullet"/>
      <w:lvlText w:val="•"/>
      <w:lvlJc w:val="left"/>
      <w:pPr>
        <w:ind w:left="4189" w:hanging="284"/>
      </w:pPr>
      <w:rPr>
        <w:rFonts w:hint="default"/>
        <w:lang w:val="sk-SK" w:eastAsia="sk-SK" w:bidi="sk-SK"/>
      </w:rPr>
    </w:lvl>
    <w:lvl w:ilvl="5" w:tplc="08D4E816">
      <w:numFmt w:val="bullet"/>
      <w:lvlText w:val="•"/>
      <w:lvlJc w:val="left"/>
      <w:pPr>
        <w:ind w:left="5142" w:hanging="284"/>
      </w:pPr>
      <w:rPr>
        <w:rFonts w:hint="default"/>
        <w:lang w:val="sk-SK" w:eastAsia="sk-SK" w:bidi="sk-SK"/>
      </w:rPr>
    </w:lvl>
    <w:lvl w:ilvl="6" w:tplc="57F249DA">
      <w:numFmt w:val="bullet"/>
      <w:lvlText w:val="•"/>
      <w:lvlJc w:val="left"/>
      <w:pPr>
        <w:ind w:left="6094" w:hanging="284"/>
      </w:pPr>
      <w:rPr>
        <w:rFonts w:hint="default"/>
        <w:lang w:val="sk-SK" w:eastAsia="sk-SK" w:bidi="sk-SK"/>
      </w:rPr>
    </w:lvl>
    <w:lvl w:ilvl="7" w:tplc="BEBCC5C2">
      <w:numFmt w:val="bullet"/>
      <w:lvlText w:val="•"/>
      <w:lvlJc w:val="left"/>
      <w:pPr>
        <w:ind w:left="7047" w:hanging="284"/>
      </w:pPr>
      <w:rPr>
        <w:rFonts w:hint="default"/>
        <w:lang w:val="sk-SK" w:eastAsia="sk-SK" w:bidi="sk-SK"/>
      </w:rPr>
    </w:lvl>
    <w:lvl w:ilvl="8" w:tplc="42BA5124">
      <w:numFmt w:val="bullet"/>
      <w:lvlText w:val="•"/>
      <w:lvlJc w:val="left"/>
      <w:pPr>
        <w:ind w:left="7999" w:hanging="284"/>
      </w:pPr>
      <w:rPr>
        <w:rFonts w:hint="default"/>
        <w:lang w:val="sk-SK" w:eastAsia="sk-SK" w:bidi="sk-SK"/>
      </w:rPr>
    </w:lvl>
  </w:abstractNum>
  <w:abstractNum w:abstractNumId="13" w15:restartNumberingAfterBreak="0">
    <w:nsid w:val="12740FD5"/>
    <w:multiLevelType w:val="hybridMultilevel"/>
    <w:tmpl w:val="212E24CA"/>
    <w:lvl w:ilvl="0" w:tplc="DDB4D676">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26108804">
      <w:numFmt w:val="bullet"/>
      <w:lvlText w:val="•"/>
      <w:lvlJc w:val="left"/>
      <w:pPr>
        <w:ind w:left="1566" w:hanging="308"/>
      </w:pPr>
      <w:rPr>
        <w:rFonts w:hint="default"/>
        <w:lang w:val="sk-SK" w:eastAsia="sk-SK" w:bidi="sk-SK"/>
      </w:rPr>
    </w:lvl>
    <w:lvl w:ilvl="2" w:tplc="9642F5DA">
      <w:numFmt w:val="bullet"/>
      <w:lvlText w:val="•"/>
      <w:lvlJc w:val="left"/>
      <w:pPr>
        <w:ind w:left="2492" w:hanging="308"/>
      </w:pPr>
      <w:rPr>
        <w:rFonts w:hint="default"/>
        <w:lang w:val="sk-SK" w:eastAsia="sk-SK" w:bidi="sk-SK"/>
      </w:rPr>
    </w:lvl>
    <w:lvl w:ilvl="3" w:tplc="5E0C4B8A">
      <w:numFmt w:val="bullet"/>
      <w:lvlText w:val="•"/>
      <w:lvlJc w:val="left"/>
      <w:pPr>
        <w:ind w:left="3419" w:hanging="308"/>
      </w:pPr>
      <w:rPr>
        <w:rFonts w:hint="default"/>
        <w:lang w:val="sk-SK" w:eastAsia="sk-SK" w:bidi="sk-SK"/>
      </w:rPr>
    </w:lvl>
    <w:lvl w:ilvl="4" w:tplc="44723122">
      <w:numFmt w:val="bullet"/>
      <w:lvlText w:val="•"/>
      <w:lvlJc w:val="left"/>
      <w:pPr>
        <w:ind w:left="4345" w:hanging="308"/>
      </w:pPr>
      <w:rPr>
        <w:rFonts w:hint="default"/>
        <w:lang w:val="sk-SK" w:eastAsia="sk-SK" w:bidi="sk-SK"/>
      </w:rPr>
    </w:lvl>
    <w:lvl w:ilvl="5" w:tplc="3B56A324">
      <w:numFmt w:val="bullet"/>
      <w:lvlText w:val="•"/>
      <w:lvlJc w:val="left"/>
      <w:pPr>
        <w:ind w:left="5272" w:hanging="308"/>
      </w:pPr>
      <w:rPr>
        <w:rFonts w:hint="default"/>
        <w:lang w:val="sk-SK" w:eastAsia="sk-SK" w:bidi="sk-SK"/>
      </w:rPr>
    </w:lvl>
    <w:lvl w:ilvl="6" w:tplc="266C5DD2">
      <w:numFmt w:val="bullet"/>
      <w:lvlText w:val="•"/>
      <w:lvlJc w:val="left"/>
      <w:pPr>
        <w:ind w:left="6198" w:hanging="308"/>
      </w:pPr>
      <w:rPr>
        <w:rFonts w:hint="default"/>
        <w:lang w:val="sk-SK" w:eastAsia="sk-SK" w:bidi="sk-SK"/>
      </w:rPr>
    </w:lvl>
    <w:lvl w:ilvl="7" w:tplc="BA7CA17E">
      <w:numFmt w:val="bullet"/>
      <w:lvlText w:val="•"/>
      <w:lvlJc w:val="left"/>
      <w:pPr>
        <w:ind w:left="7125" w:hanging="308"/>
      </w:pPr>
      <w:rPr>
        <w:rFonts w:hint="default"/>
        <w:lang w:val="sk-SK" w:eastAsia="sk-SK" w:bidi="sk-SK"/>
      </w:rPr>
    </w:lvl>
    <w:lvl w:ilvl="8" w:tplc="0FD23B7A">
      <w:numFmt w:val="bullet"/>
      <w:lvlText w:val="•"/>
      <w:lvlJc w:val="left"/>
      <w:pPr>
        <w:ind w:left="8051" w:hanging="308"/>
      </w:pPr>
      <w:rPr>
        <w:rFonts w:hint="default"/>
        <w:lang w:val="sk-SK" w:eastAsia="sk-SK" w:bidi="sk-SK"/>
      </w:rPr>
    </w:lvl>
  </w:abstractNum>
  <w:abstractNum w:abstractNumId="14" w15:restartNumberingAfterBreak="0">
    <w:nsid w:val="12B67F89"/>
    <w:multiLevelType w:val="hybridMultilevel"/>
    <w:tmpl w:val="FA88DEC6"/>
    <w:lvl w:ilvl="0" w:tplc="00A8733C">
      <w:start w:val="1"/>
      <w:numFmt w:val="decimal"/>
      <w:lvlText w:val="(%1)"/>
      <w:lvlJc w:val="left"/>
      <w:pPr>
        <w:ind w:left="105" w:hanging="388"/>
      </w:pPr>
      <w:rPr>
        <w:rFonts w:ascii="Palatino Linotype" w:eastAsia="Palatino Linotype" w:hAnsi="Palatino Linotype" w:cs="Palatino Linotype" w:hint="default"/>
        <w:w w:val="104"/>
        <w:sz w:val="20"/>
        <w:szCs w:val="20"/>
        <w:lang w:val="sk-SK" w:eastAsia="sk-SK" w:bidi="sk-SK"/>
      </w:rPr>
    </w:lvl>
    <w:lvl w:ilvl="1" w:tplc="3EA80116">
      <w:numFmt w:val="bullet"/>
      <w:lvlText w:val="•"/>
      <w:lvlJc w:val="left"/>
      <w:pPr>
        <w:ind w:left="1080" w:hanging="388"/>
      </w:pPr>
      <w:rPr>
        <w:rFonts w:hint="default"/>
        <w:lang w:val="sk-SK" w:eastAsia="sk-SK" w:bidi="sk-SK"/>
      </w:rPr>
    </w:lvl>
    <w:lvl w:ilvl="2" w:tplc="14A0AE4A">
      <w:numFmt w:val="bullet"/>
      <w:lvlText w:val="•"/>
      <w:lvlJc w:val="left"/>
      <w:pPr>
        <w:ind w:left="2060" w:hanging="388"/>
      </w:pPr>
      <w:rPr>
        <w:rFonts w:hint="default"/>
        <w:lang w:val="sk-SK" w:eastAsia="sk-SK" w:bidi="sk-SK"/>
      </w:rPr>
    </w:lvl>
    <w:lvl w:ilvl="3" w:tplc="0278FA7A">
      <w:numFmt w:val="bullet"/>
      <w:lvlText w:val="•"/>
      <w:lvlJc w:val="left"/>
      <w:pPr>
        <w:ind w:left="3041" w:hanging="388"/>
      </w:pPr>
      <w:rPr>
        <w:rFonts w:hint="default"/>
        <w:lang w:val="sk-SK" w:eastAsia="sk-SK" w:bidi="sk-SK"/>
      </w:rPr>
    </w:lvl>
    <w:lvl w:ilvl="4" w:tplc="BDD29FC8">
      <w:numFmt w:val="bullet"/>
      <w:lvlText w:val="•"/>
      <w:lvlJc w:val="left"/>
      <w:pPr>
        <w:ind w:left="4021" w:hanging="388"/>
      </w:pPr>
      <w:rPr>
        <w:rFonts w:hint="default"/>
        <w:lang w:val="sk-SK" w:eastAsia="sk-SK" w:bidi="sk-SK"/>
      </w:rPr>
    </w:lvl>
    <w:lvl w:ilvl="5" w:tplc="5E7C31EC">
      <w:numFmt w:val="bullet"/>
      <w:lvlText w:val="•"/>
      <w:lvlJc w:val="left"/>
      <w:pPr>
        <w:ind w:left="5002" w:hanging="388"/>
      </w:pPr>
      <w:rPr>
        <w:rFonts w:hint="default"/>
        <w:lang w:val="sk-SK" w:eastAsia="sk-SK" w:bidi="sk-SK"/>
      </w:rPr>
    </w:lvl>
    <w:lvl w:ilvl="6" w:tplc="A2565FAE">
      <w:numFmt w:val="bullet"/>
      <w:lvlText w:val="•"/>
      <w:lvlJc w:val="left"/>
      <w:pPr>
        <w:ind w:left="5982" w:hanging="388"/>
      </w:pPr>
      <w:rPr>
        <w:rFonts w:hint="default"/>
        <w:lang w:val="sk-SK" w:eastAsia="sk-SK" w:bidi="sk-SK"/>
      </w:rPr>
    </w:lvl>
    <w:lvl w:ilvl="7" w:tplc="F6F6E68E">
      <w:numFmt w:val="bullet"/>
      <w:lvlText w:val="•"/>
      <w:lvlJc w:val="left"/>
      <w:pPr>
        <w:ind w:left="6963" w:hanging="388"/>
      </w:pPr>
      <w:rPr>
        <w:rFonts w:hint="default"/>
        <w:lang w:val="sk-SK" w:eastAsia="sk-SK" w:bidi="sk-SK"/>
      </w:rPr>
    </w:lvl>
    <w:lvl w:ilvl="8" w:tplc="89EA6E70">
      <w:numFmt w:val="bullet"/>
      <w:lvlText w:val="•"/>
      <w:lvlJc w:val="left"/>
      <w:pPr>
        <w:ind w:left="7943" w:hanging="388"/>
      </w:pPr>
      <w:rPr>
        <w:rFonts w:hint="default"/>
        <w:lang w:val="sk-SK" w:eastAsia="sk-SK" w:bidi="sk-SK"/>
      </w:rPr>
    </w:lvl>
  </w:abstractNum>
  <w:abstractNum w:abstractNumId="15" w15:restartNumberingAfterBreak="0">
    <w:nsid w:val="16C7158F"/>
    <w:multiLevelType w:val="hybridMultilevel"/>
    <w:tmpl w:val="9ECA35CC"/>
    <w:lvl w:ilvl="0" w:tplc="26FAB49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930EEB9E">
      <w:numFmt w:val="bullet"/>
      <w:lvlText w:val="•"/>
      <w:lvlJc w:val="left"/>
      <w:pPr>
        <w:ind w:left="1332" w:hanging="284"/>
      </w:pPr>
      <w:rPr>
        <w:rFonts w:hint="default"/>
        <w:lang w:val="sk-SK" w:eastAsia="sk-SK" w:bidi="sk-SK"/>
      </w:rPr>
    </w:lvl>
    <w:lvl w:ilvl="2" w:tplc="D0643C52">
      <w:numFmt w:val="bullet"/>
      <w:lvlText w:val="•"/>
      <w:lvlJc w:val="left"/>
      <w:pPr>
        <w:ind w:left="2284" w:hanging="284"/>
      </w:pPr>
      <w:rPr>
        <w:rFonts w:hint="default"/>
        <w:lang w:val="sk-SK" w:eastAsia="sk-SK" w:bidi="sk-SK"/>
      </w:rPr>
    </w:lvl>
    <w:lvl w:ilvl="3" w:tplc="A9640CD8">
      <w:numFmt w:val="bullet"/>
      <w:lvlText w:val="•"/>
      <w:lvlJc w:val="left"/>
      <w:pPr>
        <w:ind w:left="3237" w:hanging="284"/>
      </w:pPr>
      <w:rPr>
        <w:rFonts w:hint="default"/>
        <w:lang w:val="sk-SK" w:eastAsia="sk-SK" w:bidi="sk-SK"/>
      </w:rPr>
    </w:lvl>
    <w:lvl w:ilvl="4" w:tplc="346ED778">
      <w:numFmt w:val="bullet"/>
      <w:lvlText w:val="•"/>
      <w:lvlJc w:val="left"/>
      <w:pPr>
        <w:ind w:left="4189" w:hanging="284"/>
      </w:pPr>
      <w:rPr>
        <w:rFonts w:hint="default"/>
        <w:lang w:val="sk-SK" w:eastAsia="sk-SK" w:bidi="sk-SK"/>
      </w:rPr>
    </w:lvl>
    <w:lvl w:ilvl="5" w:tplc="C1627254">
      <w:numFmt w:val="bullet"/>
      <w:lvlText w:val="•"/>
      <w:lvlJc w:val="left"/>
      <w:pPr>
        <w:ind w:left="5142" w:hanging="284"/>
      </w:pPr>
      <w:rPr>
        <w:rFonts w:hint="default"/>
        <w:lang w:val="sk-SK" w:eastAsia="sk-SK" w:bidi="sk-SK"/>
      </w:rPr>
    </w:lvl>
    <w:lvl w:ilvl="6" w:tplc="71043E98">
      <w:numFmt w:val="bullet"/>
      <w:lvlText w:val="•"/>
      <w:lvlJc w:val="left"/>
      <w:pPr>
        <w:ind w:left="6094" w:hanging="284"/>
      </w:pPr>
      <w:rPr>
        <w:rFonts w:hint="default"/>
        <w:lang w:val="sk-SK" w:eastAsia="sk-SK" w:bidi="sk-SK"/>
      </w:rPr>
    </w:lvl>
    <w:lvl w:ilvl="7" w:tplc="E0B41582">
      <w:numFmt w:val="bullet"/>
      <w:lvlText w:val="•"/>
      <w:lvlJc w:val="left"/>
      <w:pPr>
        <w:ind w:left="7047" w:hanging="284"/>
      </w:pPr>
      <w:rPr>
        <w:rFonts w:hint="default"/>
        <w:lang w:val="sk-SK" w:eastAsia="sk-SK" w:bidi="sk-SK"/>
      </w:rPr>
    </w:lvl>
    <w:lvl w:ilvl="8" w:tplc="5DEA66B4">
      <w:numFmt w:val="bullet"/>
      <w:lvlText w:val="•"/>
      <w:lvlJc w:val="left"/>
      <w:pPr>
        <w:ind w:left="7999" w:hanging="284"/>
      </w:pPr>
      <w:rPr>
        <w:rFonts w:hint="default"/>
        <w:lang w:val="sk-SK" w:eastAsia="sk-SK" w:bidi="sk-SK"/>
      </w:rPr>
    </w:lvl>
  </w:abstractNum>
  <w:abstractNum w:abstractNumId="16" w15:restartNumberingAfterBreak="0">
    <w:nsid w:val="19865823"/>
    <w:multiLevelType w:val="hybridMultilevel"/>
    <w:tmpl w:val="DD98D150"/>
    <w:lvl w:ilvl="0" w:tplc="A77A93C8">
      <w:start w:val="1"/>
      <w:numFmt w:val="decimal"/>
      <w:lvlText w:val="(%1)"/>
      <w:lvlJc w:val="left"/>
      <w:pPr>
        <w:ind w:left="105" w:hanging="344"/>
      </w:pPr>
      <w:rPr>
        <w:rFonts w:ascii="Palatino Linotype" w:eastAsia="Palatino Linotype" w:hAnsi="Palatino Linotype" w:cs="Palatino Linotype" w:hint="default"/>
        <w:w w:val="104"/>
        <w:sz w:val="20"/>
        <w:szCs w:val="20"/>
        <w:lang w:val="sk-SK" w:eastAsia="sk-SK" w:bidi="sk-SK"/>
      </w:rPr>
    </w:lvl>
    <w:lvl w:ilvl="1" w:tplc="07662F12">
      <w:numFmt w:val="bullet"/>
      <w:lvlText w:val="•"/>
      <w:lvlJc w:val="left"/>
      <w:pPr>
        <w:ind w:left="1080" w:hanging="344"/>
      </w:pPr>
      <w:rPr>
        <w:rFonts w:hint="default"/>
        <w:lang w:val="sk-SK" w:eastAsia="sk-SK" w:bidi="sk-SK"/>
      </w:rPr>
    </w:lvl>
    <w:lvl w:ilvl="2" w:tplc="31B0AB76">
      <w:numFmt w:val="bullet"/>
      <w:lvlText w:val="•"/>
      <w:lvlJc w:val="left"/>
      <w:pPr>
        <w:ind w:left="2060" w:hanging="344"/>
      </w:pPr>
      <w:rPr>
        <w:rFonts w:hint="default"/>
        <w:lang w:val="sk-SK" w:eastAsia="sk-SK" w:bidi="sk-SK"/>
      </w:rPr>
    </w:lvl>
    <w:lvl w:ilvl="3" w:tplc="7ABA94E8">
      <w:numFmt w:val="bullet"/>
      <w:lvlText w:val="•"/>
      <w:lvlJc w:val="left"/>
      <w:pPr>
        <w:ind w:left="3041" w:hanging="344"/>
      </w:pPr>
      <w:rPr>
        <w:rFonts w:hint="default"/>
        <w:lang w:val="sk-SK" w:eastAsia="sk-SK" w:bidi="sk-SK"/>
      </w:rPr>
    </w:lvl>
    <w:lvl w:ilvl="4" w:tplc="30B87E36">
      <w:numFmt w:val="bullet"/>
      <w:lvlText w:val="•"/>
      <w:lvlJc w:val="left"/>
      <w:pPr>
        <w:ind w:left="4021" w:hanging="344"/>
      </w:pPr>
      <w:rPr>
        <w:rFonts w:hint="default"/>
        <w:lang w:val="sk-SK" w:eastAsia="sk-SK" w:bidi="sk-SK"/>
      </w:rPr>
    </w:lvl>
    <w:lvl w:ilvl="5" w:tplc="42C28FB0">
      <w:numFmt w:val="bullet"/>
      <w:lvlText w:val="•"/>
      <w:lvlJc w:val="left"/>
      <w:pPr>
        <w:ind w:left="5002" w:hanging="344"/>
      </w:pPr>
      <w:rPr>
        <w:rFonts w:hint="default"/>
        <w:lang w:val="sk-SK" w:eastAsia="sk-SK" w:bidi="sk-SK"/>
      </w:rPr>
    </w:lvl>
    <w:lvl w:ilvl="6" w:tplc="CEE00482">
      <w:numFmt w:val="bullet"/>
      <w:lvlText w:val="•"/>
      <w:lvlJc w:val="left"/>
      <w:pPr>
        <w:ind w:left="5982" w:hanging="344"/>
      </w:pPr>
      <w:rPr>
        <w:rFonts w:hint="default"/>
        <w:lang w:val="sk-SK" w:eastAsia="sk-SK" w:bidi="sk-SK"/>
      </w:rPr>
    </w:lvl>
    <w:lvl w:ilvl="7" w:tplc="551ECE80">
      <w:numFmt w:val="bullet"/>
      <w:lvlText w:val="•"/>
      <w:lvlJc w:val="left"/>
      <w:pPr>
        <w:ind w:left="6963" w:hanging="344"/>
      </w:pPr>
      <w:rPr>
        <w:rFonts w:hint="default"/>
        <w:lang w:val="sk-SK" w:eastAsia="sk-SK" w:bidi="sk-SK"/>
      </w:rPr>
    </w:lvl>
    <w:lvl w:ilvl="8" w:tplc="9502D55E">
      <w:numFmt w:val="bullet"/>
      <w:lvlText w:val="•"/>
      <w:lvlJc w:val="left"/>
      <w:pPr>
        <w:ind w:left="7943" w:hanging="344"/>
      </w:pPr>
      <w:rPr>
        <w:rFonts w:hint="default"/>
        <w:lang w:val="sk-SK" w:eastAsia="sk-SK" w:bidi="sk-SK"/>
      </w:rPr>
    </w:lvl>
  </w:abstractNum>
  <w:abstractNum w:abstractNumId="17" w15:restartNumberingAfterBreak="0">
    <w:nsid w:val="1E485BA2"/>
    <w:multiLevelType w:val="hybridMultilevel"/>
    <w:tmpl w:val="53E8636A"/>
    <w:lvl w:ilvl="0" w:tplc="4686E9E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04F0AD12">
      <w:numFmt w:val="bullet"/>
      <w:lvlText w:val="•"/>
      <w:lvlJc w:val="left"/>
      <w:pPr>
        <w:ind w:left="1332" w:hanging="284"/>
      </w:pPr>
      <w:rPr>
        <w:rFonts w:hint="default"/>
        <w:lang w:val="sk-SK" w:eastAsia="sk-SK" w:bidi="sk-SK"/>
      </w:rPr>
    </w:lvl>
    <w:lvl w:ilvl="2" w:tplc="FEF800E4">
      <w:numFmt w:val="bullet"/>
      <w:lvlText w:val="•"/>
      <w:lvlJc w:val="left"/>
      <w:pPr>
        <w:ind w:left="2284" w:hanging="284"/>
      </w:pPr>
      <w:rPr>
        <w:rFonts w:hint="default"/>
        <w:lang w:val="sk-SK" w:eastAsia="sk-SK" w:bidi="sk-SK"/>
      </w:rPr>
    </w:lvl>
    <w:lvl w:ilvl="3" w:tplc="ABAA19DA">
      <w:numFmt w:val="bullet"/>
      <w:lvlText w:val="•"/>
      <w:lvlJc w:val="left"/>
      <w:pPr>
        <w:ind w:left="3237" w:hanging="284"/>
      </w:pPr>
      <w:rPr>
        <w:rFonts w:hint="default"/>
        <w:lang w:val="sk-SK" w:eastAsia="sk-SK" w:bidi="sk-SK"/>
      </w:rPr>
    </w:lvl>
    <w:lvl w:ilvl="4" w:tplc="4734FC96">
      <w:numFmt w:val="bullet"/>
      <w:lvlText w:val="•"/>
      <w:lvlJc w:val="left"/>
      <w:pPr>
        <w:ind w:left="4189" w:hanging="284"/>
      </w:pPr>
      <w:rPr>
        <w:rFonts w:hint="default"/>
        <w:lang w:val="sk-SK" w:eastAsia="sk-SK" w:bidi="sk-SK"/>
      </w:rPr>
    </w:lvl>
    <w:lvl w:ilvl="5" w:tplc="C1DA7EBC">
      <w:numFmt w:val="bullet"/>
      <w:lvlText w:val="•"/>
      <w:lvlJc w:val="left"/>
      <w:pPr>
        <w:ind w:left="5142" w:hanging="284"/>
      </w:pPr>
      <w:rPr>
        <w:rFonts w:hint="default"/>
        <w:lang w:val="sk-SK" w:eastAsia="sk-SK" w:bidi="sk-SK"/>
      </w:rPr>
    </w:lvl>
    <w:lvl w:ilvl="6" w:tplc="657E3264">
      <w:numFmt w:val="bullet"/>
      <w:lvlText w:val="•"/>
      <w:lvlJc w:val="left"/>
      <w:pPr>
        <w:ind w:left="6094" w:hanging="284"/>
      </w:pPr>
      <w:rPr>
        <w:rFonts w:hint="default"/>
        <w:lang w:val="sk-SK" w:eastAsia="sk-SK" w:bidi="sk-SK"/>
      </w:rPr>
    </w:lvl>
    <w:lvl w:ilvl="7" w:tplc="AF582F26">
      <w:numFmt w:val="bullet"/>
      <w:lvlText w:val="•"/>
      <w:lvlJc w:val="left"/>
      <w:pPr>
        <w:ind w:left="7047" w:hanging="284"/>
      </w:pPr>
      <w:rPr>
        <w:rFonts w:hint="default"/>
        <w:lang w:val="sk-SK" w:eastAsia="sk-SK" w:bidi="sk-SK"/>
      </w:rPr>
    </w:lvl>
    <w:lvl w:ilvl="8" w:tplc="109EEFB4">
      <w:numFmt w:val="bullet"/>
      <w:lvlText w:val="•"/>
      <w:lvlJc w:val="left"/>
      <w:pPr>
        <w:ind w:left="7999" w:hanging="284"/>
      </w:pPr>
      <w:rPr>
        <w:rFonts w:hint="default"/>
        <w:lang w:val="sk-SK" w:eastAsia="sk-SK" w:bidi="sk-SK"/>
      </w:rPr>
    </w:lvl>
  </w:abstractNum>
  <w:abstractNum w:abstractNumId="18" w15:restartNumberingAfterBreak="0">
    <w:nsid w:val="208E168A"/>
    <w:multiLevelType w:val="hybridMultilevel"/>
    <w:tmpl w:val="E24C28FA"/>
    <w:lvl w:ilvl="0" w:tplc="8044450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5FB63FBC">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A13E2FAC">
      <w:numFmt w:val="bullet"/>
      <w:lvlText w:val="•"/>
      <w:lvlJc w:val="left"/>
      <w:pPr>
        <w:ind w:left="1704" w:hanging="284"/>
      </w:pPr>
      <w:rPr>
        <w:rFonts w:hint="default"/>
        <w:lang w:val="sk-SK" w:eastAsia="sk-SK" w:bidi="sk-SK"/>
      </w:rPr>
    </w:lvl>
    <w:lvl w:ilvl="3" w:tplc="6A92E32C">
      <w:numFmt w:val="bullet"/>
      <w:lvlText w:val="•"/>
      <w:lvlJc w:val="left"/>
      <w:pPr>
        <w:ind w:left="2729" w:hanging="284"/>
      </w:pPr>
      <w:rPr>
        <w:rFonts w:hint="default"/>
        <w:lang w:val="sk-SK" w:eastAsia="sk-SK" w:bidi="sk-SK"/>
      </w:rPr>
    </w:lvl>
    <w:lvl w:ilvl="4" w:tplc="A5702C4C">
      <w:numFmt w:val="bullet"/>
      <w:lvlText w:val="•"/>
      <w:lvlJc w:val="left"/>
      <w:pPr>
        <w:ind w:left="3754" w:hanging="284"/>
      </w:pPr>
      <w:rPr>
        <w:rFonts w:hint="default"/>
        <w:lang w:val="sk-SK" w:eastAsia="sk-SK" w:bidi="sk-SK"/>
      </w:rPr>
    </w:lvl>
    <w:lvl w:ilvl="5" w:tplc="C0088ED0">
      <w:numFmt w:val="bullet"/>
      <w:lvlText w:val="•"/>
      <w:lvlJc w:val="left"/>
      <w:pPr>
        <w:ind w:left="4779" w:hanging="284"/>
      </w:pPr>
      <w:rPr>
        <w:rFonts w:hint="default"/>
        <w:lang w:val="sk-SK" w:eastAsia="sk-SK" w:bidi="sk-SK"/>
      </w:rPr>
    </w:lvl>
    <w:lvl w:ilvl="6" w:tplc="2FBE1AD6">
      <w:numFmt w:val="bullet"/>
      <w:lvlText w:val="•"/>
      <w:lvlJc w:val="left"/>
      <w:pPr>
        <w:ind w:left="5804" w:hanging="284"/>
      </w:pPr>
      <w:rPr>
        <w:rFonts w:hint="default"/>
        <w:lang w:val="sk-SK" w:eastAsia="sk-SK" w:bidi="sk-SK"/>
      </w:rPr>
    </w:lvl>
    <w:lvl w:ilvl="7" w:tplc="D0B09322">
      <w:numFmt w:val="bullet"/>
      <w:lvlText w:val="•"/>
      <w:lvlJc w:val="left"/>
      <w:pPr>
        <w:ind w:left="6829" w:hanging="284"/>
      </w:pPr>
      <w:rPr>
        <w:rFonts w:hint="default"/>
        <w:lang w:val="sk-SK" w:eastAsia="sk-SK" w:bidi="sk-SK"/>
      </w:rPr>
    </w:lvl>
    <w:lvl w:ilvl="8" w:tplc="00204594">
      <w:numFmt w:val="bullet"/>
      <w:lvlText w:val="•"/>
      <w:lvlJc w:val="left"/>
      <w:pPr>
        <w:ind w:left="7854" w:hanging="284"/>
      </w:pPr>
      <w:rPr>
        <w:rFonts w:hint="default"/>
        <w:lang w:val="sk-SK" w:eastAsia="sk-SK" w:bidi="sk-SK"/>
      </w:rPr>
    </w:lvl>
  </w:abstractNum>
  <w:abstractNum w:abstractNumId="19" w15:restartNumberingAfterBreak="0">
    <w:nsid w:val="20EB0EC9"/>
    <w:multiLevelType w:val="hybridMultilevel"/>
    <w:tmpl w:val="B5AE648C"/>
    <w:lvl w:ilvl="0" w:tplc="DC52EA9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76D65E0A">
      <w:numFmt w:val="bullet"/>
      <w:lvlText w:val="•"/>
      <w:lvlJc w:val="left"/>
      <w:pPr>
        <w:ind w:left="1332" w:hanging="284"/>
      </w:pPr>
      <w:rPr>
        <w:rFonts w:hint="default"/>
        <w:lang w:val="sk-SK" w:eastAsia="sk-SK" w:bidi="sk-SK"/>
      </w:rPr>
    </w:lvl>
    <w:lvl w:ilvl="2" w:tplc="07AA644E">
      <w:numFmt w:val="bullet"/>
      <w:lvlText w:val="•"/>
      <w:lvlJc w:val="left"/>
      <w:pPr>
        <w:ind w:left="2284" w:hanging="284"/>
      </w:pPr>
      <w:rPr>
        <w:rFonts w:hint="default"/>
        <w:lang w:val="sk-SK" w:eastAsia="sk-SK" w:bidi="sk-SK"/>
      </w:rPr>
    </w:lvl>
    <w:lvl w:ilvl="3" w:tplc="89BECE28">
      <w:numFmt w:val="bullet"/>
      <w:lvlText w:val="•"/>
      <w:lvlJc w:val="left"/>
      <w:pPr>
        <w:ind w:left="3237" w:hanging="284"/>
      </w:pPr>
      <w:rPr>
        <w:rFonts w:hint="default"/>
        <w:lang w:val="sk-SK" w:eastAsia="sk-SK" w:bidi="sk-SK"/>
      </w:rPr>
    </w:lvl>
    <w:lvl w:ilvl="4" w:tplc="74CEA0D6">
      <w:numFmt w:val="bullet"/>
      <w:lvlText w:val="•"/>
      <w:lvlJc w:val="left"/>
      <w:pPr>
        <w:ind w:left="4189" w:hanging="284"/>
      </w:pPr>
      <w:rPr>
        <w:rFonts w:hint="default"/>
        <w:lang w:val="sk-SK" w:eastAsia="sk-SK" w:bidi="sk-SK"/>
      </w:rPr>
    </w:lvl>
    <w:lvl w:ilvl="5" w:tplc="BE16CDFA">
      <w:numFmt w:val="bullet"/>
      <w:lvlText w:val="•"/>
      <w:lvlJc w:val="left"/>
      <w:pPr>
        <w:ind w:left="5142" w:hanging="284"/>
      </w:pPr>
      <w:rPr>
        <w:rFonts w:hint="default"/>
        <w:lang w:val="sk-SK" w:eastAsia="sk-SK" w:bidi="sk-SK"/>
      </w:rPr>
    </w:lvl>
    <w:lvl w:ilvl="6" w:tplc="A4C46168">
      <w:numFmt w:val="bullet"/>
      <w:lvlText w:val="•"/>
      <w:lvlJc w:val="left"/>
      <w:pPr>
        <w:ind w:left="6094" w:hanging="284"/>
      </w:pPr>
      <w:rPr>
        <w:rFonts w:hint="default"/>
        <w:lang w:val="sk-SK" w:eastAsia="sk-SK" w:bidi="sk-SK"/>
      </w:rPr>
    </w:lvl>
    <w:lvl w:ilvl="7" w:tplc="3FCCE522">
      <w:numFmt w:val="bullet"/>
      <w:lvlText w:val="•"/>
      <w:lvlJc w:val="left"/>
      <w:pPr>
        <w:ind w:left="7047" w:hanging="284"/>
      </w:pPr>
      <w:rPr>
        <w:rFonts w:hint="default"/>
        <w:lang w:val="sk-SK" w:eastAsia="sk-SK" w:bidi="sk-SK"/>
      </w:rPr>
    </w:lvl>
    <w:lvl w:ilvl="8" w:tplc="FF145BBE">
      <w:numFmt w:val="bullet"/>
      <w:lvlText w:val="•"/>
      <w:lvlJc w:val="left"/>
      <w:pPr>
        <w:ind w:left="7999" w:hanging="284"/>
      </w:pPr>
      <w:rPr>
        <w:rFonts w:hint="default"/>
        <w:lang w:val="sk-SK" w:eastAsia="sk-SK" w:bidi="sk-SK"/>
      </w:rPr>
    </w:lvl>
  </w:abstractNum>
  <w:abstractNum w:abstractNumId="20" w15:restartNumberingAfterBreak="0">
    <w:nsid w:val="219A5734"/>
    <w:multiLevelType w:val="hybridMultilevel"/>
    <w:tmpl w:val="6DE68F70"/>
    <w:lvl w:ilvl="0" w:tplc="3DB0D4C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6F76895E">
      <w:numFmt w:val="bullet"/>
      <w:lvlText w:val="•"/>
      <w:lvlJc w:val="left"/>
      <w:pPr>
        <w:ind w:left="1332" w:hanging="284"/>
      </w:pPr>
      <w:rPr>
        <w:rFonts w:hint="default"/>
        <w:lang w:val="sk-SK" w:eastAsia="sk-SK" w:bidi="sk-SK"/>
      </w:rPr>
    </w:lvl>
    <w:lvl w:ilvl="2" w:tplc="77DCD524">
      <w:numFmt w:val="bullet"/>
      <w:lvlText w:val="•"/>
      <w:lvlJc w:val="left"/>
      <w:pPr>
        <w:ind w:left="2284" w:hanging="284"/>
      </w:pPr>
      <w:rPr>
        <w:rFonts w:hint="default"/>
        <w:lang w:val="sk-SK" w:eastAsia="sk-SK" w:bidi="sk-SK"/>
      </w:rPr>
    </w:lvl>
    <w:lvl w:ilvl="3" w:tplc="3C18F12E">
      <w:numFmt w:val="bullet"/>
      <w:lvlText w:val="•"/>
      <w:lvlJc w:val="left"/>
      <w:pPr>
        <w:ind w:left="3237" w:hanging="284"/>
      </w:pPr>
      <w:rPr>
        <w:rFonts w:hint="default"/>
        <w:lang w:val="sk-SK" w:eastAsia="sk-SK" w:bidi="sk-SK"/>
      </w:rPr>
    </w:lvl>
    <w:lvl w:ilvl="4" w:tplc="3BACAF6E">
      <w:numFmt w:val="bullet"/>
      <w:lvlText w:val="•"/>
      <w:lvlJc w:val="left"/>
      <w:pPr>
        <w:ind w:left="4189" w:hanging="284"/>
      </w:pPr>
      <w:rPr>
        <w:rFonts w:hint="default"/>
        <w:lang w:val="sk-SK" w:eastAsia="sk-SK" w:bidi="sk-SK"/>
      </w:rPr>
    </w:lvl>
    <w:lvl w:ilvl="5" w:tplc="A6D018CE">
      <w:numFmt w:val="bullet"/>
      <w:lvlText w:val="•"/>
      <w:lvlJc w:val="left"/>
      <w:pPr>
        <w:ind w:left="5142" w:hanging="284"/>
      </w:pPr>
      <w:rPr>
        <w:rFonts w:hint="default"/>
        <w:lang w:val="sk-SK" w:eastAsia="sk-SK" w:bidi="sk-SK"/>
      </w:rPr>
    </w:lvl>
    <w:lvl w:ilvl="6" w:tplc="041E368C">
      <w:numFmt w:val="bullet"/>
      <w:lvlText w:val="•"/>
      <w:lvlJc w:val="left"/>
      <w:pPr>
        <w:ind w:left="6094" w:hanging="284"/>
      </w:pPr>
      <w:rPr>
        <w:rFonts w:hint="default"/>
        <w:lang w:val="sk-SK" w:eastAsia="sk-SK" w:bidi="sk-SK"/>
      </w:rPr>
    </w:lvl>
    <w:lvl w:ilvl="7" w:tplc="F3A256A0">
      <w:numFmt w:val="bullet"/>
      <w:lvlText w:val="•"/>
      <w:lvlJc w:val="left"/>
      <w:pPr>
        <w:ind w:left="7047" w:hanging="284"/>
      </w:pPr>
      <w:rPr>
        <w:rFonts w:hint="default"/>
        <w:lang w:val="sk-SK" w:eastAsia="sk-SK" w:bidi="sk-SK"/>
      </w:rPr>
    </w:lvl>
    <w:lvl w:ilvl="8" w:tplc="CAC2FCAC">
      <w:numFmt w:val="bullet"/>
      <w:lvlText w:val="•"/>
      <w:lvlJc w:val="left"/>
      <w:pPr>
        <w:ind w:left="7999" w:hanging="284"/>
      </w:pPr>
      <w:rPr>
        <w:rFonts w:hint="default"/>
        <w:lang w:val="sk-SK" w:eastAsia="sk-SK" w:bidi="sk-SK"/>
      </w:rPr>
    </w:lvl>
  </w:abstractNum>
  <w:abstractNum w:abstractNumId="21" w15:restartNumberingAfterBreak="0">
    <w:nsid w:val="234F45D2"/>
    <w:multiLevelType w:val="hybridMultilevel"/>
    <w:tmpl w:val="BB16CBC4"/>
    <w:lvl w:ilvl="0" w:tplc="D874826C">
      <w:start w:val="1"/>
      <w:numFmt w:val="lowerLetter"/>
      <w:lvlText w:val="%1)"/>
      <w:lvlJc w:val="left"/>
      <w:pPr>
        <w:ind w:left="445" w:hanging="341"/>
      </w:pPr>
      <w:rPr>
        <w:rFonts w:ascii="Palatino Linotype" w:eastAsia="Palatino Linotype" w:hAnsi="Palatino Linotype" w:cs="Palatino Linotype" w:hint="default"/>
        <w:w w:val="105"/>
        <w:sz w:val="20"/>
        <w:szCs w:val="20"/>
        <w:lang w:val="sk-SK" w:eastAsia="sk-SK" w:bidi="sk-SK"/>
      </w:rPr>
    </w:lvl>
    <w:lvl w:ilvl="1" w:tplc="FC0ABCF2">
      <w:numFmt w:val="bullet"/>
      <w:lvlText w:val="•"/>
      <w:lvlJc w:val="left"/>
      <w:pPr>
        <w:ind w:left="1386" w:hanging="341"/>
      </w:pPr>
      <w:rPr>
        <w:rFonts w:hint="default"/>
        <w:lang w:val="sk-SK" w:eastAsia="sk-SK" w:bidi="sk-SK"/>
      </w:rPr>
    </w:lvl>
    <w:lvl w:ilvl="2" w:tplc="2098C5E0">
      <w:numFmt w:val="bullet"/>
      <w:lvlText w:val="•"/>
      <w:lvlJc w:val="left"/>
      <w:pPr>
        <w:ind w:left="2332" w:hanging="341"/>
      </w:pPr>
      <w:rPr>
        <w:rFonts w:hint="default"/>
        <w:lang w:val="sk-SK" w:eastAsia="sk-SK" w:bidi="sk-SK"/>
      </w:rPr>
    </w:lvl>
    <w:lvl w:ilvl="3" w:tplc="A6048542">
      <w:numFmt w:val="bullet"/>
      <w:lvlText w:val="•"/>
      <w:lvlJc w:val="left"/>
      <w:pPr>
        <w:ind w:left="3279" w:hanging="341"/>
      </w:pPr>
      <w:rPr>
        <w:rFonts w:hint="default"/>
        <w:lang w:val="sk-SK" w:eastAsia="sk-SK" w:bidi="sk-SK"/>
      </w:rPr>
    </w:lvl>
    <w:lvl w:ilvl="4" w:tplc="B9D224F4">
      <w:numFmt w:val="bullet"/>
      <w:lvlText w:val="•"/>
      <w:lvlJc w:val="left"/>
      <w:pPr>
        <w:ind w:left="4225" w:hanging="341"/>
      </w:pPr>
      <w:rPr>
        <w:rFonts w:hint="default"/>
        <w:lang w:val="sk-SK" w:eastAsia="sk-SK" w:bidi="sk-SK"/>
      </w:rPr>
    </w:lvl>
    <w:lvl w:ilvl="5" w:tplc="1A823690">
      <w:numFmt w:val="bullet"/>
      <w:lvlText w:val="•"/>
      <w:lvlJc w:val="left"/>
      <w:pPr>
        <w:ind w:left="5172" w:hanging="341"/>
      </w:pPr>
      <w:rPr>
        <w:rFonts w:hint="default"/>
        <w:lang w:val="sk-SK" w:eastAsia="sk-SK" w:bidi="sk-SK"/>
      </w:rPr>
    </w:lvl>
    <w:lvl w:ilvl="6" w:tplc="83C0DD72">
      <w:numFmt w:val="bullet"/>
      <w:lvlText w:val="•"/>
      <w:lvlJc w:val="left"/>
      <w:pPr>
        <w:ind w:left="6118" w:hanging="341"/>
      </w:pPr>
      <w:rPr>
        <w:rFonts w:hint="default"/>
        <w:lang w:val="sk-SK" w:eastAsia="sk-SK" w:bidi="sk-SK"/>
      </w:rPr>
    </w:lvl>
    <w:lvl w:ilvl="7" w:tplc="EED069AC">
      <w:numFmt w:val="bullet"/>
      <w:lvlText w:val="•"/>
      <w:lvlJc w:val="left"/>
      <w:pPr>
        <w:ind w:left="7065" w:hanging="341"/>
      </w:pPr>
      <w:rPr>
        <w:rFonts w:hint="default"/>
        <w:lang w:val="sk-SK" w:eastAsia="sk-SK" w:bidi="sk-SK"/>
      </w:rPr>
    </w:lvl>
    <w:lvl w:ilvl="8" w:tplc="49D832F8">
      <w:numFmt w:val="bullet"/>
      <w:lvlText w:val="•"/>
      <w:lvlJc w:val="left"/>
      <w:pPr>
        <w:ind w:left="8011" w:hanging="341"/>
      </w:pPr>
      <w:rPr>
        <w:rFonts w:hint="default"/>
        <w:lang w:val="sk-SK" w:eastAsia="sk-SK" w:bidi="sk-SK"/>
      </w:rPr>
    </w:lvl>
  </w:abstractNum>
  <w:abstractNum w:abstractNumId="22" w15:restartNumberingAfterBreak="0">
    <w:nsid w:val="247836BD"/>
    <w:multiLevelType w:val="hybridMultilevel"/>
    <w:tmpl w:val="5DE2314E"/>
    <w:lvl w:ilvl="0" w:tplc="CDD61B52">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7A2EC40E">
      <w:numFmt w:val="bullet"/>
      <w:lvlText w:val="•"/>
      <w:lvlJc w:val="left"/>
      <w:pPr>
        <w:ind w:left="380" w:hanging="284"/>
      </w:pPr>
      <w:rPr>
        <w:rFonts w:hint="default"/>
        <w:lang w:val="sk-SK" w:eastAsia="sk-SK" w:bidi="sk-SK"/>
      </w:rPr>
    </w:lvl>
    <w:lvl w:ilvl="2" w:tplc="BF6C1A46">
      <w:numFmt w:val="bullet"/>
      <w:lvlText w:val="•"/>
      <w:lvlJc w:val="left"/>
      <w:pPr>
        <w:ind w:left="1438" w:hanging="284"/>
      </w:pPr>
      <w:rPr>
        <w:rFonts w:hint="default"/>
        <w:lang w:val="sk-SK" w:eastAsia="sk-SK" w:bidi="sk-SK"/>
      </w:rPr>
    </w:lvl>
    <w:lvl w:ilvl="3" w:tplc="70000886">
      <w:numFmt w:val="bullet"/>
      <w:lvlText w:val="•"/>
      <w:lvlJc w:val="left"/>
      <w:pPr>
        <w:ind w:left="2496" w:hanging="284"/>
      </w:pPr>
      <w:rPr>
        <w:rFonts w:hint="default"/>
        <w:lang w:val="sk-SK" w:eastAsia="sk-SK" w:bidi="sk-SK"/>
      </w:rPr>
    </w:lvl>
    <w:lvl w:ilvl="4" w:tplc="81807024">
      <w:numFmt w:val="bullet"/>
      <w:lvlText w:val="•"/>
      <w:lvlJc w:val="left"/>
      <w:pPr>
        <w:ind w:left="3554" w:hanging="284"/>
      </w:pPr>
      <w:rPr>
        <w:rFonts w:hint="default"/>
        <w:lang w:val="sk-SK" w:eastAsia="sk-SK" w:bidi="sk-SK"/>
      </w:rPr>
    </w:lvl>
    <w:lvl w:ilvl="5" w:tplc="764CCF10">
      <w:numFmt w:val="bullet"/>
      <w:lvlText w:val="•"/>
      <w:lvlJc w:val="left"/>
      <w:pPr>
        <w:ind w:left="4613" w:hanging="284"/>
      </w:pPr>
      <w:rPr>
        <w:rFonts w:hint="default"/>
        <w:lang w:val="sk-SK" w:eastAsia="sk-SK" w:bidi="sk-SK"/>
      </w:rPr>
    </w:lvl>
    <w:lvl w:ilvl="6" w:tplc="55843D82">
      <w:numFmt w:val="bullet"/>
      <w:lvlText w:val="•"/>
      <w:lvlJc w:val="left"/>
      <w:pPr>
        <w:ind w:left="5671" w:hanging="284"/>
      </w:pPr>
      <w:rPr>
        <w:rFonts w:hint="default"/>
        <w:lang w:val="sk-SK" w:eastAsia="sk-SK" w:bidi="sk-SK"/>
      </w:rPr>
    </w:lvl>
    <w:lvl w:ilvl="7" w:tplc="226CE270">
      <w:numFmt w:val="bullet"/>
      <w:lvlText w:val="•"/>
      <w:lvlJc w:val="left"/>
      <w:pPr>
        <w:ind w:left="6729" w:hanging="284"/>
      </w:pPr>
      <w:rPr>
        <w:rFonts w:hint="default"/>
        <w:lang w:val="sk-SK" w:eastAsia="sk-SK" w:bidi="sk-SK"/>
      </w:rPr>
    </w:lvl>
    <w:lvl w:ilvl="8" w:tplc="9C3AF3C2">
      <w:numFmt w:val="bullet"/>
      <w:lvlText w:val="•"/>
      <w:lvlJc w:val="left"/>
      <w:pPr>
        <w:ind w:left="7788" w:hanging="284"/>
      </w:pPr>
      <w:rPr>
        <w:rFonts w:hint="default"/>
        <w:lang w:val="sk-SK" w:eastAsia="sk-SK" w:bidi="sk-SK"/>
      </w:rPr>
    </w:lvl>
  </w:abstractNum>
  <w:abstractNum w:abstractNumId="23" w15:restartNumberingAfterBreak="0">
    <w:nsid w:val="24F45D01"/>
    <w:multiLevelType w:val="hybridMultilevel"/>
    <w:tmpl w:val="4DDA3736"/>
    <w:lvl w:ilvl="0" w:tplc="8A86D5E4">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26CA9A42">
      <w:numFmt w:val="bullet"/>
      <w:lvlText w:val="•"/>
      <w:lvlJc w:val="left"/>
      <w:pPr>
        <w:ind w:left="1332" w:hanging="284"/>
      </w:pPr>
      <w:rPr>
        <w:rFonts w:hint="default"/>
        <w:lang w:val="sk-SK" w:eastAsia="sk-SK" w:bidi="sk-SK"/>
      </w:rPr>
    </w:lvl>
    <w:lvl w:ilvl="2" w:tplc="5E4275AA">
      <w:numFmt w:val="bullet"/>
      <w:lvlText w:val="•"/>
      <w:lvlJc w:val="left"/>
      <w:pPr>
        <w:ind w:left="2284" w:hanging="284"/>
      </w:pPr>
      <w:rPr>
        <w:rFonts w:hint="default"/>
        <w:lang w:val="sk-SK" w:eastAsia="sk-SK" w:bidi="sk-SK"/>
      </w:rPr>
    </w:lvl>
    <w:lvl w:ilvl="3" w:tplc="93A25A04">
      <w:numFmt w:val="bullet"/>
      <w:lvlText w:val="•"/>
      <w:lvlJc w:val="left"/>
      <w:pPr>
        <w:ind w:left="3237" w:hanging="284"/>
      </w:pPr>
      <w:rPr>
        <w:rFonts w:hint="default"/>
        <w:lang w:val="sk-SK" w:eastAsia="sk-SK" w:bidi="sk-SK"/>
      </w:rPr>
    </w:lvl>
    <w:lvl w:ilvl="4" w:tplc="AD86677A">
      <w:numFmt w:val="bullet"/>
      <w:lvlText w:val="•"/>
      <w:lvlJc w:val="left"/>
      <w:pPr>
        <w:ind w:left="4189" w:hanging="284"/>
      </w:pPr>
      <w:rPr>
        <w:rFonts w:hint="default"/>
        <w:lang w:val="sk-SK" w:eastAsia="sk-SK" w:bidi="sk-SK"/>
      </w:rPr>
    </w:lvl>
    <w:lvl w:ilvl="5" w:tplc="4E2C6510">
      <w:numFmt w:val="bullet"/>
      <w:lvlText w:val="•"/>
      <w:lvlJc w:val="left"/>
      <w:pPr>
        <w:ind w:left="5142" w:hanging="284"/>
      </w:pPr>
      <w:rPr>
        <w:rFonts w:hint="default"/>
        <w:lang w:val="sk-SK" w:eastAsia="sk-SK" w:bidi="sk-SK"/>
      </w:rPr>
    </w:lvl>
    <w:lvl w:ilvl="6" w:tplc="7A381216">
      <w:numFmt w:val="bullet"/>
      <w:lvlText w:val="•"/>
      <w:lvlJc w:val="left"/>
      <w:pPr>
        <w:ind w:left="6094" w:hanging="284"/>
      </w:pPr>
      <w:rPr>
        <w:rFonts w:hint="default"/>
        <w:lang w:val="sk-SK" w:eastAsia="sk-SK" w:bidi="sk-SK"/>
      </w:rPr>
    </w:lvl>
    <w:lvl w:ilvl="7" w:tplc="26807970">
      <w:numFmt w:val="bullet"/>
      <w:lvlText w:val="•"/>
      <w:lvlJc w:val="left"/>
      <w:pPr>
        <w:ind w:left="7047" w:hanging="284"/>
      </w:pPr>
      <w:rPr>
        <w:rFonts w:hint="default"/>
        <w:lang w:val="sk-SK" w:eastAsia="sk-SK" w:bidi="sk-SK"/>
      </w:rPr>
    </w:lvl>
    <w:lvl w:ilvl="8" w:tplc="1C763EDE">
      <w:numFmt w:val="bullet"/>
      <w:lvlText w:val="•"/>
      <w:lvlJc w:val="left"/>
      <w:pPr>
        <w:ind w:left="7999" w:hanging="284"/>
      </w:pPr>
      <w:rPr>
        <w:rFonts w:hint="default"/>
        <w:lang w:val="sk-SK" w:eastAsia="sk-SK" w:bidi="sk-SK"/>
      </w:rPr>
    </w:lvl>
  </w:abstractNum>
  <w:abstractNum w:abstractNumId="24" w15:restartNumberingAfterBreak="0">
    <w:nsid w:val="25834D41"/>
    <w:multiLevelType w:val="hybridMultilevel"/>
    <w:tmpl w:val="10AAD044"/>
    <w:lvl w:ilvl="0" w:tplc="437C742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C2084A1C">
      <w:numFmt w:val="bullet"/>
      <w:lvlText w:val="•"/>
      <w:lvlJc w:val="left"/>
      <w:pPr>
        <w:ind w:left="1332" w:hanging="284"/>
      </w:pPr>
      <w:rPr>
        <w:rFonts w:hint="default"/>
        <w:lang w:val="sk-SK" w:eastAsia="sk-SK" w:bidi="sk-SK"/>
      </w:rPr>
    </w:lvl>
    <w:lvl w:ilvl="2" w:tplc="8E9A18DC">
      <w:numFmt w:val="bullet"/>
      <w:lvlText w:val="•"/>
      <w:lvlJc w:val="left"/>
      <w:pPr>
        <w:ind w:left="2284" w:hanging="284"/>
      </w:pPr>
      <w:rPr>
        <w:rFonts w:hint="default"/>
        <w:lang w:val="sk-SK" w:eastAsia="sk-SK" w:bidi="sk-SK"/>
      </w:rPr>
    </w:lvl>
    <w:lvl w:ilvl="3" w:tplc="0EAAF69E">
      <w:numFmt w:val="bullet"/>
      <w:lvlText w:val="•"/>
      <w:lvlJc w:val="left"/>
      <w:pPr>
        <w:ind w:left="3237" w:hanging="284"/>
      </w:pPr>
      <w:rPr>
        <w:rFonts w:hint="default"/>
        <w:lang w:val="sk-SK" w:eastAsia="sk-SK" w:bidi="sk-SK"/>
      </w:rPr>
    </w:lvl>
    <w:lvl w:ilvl="4" w:tplc="AC001DE8">
      <w:numFmt w:val="bullet"/>
      <w:lvlText w:val="•"/>
      <w:lvlJc w:val="left"/>
      <w:pPr>
        <w:ind w:left="4189" w:hanging="284"/>
      </w:pPr>
      <w:rPr>
        <w:rFonts w:hint="default"/>
        <w:lang w:val="sk-SK" w:eastAsia="sk-SK" w:bidi="sk-SK"/>
      </w:rPr>
    </w:lvl>
    <w:lvl w:ilvl="5" w:tplc="B6C40F2C">
      <w:numFmt w:val="bullet"/>
      <w:lvlText w:val="•"/>
      <w:lvlJc w:val="left"/>
      <w:pPr>
        <w:ind w:left="5142" w:hanging="284"/>
      </w:pPr>
      <w:rPr>
        <w:rFonts w:hint="default"/>
        <w:lang w:val="sk-SK" w:eastAsia="sk-SK" w:bidi="sk-SK"/>
      </w:rPr>
    </w:lvl>
    <w:lvl w:ilvl="6" w:tplc="91A28F5C">
      <w:numFmt w:val="bullet"/>
      <w:lvlText w:val="•"/>
      <w:lvlJc w:val="left"/>
      <w:pPr>
        <w:ind w:left="6094" w:hanging="284"/>
      </w:pPr>
      <w:rPr>
        <w:rFonts w:hint="default"/>
        <w:lang w:val="sk-SK" w:eastAsia="sk-SK" w:bidi="sk-SK"/>
      </w:rPr>
    </w:lvl>
    <w:lvl w:ilvl="7" w:tplc="615ED222">
      <w:numFmt w:val="bullet"/>
      <w:lvlText w:val="•"/>
      <w:lvlJc w:val="left"/>
      <w:pPr>
        <w:ind w:left="7047" w:hanging="284"/>
      </w:pPr>
      <w:rPr>
        <w:rFonts w:hint="default"/>
        <w:lang w:val="sk-SK" w:eastAsia="sk-SK" w:bidi="sk-SK"/>
      </w:rPr>
    </w:lvl>
    <w:lvl w:ilvl="8" w:tplc="05E8E57C">
      <w:numFmt w:val="bullet"/>
      <w:lvlText w:val="•"/>
      <w:lvlJc w:val="left"/>
      <w:pPr>
        <w:ind w:left="7999" w:hanging="284"/>
      </w:pPr>
      <w:rPr>
        <w:rFonts w:hint="default"/>
        <w:lang w:val="sk-SK" w:eastAsia="sk-SK" w:bidi="sk-SK"/>
      </w:rPr>
    </w:lvl>
  </w:abstractNum>
  <w:abstractNum w:abstractNumId="25" w15:restartNumberingAfterBreak="0">
    <w:nsid w:val="2766384D"/>
    <w:multiLevelType w:val="hybridMultilevel"/>
    <w:tmpl w:val="3716CB32"/>
    <w:lvl w:ilvl="0" w:tplc="B8A646C4">
      <w:start w:val="1"/>
      <w:numFmt w:val="lowerLetter"/>
      <w:lvlText w:val="%1)"/>
      <w:lvlJc w:val="left"/>
      <w:pPr>
        <w:ind w:left="445" w:hanging="341"/>
      </w:pPr>
      <w:rPr>
        <w:rFonts w:ascii="Palatino Linotype" w:eastAsia="Palatino Linotype" w:hAnsi="Palatino Linotype" w:cs="Palatino Linotype" w:hint="default"/>
        <w:w w:val="105"/>
        <w:sz w:val="20"/>
        <w:szCs w:val="20"/>
        <w:lang w:val="sk-SK" w:eastAsia="sk-SK" w:bidi="sk-SK"/>
      </w:rPr>
    </w:lvl>
    <w:lvl w:ilvl="1" w:tplc="54AEEC02">
      <w:numFmt w:val="bullet"/>
      <w:lvlText w:val="•"/>
      <w:lvlJc w:val="left"/>
      <w:pPr>
        <w:ind w:left="1386" w:hanging="341"/>
      </w:pPr>
      <w:rPr>
        <w:rFonts w:hint="default"/>
        <w:lang w:val="sk-SK" w:eastAsia="sk-SK" w:bidi="sk-SK"/>
      </w:rPr>
    </w:lvl>
    <w:lvl w:ilvl="2" w:tplc="C1A0C8B8">
      <w:numFmt w:val="bullet"/>
      <w:lvlText w:val="•"/>
      <w:lvlJc w:val="left"/>
      <w:pPr>
        <w:ind w:left="2332" w:hanging="341"/>
      </w:pPr>
      <w:rPr>
        <w:rFonts w:hint="default"/>
        <w:lang w:val="sk-SK" w:eastAsia="sk-SK" w:bidi="sk-SK"/>
      </w:rPr>
    </w:lvl>
    <w:lvl w:ilvl="3" w:tplc="F500C3CE">
      <w:numFmt w:val="bullet"/>
      <w:lvlText w:val="•"/>
      <w:lvlJc w:val="left"/>
      <w:pPr>
        <w:ind w:left="3279" w:hanging="341"/>
      </w:pPr>
      <w:rPr>
        <w:rFonts w:hint="default"/>
        <w:lang w:val="sk-SK" w:eastAsia="sk-SK" w:bidi="sk-SK"/>
      </w:rPr>
    </w:lvl>
    <w:lvl w:ilvl="4" w:tplc="64AC74C2">
      <w:numFmt w:val="bullet"/>
      <w:lvlText w:val="•"/>
      <w:lvlJc w:val="left"/>
      <w:pPr>
        <w:ind w:left="4225" w:hanging="341"/>
      </w:pPr>
      <w:rPr>
        <w:rFonts w:hint="default"/>
        <w:lang w:val="sk-SK" w:eastAsia="sk-SK" w:bidi="sk-SK"/>
      </w:rPr>
    </w:lvl>
    <w:lvl w:ilvl="5" w:tplc="9446D662">
      <w:numFmt w:val="bullet"/>
      <w:lvlText w:val="•"/>
      <w:lvlJc w:val="left"/>
      <w:pPr>
        <w:ind w:left="5172" w:hanging="341"/>
      </w:pPr>
      <w:rPr>
        <w:rFonts w:hint="default"/>
        <w:lang w:val="sk-SK" w:eastAsia="sk-SK" w:bidi="sk-SK"/>
      </w:rPr>
    </w:lvl>
    <w:lvl w:ilvl="6" w:tplc="25E08538">
      <w:numFmt w:val="bullet"/>
      <w:lvlText w:val="•"/>
      <w:lvlJc w:val="left"/>
      <w:pPr>
        <w:ind w:left="6118" w:hanging="341"/>
      </w:pPr>
      <w:rPr>
        <w:rFonts w:hint="default"/>
        <w:lang w:val="sk-SK" w:eastAsia="sk-SK" w:bidi="sk-SK"/>
      </w:rPr>
    </w:lvl>
    <w:lvl w:ilvl="7" w:tplc="400C6968">
      <w:numFmt w:val="bullet"/>
      <w:lvlText w:val="•"/>
      <w:lvlJc w:val="left"/>
      <w:pPr>
        <w:ind w:left="7065" w:hanging="341"/>
      </w:pPr>
      <w:rPr>
        <w:rFonts w:hint="default"/>
        <w:lang w:val="sk-SK" w:eastAsia="sk-SK" w:bidi="sk-SK"/>
      </w:rPr>
    </w:lvl>
    <w:lvl w:ilvl="8" w:tplc="2EE6BA6C">
      <w:numFmt w:val="bullet"/>
      <w:lvlText w:val="•"/>
      <w:lvlJc w:val="left"/>
      <w:pPr>
        <w:ind w:left="8011" w:hanging="341"/>
      </w:pPr>
      <w:rPr>
        <w:rFonts w:hint="default"/>
        <w:lang w:val="sk-SK" w:eastAsia="sk-SK" w:bidi="sk-SK"/>
      </w:rPr>
    </w:lvl>
  </w:abstractNum>
  <w:abstractNum w:abstractNumId="26" w15:restartNumberingAfterBreak="0">
    <w:nsid w:val="2C12614D"/>
    <w:multiLevelType w:val="hybridMultilevel"/>
    <w:tmpl w:val="0CD6E1E2"/>
    <w:lvl w:ilvl="0" w:tplc="609227C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227096F6">
      <w:numFmt w:val="bullet"/>
      <w:lvlText w:val="•"/>
      <w:lvlJc w:val="left"/>
      <w:pPr>
        <w:ind w:left="1332" w:hanging="284"/>
      </w:pPr>
      <w:rPr>
        <w:rFonts w:hint="default"/>
        <w:lang w:val="sk-SK" w:eastAsia="sk-SK" w:bidi="sk-SK"/>
      </w:rPr>
    </w:lvl>
    <w:lvl w:ilvl="2" w:tplc="C06C6574">
      <w:numFmt w:val="bullet"/>
      <w:lvlText w:val="•"/>
      <w:lvlJc w:val="left"/>
      <w:pPr>
        <w:ind w:left="2284" w:hanging="284"/>
      </w:pPr>
      <w:rPr>
        <w:rFonts w:hint="default"/>
        <w:lang w:val="sk-SK" w:eastAsia="sk-SK" w:bidi="sk-SK"/>
      </w:rPr>
    </w:lvl>
    <w:lvl w:ilvl="3" w:tplc="AE0233C2">
      <w:numFmt w:val="bullet"/>
      <w:lvlText w:val="•"/>
      <w:lvlJc w:val="left"/>
      <w:pPr>
        <w:ind w:left="3237" w:hanging="284"/>
      </w:pPr>
      <w:rPr>
        <w:rFonts w:hint="default"/>
        <w:lang w:val="sk-SK" w:eastAsia="sk-SK" w:bidi="sk-SK"/>
      </w:rPr>
    </w:lvl>
    <w:lvl w:ilvl="4" w:tplc="22CE91CA">
      <w:numFmt w:val="bullet"/>
      <w:lvlText w:val="•"/>
      <w:lvlJc w:val="left"/>
      <w:pPr>
        <w:ind w:left="4189" w:hanging="284"/>
      </w:pPr>
      <w:rPr>
        <w:rFonts w:hint="default"/>
        <w:lang w:val="sk-SK" w:eastAsia="sk-SK" w:bidi="sk-SK"/>
      </w:rPr>
    </w:lvl>
    <w:lvl w:ilvl="5" w:tplc="5C5227DA">
      <w:numFmt w:val="bullet"/>
      <w:lvlText w:val="•"/>
      <w:lvlJc w:val="left"/>
      <w:pPr>
        <w:ind w:left="5142" w:hanging="284"/>
      </w:pPr>
      <w:rPr>
        <w:rFonts w:hint="default"/>
        <w:lang w:val="sk-SK" w:eastAsia="sk-SK" w:bidi="sk-SK"/>
      </w:rPr>
    </w:lvl>
    <w:lvl w:ilvl="6" w:tplc="521C6DFA">
      <w:numFmt w:val="bullet"/>
      <w:lvlText w:val="•"/>
      <w:lvlJc w:val="left"/>
      <w:pPr>
        <w:ind w:left="6094" w:hanging="284"/>
      </w:pPr>
      <w:rPr>
        <w:rFonts w:hint="default"/>
        <w:lang w:val="sk-SK" w:eastAsia="sk-SK" w:bidi="sk-SK"/>
      </w:rPr>
    </w:lvl>
    <w:lvl w:ilvl="7" w:tplc="9E301FB4">
      <w:numFmt w:val="bullet"/>
      <w:lvlText w:val="•"/>
      <w:lvlJc w:val="left"/>
      <w:pPr>
        <w:ind w:left="7047" w:hanging="284"/>
      </w:pPr>
      <w:rPr>
        <w:rFonts w:hint="default"/>
        <w:lang w:val="sk-SK" w:eastAsia="sk-SK" w:bidi="sk-SK"/>
      </w:rPr>
    </w:lvl>
    <w:lvl w:ilvl="8" w:tplc="A0161892">
      <w:numFmt w:val="bullet"/>
      <w:lvlText w:val="•"/>
      <w:lvlJc w:val="left"/>
      <w:pPr>
        <w:ind w:left="7999" w:hanging="284"/>
      </w:pPr>
      <w:rPr>
        <w:rFonts w:hint="default"/>
        <w:lang w:val="sk-SK" w:eastAsia="sk-SK" w:bidi="sk-SK"/>
      </w:rPr>
    </w:lvl>
  </w:abstractNum>
  <w:abstractNum w:abstractNumId="27" w15:restartNumberingAfterBreak="0">
    <w:nsid w:val="2CBF5FC5"/>
    <w:multiLevelType w:val="hybridMultilevel"/>
    <w:tmpl w:val="AD646634"/>
    <w:lvl w:ilvl="0" w:tplc="6B84088C">
      <w:start w:val="1"/>
      <w:numFmt w:val="decimal"/>
      <w:lvlText w:val="(%1)"/>
      <w:lvlJc w:val="left"/>
      <w:pPr>
        <w:ind w:left="105" w:hanging="323"/>
      </w:pPr>
      <w:rPr>
        <w:rFonts w:ascii="Palatino Linotype" w:eastAsia="Palatino Linotype" w:hAnsi="Palatino Linotype" w:cs="Palatino Linotype" w:hint="default"/>
        <w:w w:val="104"/>
        <w:sz w:val="20"/>
        <w:szCs w:val="20"/>
        <w:lang w:val="sk-SK" w:eastAsia="sk-SK" w:bidi="sk-SK"/>
      </w:rPr>
    </w:lvl>
    <w:lvl w:ilvl="1" w:tplc="2626F536">
      <w:numFmt w:val="bullet"/>
      <w:lvlText w:val="•"/>
      <w:lvlJc w:val="left"/>
      <w:pPr>
        <w:ind w:left="1080" w:hanging="323"/>
      </w:pPr>
      <w:rPr>
        <w:rFonts w:hint="default"/>
        <w:lang w:val="sk-SK" w:eastAsia="sk-SK" w:bidi="sk-SK"/>
      </w:rPr>
    </w:lvl>
    <w:lvl w:ilvl="2" w:tplc="9842A5F6">
      <w:numFmt w:val="bullet"/>
      <w:lvlText w:val="•"/>
      <w:lvlJc w:val="left"/>
      <w:pPr>
        <w:ind w:left="2060" w:hanging="323"/>
      </w:pPr>
      <w:rPr>
        <w:rFonts w:hint="default"/>
        <w:lang w:val="sk-SK" w:eastAsia="sk-SK" w:bidi="sk-SK"/>
      </w:rPr>
    </w:lvl>
    <w:lvl w:ilvl="3" w:tplc="4BFC5E6A">
      <w:numFmt w:val="bullet"/>
      <w:lvlText w:val="•"/>
      <w:lvlJc w:val="left"/>
      <w:pPr>
        <w:ind w:left="3041" w:hanging="323"/>
      </w:pPr>
      <w:rPr>
        <w:rFonts w:hint="default"/>
        <w:lang w:val="sk-SK" w:eastAsia="sk-SK" w:bidi="sk-SK"/>
      </w:rPr>
    </w:lvl>
    <w:lvl w:ilvl="4" w:tplc="9512795E">
      <w:numFmt w:val="bullet"/>
      <w:lvlText w:val="•"/>
      <w:lvlJc w:val="left"/>
      <w:pPr>
        <w:ind w:left="4021" w:hanging="323"/>
      </w:pPr>
      <w:rPr>
        <w:rFonts w:hint="default"/>
        <w:lang w:val="sk-SK" w:eastAsia="sk-SK" w:bidi="sk-SK"/>
      </w:rPr>
    </w:lvl>
    <w:lvl w:ilvl="5" w:tplc="AB72A530">
      <w:numFmt w:val="bullet"/>
      <w:lvlText w:val="•"/>
      <w:lvlJc w:val="left"/>
      <w:pPr>
        <w:ind w:left="5002" w:hanging="323"/>
      </w:pPr>
      <w:rPr>
        <w:rFonts w:hint="default"/>
        <w:lang w:val="sk-SK" w:eastAsia="sk-SK" w:bidi="sk-SK"/>
      </w:rPr>
    </w:lvl>
    <w:lvl w:ilvl="6" w:tplc="C8D0855A">
      <w:numFmt w:val="bullet"/>
      <w:lvlText w:val="•"/>
      <w:lvlJc w:val="left"/>
      <w:pPr>
        <w:ind w:left="5982" w:hanging="323"/>
      </w:pPr>
      <w:rPr>
        <w:rFonts w:hint="default"/>
        <w:lang w:val="sk-SK" w:eastAsia="sk-SK" w:bidi="sk-SK"/>
      </w:rPr>
    </w:lvl>
    <w:lvl w:ilvl="7" w:tplc="4AE46D8E">
      <w:numFmt w:val="bullet"/>
      <w:lvlText w:val="•"/>
      <w:lvlJc w:val="left"/>
      <w:pPr>
        <w:ind w:left="6963" w:hanging="323"/>
      </w:pPr>
      <w:rPr>
        <w:rFonts w:hint="default"/>
        <w:lang w:val="sk-SK" w:eastAsia="sk-SK" w:bidi="sk-SK"/>
      </w:rPr>
    </w:lvl>
    <w:lvl w:ilvl="8" w:tplc="7466DAB8">
      <w:numFmt w:val="bullet"/>
      <w:lvlText w:val="•"/>
      <w:lvlJc w:val="left"/>
      <w:pPr>
        <w:ind w:left="7943" w:hanging="323"/>
      </w:pPr>
      <w:rPr>
        <w:rFonts w:hint="default"/>
        <w:lang w:val="sk-SK" w:eastAsia="sk-SK" w:bidi="sk-SK"/>
      </w:rPr>
    </w:lvl>
  </w:abstractNum>
  <w:abstractNum w:abstractNumId="28" w15:restartNumberingAfterBreak="0">
    <w:nsid w:val="2CCE1377"/>
    <w:multiLevelType w:val="hybridMultilevel"/>
    <w:tmpl w:val="FD88D4E0"/>
    <w:lvl w:ilvl="0" w:tplc="3CF6F578">
      <w:start w:val="1"/>
      <w:numFmt w:val="decimal"/>
      <w:lvlText w:val="(%1)"/>
      <w:lvlJc w:val="left"/>
      <w:pPr>
        <w:ind w:left="105" w:hanging="425"/>
      </w:pPr>
      <w:rPr>
        <w:rFonts w:ascii="Palatino Linotype" w:eastAsia="Palatino Linotype" w:hAnsi="Palatino Linotype" w:cs="Palatino Linotype" w:hint="default"/>
        <w:w w:val="104"/>
        <w:sz w:val="20"/>
        <w:szCs w:val="20"/>
        <w:lang w:val="sk-SK" w:eastAsia="sk-SK" w:bidi="sk-SK"/>
      </w:rPr>
    </w:lvl>
    <w:lvl w:ilvl="1" w:tplc="8402B0CE">
      <w:numFmt w:val="bullet"/>
      <w:lvlText w:val="•"/>
      <w:lvlJc w:val="left"/>
      <w:pPr>
        <w:ind w:left="1080" w:hanging="425"/>
      </w:pPr>
      <w:rPr>
        <w:rFonts w:hint="default"/>
        <w:lang w:val="sk-SK" w:eastAsia="sk-SK" w:bidi="sk-SK"/>
      </w:rPr>
    </w:lvl>
    <w:lvl w:ilvl="2" w:tplc="837CBABC">
      <w:numFmt w:val="bullet"/>
      <w:lvlText w:val="•"/>
      <w:lvlJc w:val="left"/>
      <w:pPr>
        <w:ind w:left="2060" w:hanging="425"/>
      </w:pPr>
      <w:rPr>
        <w:rFonts w:hint="default"/>
        <w:lang w:val="sk-SK" w:eastAsia="sk-SK" w:bidi="sk-SK"/>
      </w:rPr>
    </w:lvl>
    <w:lvl w:ilvl="3" w:tplc="6D1061FC">
      <w:numFmt w:val="bullet"/>
      <w:lvlText w:val="•"/>
      <w:lvlJc w:val="left"/>
      <w:pPr>
        <w:ind w:left="3041" w:hanging="425"/>
      </w:pPr>
      <w:rPr>
        <w:rFonts w:hint="default"/>
        <w:lang w:val="sk-SK" w:eastAsia="sk-SK" w:bidi="sk-SK"/>
      </w:rPr>
    </w:lvl>
    <w:lvl w:ilvl="4" w:tplc="818A1A50">
      <w:numFmt w:val="bullet"/>
      <w:lvlText w:val="•"/>
      <w:lvlJc w:val="left"/>
      <w:pPr>
        <w:ind w:left="4021" w:hanging="425"/>
      </w:pPr>
      <w:rPr>
        <w:rFonts w:hint="default"/>
        <w:lang w:val="sk-SK" w:eastAsia="sk-SK" w:bidi="sk-SK"/>
      </w:rPr>
    </w:lvl>
    <w:lvl w:ilvl="5" w:tplc="BF76B8F0">
      <w:numFmt w:val="bullet"/>
      <w:lvlText w:val="•"/>
      <w:lvlJc w:val="left"/>
      <w:pPr>
        <w:ind w:left="5002" w:hanging="425"/>
      </w:pPr>
      <w:rPr>
        <w:rFonts w:hint="default"/>
        <w:lang w:val="sk-SK" w:eastAsia="sk-SK" w:bidi="sk-SK"/>
      </w:rPr>
    </w:lvl>
    <w:lvl w:ilvl="6" w:tplc="64E62D5E">
      <w:numFmt w:val="bullet"/>
      <w:lvlText w:val="•"/>
      <w:lvlJc w:val="left"/>
      <w:pPr>
        <w:ind w:left="5982" w:hanging="425"/>
      </w:pPr>
      <w:rPr>
        <w:rFonts w:hint="default"/>
        <w:lang w:val="sk-SK" w:eastAsia="sk-SK" w:bidi="sk-SK"/>
      </w:rPr>
    </w:lvl>
    <w:lvl w:ilvl="7" w:tplc="CD6E9F4A">
      <w:numFmt w:val="bullet"/>
      <w:lvlText w:val="•"/>
      <w:lvlJc w:val="left"/>
      <w:pPr>
        <w:ind w:left="6963" w:hanging="425"/>
      </w:pPr>
      <w:rPr>
        <w:rFonts w:hint="default"/>
        <w:lang w:val="sk-SK" w:eastAsia="sk-SK" w:bidi="sk-SK"/>
      </w:rPr>
    </w:lvl>
    <w:lvl w:ilvl="8" w:tplc="89249A1A">
      <w:numFmt w:val="bullet"/>
      <w:lvlText w:val="•"/>
      <w:lvlJc w:val="left"/>
      <w:pPr>
        <w:ind w:left="7943" w:hanging="425"/>
      </w:pPr>
      <w:rPr>
        <w:rFonts w:hint="default"/>
        <w:lang w:val="sk-SK" w:eastAsia="sk-SK" w:bidi="sk-SK"/>
      </w:rPr>
    </w:lvl>
  </w:abstractNum>
  <w:abstractNum w:abstractNumId="29" w15:restartNumberingAfterBreak="0">
    <w:nsid w:val="2D652E53"/>
    <w:multiLevelType w:val="hybridMultilevel"/>
    <w:tmpl w:val="E87ED19C"/>
    <w:lvl w:ilvl="0" w:tplc="D80A9B42">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A77CDE24">
      <w:numFmt w:val="bullet"/>
      <w:lvlText w:val="•"/>
      <w:lvlJc w:val="left"/>
      <w:pPr>
        <w:ind w:left="1332" w:hanging="284"/>
      </w:pPr>
      <w:rPr>
        <w:rFonts w:hint="default"/>
        <w:lang w:val="sk-SK" w:eastAsia="sk-SK" w:bidi="sk-SK"/>
      </w:rPr>
    </w:lvl>
    <w:lvl w:ilvl="2" w:tplc="8FA642DC">
      <w:numFmt w:val="bullet"/>
      <w:lvlText w:val="•"/>
      <w:lvlJc w:val="left"/>
      <w:pPr>
        <w:ind w:left="2284" w:hanging="284"/>
      </w:pPr>
      <w:rPr>
        <w:rFonts w:hint="default"/>
        <w:lang w:val="sk-SK" w:eastAsia="sk-SK" w:bidi="sk-SK"/>
      </w:rPr>
    </w:lvl>
    <w:lvl w:ilvl="3" w:tplc="8210187C">
      <w:numFmt w:val="bullet"/>
      <w:lvlText w:val="•"/>
      <w:lvlJc w:val="left"/>
      <w:pPr>
        <w:ind w:left="3237" w:hanging="284"/>
      </w:pPr>
      <w:rPr>
        <w:rFonts w:hint="default"/>
        <w:lang w:val="sk-SK" w:eastAsia="sk-SK" w:bidi="sk-SK"/>
      </w:rPr>
    </w:lvl>
    <w:lvl w:ilvl="4" w:tplc="C7C08918">
      <w:numFmt w:val="bullet"/>
      <w:lvlText w:val="•"/>
      <w:lvlJc w:val="left"/>
      <w:pPr>
        <w:ind w:left="4189" w:hanging="284"/>
      </w:pPr>
      <w:rPr>
        <w:rFonts w:hint="default"/>
        <w:lang w:val="sk-SK" w:eastAsia="sk-SK" w:bidi="sk-SK"/>
      </w:rPr>
    </w:lvl>
    <w:lvl w:ilvl="5" w:tplc="CFDE114E">
      <w:numFmt w:val="bullet"/>
      <w:lvlText w:val="•"/>
      <w:lvlJc w:val="left"/>
      <w:pPr>
        <w:ind w:left="5142" w:hanging="284"/>
      </w:pPr>
      <w:rPr>
        <w:rFonts w:hint="default"/>
        <w:lang w:val="sk-SK" w:eastAsia="sk-SK" w:bidi="sk-SK"/>
      </w:rPr>
    </w:lvl>
    <w:lvl w:ilvl="6" w:tplc="4CD85418">
      <w:numFmt w:val="bullet"/>
      <w:lvlText w:val="•"/>
      <w:lvlJc w:val="left"/>
      <w:pPr>
        <w:ind w:left="6094" w:hanging="284"/>
      </w:pPr>
      <w:rPr>
        <w:rFonts w:hint="default"/>
        <w:lang w:val="sk-SK" w:eastAsia="sk-SK" w:bidi="sk-SK"/>
      </w:rPr>
    </w:lvl>
    <w:lvl w:ilvl="7" w:tplc="B8787AE2">
      <w:numFmt w:val="bullet"/>
      <w:lvlText w:val="•"/>
      <w:lvlJc w:val="left"/>
      <w:pPr>
        <w:ind w:left="7047" w:hanging="284"/>
      </w:pPr>
      <w:rPr>
        <w:rFonts w:hint="default"/>
        <w:lang w:val="sk-SK" w:eastAsia="sk-SK" w:bidi="sk-SK"/>
      </w:rPr>
    </w:lvl>
    <w:lvl w:ilvl="8" w:tplc="B42EFC82">
      <w:numFmt w:val="bullet"/>
      <w:lvlText w:val="•"/>
      <w:lvlJc w:val="left"/>
      <w:pPr>
        <w:ind w:left="7999" w:hanging="284"/>
      </w:pPr>
      <w:rPr>
        <w:rFonts w:hint="default"/>
        <w:lang w:val="sk-SK" w:eastAsia="sk-SK" w:bidi="sk-SK"/>
      </w:rPr>
    </w:lvl>
  </w:abstractNum>
  <w:abstractNum w:abstractNumId="30" w15:restartNumberingAfterBreak="0">
    <w:nsid w:val="2DD16E86"/>
    <w:multiLevelType w:val="hybridMultilevel"/>
    <w:tmpl w:val="CBB46086"/>
    <w:lvl w:ilvl="0" w:tplc="57A4C2BA">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12A21154">
      <w:numFmt w:val="bullet"/>
      <w:lvlText w:val="•"/>
      <w:lvlJc w:val="left"/>
      <w:pPr>
        <w:ind w:left="1566" w:hanging="308"/>
      </w:pPr>
      <w:rPr>
        <w:rFonts w:hint="default"/>
        <w:lang w:val="sk-SK" w:eastAsia="sk-SK" w:bidi="sk-SK"/>
      </w:rPr>
    </w:lvl>
    <w:lvl w:ilvl="2" w:tplc="04BC226C">
      <w:numFmt w:val="bullet"/>
      <w:lvlText w:val="•"/>
      <w:lvlJc w:val="left"/>
      <w:pPr>
        <w:ind w:left="2492" w:hanging="308"/>
      </w:pPr>
      <w:rPr>
        <w:rFonts w:hint="default"/>
        <w:lang w:val="sk-SK" w:eastAsia="sk-SK" w:bidi="sk-SK"/>
      </w:rPr>
    </w:lvl>
    <w:lvl w:ilvl="3" w:tplc="CDA0FFFC">
      <w:numFmt w:val="bullet"/>
      <w:lvlText w:val="•"/>
      <w:lvlJc w:val="left"/>
      <w:pPr>
        <w:ind w:left="3419" w:hanging="308"/>
      </w:pPr>
      <w:rPr>
        <w:rFonts w:hint="default"/>
        <w:lang w:val="sk-SK" w:eastAsia="sk-SK" w:bidi="sk-SK"/>
      </w:rPr>
    </w:lvl>
    <w:lvl w:ilvl="4" w:tplc="EBB403FA">
      <w:numFmt w:val="bullet"/>
      <w:lvlText w:val="•"/>
      <w:lvlJc w:val="left"/>
      <w:pPr>
        <w:ind w:left="4345" w:hanging="308"/>
      </w:pPr>
      <w:rPr>
        <w:rFonts w:hint="default"/>
        <w:lang w:val="sk-SK" w:eastAsia="sk-SK" w:bidi="sk-SK"/>
      </w:rPr>
    </w:lvl>
    <w:lvl w:ilvl="5" w:tplc="F3C20424">
      <w:numFmt w:val="bullet"/>
      <w:lvlText w:val="•"/>
      <w:lvlJc w:val="left"/>
      <w:pPr>
        <w:ind w:left="5272" w:hanging="308"/>
      </w:pPr>
      <w:rPr>
        <w:rFonts w:hint="default"/>
        <w:lang w:val="sk-SK" w:eastAsia="sk-SK" w:bidi="sk-SK"/>
      </w:rPr>
    </w:lvl>
    <w:lvl w:ilvl="6" w:tplc="4684CAA4">
      <w:numFmt w:val="bullet"/>
      <w:lvlText w:val="•"/>
      <w:lvlJc w:val="left"/>
      <w:pPr>
        <w:ind w:left="6198" w:hanging="308"/>
      </w:pPr>
      <w:rPr>
        <w:rFonts w:hint="default"/>
        <w:lang w:val="sk-SK" w:eastAsia="sk-SK" w:bidi="sk-SK"/>
      </w:rPr>
    </w:lvl>
    <w:lvl w:ilvl="7" w:tplc="9F88C1C8">
      <w:numFmt w:val="bullet"/>
      <w:lvlText w:val="•"/>
      <w:lvlJc w:val="left"/>
      <w:pPr>
        <w:ind w:left="7125" w:hanging="308"/>
      </w:pPr>
      <w:rPr>
        <w:rFonts w:hint="default"/>
        <w:lang w:val="sk-SK" w:eastAsia="sk-SK" w:bidi="sk-SK"/>
      </w:rPr>
    </w:lvl>
    <w:lvl w:ilvl="8" w:tplc="A272971A">
      <w:numFmt w:val="bullet"/>
      <w:lvlText w:val="•"/>
      <w:lvlJc w:val="left"/>
      <w:pPr>
        <w:ind w:left="8051" w:hanging="308"/>
      </w:pPr>
      <w:rPr>
        <w:rFonts w:hint="default"/>
        <w:lang w:val="sk-SK" w:eastAsia="sk-SK" w:bidi="sk-SK"/>
      </w:rPr>
    </w:lvl>
  </w:abstractNum>
  <w:abstractNum w:abstractNumId="31" w15:restartNumberingAfterBreak="0">
    <w:nsid w:val="2EE13515"/>
    <w:multiLevelType w:val="hybridMultilevel"/>
    <w:tmpl w:val="5F2469EA"/>
    <w:lvl w:ilvl="0" w:tplc="BBFAFD28">
      <w:start w:val="1"/>
      <w:numFmt w:val="lowerLetter"/>
      <w:lvlText w:val="%1)"/>
      <w:lvlJc w:val="left"/>
      <w:pPr>
        <w:ind w:left="445" w:hanging="341"/>
      </w:pPr>
      <w:rPr>
        <w:rFonts w:ascii="Palatino Linotype" w:eastAsia="Palatino Linotype" w:hAnsi="Palatino Linotype" w:cs="Palatino Linotype" w:hint="default"/>
        <w:w w:val="105"/>
        <w:sz w:val="20"/>
        <w:szCs w:val="20"/>
        <w:lang w:val="sk-SK" w:eastAsia="sk-SK" w:bidi="sk-SK"/>
      </w:rPr>
    </w:lvl>
    <w:lvl w:ilvl="1" w:tplc="8CE4A634">
      <w:numFmt w:val="bullet"/>
      <w:lvlText w:val="•"/>
      <w:lvlJc w:val="left"/>
      <w:pPr>
        <w:ind w:left="1386" w:hanging="341"/>
      </w:pPr>
      <w:rPr>
        <w:rFonts w:hint="default"/>
        <w:lang w:val="sk-SK" w:eastAsia="sk-SK" w:bidi="sk-SK"/>
      </w:rPr>
    </w:lvl>
    <w:lvl w:ilvl="2" w:tplc="997A4550">
      <w:numFmt w:val="bullet"/>
      <w:lvlText w:val="•"/>
      <w:lvlJc w:val="left"/>
      <w:pPr>
        <w:ind w:left="2332" w:hanging="341"/>
      </w:pPr>
      <w:rPr>
        <w:rFonts w:hint="default"/>
        <w:lang w:val="sk-SK" w:eastAsia="sk-SK" w:bidi="sk-SK"/>
      </w:rPr>
    </w:lvl>
    <w:lvl w:ilvl="3" w:tplc="8F0C400A">
      <w:numFmt w:val="bullet"/>
      <w:lvlText w:val="•"/>
      <w:lvlJc w:val="left"/>
      <w:pPr>
        <w:ind w:left="3279" w:hanging="341"/>
      </w:pPr>
      <w:rPr>
        <w:rFonts w:hint="default"/>
        <w:lang w:val="sk-SK" w:eastAsia="sk-SK" w:bidi="sk-SK"/>
      </w:rPr>
    </w:lvl>
    <w:lvl w:ilvl="4" w:tplc="4D9272C4">
      <w:numFmt w:val="bullet"/>
      <w:lvlText w:val="•"/>
      <w:lvlJc w:val="left"/>
      <w:pPr>
        <w:ind w:left="4225" w:hanging="341"/>
      </w:pPr>
      <w:rPr>
        <w:rFonts w:hint="default"/>
        <w:lang w:val="sk-SK" w:eastAsia="sk-SK" w:bidi="sk-SK"/>
      </w:rPr>
    </w:lvl>
    <w:lvl w:ilvl="5" w:tplc="3178135E">
      <w:numFmt w:val="bullet"/>
      <w:lvlText w:val="•"/>
      <w:lvlJc w:val="left"/>
      <w:pPr>
        <w:ind w:left="5172" w:hanging="341"/>
      </w:pPr>
      <w:rPr>
        <w:rFonts w:hint="default"/>
        <w:lang w:val="sk-SK" w:eastAsia="sk-SK" w:bidi="sk-SK"/>
      </w:rPr>
    </w:lvl>
    <w:lvl w:ilvl="6" w:tplc="78D271AC">
      <w:numFmt w:val="bullet"/>
      <w:lvlText w:val="•"/>
      <w:lvlJc w:val="left"/>
      <w:pPr>
        <w:ind w:left="6118" w:hanging="341"/>
      </w:pPr>
      <w:rPr>
        <w:rFonts w:hint="default"/>
        <w:lang w:val="sk-SK" w:eastAsia="sk-SK" w:bidi="sk-SK"/>
      </w:rPr>
    </w:lvl>
    <w:lvl w:ilvl="7" w:tplc="451CA060">
      <w:numFmt w:val="bullet"/>
      <w:lvlText w:val="•"/>
      <w:lvlJc w:val="left"/>
      <w:pPr>
        <w:ind w:left="7065" w:hanging="341"/>
      </w:pPr>
      <w:rPr>
        <w:rFonts w:hint="default"/>
        <w:lang w:val="sk-SK" w:eastAsia="sk-SK" w:bidi="sk-SK"/>
      </w:rPr>
    </w:lvl>
    <w:lvl w:ilvl="8" w:tplc="18DC272E">
      <w:numFmt w:val="bullet"/>
      <w:lvlText w:val="•"/>
      <w:lvlJc w:val="left"/>
      <w:pPr>
        <w:ind w:left="8011" w:hanging="341"/>
      </w:pPr>
      <w:rPr>
        <w:rFonts w:hint="default"/>
        <w:lang w:val="sk-SK" w:eastAsia="sk-SK" w:bidi="sk-SK"/>
      </w:rPr>
    </w:lvl>
  </w:abstractNum>
  <w:abstractNum w:abstractNumId="32" w15:restartNumberingAfterBreak="0">
    <w:nsid w:val="2FC378CA"/>
    <w:multiLevelType w:val="hybridMultilevel"/>
    <w:tmpl w:val="5224AB4C"/>
    <w:lvl w:ilvl="0" w:tplc="1BEE01DE">
      <w:start w:val="1"/>
      <w:numFmt w:val="decimal"/>
      <w:lvlText w:val="(%1)"/>
      <w:lvlJc w:val="left"/>
      <w:pPr>
        <w:ind w:left="105" w:hanging="384"/>
      </w:pPr>
      <w:rPr>
        <w:rFonts w:ascii="Palatino Linotype" w:eastAsia="Palatino Linotype" w:hAnsi="Palatino Linotype" w:cs="Palatino Linotype" w:hint="default"/>
        <w:w w:val="104"/>
        <w:sz w:val="20"/>
        <w:szCs w:val="20"/>
        <w:lang w:val="sk-SK" w:eastAsia="sk-SK" w:bidi="sk-SK"/>
      </w:rPr>
    </w:lvl>
    <w:lvl w:ilvl="1" w:tplc="10F840B0">
      <w:numFmt w:val="bullet"/>
      <w:lvlText w:val="•"/>
      <w:lvlJc w:val="left"/>
      <w:pPr>
        <w:ind w:left="1080" w:hanging="384"/>
      </w:pPr>
      <w:rPr>
        <w:rFonts w:hint="default"/>
        <w:lang w:val="sk-SK" w:eastAsia="sk-SK" w:bidi="sk-SK"/>
      </w:rPr>
    </w:lvl>
    <w:lvl w:ilvl="2" w:tplc="1D2A2F50">
      <w:numFmt w:val="bullet"/>
      <w:lvlText w:val="•"/>
      <w:lvlJc w:val="left"/>
      <w:pPr>
        <w:ind w:left="2060" w:hanging="384"/>
      </w:pPr>
      <w:rPr>
        <w:rFonts w:hint="default"/>
        <w:lang w:val="sk-SK" w:eastAsia="sk-SK" w:bidi="sk-SK"/>
      </w:rPr>
    </w:lvl>
    <w:lvl w:ilvl="3" w:tplc="59EE8406">
      <w:numFmt w:val="bullet"/>
      <w:lvlText w:val="•"/>
      <w:lvlJc w:val="left"/>
      <w:pPr>
        <w:ind w:left="3041" w:hanging="384"/>
      </w:pPr>
      <w:rPr>
        <w:rFonts w:hint="default"/>
        <w:lang w:val="sk-SK" w:eastAsia="sk-SK" w:bidi="sk-SK"/>
      </w:rPr>
    </w:lvl>
    <w:lvl w:ilvl="4" w:tplc="717C3D3C">
      <w:numFmt w:val="bullet"/>
      <w:lvlText w:val="•"/>
      <w:lvlJc w:val="left"/>
      <w:pPr>
        <w:ind w:left="4021" w:hanging="384"/>
      </w:pPr>
      <w:rPr>
        <w:rFonts w:hint="default"/>
        <w:lang w:val="sk-SK" w:eastAsia="sk-SK" w:bidi="sk-SK"/>
      </w:rPr>
    </w:lvl>
    <w:lvl w:ilvl="5" w:tplc="A53201F2">
      <w:numFmt w:val="bullet"/>
      <w:lvlText w:val="•"/>
      <w:lvlJc w:val="left"/>
      <w:pPr>
        <w:ind w:left="5002" w:hanging="384"/>
      </w:pPr>
      <w:rPr>
        <w:rFonts w:hint="default"/>
        <w:lang w:val="sk-SK" w:eastAsia="sk-SK" w:bidi="sk-SK"/>
      </w:rPr>
    </w:lvl>
    <w:lvl w:ilvl="6" w:tplc="E3D87C18">
      <w:numFmt w:val="bullet"/>
      <w:lvlText w:val="•"/>
      <w:lvlJc w:val="left"/>
      <w:pPr>
        <w:ind w:left="5982" w:hanging="384"/>
      </w:pPr>
      <w:rPr>
        <w:rFonts w:hint="default"/>
        <w:lang w:val="sk-SK" w:eastAsia="sk-SK" w:bidi="sk-SK"/>
      </w:rPr>
    </w:lvl>
    <w:lvl w:ilvl="7" w:tplc="14263DC2">
      <w:numFmt w:val="bullet"/>
      <w:lvlText w:val="•"/>
      <w:lvlJc w:val="left"/>
      <w:pPr>
        <w:ind w:left="6963" w:hanging="384"/>
      </w:pPr>
      <w:rPr>
        <w:rFonts w:hint="default"/>
        <w:lang w:val="sk-SK" w:eastAsia="sk-SK" w:bidi="sk-SK"/>
      </w:rPr>
    </w:lvl>
    <w:lvl w:ilvl="8" w:tplc="C68A52E8">
      <w:numFmt w:val="bullet"/>
      <w:lvlText w:val="•"/>
      <w:lvlJc w:val="left"/>
      <w:pPr>
        <w:ind w:left="7943" w:hanging="384"/>
      </w:pPr>
      <w:rPr>
        <w:rFonts w:hint="default"/>
        <w:lang w:val="sk-SK" w:eastAsia="sk-SK" w:bidi="sk-SK"/>
      </w:rPr>
    </w:lvl>
  </w:abstractNum>
  <w:abstractNum w:abstractNumId="33" w15:restartNumberingAfterBreak="0">
    <w:nsid w:val="3257651C"/>
    <w:multiLevelType w:val="hybridMultilevel"/>
    <w:tmpl w:val="5D40BFB4"/>
    <w:lvl w:ilvl="0" w:tplc="E8C21ECE">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45960012">
      <w:numFmt w:val="bullet"/>
      <w:lvlText w:val="•"/>
      <w:lvlJc w:val="left"/>
      <w:pPr>
        <w:ind w:left="1566" w:hanging="308"/>
      </w:pPr>
      <w:rPr>
        <w:rFonts w:hint="default"/>
        <w:lang w:val="sk-SK" w:eastAsia="sk-SK" w:bidi="sk-SK"/>
      </w:rPr>
    </w:lvl>
    <w:lvl w:ilvl="2" w:tplc="27B6D038">
      <w:numFmt w:val="bullet"/>
      <w:lvlText w:val="•"/>
      <w:lvlJc w:val="left"/>
      <w:pPr>
        <w:ind w:left="2492" w:hanging="308"/>
      </w:pPr>
      <w:rPr>
        <w:rFonts w:hint="default"/>
        <w:lang w:val="sk-SK" w:eastAsia="sk-SK" w:bidi="sk-SK"/>
      </w:rPr>
    </w:lvl>
    <w:lvl w:ilvl="3" w:tplc="75A6D6C4">
      <w:numFmt w:val="bullet"/>
      <w:lvlText w:val="•"/>
      <w:lvlJc w:val="left"/>
      <w:pPr>
        <w:ind w:left="3419" w:hanging="308"/>
      </w:pPr>
      <w:rPr>
        <w:rFonts w:hint="default"/>
        <w:lang w:val="sk-SK" w:eastAsia="sk-SK" w:bidi="sk-SK"/>
      </w:rPr>
    </w:lvl>
    <w:lvl w:ilvl="4" w:tplc="D7A6BC8A">
      <w:numFmt w:val="bullet"/>
      <w:lvlText w:val="•"/>
      <w:lvlJc w:val="left"/>
      <w:pPr>
        <w:ind w:left="4345" w:hanging="308"/>
      </w:pPr>
      <w:rPr>
        <w:rFonts w:hint="default"/>
        <w:lang w:val="sk-SK" w:eastAsia="sk-SK" w:bidi="sk-SK"/>
      </w:rPr>
    </w:lvl>
    <w:lvl w:ilvl="5" w:tplc="699CE7A4">
      <w:numFmt w:val="bullet"/>
      <w:lvlText w:val="•"/>
      <w:lvlJc w:val="left"/>
      <w:pPr>
        <w:ind w:left="5272" w:hanging="308"/>
      </w:pPr>
      <w:rPr>
        <w:rFonts w:hint="default"/>
        <w:lang w:val="sk-SK" w:eastAsia="sk-SK" w:bidi="sk-SK"/>
      </w:rPr>
    </w:lvl>
    <w:lvl w:ilvl="6" w:tplc="FAFADA6A">
      <w:numFmt w:val="bullet"/>
      <w:lvlText w:val="•"/>
      <w:lvlJc w:val="left"/>
      <w:pPr>
        <w:ind w:left="6198" w:hanging="308"/>
      </w:pPr>
      <w:rPr>
        <w:rFonts w:hint="default"/>
        <w:lang w:val="sk-SK" w:eastAsia="sk-SK" w:bidi="sk-SK"/>
      </w:rPr>
    </w:lvl>
    <w:lvl w:ilvl="7" w:tplc="D49E6458">
      <w:numFmt w:val="bullet"/>
      <w:lvlText w:val="•"/>
      <w:lvlJc w:val="left"/>
      <w:pPr>
        <w:ind w:left="7125" w:hanging="308"/>
      </w:pPr>
      <w:rPr>
        <w:rFonts w:hint="default"/>
        <w:lang w:val="sk-SK" w:eastAsia="sk-SK" w:bidi="sk-SK"/>
      </w:rPr>
    </w:lvl>
    <w:lvl w:ilvl="8" w:tplc="FB14B0B8">
      <w:numFmt w:val="bullet"/>
      <w:lvlText w:val="•"/>
      <w:lvlJc w:val="left"/>
      <w:pPr>
        <w:ind w:left="8051" w:hanging="308"/>
      </w:pPr>
      <w:rPr>
        <w:rFonts w:hint="default"/>
        <w:lang w:val="sk-SK" w:eastAsia="sk-SK" w:bidi="sk-SK"/>
      </w:rPr>
    </w:lvl>
  </w:abstractNum>
  <w:abstractNum w:abstractNumId="34" w15:restartNumberingAfterBreak="0">
    <w:nsid w:val="32C56084"/>
    <w:multiLevelType w:val="hybridMultilevel"/>
    <w:tmpl w:val="F1FE59EC"/>
    <w:lvl w:ilvl="0" w:tplc="35D8255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C564109E">
      <w:numFmt w:val="bullet"/>
      <w:lvlText w:val="•"/>
      <w:lvlJc w:val="left"/>
      <w:pPr>
        <w:ind w:left="1332" w:hanging="284"/>
      </w:pPr>
      <w:rPr>
        <w:rFonts w:hint="default"/>
        <w:lang w:val="sk-SK" w:eastAsia="sk-SK" w:bidi="sk-SK"/>
      </w:rPr>
    </w:lvl>
    <w:lvl w:ilvl="2" w:tplc="EA9ACBBC">
      <w:numFmt w:val="bullet"/>
      <w:lvlText w:val="•"/>
      <w:lvlJc w:val="left"/>
      <w:pPr>
        <w:ind w:left="2284" w:hanging="284"/>
      </w:pPr>
      <w:rPr>
        <w:rFonts w:hint="default"/>
        <w:lang w:val="sk-SK" w:eastAsia="sk-SK" w:bidi="sk-SK"/>
      </w:rPr>
    </w:lvl>
    <w:lvl w:ilvl="3" w:tplc="97F4FA38">
      <w:numFmt w:val="bullet"/>
      <w:lvlText w:val="•"/>
      <w:lvlJc w:val="left"/>
      <w:pPr>
        <w:ind w:left="3237" w:hanging="284"/>
      </w:pPr>
      <w:rPr>
        <w:rFonts w:hint="default"/>
        <w:lang w:val="sk-SK" w:eastAsia="sk-SK" w:bidi="sk-SK"/>
      </w:rPr>
    </w:lvl>
    <w:lvl w:ilvl="4" w:tplc="EA86C034">
      <w:numFmt w:val="bullet"/>
      <w:lvlText w:val="•"/>
      <w:lvlJc w:val="left"/>
      <w:pPr>
        <w:ind w:left="4189" w:hanging="284"/>
      </w:pPr>
      <w:rPr>
        <w:rFonts w:hint="default"/>
        <w:lang w:val="sk-SK" w:eastAsia="sk-SK" w:bidi="sk-SK"/>
      </w:rPr>
    </w:lvl>
    <w:lvl w:ilvl="5" w:tplc="3FE49C6E">
      <w:numFmt w:val="bullet"/>
      <w:lvlText w:val="•"/>
      <w:lvlJc w:val="left"/>
      <w:pPr>
        <w:ind w:left="5142" w:hanging="284"/>
      </w:pPr>
      <w:rPr>
        <w:rFonts w:hint="default"/>
        <w:lang w:val="sk-SK" w:eastAsia="sk-SK" w:bidi="sk-SK"/>
      </w:rPr>
    </w:lvl>
    <w:lvl w:ilvl="6" w:tplc="AD146578">
      <w:numFmt w:val="bullet"/>
      <w:lvlText w:val="•"/>
      <w:lvlJc w:val="left"/>
      <w:pPr>
        <w:ind w:left="6094" w:hanging="284"/>
      </w:pPr>
      <w:rPr>
        <w:rFonts w:hint="default"/>
        <w:lang w:val="sk-SK" w:eastAsia="sk-SK" w:bidi="sk-SK"/>
      </w:rPr>
    </w:lvl>
    <w:lvl w:ilvl="7" w:tplc="0434B722">
      <w:numFmt w:val="bullet"/>
      <w:lvlText w:val="•"/>
      <w:lvlJc w:val="left"/>
      <w:pPr>
        <w:ind w:left="7047" w:hanging="284"/>
      </w:pPr>
      <w:rPr>
        <w:rFonts w:hint="default"/>
        <w:lang w:val="sk-SK" w:eastAsia="sk-SK" w:bidi="sk-SK"/>
      </w:rPr>
    </w:lvl>
    <w:lvl w:ilvl="8" w:tplc="42BECE2C">
      <w:numFmt w:val="bullet"/>
      <w:lvlText w:val="•"/>
      <w:lvlJc w:val="left"/>
      <w:pPr>
        <w:ind w:left="7999" w:hanging="284"/>
      </w:pPr>
      <w:rPr>
        <w:rFonts w:hint="default"/>
        <w:lang w:val="sk-SK" w:eastAsia="sk-SK" w:bidi="sk-SK"/>
      </w:rPr>
    </w:lvl>
  </w:abstractNum>
  <w:abstractNum w:abstractNumId="35" w15:restartNumberingAfterBreak="0">
    <w:nsid w:val="34BE0C41"/>
    <w:multiLevelType w:val="hybridMultilevel"/>
    <w:tmpl w:val="7F16FBE4"/>
    <w:lvl w:ilvl="0" w:tplc="20CA5890">
      <w:start w:val="1"/>
      <w:numFmt w:val="decimal"/>
      <w:lvlText w:val="(%1)"/>
      <w:lvlJc w:val="left"/>
      <w:pPr>
        <w:ind w:left="105" w:hanging="327"/>
      </w:pPr>
      <w:rPr>
        <w:rFonts w:ascii="Palatino Linotype" w:eastAsia="Palatino Linotype" w:hAnsi="Palatino Linotype" w:cs="Palatino Linotype" w:hint="default"/>
        <w:w w:val="104"/>
        <w:sz w:val="20"/>
        <w:szCs w:val="20"/>
        <w:lang w:val="sk-SK" w:eastAsia="sk-SK" w:bidi="sk-SK"/>
      </w:rPr>
    </w:lvl>
    <w:lvl w:ilvl="1" w:tplc="F8C67198">
      <w:numFmt w:val="bullet"/>
      <w:lvlText w:val="•"/>
      <w:lvlJc w:val="left"/>
      <w:pPr>
        <w:ind w:left="1080" w:hanging="327"/>
      </w:pPr>
      <w:rPr>
        <w:rFonts w:hint="default"/>
        <w:lang w:val="sk-SK" w:eastAsia="sk-SK" w:bidi="sk-SK"/>
      </w:rPr>
    </w:lvl>
    <w:lvl w:ilvl="2" w:tplc="5C9E92F8">
      <w:numFmt w:val="bullet"/>
      <w:lvlText w:val="•"/>
      <w:lvlJc w:val="left"/>
      <w:pPr>
        <w:ind w:left="2060" w:hanging="327"/>
      </w:pPr>
      <w:rPr>
        <w:rFonts w:hint="default"/>
        <w:lang w:val="sk-SK" w:eastAsia="sk-SK" w:bidi="sk-SK"/>
      </w:rPr>
    </w:lvl>
    <w:lvl w:ilvl="3" w:tplc="A0B02E34">
      <w:numFmt w:val="bullet"/>
      <w:lvlText w:val="•"/>
      <w:lvlJc w:val="left"/>
      <w:pPr>
        <w:ind w:left="3041" w:hanging="327"/>
      </w:pPr>
      <w:rPr>
        <w:rFonts w:hint="default"/>
        <w:lang w:val="sk-SK" w:eastAsia="sk-SK" w:bidi="sk-SK"/>
      </w:rPr>
    </w:lvl>
    <w:lvl w:ilvl="4" w:tplc="0ACA5C4C">
      <w:numFmt w:val="bullet"/>
      <w:lvlText w:val="•"/>
      <w:lvlJc w:val="left"/>
      <w:pPr>
        <w:ind w:left="4021" w:hanging="327"/>
      </w:pPr>
      <w:rPr>
        <w:rFonts w:hint="default"/>
        <w:lang w:val="sk-SK" w:eastAsia="sk-SK" w:bidi="sk-SK"/>
      </w:rPr>
    </w:lvl>
    <w:lvl w:ilvl="5" w:tplc="4C9A0406">
      <w:numFmt w:val="bullet"/>
      <w:lvlText w:val="•"/>
      <w:lvlJc w:val="left"/>
      <w:pPr>
        <w:ind w:left="5002" w:hanging="327"/>
      </w:pPr>
      <w:rPr>
        <w:rFonts w:hint="default"/>
        <w:lang w:val="sk-SK" w:eastAsia="sk-SK" w:bidi="sk-SK"/>
      </w:rPr>
    </w:lvl>
    <w:lvl w:ilvl="6" w:tplc="CA585134">
      <w:numFmt w:val="bullet"/>
      <w:lvlText w:val="•"/>
      <w:lvlJc w:val="left"/>
      <w:pPr>
        <w:ind w:left="5982" w:hanging="327"/>
      </w:pPr>
      <w:rPr>
        <w:rFonts w:hint="default"/>
        <w:lang w:val="sk-SK" w:eastAsia="sk-SK" w:bidi="sk-SK"/>
      </w:rPr>
    </w:lvl>
    <w:lvl w:ilvl="7" w:tplc="C89216EC">
      <w:numFmt w:val="bullet"/>
      <w:lvlText w:val="•"/>
      <w:lvlJc w:val="left"/>
      <w:pPr>
        <w:ind w:left="6963" w:hanging="327"/>
      </w:pPr>
      <w:rPr>
        <w:rFonts w:hint="default"/>
        <w:lang w:val="sk-SK" w:eastAsia="sk-SK" w:bidi="sk-SK"/>
      </w:rPr>
    </w:lvl>
    <w:lvl w:ilvl="8" w:tplc="E42E4CF2">
      <w:numFmt w:val="bullet"/>
      <w:lvlText w:val="•"/>
      <w:lvlJc w:val="left"/>
      <w:pPr>
        <w:ind w:left="7943" w:hanging="327"/>
      </w:pPr>
      <w:rPr>
        <w:rFonts w:hint="default"/>
        <w:lang w:val="sk-SK" w:eastAsia="sk-SK" w:bidi="sk-SK"/>
      </w:rPr>
    </w:lvl>
  </w:abstractNum>
  <w:abstractNum w:abstractNumId="36" w15:restartNumberingAfterBreak="0">
    <w:nsid w:val="35EE385B"/>
    <w:multiLevelType w:val="hybridMultilevel"/>
    <w:tmpl w:val="6BC6E612"/>
    <w:lvl w:ilvl="0" w:tplc="E48C4D94">
      <w:start w:val="1"/>
      <w:numFmt w:val="decimal"/>
      <w:lvlText w:val="(%1)"/>
      <w:lvlJc w:val="left"/>
      <w:pPr>
        <w:ind w:left="105" w:hanging="464"/>
      </w:pPr>
      <w:rPr>
        <w:rFonts w:ascii="Palatino Linotype" w:eastAsia="Palatino Linotype" w:hAnsi="Palatino Linotype" w:cs="Palatino Linotype" w:hint="default"/>
        <w:w w:val="104"/>
        <w:sz w:val="20"/>
        <w:szCs w:val="20"/>
        <w:lang w:val="sk-SK" w:eastAsia="sk-SK" w:bidi="sk-SK"/>
      </w:rPr>
    </w:lvl>
    <w:lvl w:ilvl="1" w:tplc="AD9496B2">
      <w:numFmt w:val="bullet"/>
      <w:lvlText w:val="•"/>
      <w:lvlJc w:val="left"/>
      <w:pPr>
        <w:ind w:left="1080" w:hanging="464"/>
      </w:pPr>
      <w:rPr>
        <w:rFonts w:hint="default"/>
        <w:lang w:val="sk-SK" w:eastAsia="sk-SK" w:bidi="sk-SK"/>
      </w:rPr>
    </w:lvl>
    <w:lvl w:ilvl="2" w:tplc="C72207FE">
      <w:numFmt w:val="bullet"/>
      <w:lvlText w:val="•"/>
      <w:lvlJc w:val="left"/>
      <w:pPr>
        <w:ind w:left="2060" w:hanging="464"/>
      </w:pPr>
      <w:rPr>
        <w:rFonts w:hint="default"/>
        <w:lang w:val="sk-SK" w:eastAsia="sk-SK" w:bidi="sk-SK"/>
      </w:rPr>
    </w:lvl>
    <w:lvl w:ilvl="3" w:tplc="DD9C5AE4">
      <w:numFmt w:val="bullet"/>
      <w:lvlText w:val="•"/>
      <w:lvlJc w:val="left"/>
      <w:pPr>
        <w:ind w:left="3041" w:hanging="464"/>
      </w:pPr>
      <w:rPr>
        <w:rFonts w:hint="default"/>
        <w:lang w:val="sk-SK" w:eastAsia="sk-SK" w:bidi="sk-SK"/>
      </w:rPr>
    </w:lvl>
    <w:lvl w:ilvl="4" w:tplc="344499B0">
      <w:numFmt w:val="bullet"/>
      <w:lvlText w:val="•"/>
      <w:lvlJc w:val="left"/>
      <w:pPr>
        <w:ind w:left="4021" w:hanging="464"/>
      </w:pPr>
      <w:rPr>
        <w:rFonts w:hint="default"/>
        <w:lang w:val="sk-SK" w:eastAsia="sk-SK" w:bidi="sk-SK"/>
      </w:rPr>
    </w:lvl>
    <w:lvl w:ilvl="5" w:tplc="79008034">
      <w:numFmt w:val="bullet"/>
      <w:lvlText w:val="•"/>
      <w:lvlJc w:val="left"/>
      <w:pPr>
        <w:ind w:left="5002" w:hanging="464"/>
      </w:pPr>
      <w:rPr>
        <w:rFonts w:hint="default"/>
        <w:lang w:val="sk-SK" w:eastAsia="sk-SK" w:bidi="sk-SK"/>
      </w:rPr>
    </w:lvl>
    <w:lvl w:ilvl="6" w:tplc="B9D83830">
      <w:numFmt w:val="bullet"/>
      <w:lvlText w:val="•"/>
      <w:lvlJc w:val="left"/>
      <w:pPr>
        <w:ind w:left="5982" w:hanging="464"/>
      </w:pPr>
      <w:rPr>
        <w:rFonts w:hint="default"/>
        <w:lang w:val="sk-SK" w:eastAsia="sk-SK" w:bidi="sk-SK"/>
      </w:rPr>
    </w:lvl>
    <w:lvl w:ilvl="7" w:tplc="EA3A5554">
      <w:numFmt w:val="bullet"/>
      <w:lvlText w:val="•"/>
      <w:lvlJc w:val="left"/>
      <w:pPr>
        <w:ind w:left="6963" w:hanging="464"/>
      </w:pPr>
      <w:rPr>
        <w:rFonts w:hint="default"/>
        <w:lang w:val="sk-SK" w:eastAsia="sk-SK" w:bidi="sk-SK"/>
      </w:rPr>
    </w:lvl>
    <w:lvl w:ilvl="8" w:tplc="DAFA681A">
      <w:numFmt w:val="bullet"/>
      <w:lvlText w:val="•"/>
      <w:lvlJc w:val="left"/>
      <w:pPr>
        <w:ind w:left="7943" w:hanging="464"/>
      </w:pPr>
      <w:rPr>
        <w:rFonts w:hint="default"/>
        <w:lang w:val="sk-SK" w:eastAsia="sk-SK" w:bidi="sk-SK"/>
      </w:rPr>
    </w:lvl>
  </w:abstractNum>
  <w:abstractNum w:abstractNumId="37" w15:restartNumberingAfterBreak="0">
    <w:nsid w:val="36360398"/>
    <w:multiLevelType w:val="hybridMultilevel"/>
    <w:tmpl w:val="FFB676B6"/>
    <w:lvl w:ilvl="0" w:tplc="C30C3624">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68F4E950">
      <w:numFmt w:val="bullet"/>
      <w:lvlText w:val="•"/>
      <w:lvlJc w:val="left"/>
      <w:pPr>
        <w:ind w:left="1332" w:hanging="284"/>
      </w:pPr>
      <w:rPr>
        <w:rFonts w:hint="default"/>
        <w:lang w:val="sk-SK" w:eastAsia="sk-SK" w:bidi="sk-SK"/>
      </w:rPr>
    </w:lvl>
    <w:lvl w:ilvl="2" w:tplc="40CE8858">
      <w:numFmt w:val="bullet"/>
      <w:lvlText w:val="•"/>
      <w:lvlJc w:val="left"/>
      <w:pPr>
        <w:ind w:left="2284" w:hanging="284"/>
      </w:pPr>
      <w:rPr>
        <w:rFonts w:hint="default"/>
        <w:lang w:val="sk-SK" w:eastAsia="sk-SK" w:bidi="sk-SK"/>
      </w:rPr>
    </w:lvl>
    <w:lvl w:ilvl="3" w:tplc="3F4224C6">
      <w:numFmt w:val="bullet"/>
      <w:lvlText w:val="•"/>
      <w:lvlJc w:val="left"/>
      <w:pPr>
        <w:ind w:left="3237" w:hanging="284"/>
      </w:pPr>
      <w:rPr>
        <w:rFonts w:hint="default"/>
        <w:lang w:val="sk-SK" w:eastAsia="sk-SK" w:bidi="sk-SK"/>
      </w:rPr>
    </w:lvl>
    <w:lvl w:ilvl="4" w:tplc="25F484A6">
      <w:numFmt w:val="bullet"/>
      <w:lvlText w:val="•"/>
      <w:lvlJc w:val="left"/>
      <w:pPr>
        <w:ind w:left="4189" w:hanging="284"/>
      </w:pPr>
      <w:rPr>
        <w:rFonts w:hint="default"/>
        <w:lang w:val="sk-SK" w:eastAsia="sk-SK" w:bidi="sk-SK"/>
      </w:rPr>
    </w:lvl>
    <w:lvl w:ilvl="5" w:tplc="7DAA7E48">
      <w:numFmt w:val="bullet"/>
      <w:lvlText w:val="•"/>
      <w:lvlJc w:val="left"/>
      <w:pPr>
        <w:ind w:left="5142" w:hanging="284"/>
      </w:pPr>
      <w:rPr>
        <w:rFonts w:hint="default"/>
        <w:lang w:val="sk-SK" w:eastAsia="sk-SK" w:bidi="sk-SK"/>
      </w:rPr>
    </w:lvl>
    <w:lvl w:ilvl="6" w:tplc="2D9E95FC">
      <w:numFmt w:val="bullet"/>
      <w:lvlText w:val="•"/>
      <w:lvlJc w:val="left"/>
      <w:pPr>
        <w:ind w:left="6094" w:hanging="284"/>
      </w:pPr>
      <w:rPr>
        <w:rFonts w:hint="default"/>
        <w:lang w:val="sk-SK" w:eastAsia="sk-SK" w:bidi="sk-SK"/>
      </w:rPr>
    </w:lvl>
    <w:lvl w:ilvl="7" w:tplc="6BB8E09C">
      <w:numFmt w:val="bullet"/>
      <w:lvlText w:val="•"/>
      <w:lvlJc w:val="left"/>
      <w:pPr>
        <w:ind w:left="7047" w:hanging="284"/>
      </w:pPr>
      <w:rPr>
        <w:rFonts w:hint="default"/>
        <w:lang w:val="sk-SK" w:eastAsia="sk-SK" w:bidi="sk-SK"/>
      </w:rPr>
    </w:lvl>
    <w:lvl w:ilvl="8" w:tplc="819A7B1C">
      <w:numFmt w:val="bullet"/>
      <w:lvlText w:val="•"/>
      <w:lvlJc w:val="left"/>
      <w:pPr>
        <w:ind w:left="7999" w:hanging="284"/>
      </w:pPr>
      <w:rPr>
        <w:rFonts w:hint="default"/>
        <w:lang w:val="sk-SK" w:eastAsia="sk-SK" w:bidi="sk-SK"/>
      </w:rPr>
    </w:lvl>
  </w:abstractNum>
  <w:abstractNum w:abstractNumId="38" w15:restartNumberingAfterBreak="0">
    <w:nsid w:val="36A04DAB"/>
    <w:multiLevelType w:val="hybridMultilevel"/>
    <w:tmpl w:val="99EC82C4"/>
    <w:lvl w:ilvl="0" w:tplc="162842E4">
      <w:start w:val="1"/>
      <w:numFmt w:val="decimal"/>
      <w:lvlText w:val="(%1)"/>
      <w:lvlJc w:val="left"/>
      <w:pPr>
        <w:ind w:left="105" w:hanging="370"/>
      </w:pPr>
      <w:rPr>
        <w:rFonts w:ascii="Palatino Linotype" w:eastAsia="Palatino Linotype" w:hAnsi="Palatino Linotype" w:cs="Palatino Linotype" w:hint="default"/>
        <w:w w:val="104"/>
        <w:sz w:val="20"/>
        <w:szCs w:val="20"/>
        <w:lang w:val="sk-SK" w:eastAsia="sk-SK" w:bidi="sk-SK"/>
      </w:rPr>
    </w:lvl>
    <w:lvl w:ilvl="1" w:tplc="7D1C180E">
      <w:numFmt w:val="bullet"/>
      <w:lvlText w:val="•"/>
      <w:lvlJc w:val="left"/>
      <w:pPr>
        <w:ind w:left="1080" w:hanging="370"/>
      </w:pPr>
      <w:rPr>
        <w:rFonts w:hint="default"/>
        <w:lang w:val="sk-SK" w:eastAsia="sk-SK" w:bidi="sk-SK"/>
      </w:rPr>
    </w:lvl>
    <w:lvl w:ilvl="2" w:tplc="43E039B6">
      <w:numFmt w:val="bullet"/>
      <w:lvlText w:val="•"/>
      <w:lvlJc w:val="left"/>
      <w:pPr>
        <w:ind w:left="2060" w:hanging="370"/>
      </w:pPr>
      <w:rPr>
        <w:rFonts w:hint="default"/>
        <w:lang w:val="sk-SK" w:eastAsia="sk-SK" w:bidi="sk-SK"/>
      </w:rPr>
    </w:lvl>
    <w:lvl w:ilvl="3" w:tplc="8EB2CA7C">
      <w:numFmt w:val="bullet"/>
      <w:lvlText w:val="•"/>
      <w:lvlJc w:val="left"/>
      <w:pPr>
        <w:ind w:left="3041" w:hanging="370"/>
      </w:pPr>
      <w:rPr>
        <w:rFonts w:hint="default"/>
        <w:lang w:val="sk-SK" w:eastAsia="sk-SK" w:bidi="sk-SK"/>
      </w:rPr>
    </w:lvl>
    <w:lvl w:ilvl="4" w:tplc="B2ACE5BA">
      <w:numFmt w:val="bullet"/>
      <w:lvlText w:val="•"/>
      <w:lvlJc w:val="left"/>
      <w:pPr>
        <w:ind w:left="4021" w:hanging="370"/>
      </w:pPr>
      <w:rPr>
        <w:rFonts w:hint="default"/>
        <w:lang w:val="sk-SK" w:eastAsia="sk-SK" w:bidi="sk-SK"/>
      </w:rPr>
    </w:lvl>
    <w:lvl w:ilvl="5" w:tplc="B6660EB8">
      <w:numFmt w:val="bullet"/>
      <w:lvlText w:val="•"/>
      <w:lvlJc w:val="left"/>
      <w:pPr>
        <w:ind w:left="5002" w:hanging="370"/>
      </w:pPr>
      <w:rPr>
        <w:rFonts w:hint="default"/>
        <w:lang w:val="sk-SK" w:eastAsia="sk-SK" w:bidi="sk-SK"/>
      </w:rPr>
    </w:lvl>
    <w:lvl w:ilvl="6" w:tplc="0CEE8A14">
      <w:numFmt w:val="bullet"/>
      <w:lvlText w:val="•"/>
      <w:lvlJc w:val="left"/>
      <w:pPr>
        <w:ind w:left="5982" w:hanging="370"/>
      </w:pPr>
      <w:rPr>
        <w:rFonts w:hint="default"/>
        <w:lang w:val="sk-SK" w:eastAsia="sk-SK" w:bidi="sk-SK"/>
      </w:rPr>
    </w:lvl>
    <w:lvl w:ilvl="7" w:tplc="93A23E98">
      <w:numFmt w:val="bullet"/>
      <w:lvlText w:val="•"/>
      <w:lvlJc w:val="left"/>
      <w:pPr>
        <w:ind w:left="6963" w:hanging="370"/>
      </w:pPr>
      <w:rPr>
        <w:rFonts w:hint="default"/>
        <w:lang w:val="sk-SK" w:eastAsia="sk-SK" w:bidi="sk-SK"/>
      </w:rPr>
    </w:lvl>
    <w:lvl w:ilvl="8" w:tplc="D94E3C62">
      <w:numFmt w:val="bullet"/>
      <w:lvlText w:val="•"/>
      <w:lvlJc w:val="left"/>
      <w:pPr>
        <w:ind w:left="7943" w:hanging="370"/>
      </w:pPr>
      <w:rPr>
        <w:rFonts w:hint="default"/>
        <w:lang w:val="sk-SK" w:eastAsia="sk-SK" w:bidi="sk-SK"/>
      </w:rPr>
    </w:lvl>
  </w:abstractNum>
  <w:abstractNum w:abstractNumId="39" w15:restartNumberingAfterBreak="0">
    <w:nsid w:val="3734117B"/>
    <w:multiLevelType w:val="hybridMultilevel"/>
    <w:tmpl w:val="B7A22FB2"/>
    <w:lvl w:ilvl="0" w:tplc="4AF28014">
      <w:start w:val="1"/>
      <w:numFmt w:val="lowerLetter"/>
      <w:lvlText w:val="%1)"/>
      <w:lvlJc w:val="left"/>
      <w:pPr>
        <w:ind w:left="445" w:hanging="341"/>
      </w:pPr>
      <w:rPr>
        <w:rFonts w:ascii="Palatino Linotype" w:eastAsia="Palatino Linotype" w:hAnsi="Palatino Linotype" w:cs="Palatino Linotype" w:hint="default"/>
        <w:w w:val="105"/>
        <w:sz w:val="20"/>
        <w:szCs w:val="20"/>
        <w:lang w:val="sk-SK" w:eastAsia="sk-SK" w:bidi="sk-SK"/>
      </w:rPr>
    </w:lvl>
    <w:lvl w:ilvl="1" w:tplc="E732292A">
      <w:numFmt w:val="bullet"/>
      <w:lvlText w:val="•"/>
      <w:lvlJc w:val="left"/>
      <w:pPr>
        <w:ind w:left="1386" w:hanging="341"/>
      </w:pPr>
      <w:rPr>
        <w:rFonts w:hint="default"/>
        <w:lang w:val="sk-SK" w:eastAsia="sk-SK" w:bidi="sk-SK"/>
      </w:rPr>
    </w:lvl>
    <w:lvl w:ilvl="2" w:tplc="78968E62">
      <w:numFmt w:val="bullet"/>
      <w:lvlText w:val="•"/>
      <w:lvlJc w:val="left"/>
      <w:pPr>
        <w:ind w:left="2332" w:hanging="341"/>
      </w:pPr>
      <w:rPr>
        <w:rFonts w:hint="default"/>
        <w:lang w:val="sk-SK" w:eastAsia="sk-SK" w:bidi="sk-SK"/>
      </w:rPr>
    </w:lvl>
    <w:lvl w:ilvl="3" w:tplc="CBEEE210">
      <w:numFmt w:val="bullet"/>
      <w:lvlText w:val="•"/>
      <w:lvlJc w:val="left"/>
      <w:pPr>
        <w:ind w:left="3279" w:hanging="341"/>
      </w:pPr>
      <w:rPr>
        <w:rFonts w:hint="default"/>
        <w:lang w:val="sk-SK" w:eastAsia="sk-SK" w:bidi="sk-SK"/>
      </w:rPr>
    </w:lvl>
    <w:lvl w:ilvl="4" w:tplc="1F16FAC6">
      <w:numFmt w:val="bullet"/>
      <w:lvlText w:val="•"/>
      <w:lvlJc w:val="left"/>
      <w:pPr>
        <w:ind w:left="4225" w:hanging="341"/>
      </w:pPr>
      <w:rPr>
        <w:rFonts w:hint="default"/>
        <w:lang w:val="sk-SK" w:eastAsia="sk-SK" w:bidi="sk-SK"/>
      </w:rPr>
    </w:lvl>
    <w:lvl w:ilvl="5" w:tplc="18445BBA">
      <w:numFmt w:val="bullet"/>
      <w:lvlText w:val="•"/>
      <w:lvlJc w:val="left"/>
      <w:pPr>
        <w:ind w:left="5172" w:hanging="341"/>
      </w:pPr>
      <w:rPr>
        <w:rFonts w:hint="default"/>
        <w:lang w:val="sk-SK" w:eastAsia="sk-SK" w:bidi="sk-SK"/>
      </w:rPr>
    </w:lvl>
    <w:lvl w:ilvl="6" w:tplc="78DC0BA4">
      <w:numFmt w:val="bullet"/>
      <w:lvlText w:val="•"/>
      <w:lvlJc w:val="left"/>
      <w:pPr>
        <w:ind w:left="6118" w:hanging="341"/>
      </w:pPr>
      <w:rPr>
        <w:rFonts w:hint="default"/>
        <w:lang w:val="sk-SK" w:eastAsia="sk-SK" w:bidi="sk-SK"/>
      </w:rPr>
    </w:lvl>
    <w:lvl w:ilvl="7" w:tplc="099A9380">
      <w:numFmt w:val="bullet"/>
      <w:lvlText w:val="•"/>
      <w:lvlJc w:val="left"/>
      <w:pPr>
        <w:ind w:left="7065" w:hanging="341"/>
      </w:pPr>
      <w:rPr>
        <w:rFonts w:hint="default"/>
        <w:lang w:val="sk-SK" w:eastAsia="sk-SK" w:bidi="sk-SK"/>
      </w:rPr>
    </w:lvl>
    <w:lvl w:ilvl="8" w:tplc="34700454">
      <w:numFmt w:val="bullet"/>
      <w:lvlText w:val="•"/>
      <w:lvlJc w:val="left"/>
      <w:pPr>
        <w:ind w:left="8011" w:hanging="341"/>
      </w:pPr>
      <w:rPr>
        <w:rFonts w:hint="default"/>
        <w:lang w:val="sk-SK" w:eastAsia="sk-SK" w:bidi="sk-SK"/>
      </w:rPr>
    </w:lvl>
  </w:abstractNum>
  <w:abstractNum w:abstractNumId="40" w15:restartNumberingAfterBreak="0">
    <w:nsid w:val="375E55B1"/>
    <w:multiLevelType w:val="hybridMultilevel"/>
    <w:tmpl w:val="6ED200B6"/>
    <w:lvl w:ilvl="0" w:tplc="A0043A0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EE0E13E">
      <w:numFmt w:val="bullet"/>
      <w:lvlText w:val="•"/>
      <w:lvlJc w:val="left"/>
      <w:pPr>
        <w:ind w:left="1332" w:hanging="284"/>
      </w:pPr>
      <w:rPr>
        <w:rFonts w:hint="default"/>
        <w:lang w:val="sk-SK" w:eastAsia="sk-SK" w:bidi="sk-SK"/>
      </w:rPr>
    </w:lvl>
    <w:lvl w:ilvl="2" w:tplc="9C66990C">
      <w:numFmt w:val="bullet"/>
      <w:lvlText w:val="•"/>
      <w:lvlJc w:val="left"/>
      <w:pPr>
        <w:ind w:left="2284" w:hanging="284"/>
      </w:pPr>
      <w:rPr>
        <w:rFonts w:hint="default"/>
        <w:lang w:val="sk-SK" w:eastAsia="sk-SK" w:bidi="sk-SK"/>
      </w:rPr>
    </w:lvl>
    <w:lvl w:ilvl="3" w:tplc="FE6620FE">
      <w:numFmt w:val="bullet"/>
      <w:lvlText w:val="•"/>
      <w:lvlJc w:val="left"/>
      <w:pPr>
        <w:ind w:left="3237" w:hanging="284"/>
      </w:pPr>
      <w:rPr>
        <w:rFonts w:hint="default"/>
        <w:lang w:val="sk-SK" w:eastAsia="sk-SK" w:bidi="sk-SK"/>
      </w:rPr>
    </w:lvl>
    <w:lvl w:ilvl="4" w:tplc="F64C7896">
      <w:numFmt w:val="bullet"/>
      <w:lvlText w:val="•"/>
      <w:lvlJc w:val="left"/>
      <w:pPr>
        <w:ind w:left="4189" w:hanging="284"/>
      </w:pPr>
      <w:rPr>
        <w:rFonts w:hint="default"/>
        <w:lang w:val="sk-SK" w:eastAsia="sk-SK" w:bidi="sk-SK"/>
      </w:rPr>
    </w:lvl>
    <w:lvl w:ilvl="5" w:tplc="9FAE6D04">
      <w:numFmt w:val="bullet"/>
      <w:lvlText w:val="•"/>
      <w:lvlJc w:val="left"/>
      <w:pPr>
        <w:ind w:left="5142" w:hanging="284"/>
      </w:pPr>
      <w:rPr>
        <w:rFonts w:hint="default"/>
        <w:lang w:val="sk-SK" w:eastAsia="sk-SK" w:bidi="sk-SK"/>
      </w:rPr>
    </w:lvl>
    <w:lvl w:ilvl="6" w:tplc="C9CC27C2">
      <w:numFmt w:val="bullet"/>
      <w:lvlText w:val="•"/>
      <w:lvlJc w:val="left"/>
      <w:pPr>
        <w:ind w:left="6094" w:hanging="284"/>
      </w:pPr>
      <w:rPr>
        <w:rFonts w:hint="default"/>
        <w:lang w:val="sk-SK" w:eastAsia="sk-SK" w:bidi="sk-SK"/>
      </w:rPr>
    </w:lvl>
    <w:lvl w:ilvl="7" w:tplc="8F5E6B82">
      <w:numFmt w:val="bullet"/>
      <w:lvlText w:val="•"/>
      <w:lvlJc w:val="left"/>
      <w:pPr>
        <w:ind w:left="7047" w:hanging="284"/>
      </w:pPr>
      <w:rPr>
        <w:rFonts w:hint="default"/>
        <w:lang w:val="sk-SK" w:eastAsia="sk-SK" w:bidi="sk-SK"/>
      </w:rPr>
    </w:lvl>
    <w:lvl w:ilvl="8" w:tplc="F05C9454">
      <w:numFmt w:val="bullet"/>
      <w:lvlText w:val="•"/>
      <w:lvlJc w:val="left"/>
      <w:pPr>
        <w:ind w:left="7999" w:hanging="284"/>
      </w:pPr>
      <w:rPr>
        <w:rFonts w:hint="default"/>
        <w:lang w:val="sk-SK" w:eastAsia="sk-SK" w:bidi="sk-SK"/>
      </w:rPr>
    </w:lvl>
  </w:abstractNum>
  <w:abstractNum w:abstractNumId="41" w15:restartNumberingAfterBreak="0">
    <w:nsid w:val="390A6975"/>
    <w:multiLevelType w:val="hybridMultilevel"/>
    <w:tmpl w:val="0F4E78A6"/>
    <w:lvl w:ilvl="0" w:tplc="10DC27F8">
      <w:start w:val="1"/>
      <w:numFmt w:val="decimal"/>
      <w:lvlText w:val="(%1)"/>
      <w:lvlJc w:val="left"/>
      <w:pPr>
        <w:ind w:left="105" w:hanging="315"/>
      </w:pPr>
      <w:rPr>
        <w:rFonts w:ascii="Palatino Linotype" w:eastAsia="Palatino Linotype" w:hAnsi="Palatino Linotype" w:cs="Palatino Linotype" w:hint="default"/>
        <w:w w:val="104"/>
        <w:sz w:val="20"/>
        <w:szCs w:val="20"/>
        <w:lang w:val="sk-SK" w:eastAsia="sk-SK" w:bidi="sk-SK"/>
      </w:rPr>
    </w:lvl>
    <w:lvl w:ilvl="1" w:tplc="C8A886BE">
      <w:numFmt w:val="bullet"/>
      <w:lvlText w:val="•"/>
      <w:lvlJc w:val="left"/>
      <w:pPr>
        <w:ind w:left="1080" w:hanging="315"/>
      </w:pPr>
      <w:rPr>
        <w:rFonts w:hint="default"/>
        <w:lang w:val="sk-SK" w:eastAsia="sk-SK" w:bidi="sk-SK"/>
      </w:rPr>
    </w:lvl>
    <w:lvl w:ilvl="2" w:tplc="C100D312">
      <w:numFmt w:val="bullet"/>
      <w:lvlText w:val="•"/>
      <w:lvlJc w:val="left"/>
      <w:pPr>
        <w:ind w:left="2060" w:hanging="315"/>
      </w:pPr>
      <w:rPr>
        <w:rFonts w:hint="default"/>
        <w:lang w:val="sk-SK" w:eastAsia="sk-SK" w:bidi="sk-SK"/>
      </w:rPr>
    </w:lvl>
    <w:lvl w:ilvl="3" w:tplc="EE607C8E">
      <w:numFmt w:val="bullet"/>
      <w:lvlText w:val="•"/>
      <w:lvlJc w:val="left"/>
      <w:pPr>
        <w:ind w:left="3041" w:hanging="315"/>
      </w:pPr>
      <w:rPr>
        <w:rFonts w:hint="default"/>
        <w:lang w:val="sk-SK" w:eastAsia="sk-SK" w:bidi="sk-SK"/>
      </w:rPr>
    </w:lvl>
    <w:lvl w:ilvl="4" w:tplc="DE587758">
      <w:numFmt w:val="bullet"/>
      <w:lvlText w:val="•"/>
      <w:lvlJc w:val="left"/>
      <w:pPr>
        <w:ind w:left="4021" w:hanging="315"/>
      </w:pPr>
      <w:rPr>
        <w:rFonts w:hint="default"/>
        <w:lang w:val="sk-SK" w:eastAsia="sk-SK" w:bidi="sk-SK"/>
      </w:rPr>
    </w:lvl>
    <w:lvl w:ilvl="5" w:tplc="05E8E492">
      <w:numFmt w:val="bullet"/>
      <w:lvlText w:val="•"/>
      <w:lvlJc w:val="left"/>
      <w:pPr>
        <w:ind w:left="5002" w:hanging="315"/>
      </w:pPr>
      <w:rPr>
        <w:rFonts w:hint="default"/>
        <w:lang w:val="sk-SK" w:eastAsia="sk-SK" w:bidi="sk-SK"/>
      </w:rPr>
    </w:lvl>
    <w:lvl w:ilvl="6" w:tplc="416A10C2">
      <w:numFmt w:val="bullet"/>
      <w:lvlText w:val="•"/>
      <w:lvlJc w:val="left"/>
      <w:pPr>
        <w:ind w:left="5982" w:hanging="315"/>
      </w:pPr>
      <w:rPr>
        <w:rFonts w:hint="default"/>
        <w:lang w:val="sk-SK" w:eastAsia="sk-SK" w:bidi="sk-SK"/>
      </w:rPr>
    </w:lvl>
    <w:lvl w:ilvl="7" w:tplc="510A5502">
      <w:numFmt w:val="bullet"/>
      <w:lvlText w:val="•"/>
      <w:lvlJc w:val="left"/>
      <w:pPr>
        <w:ind w:left="6963" w:hanging="315"/>
      </w:pPr>
      <w:rPr>
        <w:rFonts w:hint="default"/>
        <w:lang w:val="sk-SK" w:eastAsia="sk-SK" w:bidi="sk-SK"/>
      </w:rPr>
    </w:lvl>
    <w:lvl w:ilvl="8" w:tplc="A42A92D6">
      <w:numFmt w:val="bullet"/>
      <w:lvlText w:val="•"/>
      <w:lvlJc w:val="left"/>
      <w:pPr>
        <w:ind w:left="7943" w:hanging="315"/>
      </w:pPr>
      <w:rPr>
        <w:rFonts w:hint="default"/>
        <w:lang w:val="sk-SK" w:eastAsia="sk-SK" w:bidi="sk-SK"/>
      </w:rPr>
    </w:lvl>
  </w:abstractNum>
  <w:abstractNum w:abstractNumId="42" w15:restartNumberingAfterBreak="0">
    <w:nsid w:val="39A94533"/>
    <w:multiLevelType w:val="hybridMultilevel"/>
    <w:tmpl w:val="E0CA4D16"/>
    <w:lvl w:ilvl="0" w:tplc="A73C4264">
      <w:start w:val="1"/>
      <w:numFmt w:val="decimal"/>
      <w:lvlText w:val="(%1)"/>
      <w:lvlJc w:val="left"/>
      <w:pPr>
        <w:ind w:left="105" w:hanging="325"/>
      </w:pPr>
      <w:rPr>
        <w:rFonts w:ascii="Palatino Linotype" w:eastAsia="Palatino Linotype" w:hAnsi="Palatino Linotype" w:cs="Palatino Linotype" w:hint="default"/>
        <w:w w:val="104"/>
        <w:sz w:val="20"/>
        <w:szCs w:val="20"/>
        <w:lang w:val="sk-SK" w:eastAsia="sk-SK" w:bidi="sk-SK"/>
      </w:rPr>
    </w:lvl>
    <w:lvl w:ilvl="1" w:tplc="793A4C2A">
      <w:numFmt w:val="bullet"/>
      <w:lvlText w:val="•"/>
      <w:lvlJc w:val="left"/>
      <w:pPr>
        <w:ind w:left="1080" w:hanging="325"/>
      </w:pPr>
      <w:rPr>
        <w:rFonts w:hint="default"/>
        <w:lang w:val="sk-SK" w:eastAsia="sk-SK" w:bidi="sk-SK"/>
      </w:rPr>
    </w:lvl>
    <w:lvl w:ilvl="2" w:tplc="5B763CB0">
      <w:numFmt w:val="bullet"/>
      <w:lvlText w:val="•"/>
      <w:lvlJc w:val="left"/>
      <w:pPr>
        <w:ind w:left="2060" w:hanging="325"/>
      </w:pPr>
      <w:rPr>
        <w:rFonts w:hint="default"/>
        <w:lang w:val="sk-SK" w:eastAsia="sk-SK" w:bidi="sk-SK"/>
      </w:rPr>
    </w:lvl>
    <w:lvl w:ilvl="3" w:tplc="B1D6D838">
      <w:numFmt w:val="bullet"/>
      <w:lvlText w:val="•"/>
      <w:lvlJc w:val="left"/>
      <w:pPr>
        <w:ind w:left="3041" w:hanging="325"/>
      </w:pPr>
      <w:rPr>
        <w:rFonts w:hint="default"/>
        <w:lang w:val="sk-SK" w:eastAsia="sk-SK" w:bidi="sk-SK"/>
      </w:rPr>
    </w:lvl>
    <w:lvl w:ilvl="4" w:tplc="87E4D46E">
      <w:numFmt w:val="bullet"/>
      <w:lvlText w:val="•"/>
      <w:lvlJc w:val="left"/>
      <w:pPr>
        <w:ind w:left="4021" w:hanging="325"/>
      </w:pPr>
      <w:rPr>
        <w:rFonts w:hint="default"/>
        <w:lang w:val="sk-SK" w:eastAsia="sk-SK" w:bidi="sk-SK"/>
      </w:rPr>
    </w:lvl>
    <w:lvl w:ilvl="5" w:tplc="F92A51A6">
      <w:numFmt w:val="bullet"/>
      <w:lvlText w:val="•"/>
      <w:lvlJc w:val="left"/>
      <w:pPr>
        <w:ind w:left="5002" w:hanging="325"/>
      </w:pPr>
      <w:rPr>
        <w:rFonts w:hint="default"/>
        <w:lang w:val="sk-SK" w:eastAsia="sk-SK" w:bidi="sk-SK"/>
      </w:rPr>
    </w:lvl>
    <w:lvl w:ilvl="6" w:tplc="B23C2ECA">
      <w:numFmt w:val="bullet"/>
      <w:lvlText w:val="•"/>
      <w:lvlJc w:val="left"/>
      <w:pPr>
        <w:ind w:left="5982" w:hanging="325"/>
      </w:pPr>
      <w:rPr>
        <w:rFonts w:hint="default"/>
        <w:lang w:val="sk-SK" w:eastAsia="sk-SK" w:bidi="sk-SK"/>
      </w:rPr>
    </w:lvl>
    <w:lvl w:ilvl="7" w:tplc="52422112">
      <w:numFmt w:val="bullet"/>
      <w:lvlText w:val="•"/>
      <w:lvlJc w:val="left"/>
      <w:pPr>
        <w:ind w:left="6963" w:hanging="325"/>
      </w:pPr>
      <w:rPr>
        <w:rFonts w:hint="default"/>
        <w:lang w:val="sk-SK" w:eastAsia="sk-SK" w:bidi="sk-SK"/>
      </w:rPr>
    </w:lvl>
    <w:lvl w:ilvl="8" w:tplc="1A9C182E">
      <w:numFmt w:val="bullet"/>
      <w:lvlText w:val="•"/>
      <w:lvlJc w:val="left"/>
      <w:pPr>
        <w:ind w:left="7943" w:hanging="325"/>
      </w:pPr>
      <w:rPr>
        <w:rFonts w:hint="default"/>
        <w:lang w:val="sk-SK" w:eastAsia="sk-SK" w:bidi="sk-SK"/>
      </w:rPr>
    </w:lvl>
  </w:abstractNum>
  <w:abstractNum w:abstractNumId="43" w15:restartNumberingAfterBreak="0">
    <w:nsid w:val="3B223481"/>
    <w:multiLevelType w:val="hybridMultilevel"/>
    <w:tmpl w:val="D20EDE46"/>
    <w:lvl w:ilvl="0" w:tplc="B3FAF540">
      <w:start w:val="1"/>
      <w:numFmt w:val="decimal"/>
      <w:lvlText w:val="(%1)"/>
      <w:lvlJc w:val="left"/>
      <w:pPr>
        <w:ind w:left="105" w:hanging="381"/>
      </w:pPr>
      <w:rPr>
        <w:rFonts w:ascii="Palatino Linotype" w:eastAsia="Palatino Linotype" w:hAnsi="Palatino Linotype" w:cs="Palatino Linotype" w:hint="default"/>
        <w:w w:val="104"/>
        <w:sz w:val="20"/>
        <w:szCs w:val="20"/>
        <w:lang w:val="sk-SK" w:eastAsia="sk-SK" w:bidi="sk-SK"/>
      </w:rPr>
    </w:lvl>
    <w:lvl w:ilvl="1" w:tplc="28246218">
      <w:numFmt w:val="bullet"/>
      <w:lvlText w:val="•"/>
      <w:lvlJc w:val="left"/>
      <w:pPr>
        <w:ind w:left="1080" w:hanging="381"/>
      </w:pPr>
      <w:rPr>
        <w:rFonts w:hint="default"/>
        <w:lang w:val="sk-SK" w:eastAsia="sk-SK" w:bidi="sk-SK"/>
      </w:rPr>
    </w:lvl>
    <w:lvl w:ilvl="2" w:tplc="B262DDC6">
      <w:numFmt w:val="bullet"/>
      <w:lvlText w:val="•"/>
      <w:lvlJc w:val="left"/>
      <w:pPr>
        <w:ind w:left="2060" w:hanging="381"/>
      </w:pPr>
      <w:rPr>
        <w:rFonts w:hint="default"/>
        <w:lang w:val="sk-SK" w:eastAsia="sk-SK" w:bidi="sk-SK"/>
      </w:rPr>
    </w:lvl>
    <w:lvl w:ilvl="3" w:tplc="787CC2FC">
      <w:numFmt w:val="bullet"/>
      <w:lvlText w:val="•"/>
      <w:lvlJc w:val="left"/>
      <w:pPr>
        <w:ind w:left="3041" w:hanging="381"/>
      </w:pPr>
      <w:rPr>
        <w:rFonts w:hint="default"/>
        <w:lang w:val="sk-SK" w:eastAsia="sk-SK" w:bidi="sk-SK"/>
      </w:rPr>
    </w:lvl>
    <w:lvl w:ilvl="4" w:tplc="B21ECC28">
      <w:numFmt w:val="bullet"/>
      <w:lvlText w:val="•"/>
      <w:lvlJc w:val="left"/>
      <w:pPr>
        <w:ind w:left="4021" w:hanging="381"/>
      </w:pPr>
      <w:rPr>
        <w:rFonts w:hint="default"/>
        <w:lang w:val="sk-SK" w:eastAsia="sk-SK" w:bidi="sk-SK"/>
      </w:rPr>
    </w:lvl>
    <w:lvl w:ilvl="5" w:tplc="D4DCBAB4">
      <w:numFmt w:val="bullet"/>
      <w:lvlText w:val="•"/>
      <w:lvlJc w:val="left"/>
      <w:pPr>
        <w:ind w:left="5002" w:hanging="381"/>
      </w:pPr>
      <w:rPr>
        <w:rFonts w:hint="default"/>
        <w:lang w:val="sk-SK" w:eastAsia="sk-SK" w:bidi="sk-SK"/>
      </w:rPr>
    </w:lvl>
    <w:lvl w:ilvl="6" w:tplc="302671A4">
      <w:numFmt w:val="bullet"/>
      <w:lvlText w:val="•"/>
      <w:lvlJc w:val="left"/>
      <w:pPr>
        <w:ind w:left="5982" w:hanging="381"/>
      </w:pPr>
      <w:rPr>
        <w:rFonts w:hint="default"/>
        <w:lang w:val="sk-SK" w:eastAsia="sk-SK" w:bidi="sk-SK"/>
      </w:rPr>
    </w:lvl>
    <w:lvl w:ilvl="7" w:tplc="2FC4C94E">
      <w:numFmt w:val="bullet"/>
      <w:lvlText w:val="•"/>
      <w:lvlJc w:val="left"/>
      <w:pPr>
        <w:ind w:left="6963" w:hanging="381"/>
      </w:pPr>
      <w:rPr>
        <w:rFonts w:hint="default"/>
        <w:lang w:val="sk-SK" w:eastAsia="sk-SK" w:bidi="sk-SK"/>
      </w:rPr>
    </w:lvl>
    <w:lvl w:ilvl="8" w:tplc="491898FE">
      <w:numFmt w:val="bullet"/>
      <w:lvlText w:val="•"/>
      <w:lvlJc w:val="left"/>
      <w:pPr>
        <w:ind w:left="7943" w:hanging="381"/>
      </w:pPr>
      <w:rPr>
        <w:rFonts w:hint="default"/>
        <w:lang w:val="sk-SK" w:eastAsia="sk-SK" w:bidi="sk-SK"/>
      </w:rPr>
    </w:lvl>
  </w:abstractNum>
  <w:abstractNum w:abstractNumId="44" w15:restartNumberingAfterBreak="0">
    <w:nsid w:val="3D343C6E"/>
    <w:multiLevelType w:val="hybridMultilevel"/>
    <w:tmpl w:val="33B0646A"/>
    <w:lvl w:ilvl="0" w:tplc="ACBC3C88">
      <w:start w:val="1"/>
      <w:numFmt w:val="decimal"/>
      <w:lvlText w:val="(%1)"/>
      <w:lvlJc w:val="left"/>
      <w:pPr>
        <w:ind w:left="105" w:hanging="354"/>
      </w:pPr>
      <w:rPr>
        <w:rFonts w:ascii="Palatino Linotype" w:eastAsia="Palatino Linotype" w:hAnsi="Palatino Linotype" w:cs="Palatino Linotype" w:hint="default"/>
        <w:w w:val="104"/>
        <w:sz w:val="20"/>
        <w:szCs w:val="20"/>
        <w:lang w:val="sk-SK" w:eastAsia="sk-SK" w:bidi="sk-SK"/>
      </w:rPr>
    </w:lvl>
    <w:lvl w:ilvl="1" w:tplc="A89AA1E6">
      <w:numFmt w:val="bullet"/>
      <w:lvlText w:val="•"/>
      <w:lvlJc w:val="left"/>
      <w:pPr>
        <w:ind w:left="1080" w:hanging="354"/>
      </w:pPr>
      <w:rPr>
        <w:rFonts w:hint="default"/>
        <w:lang w:val="sk-SK" w:eastAsia="sk-SK" w:bidi="sk-SK"/>
      </w:rPr>
    </w:lvl>
    <w:lvl w:ilvl="2" w:tplc="89B20D8C">
      <w:numFmt w:val="bullet"/>
      <w:lvlText w:val="•"/>
      <w:lvlJc w:val="left"/>
      <w:pPr>
        <w:ind w:left="2060" w:hanging="354"/>
      </w:pPr>
      <w:rPr>
        <w:rFonts w:hint="default"/>
        <w:lang w:val="sk-SK" w:eastAsia="sk-SK" w:bidi="sk-SK"/>
      </w:rPr>
    </w:lvl>
    <w:lvl w:ilvl="3" w:tplc="0DA6F90E">
      <w:numFmt w:val="bullet"/>
      <w:lvlText w:val="•"/>
      <w:lvlJc w:val="left"/>
      <w:pPr>
        <w:ind w:left="3041" w:hanging="354"/>
      </w:pPr>
      <w:rPr>
        <w:rFonts w:hint="default"/>
        <w:lang w:val="sk-SK" w:eastAsia="sk-SK" w:bidi="sk-SK"/>
      </w:rPr>
    </w:lvl>
    <w:lvl w:ilvl="4" w:tplc="5A1C50AE">
      <w:numFmt w:val="bullet"/>
      <w:lvlText w:val="•"/>
      <w:lvlJc w:val="left"/>
      <w:pPr>
        <w:ind w:left="4021" w:hanging="354"/>
      </w:pPr>
      <w:rPr>
        <w:rFonts w:hint="default"/>
        <w:lang w:val="sk-SK" w:eastAsia="sk-SK" w:bidi="sk-SK"/>
      </w:rPr>
    </w:lvl>
    <w:lvl w:ilvl="5" w:tplc="9F6A11A8">
      <w:numFmt w:val="bullet"/>
      <w:lvlText w:val="•"/>
      <w:lvlJc w:val="left"/>
      <w:pPr>
        <w:ind w:left="5002" w:hanging="354"/>
      </w:pPr>
      <w:rPr>
        <w:rFonts w:hint="default"/>
        <w:lang w:val="sk-SK" w:eastAsia="sk-SK" w:bidi="sk-SK"/>
      </w:rPr>
    </w:lvl>
    <w:lvl w:ilvl="6" w:tplc="9CDE7E42">
      <w:numFmt w:val="bullet"/>
      <w:lvlText w:val="•"/>
      <w:lvlJc w:val="left"/>
      <w:pPr>
        <w:ind w:left="5982" w:hanging="354"/>
      </w:pPr>
      <w:rPr>
        <w:rFonts w:hint="default"/>
        <w:lang w:val="sk-SK" w:eastAsia="sk-SK" w:bidi="sk-SK"/>
      </w:rPr>
    </w:lvl>
    <w:lvl w:ilvl="7" w:tplc="38102E38">
      <w:numFmt w:val="bullet"/>
      <w:lvlText w:val="•"/>
      <w:lvlJc w:val="left"/>
      <w:pPr>
        <w:ind w:left="6963" w:hanging="354"/>
      </w:pPr>
      <w:rPr>
        <w:rFonts w:hint="default"/>
        <w:lang w:val="sk-SK" w:eastAsia="sk-SK" w:bidi="sk-SK"/>
      </w:rPr>
    </w:lvl>
    <w:lvl w:ilvl="8" w:tplc="8B48C714">
      <w:numFmt w:val="bullet"/>
      <w:lvlText w:val="•"/>
      <w:lvlJc w:val="left"/>
      <w:pPr>
        <w:ind w:left="7943" w:hanging="354"/>
      </w:pPr>
      <w:rPr>
        <w:rFonts w:hint="default"/>
        <w:lang w:val="sk-SK" w:eastAsia="sk-SK" w:bidi="sk-SK"/>
      </w:rPr>
    </w:lvl>
  </w:abstractNum>
  <w:abstractNum w:abstractNumId="45" w15:restartNumberingAfterBreak="0">
    <w:nsid w:val="3D60418C"/>
    <w:multiLevelType w:val="hybridMultilevel"/>
    <w:tmpl w:val="D4C6691E"/>
    <w:lvl w:ilvl="0" w:tplc="2326C4A4">
      <w:start w:val="1"/>
      <w:numFmt w:val="decimal"/>
      <w:lvlText w:val="(%1)"/>
      <w:lvlJc w:val="left"/>
      <w:pPr>
        <w:ind w:left="105" w:hanging="328"/>
      </w:pPr>
      <w:rPr>
        <w:rFonts w:ascii="Palatino Linotype" w:eastAsia="Palatino Linotype" w:hAnsi="Palatino Linotype" w:cs="Palatino Linotype" w:hint="default"/>
        <w:w w:val="104"/>
        <w:sz w:val="20"/>
        <w:szCs w:val="20"/>
        <w:lang w:val="sk-SK" w:eastAsia="sk-SK" w:bidi="sk-SK"/>
      </w:rPr>
    </w:lvl>
    <w:lvl w:ilvl="1" w:tplc="4254DAA6">
      <w:numFmt w:val="bullet"/>
      <w:lvlText w:val="•"/>
      <w:lvlJc w:val="left"/>
      <w:pPr>
        <w:ind w:left="1080" w:hanging="328"/>
      </w:pPr>
      <w:rPr>
        <w:rFonts w:hint="default"/>
        <w:lang w:val="sk-SK" w:eastAsia="sk-SK" w:bidi="sk-SK"/>
      </w:rPr>
    </w:lvl>
    <w:lvl w:ilvl="2" w:tplc="A5B6E508">
      <w:numFmt w:val="bullet"/>
      <w:lvlText w:val="•"/>
      <w:lvlJc w:val="left"/>
      <w:pPr>
        <w:ind w:left="2060" w:hanging="328"/>
      </w:pPr>
      <w:rPr>
        <w:rFonts w:hint="default"/>
        <w:lang w:val="sk-SK" w:eastAsia="sk-SK" w:bidi="sk-SK"/>
      </w:rPr>
    </w:lvl>
    <w:lvl w:ilvl="3" w:tplc="0BA28ABA">
      <w:numFmt w:val="bullet"/>
      <w:lvlText w:val="•"/>
      <w:lvlJc w:val="left"/>
      <w:pPr>
        <w:ind w:left="3041" w:hanging="328"/>
      </w:pPr>
      <w:rPr>
        <w:rFonts w:hint="default"/>
        <w:lang w:val="sk-SK" w:eastAsia="sk-SK" w:bidi="sk-SK"/>
      </w:rPr>
    </w:lvl>
    <w:lvl w:ilvl="4" w:tplc="86B20226">
      <w:numFmt w:val="bullet"/>
      <w:lvlText w:val="•"/>
      <w:lvlJc w:val="left"/>
      <w:pPr>
        <w:ind w:left="4021" w:hanging="328"/>
      </w:pPr>
      <w:rPr>
        <w:rFonts w:hint="default"/>
        <w:lang w:val="sk-SK" w:eastAsia="sk-SK" w:bidi="sk-SK"/>
      </w:rPr>
    </w:lvl>
    <w:lvl w:ilvl="5" w:tplc="DB0607F2">
      <w:numFmt w:val="bullet"/>
      <w:lvlText w:val="•"/>
      <w:lvlJc w:val="left"/>
      <w:pPr>
        <w:ind w:left="5002" w:hanging="328"/>
      </w:pPr>
      <w:rPr>
        <w:rFonts w:hint="default"/>
        <w:lang w:val="sk-SK" w:eastAsia="sk-SK" w:bidi="sk-SK"/>
      </w:rPr>
    </w:lvl>
    <w:lvl w:ilvl="6" w:tplc="370057B6">
      <w:numFmt w:val="bullet"/>
      <w:lvlText w:val="•"/>
      <w:lvlJc w:val="left"/>
      <w:pPr>
        <w:ind w:left="5982" w:hanging="328"/>
      </w:pPr>
      <w:rPr>
        <w:rFonts w:hint="default"/>
        <w:lang w:val="sk-SK" w:eastAsia="sk-SK" w:bidi="sk-SK"/>
      </w:rPr>
    </w:lvl>
    <w:lvl w:ilvl="7" w:tplc="69C88E30">
      <w:numFmt w:val="bullet"/>
      <w:lvlText w:val="•"/>
      <w:lvlJc w:val="left"/>
      <w:pPr>
        <w:ind w:left="6963" w:hanging="328"/>
      </w:pPr>
      <w:rPr>
        <w:rFonts w:hint="default"/>
        <w:lang w:val="sk-SK" w:eastAsia="sk-SK" w:bidi="sk-SK"/>
      </w:rPr>
    </w:lvl>
    <w:lvl w:ilvl="8" w:tplc="48B6E3B8">
      <w:numFmt w:val="bullet"/>
      <w:lvlText w:val="•"/>
      <w:lvlJc w:val="left"/>
      <w:pPr>
        <w:ind w:left="7943" w:hanging="328"/>
      </w:pPr>
      <w:rPr>
        <w:rFonts w:hint="default"/>
        <w:lang w:val="sk-SK" w:eastAsia="sk-SK" w:bidi="sk-SK"/>
      </w:rPr>
    </w:lvl>
  </w:abstractNum>
  <w:abstractNum w:abstractNumId="46" w15:restartNumberingAfterBreak="0">
    <w:nsid w:val="3F8520A1"/>
    <w:multiLevelType w:val="hybridMultilevel"/>
    <w:tmpl w:val="FC061918"/>
    <w:lvl w:ilvl="0" w:tplc="FA2CEBDE">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53601426">
      <w:numFmt w:val="bullet"/>
      <w:lvlText w:val="•"/>
      <w:lvlJc w:val="left"/>
      <w:pPr>
        <w:ind w:left="1566" w:hanging="308"/>
      </w:pPr>
      <w:rPr>
        <w:rFonts w:hint="default"/>
        <w:lang w:val="sk-SK" w:eastAsia="sk-SK" w:bidi="sk-SK"/>
      </w:rPr>
    </w:lvl>
    <w:lvl w:ilvl="2" w:tplc="72D4BCDC">
      <w:numFmt w:val="bullet"/>
      <w:lvlText w:val="•"/>
      <w:lvlJc w:val="left"/>
      <w:pPr>
        <w:ind w:left="2492" w:hanging="308"/>
      </w:pPr>
      <w:rPr>
        <w:rFonts w:hint="default"/>
        <w:lang w:val="sk-SK" w:eastAsia="sk-SK" w:bidi="sk-SK"/>
      </w:rPr>
    </w:lvl>
    <w:lvl w:ilvl="3" w:tplc="FAC88BD6">
      <w:numFmt w:val="bullet"/>
      <w:lvlText w:val="•"/>
      <w:lvlJc w:val="left"/>
      <w:pPr>
        <w:ind w:left="3419" w:hanging="308"/>
      </w:pPr>
      <w:rPr>
        <w:rFonts w:hint="default"/>
        <w:lang w:val="sk-SK" w:eastAsia="sk-SK" w:bidi="sk-SK"/>
      </w:rPr>
    </w:lvl>
    <w:lvl w:ilvl="4" w:tplc="FEDE41F4">
      <w:numFmt w:val="bullet"/>
      <w:lvlText w:val="•"/>
      <w:lvlJc w:val="left"/>
      <w:pPr>
        <w:ind w:left="4345" w:hanging="308"/>
      </w:pPr>
      <w:rPr>
        <w:rFonts w:hint="default"/>
        <w:lang w:val="sk-SK" w:eastAsia="sk-SK" w:bidi="sk-SK"/>
      </w:rPr>
    </w:lvl>
    <w:lvl w:ilvl="5" w:tplc="914EC95C">
      <w:numFmt w:val="bullet"/>
      <w:lvlText w:val="•"/>
      <w:lvlJc w:val="left"/>
      <w:pPr>
        <w:ind w:left="5272" w:hanging="308"/>
      </w:pPr>
      <w:rPr>
        <w:rFonts w:hint="default"/>
        <w:lang w:val="sk-SK" w:eastAsia="sk-SK" w:bidi="sk-SK"/>
      </w:rPr>
    </w:lvl>
    <w:lvl w:ilvl="6" w:tplc="493255E8">
      <w:numFmt w:val="bullet"/>
      <w:lvlText w:val="•"/>
      <w:lvlJc w:val="left"/>
      <w:pPr>
        <w:ind w:left="6198" w:hanging="308"/>
      </w:pPr>
      <w:rPr>
        <w:rFonts w:hint="default"/>
        <w:lang w:val="sk-SK" w:eastAsia="sk-SK" w:bidi="sk-SK"/>
      </w:rPr>
    </w:lvl>
    <w:lvl w:ilvl="7" w:tplc="1298C09E">
      <w:numFmt w:val="bullet"/>
      <w:lvlText w:val="•"/>
      <w:lvlJc w:val="left"/>
      <w:pPr>
        <w:ind w:left="7125" w:hanging="308"/>
      </w:pPr>
      <w:rPr>
        <w:rFonts w:hint="default"/>
        <w:lang w:val="sk-SK" w:eastAsia="sk-SK" w:bidi="sk-SK"/>
      </w:rPr>
    </w:lvl>
    <w:lvl w:ilvl="8" w:tplc="2710067C">
      <w:numFmt w:val="bullet"/>
      <w:lvlText w:val="•"/>
      <w:lvlJc w:val="left"/>
      <w:pPr>
        <w:ind w:left="8051" w:hanging="308"/>
      </w:pPr>
      <w:rPr>
        <w:rFonts w:hint="default"/>
        <w:lang w:val="sk-SK" w:eastAsia="sk-SK" w:bidi="sk-SK"/>
      </w:rPr>
    </w:lvl>
  </w:abstractNum>
  <w:abstractNum w:abstractNumId="47" w15:restartNumberingAfterBreak="0">
    <w:nsid w:val="406222FC"/>
    <w:multiLevelType w:val="hybridMultilevel"/>
    <w:tmpl w:val="A9D498CE"/>
    <w:lvl w:ilvl="0" w:tplc="B450D7A0">
      <w:start w:val="47"/>
      <w:numFmt w:val="decimal"/>
      <w:lvlText w:val="%1)"/>
      <w:lvlJc w:val="left"/>
      <w:pPr>
        <w:ind w:left="105" w:hanging="377"/>
      </w:pPr>
      <w:rPr>
        <w:rFonts w:ascii="Palatino Linotype" w:eastAsia="Palatino Linotype" w:hAnsi="Palatino Linotype" w:cs="Palatino Linotype" w:hint="default"/>
        <w:w w:val="115"/>
        <w:sz w:val="20"/>
        <w:szCs w:val="20"/>
        <w:lang w:val="sk-SK" w:eastAsia="sk-SK" w:bidi="sk-SK"/>
      </w:rPr>
    </w:lvl>
    <w:lvl w:ilvl="1" w:tplc="AE64CDAA">
      <w:numFmt w:val="bullet"/>
      <w:lvlText w:val="•"/>
      <w:lvlJc w:val="left"/>
      <w:pPr>
        <w:ind w:left="1080" w:hanging="377"/>
      </w:pPr>
      <w:rPr>
        <w:rFonts w:hint="default"/>
        <w:lang w:val="sk-SK" w:eastAsia="sk-SK" w:bidi="sk-SK"/>
      </w:rPr>
    </w:lvl>
    <w:lvl w:ilvl="2" w:tplc="9E0497C0">
      <w:numFmt w:val="bullet"/>
      <w:lvlText w:val="•"/>
      <w:lvlJc w:val="left"/>
      <w:pPr>
        <w:ind w:left="2060" w:hanging="377"/>
      </w:pPr>
      <w:rPr>
        <w:rFonts w:hint="default"/>
        <w:lang w:val="sk-SK" w:eastAsia="sk-SK" w:bidi="sk-SK"/>
      </w:rPr>
    </w:lvl>
    <w:lvl w:ilvl="3" w:tplc="10A03BEA">
      <w:numFmt w:val="bullet"/>
      <w:lvlText w:val="•"/>
      <w:lvlJc w:val="left"/>
      <w:pPr>
        <w:ind w:left="3041" w:hanging="377"/>
      </w:pPr>
      <w:rPr>
        <w:rFonts w:hint="default"/>
        <w:lang w:val="sk-SK" w:eastAsia="sk-SK" w:bidi="sk-SK"/>
      </w:rPr>
    </w:lvl>
    <w:lvl w:ilvl="4" w:tplc="E8B866E0">
      <w:numFmt w:val="bullet"/>
      <w:lvlText w:val="•"/>
      <w:lvlJc w:val="left"/>
      <w:pPr>
        <w:ind w:left="4021" w:hanging="377"/>
      </w:pPr>
      <w:rPr>
        <w:rFonts w:hint="default"/>
        <w:lang w:val="sk-SK" w:eastAsia="sk-SK" w:bidi="sk-SK"/>
      </w:rPr>
    </w:lvl>
    <w:lvl w:ilvl="5" w:tplc="0038BB5C">
      <w:numFmt w:val="bullet"/>
      <w:lvlText w:val="•"/>
      <w:lvlJc w:val="left"/>
      <w:pPr>
        <w:ind w:left="5002" w:hanging="377"/>
      </w:pPr>
      <w:rPr>
        <w:rFonts w:hint="default"/>
        <w:lang w:val="sk-SK" w:eastAsia="sk-SK" w:bidi="sk-SK"/>
      </w:rPr>
    </w:lvl>
    <w:lvl w:ilvl="6" w:tplc="5DEA3F32">
      <w:numFmt w:val="bullet"/>
      <w:lvlText w:val="•"/>
      <w:lvlJc w:val="left"/>
      <w:pPr>
        <w:ind w:left="5982" w:hanging="377"/>
      </w:pPr>
      <w:rPr>
        <w:rFonts w:hint="default"/>
        <w:lang w:val="sk-SK" w:eastAsia="sk-SK" w:bidi="sk-SK"/>
      </w:rPr>
    </w:lvl>
    <w:lvl w:ilvl="7" w:tplc="C6B8F7E2">
      <w:numFmt w:val="bullet"/>
      <w:lvlText w:val="•"/>
      <w:lvlJc w:val="left"/>
      <w:pPr>
        <w:ind w:left="6963" w:hanging="377"/>
      </w:pPr>
      <w:rPr>
        <w:rFonts w:hint="default"/>
        <w:lang w:val="sk-SK" w:eastAsia="sk-SK" w:bidi="sk-SK"/>
      </w:rPr>
    </w:lvl>
    <w:lvl w:ilvl="8" w:tplc="3EF0C68E">
      <w:numFmt w:val="bullet"/>
      <w:lvlText w:val="•"/>
      <w:lvlJc w:val="left"/>
      <w:pPr>
        <w:ind w:left="7943" w:hanging="377"/>
      </w:pPr>
      <w:rPr>
        <w:rFonts w:hint="default"/>
        <w:lang w:val="sk-SK" w:eastAsia="sk-SK" w:bidi="sk-SK"/>
      </w:rPr>
    </w:lvl>
  </w:abstractNum>
  <w:abstractNum w:abstractNumId="48" w15:restartNumberingAfterBreak="0">
    <w:nsid w:val="43CE7F81"/>
    <w:multiLevelType w:val="hybridMultilevel"/>
    <w:tmpl w:val="A6FE0202"/>
    <w:lvl w:ilvl="0" w:tplc="6E00819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F9027672">
      <w:numFmt w:val="bullet"/>
      <w:lvlText w:val="•"/>
      <w:lvlJc w:val="left"/>
      <w:pPr>
        <w:ind w:left="1332" w:hanging="284"/>
      </w:pPr>
      <w:rPr>
        <w:rFonts w:hint="default"/>
        <w:lang w:val="sk-SK" w:eastAsia="sk-SK" w:bidi="sk-SK"/>
      </w:rPr>
    </w:lvl>
    <w:lvl w:ilvl="2" w:tplc="6742EFEC">
      <w:numFmt w:val="bullet"/>
      <w:lvlText w:val="•"/>
      <w:lvlJc w:val="left"/>
      <w:pPr>
        <w:ind w:left="2284" w:hanging="284"/>
      </w:pPr>
      <w:rPr>
        <w:rFonts w:hint="default"/>
        <w:lang w:val="sk-SK" w:eastAsia="sk-SK" w:bidi="sk-SK"/>
      </w:rPr>
    </w:lvl>
    <w:lvl w:ilvl="3" w:tplc="C076F26C">
      <w:numFmt w:val="bullet"/>
      <w:lvlText w:val="•"/>
      <w:lvlJc w:val="left"/>
      <w:pPr>
        <w:ind w:left="3237" w:hanging="284"/>
      </w:pPr>
      <w:rPr>
        <w:rFonts w:hint="default"/>
        <w:lang w:val="sk-SK" w:eastAsia="sk-SK" w:bidi="sk-SK"/>
      </w:rPr>
    </w:lvl>
    <w:lvl w:ilvl="4" w:tplc="C298D766">
      <w:numFmt w:val="bullet"/>
      <w:lvlText w:val="•"/>
      <w:lvlJc w:val="left"/>
      <w:pPr>
        <w:ind w:left="4189" w:hanging="284"/>
      </w:pPr>
      <w:rPr>
        <w:rFonts w:hint="default"/>
        <w:lang w:val="sk-SK" w:eastAsia="sk-SK" w:bidi="sk-SK"/>
      </w:rPr>
    </w:lvl>
    <w:lvl w:ilvl="5" w:tplc="F78EBCBC">
      <w:numFmt w:val="bullet"/>
      <w:lvlText w:val="•"/>
      <w:lvlJc w:val="left"/>
      <w:pPr>
        <w:ind w:left="5142" w:hanging="284"/>
      </w:pPr>
      <w:rPr>
        <w:rFonts w:hint="default"/>
        <w:lang w:val="sk-SK" w:eastAsia="sk-SK" w:bidi="sk-SK"/>
      </w:rPr>
    </w:lvl>
    <w:lvl w:ilvl="6" w:tplc="210293EE">
      <w:numFmt w:val="bullet"/>
      <w:lvlText w:val="•"/>
      <w:lvlJc w:val="left"/>
      <w:pPr>
        <w:ind w:left="6094" w:hanging="284"/>
      </w:pPr>
      <w:rPr>
        <w:rFonts w:hint="default"/>
        <w:lang w:val="sk-SK" w:eastAsia="sk-SK" w:bidi="sk-SK"/>
      </w:rPr>
    </w:lvl>
    <w:lvl w:ilvl="7" w:tplc="AC002498">
      <w:numFmt w:val="bullet"/>
      <w:lvlText w:val="•"/>
      <w:lvlJc w:val="left"/>
      <w:pPr>
        <w:ind w:left="7047" w:hanging="284"/>
      </w:pPr>
      <w:rPr>
        <w:rFonts w:hint="default"/>
        <w:lang w:val="sk-SK" w:eastAsia="sk-SK" w:bidi="sk-SK"/>
      </w:rPr>
    </w:lvl>
    <w:lvl w:ilvl="8" w:tplc="55B682A6">
      <w:numFmt w:val="bullet"/>
      <w:lvlText w:val="•"/>
      <w:lvlJc w:val="left"/>
      <w:pPr>
        <w:ind w:left="7999" w:hanging="284"/>
      </w:pPr>
      <w:rPr>
        <w:rFonts w:hint="default"/>
        <w:lang w:val="sk-SK" w:eastAsia="sk-SK" w:bidi="sk-SK"/>
      </w:rPr>
    </w:lvl>
  </w:abstractNum>
  <w:abstractNum w:abstractNumId="49" w15:restartNumberingAfterBreak="0">
    <w:nsid w:val="45A2083D"/>
    <w:multiLevelType w:val="hybridMultilevel"/>
    <w:tmpl w:val="5798B6A0"/>
    <w:lvl w:ilvl="0" w:tplc="A394CF2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A8E2764E">
      <w:numFmt w:val="bullet"/>
      <w:lvlText w:val="•"/>
      <w:lvlJc w:val="left"/>
      <w:pPr>
        <w:ind w:left="1332" w:hanging="284"/>
      </w:pPr>
      <w:rPr>
        <w:rFonts w:hint="default"/>
        <w:lang w:val="sk-SK" w:eastAsia="sk-SK" w:bidi="sk-SK"/>
      </w:rPr>
    </w:lvl>
    <w:lvl w:ilvl="2" w:tplc="F6F4809A">
      <w:numFmt w:val="bullet"/>
      <w:lvlText w:val="•"/>
      <w:lvlJc w:val="left"/>
      <w:pPr>
        <w:ind w:left="2284" w:hanging="284"/>
      </w:pPr>
      <w:rPr>
        <w:rFonts w:hint="default"/>
        <w:lang w:val="sk-SK" w:eastAsia="sk-SK" w:bidi="sk-SK"/>
      </w:rPr>
    </w:lvl>
    <w:lvl w:ilvl="3" w:tplc="17940AE0">
      <w:numFmt w:val="bullet"/>
      <w:lvlText w:val="•"/>
      <w:lvlJc w:val="left"/>
      <w:pPr>
        <w:ind w:left="3237" w:hanging="284"/>
      </w:pPr>
      <w:rPr>
        <w:rFonts w:hint="default"/>
        <w:lang w:val="sk-SK" w:eastAsia="sk-SK" w:bidi="sk-SK"/>
      </w:rPr>
    </w:lvl>
    <w:lvl w:ilvl="4" w:tplc="99749C7C">
      <w:numFmt w:val="bullet"/>
      <w:lvlText w:val="•"/>
      <w:lvlJc w:val="left"/>
      <w:pPr>
        <w:ind w:left="4189" w:hanging="284"/>
      </w:pPr>
      <w:rPr>
        <w:rFonts w:hint="default"/>
        <w:lang w:val="sk-SK" w:eastAsia="sk-SK" w:bidi="sk-SK"/>
      </w:rPr>
    </w:lvl>
    <w:lvl w:ilvl="5" w:tplc="C5A26FC2">
      <w:numFmt w:val="bullet"/>
      <w:lvlText w:val="•"/>
      <w:lvlJc w:val="left"/>
      <w:pPr>
        <w:ind w:left="5142" w:hanging="284"/>
      </w:pPr>
      <w:rPr>
        <w:rFonts w:hint="default"/>
        <w:lang w:val="sk-SK" w:eastAsia="sk-SK" w:bidi="sk-SK"/>
      </w:rPr>
    </w:lvl>
    <w:lvl w:ilvl="6" w:tplc="ED2C66F6">
      <w:numFmt w:val="bullet"/>
      <w:lvlText w:val="•"/>
      <w:lvlJc w:val="left"/>
      <w:pPr>
        <w:ind w:left="6094" w:hanging="284"/>
      </w:pPr>
      <w:rPr>
        <w:rFonts w:hint="default"/>
        <w:lang w:val="sk-SK" w:eastAsia="sk-SK" w:bidi="sk-SK"/>
      </w:rPr>
    </w:lvl>
    <w:lvl w:ilvl="7" w:tplc="7CD8E114">
      <w:numFmt w:val="bullet"/>
      <w:lvlText w:val="•"/>
      <w:lvlJc w:val="left"/>
      <w:pPr>
        <w:ind w:left="7047" w:hanging="284"/>
      </w:pPr>
      <w:rPr>
        <w:rFonts w:hint="default"/>
        <w:lang w:val="sk-SK" w:eastAsia="sk-SK" w:bidi="sk-SK"/>
      </w:rPr>
    </w:lvl>
    <w:lvl w:ilvl="8" w:tplc="5F56D55A">
      <w:numFmt w:val="bullet"/>
      <w:lvlText w:val="•"/>
      <w:lvlJc w:val="left"/>
      <w:pPr>
        <w:ind w:left="7999" w:hanging="284"/>
      </w:pPr>
      <w:rPr>
        <w:rFonts w:hint="default"/>
        <w:lang w:val="sk-SK" w:eastAsia="sk-SK" w:bidi="sk-SK"/>
      </w:rPr>
    </w:lvl>
  </w:abstractNum>
  <w:abstractNum w:abstractNumId="50" w15:restartNumberingAfterBreak="0">
    <w:nsid w:val="49B56C28"/>
    <w:multiLevelType w:val="hybridMultilevel"/>
    <w:tmpl w:val="03B206D8"/>
    <w:lvl w:ilvl="0" w:tplc="E6421AA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A3A7D86">
      <w:numFmt w:val="bullet"/>
      <w:lvlText w:val="•"/>
      <w:lvlJc w:val="left"/>
      <w:pPr>
        <w:ind w:left="1332" w:hanging="284"/>
      </w:pPr>
      <w:rPr>
        <w:rFonts w:hint="default"/>
        <w:lang w:val="sk-SK" w:eastAsia="sk-SK" w:bidi="sk-SK"/>
      </w:rPr>
    </w:lvl>
    <w:lvl w:ilvl="2" w:tplc="1ABA9BC8">
      <w:numFmt w:val="bullet"/>
      <w:lvlText w:val="•"/>
      <w:lvlJc w:val="left"/>
      <w:pPr>
        <w:ind w:left="2284" w:hanging="284"/>
      </w:pPr>
      <w:rPr>
        <w:rFonts w:hint="default"/>
        <w:lang w:val="sk-SK" w:eastAsia="sk-SK" w:bidi="sk-SK"/>
      </w:rPr>
    </w:lvl>
    <w:lvl w:ilvl="3" w:tplc="DB5CD51E">
      <w:numFmt w:val="bullet"/>
      <w:lvlText w:val="•"/>
      <w:lvlJc w:val="left"/>
      <w:pPr>
        <w:ind w:left="3237" w:hanging="284"/>
      </w:pPr>
      <w:rPr>
        <w:rFonts w:hint="default"/>
        <w:lang w:val="sk-SK" w:eastAsia="sk-SK" w:bidi="sk-SK"/>
      </w:rPr>
    </w:lvl>
    <w:lvl w:ilvl="4" w:tplc="6C4CF872">
      <w:numFmt w:val="bullet"/>
      <w:lvlText w:val="•"/>
      <w:lvlJc w:val="left"/>
      <w:pPr>
        <w:ind w:left="4189" w:hanging="284"/>
      </w:pPr>
      <w:rPr>
        <w:rFonts w:hint="default"/>
        <w:lang w:val="sk-SK" w:eastAsia="sk-SK" w:bidi="sk-SK"/>
      </w:rPr>
    </w:lvl>
    <w:lvl w:ilvl="5" w:tplc="D59AEFCC">
      <w:numFmt w:val="bullet"/>
      <w:lvlText w:val="•"/>
      <w:lvlJc w:val="left"/>
      <w:pPr>
        <w:ind w:left="5142" w:hanging="284"/>
      </w:pPr>
      <w:rPr>
        <w:rFonts w:hint="default"/>
        <w:lang w:val="sk-SK" w:eastAsia="sk-SK" w:bidi="sk-SK"/>
      </w:rPr>
    </w:lvl>
    <w:lvl w:ilvl="6" w:tplc="F0208D54">
      <w:numFmt w:val="bullet"/>
      <w:lvlText w:val="•"/>
      <w:lvlJc w:val="left"/>
      <w:pPr>
        <w:ind w:left="6094" w:hanging="284"/>
      </w:pPr>
      <w:rPr>
        <w:rFonts w:hint="default"/>
        <w:lang w:val="sk-SK" w:eastAsia="sk-SK" w:bidi="sk-SK"/>
      </w:rPr>
    </w:lvl>
    <w:lvl w:ilvl="7" w:tplc="7592E8A8">
      <w:numFmt w:val="bullet"/>
      <w:lvlText w:val="•"/>
      <w:lvlJc w:val="left"/>
      <w:pPr>
        <w:ind w:left="7047" w:hanging="284"/>
      </w:pPr>
      <w:rPr>
        <w:rFonts w:hint="default"/>
        <w:lang w:val="sk-SK" w:eastAsia="sk-SK" w:bidi="sk-SK"/>
      </w:rPr>
    </w:lvl>
    <w:lvl w:ilvl="8" w:tplc="FAD0871A">
      <w:numFmt w:val="bullet"/>
      <w:lvlText w:val="•"/>
      <w:lvlJc w:val="left"/>
      <w:pPr>
        <w:ind w:left="7999" w:hanging="284"/>
      </w:pPr>
      <w:rPr>
        <w:rFonts w:hint="default"/>
        <w:lang w:val="sk-SK" w:eastAsia="sk-SK" w:bidi="sk-SK"/>
      </w:rPr>
    </w:lvl>
  </w:abstractNum>
  <w:abstractNum w:abstractNumId="51" w15:restartNumberingAfterBreak="0">
    <w:nsid w:val="4B680B09"/>
    <w:multiLevelType w:val="hybridMultilevel"/>
    <w:tmpl w:val="ED52EFAA"/>
    <w:lvl w:ilvl="0" w:tplc="D428A45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F2121E52">
      <w:numFmt w:val="bullet"/>
      <w:lvlText w:val="•"/>
      <w:lvlJc w:val="left"/>
      <w:pPr>
        <w:ind w:left="1332" w:hanging="284"/>
      </w:pPr>
      <w:rPr>
        <w:rFonts w:hint="default"/>
        <w:lang w:val="sk-SK" w:eastAsia="sk-SK" w:bidi="sk-SK"/>
      </w:rPr>
    </w:lvl>
    <w:lvl w:ilvl="2" w:tplc="A27E677E">
      <w:numFmt w:val="bullet"/>
      <w:lvlText w:val="•"/>
      <w:lvlJc w:val="left"/>
      <w:pPr>
        <w:ind w:left="2284" w:hanging="284"/>
      </w:pPr>
      <w:rPr>
        <w:rFonts w:hint="default"/>
        <w:lang w:val="sk-SK" w:eastAsia="sk-SK" w:bidi="sk-SK"/>
      </w:rPr>
    </w:lvl>
    <w:lvl w:ilvl="3" w:tplc="C98C98CE">
      <w:numFmt w:val="bullet"/>
      <w:lvlText w:val="•"/>
      <w:lvlJc w:val="left"/>
      <w:pPr>
        <w:ind w:left="3237" w:hanging="284"/>
      </w:pPr>
      <w:rPr>
        <w:rFonts w:hint="default"/>
        <w:lang w:val="sk-SK" w:eastAsia="sk-SK" w:bidi="sk-SK"/>
      </w:rPr>
    </w:lvl>
    <w:lvl w:ilvl="4" w:tplc="AF90A852">
      <w:numFmt w:val="bullet"/>
      <w:lvlText w:val="•"/>
      <w:lvlJc w:val="left"/>
      <w:pPr>
        <w:ind w:left="4189" w:hanging="284"/>
      </w:pPr>
      <w:rPr>
        <w:rFonts w:hint="default"/>
        <w:lang w:val="sk-SK" w:eastAsia="sk-SK" w:bidi="sk-SK"/>
      </w:rPr>
    </w:lvl>
    <w:lvl w:ilvl="5" w:tplc="D1C06DD0">
      <w:numFmt w:val="bullet"/>
      <w:lvlText w:val="•"/>
      <w:lvlJc w:val="left"/>
      <w:pPr>
        <w:ind w:left="5142" w:hanging="284"/>
      </w:pPr>
      <w:rPr>
        <w:rFonts w:hint="default"/>
        <w:lang w:val="sk-SK" w:eastAsia="sk-SK" w:bidi="sk-SK"/>
      </w:rPr>
    </w:lvl>
    <w:lvl w:ilvl="6" w:tplc="38F6AE5E">
      <w:numFmt w:val="bullet"/>
      <w:lvlText w:val="•"/>
      <w:lvlJc w:val="left"/>
      <w:pPr>
        <w:ind w:left="6094" w:hanging="284"/>
      </w:pPr>
      <w:rPr>
        <w:rFonts w:hint="default"/>
        <w:lang w:val="sk-SK" w:eastAsia="sk-SK" w:bidi="sk-SK"/>
      </w:rPr>
    </w:lvl>
    <w:lvl w:ilvl="7" w:tplc="F6F2448C">
      <w:numFmt w:val="bullet"/>
      <w:lvlText w:val="•"/>
      <w:lvlJc w:val="left"/>
      <w:pPr>
        <w:ind w:left="7047" w:hanging="284"/>
      </w:pPr>
      <w:rPr>
        <w:rFonts w:hint="default"/>
        <w:lang w:val="sk-SK" w:eastAsia="sk-SK" w:bidi="sk-SK"/>
      </w:rPr>
    </w:lvl>
    <w:lvl w:ilvl="8" w:tplc="4344FE32">
      <w:numFmt w:val="bullet"/>
      <w:lvlText w:val="•"/>
      <w:lvlJc w:val="left"/>
      <w:pPr>
        <w:ind w:left="7999" w:hanging="284"/>
      </w:pPr>
      <w:rPr>
        <w:rFonts w:hint="default"/>
        <w:lang w:val="sk-SK" w:eastAsia="sk-SK" w:bidi="sk-SK"/>
      </w:rPr>
    </w:lvl>
  </w:abstractNum>
  <w:abstractNum w:abstractNumId="52" w15:restartNumberingAfterBreak="0">
    <w:nsid w:val="4E3629ED"/>
    <w:multiLevelType w:val="hybridMultilevel"/>
    <w:tmpl w:val="24A40234"/>
    <w:lvl w:ilvl="0" w:tplc="EB54BB4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147ADF4E">
      <w:start w:val="1"/>
      <w:numFmt w:val="decimal"/>
      <w:lvlText w:val="(%2)"/>
      <w:lvlJc w:val="left"/>
      <w:pPr>
        <w:ind w:left="640" w:hanging="308"/>
      </w:pPr>
      <w:rPr>
        <w:rFonts w:ascii="Palatino Linotype" w:eastAsia="Palatino Linotype" w:hAnsi="Palatino Linotype" w:cs="Palatino Linotype" w:hint="default"/>
        <w:w w:val="104"/>
        <w:sz w:val="20"/>
        <w:szCs w:val="20"/>
        <w:lang w:val="sk-SK" w:eastAsia="sk-SK" w:bidi="sk-SK"/>
      </w:rPr>
    </w:lvl>
    <w:lvl w:ilvl="2" w:tplc="6E9A9EFC">
      <w:numFmt w:val="bullet"/>
      <w:lvlText w:val="•"/>
      <w:lvlJc w:val="left"/>
      <w:pPr>
        <w:ind w:left="1669" w:hanging="308"/>
      </w:pPr>
      <w:rPr>
        <w:rFonts w:hint="default"/>
        <w:lang w:val="sk-SK" w:eastAsia="sk-SK" w:bidi="sk-SK"/>
      </w:rPr>
    </w:lvl>
    <w:lvl w:ilvl="3" w:tplc="90885822">
      <w:numFmt w:val="bullet"/>
      <w:lvlText w:val="•"/>
      <w:lvlJc w:val="left"/>
      <w:pPr>
        <w:ind w:left="2698" w:hanging="308"/>
      </w:pPr>
      <w:rPr>
        <w:rFonts w:hint="default"/>
        <w:lang w:val="sk-SK" w:eastAsia="sk-SK" w:bidi="sk-SK"/>
      </w:rPr>
    </w:lvl>
    <w:lvl w:ilvl="4" w:tplc="65421598">
      <w:numFmt w:val="bullet"/>
      <w:lvlText w:val="•"/>
      <w:lvlJc w:val="left"/>
      <w:pPr>
        <w:ind w:left="3728" w:hanging="308"/>
      </w:pPr>
      <w:rPr>
        <w:rFonts w:hint="default"/>
        <w:lang w:val="sk-SK" w:eastAsia="sk-SK" w:bidi="sk-SK"/>
      </w:rPr>
    </w:lvl>
    <w:lvl w:ilvl="5" w:tplc="E81E55F0">
      <w:numFmt w:val="bullet"/>
      <w:lvlText w:val="•"/>
      <w:lvlJc w:val="left"/>
      <w:pPr>
        <w:ind w:left="4757" w:hanging="308"/>
      </w:pPr>
      <w:rPr>
        <w:rFonts w:hint="default"/>
        <w:lang w:val="sk-SK" w:eastAsia="sk-SK" w:bidi="sk-SK"/>
      </w:rPr>
    </w:lvl>
    <w:lvl w:ilvl="6" w:tplc="6D0E4820">
      <w:numFmt w:val="bullet"/>
      <w:lvlText w:val="•"/>
      <w:lvlJc w:val="left"/>
      <w:pPr>
        <w:ind w:left="5787" w:hanging="308"/>
      </w:pPr>
      <w:rPr>
        <w:rFonts w:hint="default"/>
        <w:lang w:val="sk-SK" w:eastAsia="sk-SK" w:bidi="sk-SK"/>
      </w:rPr>
    </w:lvl>
    <w:lvl w:ilvl="7" w:tplc="80861C50">
      <w:numFmt w:val="bullet"/>
      <w:lvlText w:val="•"/>
      <w:lvlJc w:val="left"/>
      <w:pPr>
        <w:ind w:left="6816" w:hanging="308"/>
      </w:pPr>
      <w:rPr>
        <w:rFonts w:hint="default"/>
        <w:lang w:val="sk-SK" w:eastAsia="sk-SK" w:bidi="sk-SK"/>
      </w:rPr>
    </w:lvl>
    <w:lvl w:ilvl="8" w:tplc="967476AA">
      <w:numFmt w:val="bullet"/>
      <w:lvlText w:val="•"/>
      <w:lvlJc w:val="left"/>
      <w:pPr>
        <w:ind w:left="7845" w:hanging="308"/>
      </w:pPr>
      <w:rPr>
        <w:rFonts w:hint="default"/>
        <w:lang w:val="sk-SK" w:eastAsia="sk-SK" w:bidi="sk-SK"/>
      </w:rPr>
    </w:lvl>
  </w:abstractNum>
  <w:abstractNum w:abstractNumId="53" w15:restartNumberingAfterBreak="0">
    <w:nsid w:val="4EA66ADF"/>
    <w:multiLevelType w:val="hybridMultilevel"/>
    <w:tmpl w:val="93907AA6"/>
    <w:lvl w:ilvl="0" w:tplc="B0F429DE">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B0B81AB6">
      <w:numFmt w:val="bullet"/>
      <w:lvlText w:val="•"/>
      <w:lvlJc w:val="left"/>
      <w:pPr>
        <w:ind w:left="1332" w:hanging="284"/>
      </w:pPr>
      <w:rPr>
        <w:rFonts w:hint="default"/>
        <w:lang w:val="sk-SK" w:eastAsia="sk-SK" w:bidi="sk-SK"/>
      </w:rPr>
    </w:lvl>
    <w:lvl w:ilvl="2" w:tplc="1A2EDAF0">
      <w:numFmt w:val="bullet"/>
      <w:lvlText w:val="•"/>
      <w:lvlJc w:val="left"/>
      <w:pPr>
        <w:ind w:left="2284" w:hanging="284"/>
      </w:pPr>
      <w:rPr>
        <w:rFonts w:hint="default"/>
        <w:lang w:val="sk-SK" w:eastAsia="sk-SK" w:bidi="sk-SK"/>
      </w:rPr>
    </w:lvl>
    <w:lvl w:ilvl="3" w:tplc="E9BA4468">
      <w:numFmt w:val="bullet"/>
      <w:lvlText w:val="•"/>
      <w:lvlJc w:val="left"/>
      <w:pPr>
        <w:ind w:left="3237" w:hanging="284"/>
      </w:pPr>
      <w:rPr>
        <w:rFonts w:hint="default"/>
        <w:lang w:val="sk-SK" w:eastAsia="sk-SK" w:bidi="sk-SK"/>
      </w:rPr>
    </w:lvl>
    <w:lvl w:ilvl="4" w:tplc="B99ACD14">
      <w:numFmt w:val="bullet"/>
      <w:lvlText w:val="•"/>
      <w:lvlJc w:val="left"/>
      <w:pPr>
        <w:ind w:left="4189" w:hanging="284"/>
      </w:pPr>
      <w:rPr>
        <w:rFonts w:hint="default"/>
        <w:lang w:val="sk-SK" w:eastAsia="sk-SK" w:bidi="sk-SK"/>
      </w:rPr>
    </w:lvl>
    <w:lvl w:ilvl="5" w:tplc="3118C676">
      <w:numFmt w:val="bullet"/>
      <w:lvlText w:val="•"/>
      <w:lvlJc w:val="left"/>
      <w:pPr>
        <w:ind w:left="5142" w:hanging="284"/>
      </w:pPr>
      <w:rPr>
        <w:rFonts w:hint="default"/>
        <w:lang w:val="sk-SK" w:eastAsia="sk-SK" w:bidi="sk-SK"/>
      </w:rPr>
    </w:lvl>
    <w:lvl w:ilvl="6" w:tplc="122ED190">
      <w:numFmt w:val="bullet"/>
      <w:lvlText w:val="•"/>
      <w:lvlJc w:val="left"/>
      <w:pPr>
        <w:ind w:left="6094" w:hanging="284"/>
      </w:pPr>
      <w:rPr>
        <w:rFonts w:hint="default"/>
        <w:lang w:val="sk-SK" w:eastAsia="sk-SK" w:bidi="sk-SK"/>
      </w:rPr>
    </w:lvl>
    <w:lvl w:ilvl="7" w:tplc="3078EF70">
      <w:numFmt w:val="bullet"/>
      <w:lvlText w:val="•"/>
      <w:lvlJc w:val="left"/>
      <w:pPr>
        <w:ind w:left="7047" w:hanging="284"/>
      </w:pPr>
      <w:rPr>
        <w:rFonts w:hint="default"/>
        <w:lang w:val="sk-SK" w:eastAsia="sk-SK" w:bidi="sk-SK"/>
      </w:rPr>
    </w:lvl>
    <w:lvl w:ilvl="8" w:tplc="36CA334A">
      <w:numFmt w:val="bullet"/>
      <w:lvlText w:val="•"/>
      <w:lvlJc w:val="left"/>
      <w:pPr>
        <w:ind w:left="7999" w:hanging="284"/>
      </w:pPr>
      <w:rPr>
        <w:rFonts w:hint="default"/>
        <w:lang w:val="sk-SK" w:eastAsia="sk-SK" w:bidi="sk-SK"/>
      </w:rPr>
    </w:lvl>
  </w:abstractNum>
  <w:abstractNum w:abstractNumId="54" w15:restartNumberingAfterBreak="0">
    <w:nsid w:val="4FB63857"/>
    <w:multiLevelType w:val="hybridMultilevel"/>
    <w:tmpl w:val="47724780"/>
    <w:lvl w:ilvl="0" w:tplc="78FE3C10">
      <w:start w:val="1"/>
      <w:numFmt w:val="decimal"/>
      <w:lvlText w:val="(%1)"/>
      <w:lvlJc w:val="left"/>
      <w:pPr>
        <w:ind w:left="105" w:hanging="384"/>
      </w:pPr>
      <w:rPr>
        <w:rFonts w:ascii="Palatino Linotype" w:eastAsia="Palatino Linotype" w:hAnsi="Palatino Linotype" w:cs="Palatino Linotype" w:hint="default"/>
        <w:w w:val="104"/>
        <w:sz w:val="20"/>
        <w:szCs w:val="20"/>
        <w:lang w:val="sk-SK" w:eastAsia="sk-SK" w:bidi="sk-SK"/>
      </w:rPr>
    </w:lvl>
    <w:lvl w:ilvl="1" w:tplc="8516120E">
      <w:numFmt w:val="bullet"/>
      <w:lvlText w:val="•"/>
      <w:lvlJc w:val="left"/>
      <w:pPr>
        <w:ind w:left="1080" w:hanging="384"/>
      </w:pPr>
      <w:rPr>
        <w:rFonts w:hint="default"/>
        <w:lang w:val="sk-SK" w:eastAsia="sk-SK" w:bidi="sk-SK"/>
      </w:rPr>
    </w:lvl>
    <w:lvl w:ilvl="2" w:tplc="2272EBFA">
      <w:numFmt w:val="bullet"/>
      <w:lvlText w:val="•"/>
      <w:lvlJc w:val="left"/>
      <w:pPr>
        <w:ind w:left="2060" w:hanging="384"/>
      </w:pPr>
      <w:rPr>
        <w:rFonts w:hint="default"/>
        <w:lang w:val="sk-SK" w:eastAsia="sk-SK" w:bidi="sk-SK"/>
      </w:rPr>
    </w:lvl>
    <w:lvl w:ilvl="3" w:tplc="91C25D2C">
      <w:numFmt w:val="bullet"/>
      <w:lvlText w:val="•"/>
      <w:lvlJc w:val="left"/>
      <w:pPr>
        <w:ind w:left="3041" w:hanging="384"/>
      </w:pPr>
      <w:rPr>
        <w:rFonts w:hint="default"/>
        <w:lang w:val="sk-SK" w:eastAsia="sk-SK" w:bidi="sk-SK"/>
      </w:rPr>
    </w:lvl>
    <w:lvl w:ilvl="4" w:tplc="B468902E">
      <w:numFmt w:val="bullet"/>
      <w:lvlText w:val="•"/>
      <w:lvlJc w:val="left"/>
      <w:pPr>
        <w:ind w:left="4021" w:hanging="384"/>
      </w:pPr>
      <w:rPr>
        <w:rFonts w:hint="default"/>
        <w:lang w:val="sk-SK" w:eastAsia="sk-SK" w:bidi="sk-SK"/>
      </w:rPr>
    </w:lvl>
    <w:lvl w:ilvl="5" w:tplc="D7101B5E">
      <w:numFmt w:val="bullet"/>
      <w:lvlText w:val="•"/>
      <w:lvlJc w:val="left"/>
      <w:pPr>
        <w:ind w:left="5002" w:hanging="384"/>
      </w:pPr>
      <w:rPr>
        <w:rFonts w:hint="default"/>
        <w:lang w:val="sk-SK" w:eastAsia="sk-SK" w:bidi="sk-SK"/>
      </w:rPr>
    </w:lvl>
    <w:lvl w:ilvl="6" w:tplc="351A9100">
      <w:numFmt w:val="bullet"/>
      <w:lvlText w:val="•"/>
      <w:lvlJc w:val="left"/>
      <w:pPr>
        <w:ind w:left="5982" w:hanging="384"/>
      </w:pPr>
      <w:rPr>
        <w:rFonts w:hint="default"/>
        <w:lang w:val="sk-SK" w:eastAsia="sk-SK" w:bidi="sk-SK"/>
      </w:rPr>
    </w:lvl>
    <w:lvl w:ilvl="7" w:tplc="389653F2">
      <w:numFmt w:val="bullet"/>
      <w:lvlText w:val="•"/>
      <w:lvlJc w:val="left"/>
      <w:pPr>
        <w:ind w:left="6963" w:hanging="384"/>
      </w:pPr>
      <w:rPr>
        <w:rFonts w:hint="default"/>
        <w:lang w:val="sk-SK" w:eastAsia="sk-SK" w:bidi="sk-SK"/>
      </w:rPr>
    </w:lvl>
    <w:lvl w:ilvl="8" w:tplc="E0745EBA">
      <w:numFmt w:val="bullet"/>
      <w:lvlText w:val="•"/>
      <w:lvlJc w:val="left"/>
      <w:pPr>
        <w:ind w:left="7943" w:hanging="384"/>
      </w:pPr>
      <w:rPr>
        <w:rFonts w:hint="default"/>
        <w:lang w:val="sk-SK" w:eastAsia="sk-SK" w:bidi="sk-SK"/>
      </w:rPr>
    </w:lvl>
  </w:abstractNum>
  <w:abstractNum w:abstractNumId="55" w15:restartNumberingAfterBreak="0">
    <w:nsid w:val="514804C7"/>
    <w:multiLevelType w:val="hybridMultilevel"/>
    <w:tmpl w:val="094E2E6C"/>
    <w:lvl w:ilvl="0" w:tplc="4D202D8E">
      <w:start w:val="1"/>
      <w:numFmt w:val="decimal"/>
      <w:lvlText w:val="(%1)"/>
      <w:lvlJc w:val="left"/>
      <w:pPr>
        <w:ind w:left="105" w:hanging="362"/>
      </w:pPr>
      <w:rPr>
        <w:rFonts w:ascii="Palatino Linotype" w:eastAsia="Palatino Linotype" w:hAnsi="Palatino Linotype" w:cs="Palatino Linotype" w:hint="default"/>
        <w:w w:val="104"/>
        <w:sz w:val="20"/>
        <w:szCs w:val="20"/>
        <w:lang w:val="sk-SK" w:eastAsia="sk-SK" w:bidi="sk-SK"/>
      </w:rPr>
    </w:lvl>
    <w:lvl w:ilvl="1" w:tplc="16143BE8">
      <w:numFmt w:val="bullet"/>
      <w:lvlText w:val="•"/>
      <w:lvlJc w:val="left"/>
      <w:pPr>
        <w:ind w:left="1080" w:hanging="362"/>
      </w:pPr>
      <w:rPr>
        <w:rFonts w:hint="default"/>
        <w:lang w:val="sk-SK" w:eastAsia="sk-SK" w:bidi="sk-SK"/>
      </w:rPr>
    </w:lvl>
    <w:lvl w:ilvl="2" w:tplc="9516F8C4">
      <w:numFmt w:val="bullet"/>
      <w:lvlText w:val="•"/>
      <w:lvlJc w:val="left"/>
      <w:pPr>
        <w:ind w:left="2060" w:hanging="362"/>
      </w:pPr>
      <w:rPr>
        <w:rFonts w:hint="default"/>
        <w:lang w:val="sk-SK" w:eastAsia="sk-SK" w:bidi="sk-SK"/>
      </w:rPr>
    </w:lvl>
    <w:lvl w:ilvl="3" w:tplc="01240876">
      <w:numFmt w:val="bullet"/>
      <w:lvlText w:val="•"/>
      <w:lvlJc w:val="left"/>
      <w:pPr>
        <w:ind w:left="3041" w:hanging="362"/>
      </w:pPr>
      <w:rPr>
        <w:rFonts w:hint="default"/>
        <w:lang w:val="sk-SK" w:eastAsia="sk-SK" w:bidi="sk-SK"/>
      </w:rPr>
    </w:lvl>
    <w:lvl w:ilvl="4" w:tplc="17101B1C">
      <w:numFmt w:val="bullet"/>
      <w:lvlText w:val="•"/>
      <w:lvlJc w:val="left"/>
      <w:pPr>
        <w:ind w:left="4021" w:hanging="362"/>
      </w:pPr>
      <w:rPr>
        <w:rFonts w:hint="default"/>
        <w:lang w:val="sk-SK" w:eastAsia="sk-SK" w:bidi="sk-SK"/>
      </w:rPr>
    </w:lvl>
    <w:lvl w:ilvl="5" w:tplc="6784D276">
      <w:numFmt w:val="bullet"/>
      <w:lvlText w:val="•"/>
      <w:lvlJc w:val="left"/>
      <w:pPr>
        <w:ind w:left="5002" w:hanging="362"/>
      </w:pPr>
      <w:rPr>
        <w:rFonts w:hint="default"/>
        <w:lang w:val="sk-SK" w:eastAsia="sk-SK" w:bidi="sk-SK"/>
      </w:rPr>
    </w:lvl>
    <w:lvl w:ilvl="6" w:tplc="ABC40762">
      <w:numFmt w:val="bullet"/>
      <w:lvlText w:val="•"/>
      <w:lvlJc w:val="left"/>
      <w:pPr>
        <w:ind w:left="5982" w:hanging="362"/>
      </w:pPr>
      <w:rPr>
        <w:rFonts w:hint="default"/>
        <w:lang w:val="sk-SK" w:eastAsia="sk-SK" w:bidi="sk-SK"/>
      </w:rPr>
    </w:lvl>
    <w:lvl w:ilvl="7" w:tplc="AF96A0BA">
      <w:numFmt w:val="bullet"/>
      <w:lvlText w:val="•"/>
      <w:lvlJc w:val="left"/>
      <w:pPr>
        <w:ind w:left="6963" w:hanging="362"/>
      </w:pPr>
      <w:rPr>
        <w:rFonts w:hint="default"/>
        <w:lang w:val="sk-SK" w:eastAsia="sk-SK" w:bidi="sk-SK"/>
      </w:rPr>
    </w:lvl>
    <w:lvl w:ilvl="8" w:tplc="7760FDC0">
      <w:numFmt w:val="bullet"/>
      <w:lvlText w:val="•"/>
      <w:lvlJc w:val="left"/>
      <w:pPr>
        <w:ind w:left="7943" w:hanging="362"/>
      </w:pPr>
      <w:rPr>
        <w:rFonts w:hint="default"/>
        <w:lang w:val="sk-SK" w:eastAsia="sk-SK" w:bidi="sk-SK"/>
      </w:rPr>
    </w:lvl>
  </w:abstractNum>
  <w:abstractNum w:abstractNumId="56" w15:restartNumberingAfterBreak="0">
    <w:nsid w:val="52DF0A2A"/>
    <w:multiLevelType w:val="hybridMultilevel"/>
    <w:tmpl w:val="1CE60A28"/>
    <w:lvl w:ilvl="0" w:tplc="0722DCBC">
      <w:start w:val="1"/>
      <w:numFmt w:val="decimal"/>
      <w:lvlText w:val="(%1)"/>
      <w:lvlJc w:val="left"/>
      <w:pPr>
        <w:ind w:left="105" w:hanging="349"/>
      </w:pPr>
      <w:rPr>
        <w:rFonts w:ascii="Palatino Linotype" w:eastAsia="Palatino Linotype" w:hAnsi="Palatino Linotype" w:cs="Palatino Linotype" w:hint="default"/>
        <w:w w:val="104"/>
        <w:sz w:val="20"/>
        <w:szCs w:val="20"/>
        <w:lang w:val="sk-SK" w:eastAsia="sk-SK" w:bidi="sk-SK"/>
      </w:rPr>
    </w:lvl>
    <w:lvl w:ilvl="1" w:tplc="CFAA3268">
      <w:numFmt w:val="bullet"/>
      <w:lvlText w:val="•"/>
      <w:lvlJc w:val="left"/>
      <w:pPr>
        <w:ind w:left="1080" w:hanging="349"/>
      </w:pPr>
      <w:rPr>
        <w:rFonts w:hint="default"/>
        <w:lang w:val="sk-SK" w:eastAsia="sk-SK" w:bidi="sk-SK"/>
      </w:rPr>
    </w:lvl>
    <w:lvl w:ilvl="2" w:tplc="13064640">
      <w:numFmt w:val="bullet"/>
      <w:lvlText w:val="•"/>
      <w:lvlJc w:val="left"/>
      <w:pPr>
        <w:ind w:left="2060" w:hanging="349"/>
      </w:pPr>
      <w:rPr>
        <w:rFonts w:hint="default"/>
        <w:lang w:val="sk-SK" w:eastAsia="sk-SK" w:bidi="sk-SK"/>
      </w:rPr>
    </w:lvl>
    <w:lvl w:ilvl="3" w:tplc="7654E850">
      <w:numFmt w:val="bullet"/>
      <w:lvlText w:val="•"/>
      <w:lvlJc w:val="left"/>
      <w:pPr>
        <w:ind w:left="3041" w:hanging="349"/>
      </w:pPr>
      <w:rPr>
        <w:rFonts w:hint="default"/>
        <w:lang w:val="sk-SK" w:eastAsia="sk-SK" w:bidi="sk-SK"/>
      </w:rPr>
    </w:lvl>
    <w:lvl w:ilvl="4" w:tplc="CC94D3F8">
      <w:numFmt w:val="bullet"/>
      <w:lvlText w:val="•"/>
      <w:lvlJc w:val="left"/>
      <w:pPr>
        <w:ind w:left="4021" w:hanging="349"/>
      </w:pPr>
      <w:rPr>
        <w:rFonts w:hint="default"/>
        <w:lang w:val="sk-SK" w:eastAsia="sk-SK" w:bidi="sk-SK"/>
      </w:rPr>
    </w:lvl>
    <w:lvl w:ilvl="5" w:tplc="670829BA">
      <w:numFmt w:val="bullet"/>
      <w:lvlText w:val="•"/>
      <w:lvlJc w:val="left"/>
      <w:pPr>
        <w:ind w:left="5002" w:hanging="349"/>
      </w:pPr>
      <w:rPr>
        <w:rFonts w:hint="default"/>
        <w:lang w:val="sk-SK" w:eastAsia="sk-SK" w:bidi="sk-SK"/>
      </w:rPr>
    </w:lvl>
    <w:lvl w:ilvl="6" w:tplc="22F2142A">
      <w:numFmt w:val="bullet"/>
      <w:lvlText w:val="•"/>
      <w:lvlJc w:val="left"/>
      <w:pPr>
        <w:ind w:left="5982" w:hanging="349"/>
      </w:pPr>
      <w:rPr>
        <w:rFonts w:hint="default"/>
        <w:lang w:val="sk-SK" w:eastAsia="sk-SK" w:bidi="sk-SK"/>
      </w:rPr>
    </w:lvl>
    <w:lvl w:ilvl="7" w:tplc="15104A22">
      <w:numFmt w:val="bullet"/>
      <w:lvlText w:val="•"/>
      <w:lvlJc w:val="left"/>
      <w:pPr>
        <w:ind w:left="6963" w:hanging="349"/>
      </w:pPr>
      <w:rPr>
        <w:rFonts w:hint="default"/>
        <w:lang w:val="sk-SK" w:eastAsia="sk-SK" w:bidi="sk-SK"/>
      </w:rPr>
    </w:lvl>
    <w:lvl w:ilvl="8" w:tplc="709A4980">
      <w:numFmt w:val="bullet"/>
      <w:lvlText w:val="•"/>
      <w:lvlJc w:val="left"/>
      <w:pPr>
        <w:ind w:left="7943" w:hanging="349"/>
      </w:pPr>
      <w:rPr>
        <w:rFonts w:hint="default"/>
        <w:lang w:val="sk-SK" w:eastAsia="sk-SK" w:bidi="sk-SK"/>
      </w:rPr>
    </w:lvl>
  </w:abstractNum>
  <w:abstractNum w:abstractNumId="57" w15:restartNumberingAfterBreak="0">
    <w:nsid w:val="55543F17"/>
    <w:multiLevelType w:val="hybridMultilevel"/>
    <w:tmpl w:val="508C9D60"/>
    <w:lvl w:ilvl="0" w:tplc="ECAE95D2">
      <w:start w:val="1"/>
      <w:numFmt w:val="decimal"/>
      <w:lvlText w:val="%1)"/>
      <w:lvlJc w:val="left"/>
      <w:pPr>
        <w:ind w:left="105" w:hanging="317"/>
      </w:pPr>
      <w:rPr>
        <w:rFonts w:ascii="Palatino Linotype" w:eastAsia="Palatino Linotype" w:hAnsi="Palatino Linotype" w:cs="Palatino Linotype" w:hint="default"/>
        <w:w w:val="110"/>
        <w:sz w:val="20"/>
        <w:szCs w:val="20"/>
        <w:lang w:val="sk-SK" w:eastAsia="sk-SK" w:bidi="sk-SK"/>
      </w:rPr>
    </w:lvl>
    <w:lvl w:ilvl="1" w:tplc="0A743E02">
      <w:numFmt w:val="bullet"/>
      <w:lvlText w:val="•"/>
      <w:lvlJc w:val="left"/>
      <w:pPr>
        <w:ind w:left="1080" w:hanging="317"/>
      </w:pPr>
      <w:rPr>
        <w:rFonts w:hint="default"/>
        <w:lang w:val="sk-SK" w:eastAsia="sk-SK" w:bidi="sk-SK"/>
      </w:rPr>
    </w:lvl>
    <w:lvl w:ilvl="2" w:tplc="55D06EDE">
      <w:numFmt w:val="bullet"/>
      <w:lvlText w:val="•"/>
      <w:lvlJc w:val="left"/>
      <w:pPr>
        <w:ind w:left="2060" w:hanging="317"/>
      </w:pPr>
      <w:rPr>
        <w:rFonts w:hint="default"/>
        <w:lang w:val="sk-SK" w:eastAsia="sk-SK" w:bidi="sk-SK"/>
      </w:rPr>
    </w:lvl>
    <w:lvl w:ilvl="3" w:tplc="DCF6425E">
      <w:numFmt w:val="bullet"/>
      <w:lvlText w:val="•"/>
      <w:lvlJc w:val="left"/>
      <w:pPr>
        <w:ind w:left="3041" w:hanging="317"/>
      </w:pPr>
      <w:rPr>
        <w:rFonts w:hint="default"/>
        <w:lang w:val="sk-SK" w:eastAsia="sk-SK" w:bidi="sk-SK"/>
      </w:rPr>
    </w:lvl>
    <w:lvl w:ilvl="4" w:tplc="87368526">
      <w:numFmt w:val="bullet"/>
      <w:lvlText w:val="•"/>
      <w:lvlJc w:val="left"/>
      <w:pPr>
        <w:ind w:left="4021" w:hanging="317"/>
      </w:pPr>
      <w:rPr>
        <w:rFonts w:hint="default"/>
        <w:lang w:val="sk-SK" w:eastAsia="sk-SK" w:bidi="sk-SK"/>
      </w:rPr>
    </w:lvl>
    <w:lvl w:ilvl="5" w:tplc="82BA9040">
      <w:numFmt w:val="bullet"/>
      <w:lvlText w:val="•"/>
      <w:lvlJc w:val="left"/>
      <w:pPr>
        <w:ind w:left="5002" w:hanging="317"/>
      </w:pPr>
      <w:rPr>
        <w:rFonts w:hint="default"/>
        <w:lang w:val="sk-SK" w:eastAsia="sk-SK" w:bidi="sk-SK"/>
      </w:rPr>
    </w:lvl>
    <w:lvl w:ilvl="6" w:tplc="688EA32E">
      <w:numFmt w:val="bullet"/>
      <w:lvlText w:val="•"/>
      <w:lvlJc w:val="left"/>
      <w:pPr>
        <w:ind w:left="5982" w:hanging="317"/>
      </w:pPr>
      <w:rPr>
        <w:rFonts w:hint="default"/>
        <w:lang w:val="sk-SK" w:eastAsia="sk-SK" w:bidi="sk-SK"/>
      </w:rPr>
    </w:lvl>
    <w:lvl w:ilvl="7" w:tplc="CAEC44A8">
      <w:numFmt w:val="bullet"/>
      <w:lvlText w:val="•"/>
      <w:lvlJc w:val="left"/>
      <w:pPr>
        <w:ind w:left="6963" w:hanging="317"/>
      </w:pPr>
      <w:rPr>
        <w:rFonts w:hint="default"/>
        <w:lang w:val="sk-SK" w:eastAsia="sk-SK" w:bidi="sk-SK"/>
      </w:rPr>
    </w:lvl>
    <w:lvl w:ilvl="8" w:tplc="4DA05E90">
      <w:numFmt w:val="bullet"/>
      <w:lvlText w:val="•"/>
      <w:lvlJc w:val="left"/>
      <w:pPr>
        <w:ind w:left="7943" w:hanging="317"/>
      </w:pPr>
      <w:rPr>
        <w:rFonts w:hint="default"/>
        <w:lang w:val="sk-SK" w:eastAsia="sk-SK" w:bidi="sk-SK"/>
      </w:rPr>
    </w:lvl>
  </w:abstractNum>
  <w:abstractNum w:abstractNumId="58" w15:restartNumberingAfterBreak="0">
    <w:nsid w:val="55F44CB8"/>
    <w:multiLevelType w:val="hybridMultilevel"/>
    <w:tmpl w:val="C9BA9632"/>
    <w:lvl w:ilvl="0" w:tplc="8D5C66A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98104522">
      <w:numFmt w:val="bullet"/>
      <w:lvlText w:val="•"/>
      <w:lvlJc w:val="left"/>
      <w:pPr>
        <w:ind w:left="1332" w:hanging="284"/>
      </w:pPr>
      <w:rPr>
        <w:rFonts w:hint="default"/>
        <w:lang w:val="sk-SK" w:eastAsia="sk-SK" w:bidi="sk-SK"/>
      </w:rPr>
    </w:lvl>
    <w:lvl w:ilvl="2" w:tplc="B70A6BAE">
      <w:numFmt w:val="bullet"/>
      <w:lvlText w:val="•"/>
      <w:lvlJc w:val="left"/>
      <w:pPr>
        <w:ind w:left="2284" w:hanging="284"/>
      </w:pPr>
      <w:rPr>
        <w:rFonts w:hint="default"/>
        <w:lang w:val="sk-SK" w:eastAsia="sk-SK" w:bidi="sk-SK"/>
      </w:rPr>
    </w:lvl>
    <w:lvl w:ilvl="3" w:tplc="77324B9A">
      <w:numFmt w:val="bullet"/>
      <w:lvlText w:val="•"/>
      <w:lvlJc w:val="left"/>
      <w:pPr>
        <w:ind w:left="3237" w:hanging="284"/>
      </w:pPr>
      <w:rPr>
        <w:rFonts w:hint="default"/>
        <w:lang w:val="sk-SK" w:eastAsia="sk-SK" w:bidi="sk-SK"/>
      </w:rPr>
    </w:lvl>
    <w:lvl w:ilvl="4" w:tplc="C5561AF4">
      <w:numFmt w:val="bullet"/>
      <w:lvlText w:val="•"/>
      <w:lvlJc w:val="left"/>
      <w:pPr>
        <w:ind w:left="4189" w:hanging="284"/>
      </w:pPr>
      <w:rPr>
        <w:rFonts w:hint="default"/>
        <w:lang w:val="sk-SK" w:eastAsia="sk-SK" w:bidi="sk-SK"/>
      </w:rPr>
    </w:lvl>
    <w:lvl w:ilvl="5" w:tplc="818672E4">
      <w:numFmt w:val="bullet"/>
      <w:lvlText w:val="•"/>
      <w:lvlJc w:val="left"/>
      <w:pPr>
        <w:ind w:left="5142" w:hanging="284"/>
      </w:pPr>
      <w:rPr>
        <w:rFonts w:hint="default"/>
        <w:lang w:val="sk-SK" w:eastAsia="sk-SK" w:bidi="sk-SK"/>
      </w:rPr>
    </w:lvl>
    <w:lvl w:ilvl="6" w:tplc="FEC47306">
      <w:numFmt w:val="bullet"/>
      <w:lvlText w:val="•"/>
      <w:lvlJc w:val="left"/>
      <w:pPr>
        <w:ind w:left="6094" w:hanging="284"/>
      </w:pPr>
      <w:rPr>
        <w:rFonts w:hint="default"/>
        <w:lang w:val="sk-SK" w:eastAsia="sk-SK" w:bidi="sk-SK"/>
      </w:rPr>
    </w:lvl>
    <w:lvl w:ilvl="7" w:tplc="375AF24A">
      <w:numFmt w:val="bullet"/>
      <w:lvlText w:val="•"/>
      <w:lvlJc w:val="left"/>
      <w:pPr>
        <w:ind w:left="7047" w:hanging="284"/>
      </w:pPr>
      <w:rPr>
        <w:rFonts w:hint="default"/>
        <w:lang w:val="sk-SK" w:eastAsia="sk-SK" w:bidi="sk-SK"/>
      </w:rPr>
    </w:lvl>
    <w:lvl w:ilvl="8" w:tplc="8E2A6236">
      <w:numFmt w:val="bullet"/>
      <w:lvlText w:val="•"/>
      <w:lvlJc w:val="left"/>
      <w:pPr>
        <w:ind w:left="7999" w:hanging="284"/>
      </w:pPr>
      <w:rPr>
        <w:rFonts w:hint="default"/>
        <w:lang w:val="sk-SK" w:eastAsia="sk-SK" w:bidi="sk-SK"/>
      </w:rPr>
    </w:lvl>
  </w:abstractNum>
  <w:abstractNum w:abstractNumId="59" w15:restartNumberingAfterBreak="0">
    <w:nsid w:val="565710A1"/>
    <w:multiLevelType w:val="hybridMultilevel"/>
    <w:tmpl w:val="3F96AFE6"/>
    <w:lvl w:ilvl="0" w:tplc="A590F9B0">
      <w:start w:val="1"/>
      <w:numFmt w:val="decimal"/>
      <w:lvlText w:val="(%1)"/>
      <w:lvlJc w:val="left"/>
      <w:pPr>
        <w:ind w:left="105" w:hanging="390"/>
      </w:pPr>
      <w:rPr>
        <w:rFonts w:ascii="Palatino Linotype" w:eastAsia="Palatino Linotype" w:hAnsi="Palatino Linotype" w:cs="Palatino Linotype" w:hint="default"/>
        <w:w w:val="104"/>
        <w:sz w:val="20"/>
        <w:szCs w:val="20"/>
        <w:lang w:val="sk-SK" w:eastAsia="sk-SK" w:bidi="sk-SK"/>
      </w:rPr>
    </w:lvl>
    <w:lvl w:ilvl="1" w:tplc="88303A16">
      <w:numFmt w:val="bullet"/>
      <w:lvlText w:val="•"/>
      <w:lvlJc w:val="left"/>
      <w:pPr>
        <w:ind w:left="1080" w:hanging="390"/>
      </w:pPr>
      <w:rPr>
        <w:rFonts w:hint="default"/>
        <w:lang w:val="sk-SK" w:eastAsia="sk-SK" w:bidi="sk-SK"/>
      </w:rPr>
    </w:lvl>
    <w:lvl w:ilvl="2" w:tplc="C3DA24CC">
      <w:numFmt w:val="bullet"/>
      <w:lvlText w:val="•"/>
      <w:lvlJc w:val="left"/>
      <w:pPr>
        <w:ind w:left="2060" w:hanging="390"/>
      </w:pPr>
      <w:rPr>
        <w:rFonts w:hint="default"/>
        <w:lang w:val="sk-SK" w:eastAsia="sk-SK" w:bidi="sk-SK"/>
      </w:rPr>
    </w:lvl>
    <w:lvl w:ilvl="3" w:tplc="18A49EDE">
      <w:numFmt w:val="bullet"/>
      <w:lvlText w:val="•"/>
      <w:lvlJc w:val="left"/>
      <w:pPr>
        <w:ind w:left="3041" w:hanging="390"/>
      </w:pPr>
      <w:rPr>
        <w:rFonts w:hint="default"/>
        <w:lang w:val="sk-SK" w:eastAsia="sk-SK" w:bidi="sk-SK"/>
      </w:rPr>
    </w:lvl>
    <w:lvl w:ilvl="4" w:tplc="1ADCC564">
      <w:numFmt w:val="bullet"/>
      <w:lvlText w:val="•"/>
      <w:lvlJc w:val="left"/>
      <w:pPr>
        <w:ind w:left="4021" w:hanging="390"/>
      </w:pPr>
      <w:rPr>
        <w:rFonts w:hint="default"/>
        <w:lang w:val="sk-SK" w:eastAsia="sk-SK" w:bidi="sk-SK"/>
      </w:rPr>
    </w:lvl>
    <w:lvl w:ilvl="5" w:tplc="0BDA1D86">
      <w:numFmt w:val="bullet"/>
      <w:lvlText w:val="•"/>
      <w:lvlJc w:val="left"/>
      <w:pPr>
        <w:ind w:left="5002" w:hanging="390"/>
      </w:pPr>
      <w:rPr>
        <w:rFonts w:hint="default"/>
        <w:lang w:val="sk-SK" w:eastAsia="sk-SK" w:bidi="sk-SK"/>
      </w:rPr>
    </w:lvl>
    <w:lvl w:ilvl="6" w:tplc="DE0C2F38">
      <w:numFmt w:val="bullet"/>
      <w:lvlText w:val="•"/>
      <w:lvlJc w:val="left"/>
      <w:pPr>
        <w:ind w:left="5982" w:hanging="390"/>
      </w:pPr>
      <w:rPr>
        <w:rFonts w:hint="default"/>
        <w:lang w:val="sk-SK" w:eastAsia="sk-SK" w:bidi="sk-SK"/>
      </w:rPr>
    </w:lvl>
    <w:lvl w:ilvl="7" w:tplc="C082D088">
      <w:numFmt w:val="bullet"/>
      <w:lvlText w:val="•"/>
      <w:lvlJc w:val="left"/>
      <w:pPr>
        <w:ind w:left="6963" w:hanging="390"/>
      </w:pPr>
      <w:rPr>
        <w:rFonts w:hint="default"/>
        <w:lang w:val="sk-SK" w:eastAsia="sk-SK" w:bidi="sk-SK"/>
      </w:rPr>
    </w:lvl>
    <w:lvl w:ilvl="8" w:tplc="8AAA33EC">
      <w:numFmt w:val="bullet"/>
      <w:lvlText w:val="•"/>
      <w:lvlJc w:val="left"/>
      <w:pPr>
        <w:ind w:left="7943" w:hanging="390"/>
      </w:pPr>
      <w:rPr>
        <w:rFonts w:hint="default"/>
        <w:lang w:val="sk-SK" w:eastAsia="sk-SK" w:bidi="sk-SK"/>
      </w:rPr>
    </w:lvl>
  </w:abstractNum>
  <w:abstractNum w:abstractNumId="60" w15:restartNumberingAfterBreak="0">
    <w:nsid w:val="5C130B80"/>
    <w:multiLevelType w:val="hybridMultilevel"/>
    <w:tmpl w:val="D432052C"/>
    <w:lvl w:ilvl="0" w:tplc="DB4EBD2E">
      <w:start w:val="1"/>
      <w:numFmt w:val="decimal"/>
      <w:lvlText w:val="(%1)"/>
      <w:lvlJc w:val="left"/>
      <w:pPr>
        <w:ind w:left="105" w:hanging="328"/>
      </w:pPr>
      <w:rPr>
        <w:rFonts w:ascii="Palatino Linotype" w:eastAsia="Palatino Linotype" w:hAnsi="Palatino Linotype" w:cs="Palatino Linotype" w:hint="default"/>
        <w:w w:val="104"/>
        <w:sz w:val="20"/>
        <w:szCs w:val="20"/>
        <w:lang w:val="sk-SK" w:eastAsia="sk-SK" w:bidi="sk-SK"/>
      </w:rPr>
    </w:lvl>
    <w:lvl w:ilvl="1" w:tplc="38F68870">
      <w:numFmt w:val="bullet"/>
      <w:lvlText w:val="•"/>
      <w:lvlJc w:val="left"/>
      <w:pPr>
        <w:ind w:left="1080" w:hanging="328"/>
      </w:pPr>
      <w:rPr>
        <w:rFonts w:hint="default"/>
        <w:lang w:val="sk-SK" w:eastAsia="sk-SK" w:bidi="sk-SK"/>
      </w:rPr>
    </w:lvl>
    <w:lvl w:ilvl="2" w:tplc="D30E6DFE">
      <w:numFmt w:val="bullet"/>
      <w:lvlText w:val="•"/>
      <w:lvlJc w:val="left"/>
      <w:pPr>
        <w:ind w:left="2060" w:hanging="328"/>
      </w:pPr>
      <w:rPr>
        <w:rFonts w:hint="default"/>
        <w:lang w:val="sk-SK" w:eastAsia="sk-SK" w:bidi="sk-SK"/>
      </w:rPr>
    </w:lvl>
    <w:lvl w:ilvl="3" w:tplc="0B76129A">
      <w:numFmt w:val="bullet"/>
      <w:lvlText w:val="•"/>
      <w:lvlJc w:val="left"/>
      <w:pPr>
        <w:ind w:left="3041" w:hanging="328"/>
      </w:pPr>
      <w:rPr>
        <w:rFonts w:hint="default"/>
        <w:lang w:val="sk-SK" w:eastAsia="sk-SK" w:bidi="sk-SK"/>
      </w:rPr>
    </w:lvl>
    <w:lvl w:ilvl="4" w:tplc="22789F76">
      <w:numFmt w:val="bullet"/>
      <w:lvlText w:val="•"/>
      <w:lvlJc w:val="left"/>
      <w:pPr>
        <w:ind w:left="4021" w:hanging="328"/>
      </w:pPr>
      <w:rPr>
        <w:rFonts w:hint="default"/>
        <w:lang w:val="sk-SK" w:eastAsia="sk-SK" w:bidi="sk-SK"/>
      </w:rPr>
    </w:lvl>
    <w:lvl w:ilvl="5" w:tplc="D81417CE">
      <w:numFmt w:val="bullet"/>
      <w:lvlText w:val="•"/>
      <w:lvlJc w:val="left"/>
      <w:pPr>
        <w:ind w:left="5002" w:hanging="328"/>
      </w:pPr>
      <w:rPr>
        <w:rFonts w:hint="default"/>
        <w:lang w:val="sk-SK" w:eastAsia="sk-SK" w:bidi="sk-SK"/>
      </w:rPr>
    </w:lvl>
    <w:lvl w:ilvl="6" w:tplc="862224FC">
      <w:numFmt w:val="bullet"/>
      <w:lvlText w:val="•"/>
      <w:lvlJc w:val="left"/>
      <w:pPr>
        <w:ind w:left="5982" w:hanging="328"/>
      </w:pPr>
      <w:rPr>
        <w:rFonts w:hint="default"/>
        <w:lang w:val="sk-SK" w:eastAsia="sk-SK" w:bidi="sk-SK"/>
      </w:rPr>
    </w:lvl>
    <w:lvl w:ilvl="7" w:tplc="3F622156">
      <w:numFmt w:val="bullet"/>
      <w:lvlText w:val="•"/>
      <w:lvlJc w:val="left"/>
      <w:pPr>
        <w:ind w:left="6963" w:hanging="328"/>
      </w:pPr>
      <w:rPr>
        <w:rFonts w:hint="default"/>
        <w:lang w:val="sk-SK" w:eastAsia="sk-SK" w:bidi="sk-SK"/>
      </w:rPr>
    </w:lvl>
    <w:lvl w:ilvl="8" w:tplc="245E9A34">
      <w:numFmt w:val="bullet"/>
      <w:lvlText w:val="•"/>
      <w:lvlJc w:val="left"/>
      <w:pPr>
        <w:ind w:left="7943" w:hanging="328"/>
      </w:pPr>
      <w:rPr>
        <w:rFonts w:hint="default"/>
        <w:lang w:val="sk-SK" w:eastAsia="sk-SK" w:bidi="sk-SK"/>
      </w:rPr>
    </w:lvl>
  </w:abstractNum>
  <w:abstractNum w:abstractNumId="61" w15:restartNumberingAfterBreak="0">
    <w:nsid w:val="5E33219A"/>
    <w:multiLevelType w:val="hybridMultilevel"/>
    <w:tmpl w:val="B6462F58"/>
    <w:lvl w:ilvl="0" w:tplc="AE14A83E">
      <w:start w:val="1"/>
      <w:numFmt w:val="decimal"/>
      <w:lvlText w:val="(%1)"/>
      <w:lvlJc w:val="left"/>
      <w:pPr>
        <w:ind w:left="105" w:hanging="355"/>
      </w:pPr>
      <w:rPr>
        <w:rFonts w:ascii="Palatino Linotype" w:eastAsia="Palatino Linotype" w:hAnsi="Palatino Linotype" w:cs="Palatino Linotype" w:hint="default"/>
        <w:w w:val="104"/>
        <w:sz w:val="20"/>
        <w:szCs w:val="20"/>
        <w:lang w:val="sk-SK" w:eastAsia="sk-SK" w:bidi="sk-SK"/>
      </w:rPr>
    </w:lvl>
    <w:lvl w:ilvl="1" w:tplc="048844A8">
      <w:numFmt w:val="bullet"/>
      <w:lvlText w:val="•"/>
      <w:lvlJc w:val="left"/>
      <w:pPr>
        <w:ind w:left="1080" w:hanging="355"/>
      </w:pPr>
      <w:rPr>
        <w:rFonts w:hint="default"/>
        <w:lang w:val="sk-SK" w:eastAsia="sk-SK" w:bidi="sk-SK"/>
      </w:rPr>
    </w:lvl>
    <w:lvl w:ilvl="2" w:tplc="67081036">
      <w:numFmt w:val="bullet"/>
      <w:lvlText w:val="•"/>
      <w:lvlJc w:val="left"/>
      <w:pPr>
        <w:ind w:left="2060" w:hanging="355"/>
      </w:pPr>
      <w:rPr>
        <w:rFonts w:hint="default"/>
        <w:lang w:val="sk-SK" w:eastAsia="sk-SK" w:bidi="sk-SK"/>
      </w:rPr>
    </w:lvl>
    <w:lvl w:ilvl="3" w:tplc="3822CCB4">
      <w:numFmt w:val="bullet"/>
      <w:lvlText w:val="•"/>
      <w:lvlJc w:val="left"/>
      <w:pPr>
        <w:ind w:left="3041" w:hanging="355"/>
      </w:pPr>
      <w:rPr>
        <w:rFonts w:hint="default"/>
        <w:lang w:val="sk-SK" w:eastAsia="sk-SK" w:bidi="sk-SK"/>
      </w:rPr>
    </w:lvl>
    <w:lvl w:ilvl="4" w:tplc="D4963F1E">
      <w:numFmt w:val="bullet"/>
      <w:lvlText w:val="•"/>
      <w:lvlJc w:val="left"/>
      <w:pPr>
        <w:ind w:left="4021" w:hanging="355"/>
      </w:pPr>
      <w:rPr>
        <w:rFonts w:hint="default"/>
        <w:lang w:val="sk-SK" w:eastAsia="sk-SK" w:bidi="sk-SK"/>
      </w:rPr>
    </w:lvl>
    <w:lvl w:ilvl="5" w:tplc="ECD43072">
      <w:numFmt w:val="bullet"/>
      <w:lvlText w:val="•"/>
      <w:lvlJc w:val="left"/>
      <w:pPr>
        <w:ind w:left="5002" w:hanging="355"/>
      </w:pPr>
      <w:rPr>
        <w:rFonts w:hint="default"/>
        <w:lang w:val="sk-SK" w:eastAsia="sk-SK" w:bidi="sk-SK"/>
      </w:rPr>
    </w:lvl>
    <w:lvl w:ilvl="6" w:tplc="13D88886">
      <w:numFmt w:val="bullet"/>
      <w:lvlText w:val="•"/>
      <w:lvlJc w:val="left"/>
      <w:pPr>
        <w:ind w:left="5982" w:hanging="355"/>
      </w:pPr>
      <w:rPr>
        <w:rFonts w:hint="default"/>
        <w:lang w:val="sk-SK" w:eastAsia="sk-SK" w:bidi="sk-SK"/>
      </w:rPr>
    </w:lvl>
    <w:lvl w:ilvl="7" w:tplc="FD1000EE">
      <w:numFmt w:val="bullet"/>
      <w:lvlText w:val="•"/>
      <w:lvlJc w:val="left"/>
      <w:pPr>
        <w:ind w:left="6963" w:hanging="355"/>
      </w:pPr>
      <w:rPr>
        <w:rFonts w:hint="default"/>
        <w:lang w:val="sk-SK" w:eastAsia="sk-SK" w:bidi="sk-SK"/>
      </w:rPr>
    </w:lvl>
    <w:lvl w:ilvl="8" w:tplc="0B7E2FA8">
      <w:numFmt w:val="bullet"/>
      <w:lvlText w:val="•"/>
      <w:lvlJc w:val="left"/>
      <w:pPr>
        <w:ind w:left="7943" w:hanging="355"/>
      </w:pPr>
      <w:rPr>
        <w:rFonts w:hint="default"/>
        <w:lang w:val="sk-SK" w:eastAsia="sk-SK" w:bidi="sk-SK"/>
      </w:rPr>
    </w:lvl>
  </w:abstractNum>
  <w:abstractNum w:abstractNumId="62" w15:restartNumberingAfterBreak="0">
    <w:nsid w:val="5F3D76AF"/>
    <w:multiLevelType w:val="hybridMultilevel"/>
    <w:tmpl w:val="C442C566"/>
    <w:lvl w:ilvl="0" w:tplc="8AE4BA9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23DC369E">
      <w:numFmt w:val="bullet"/>
      <w:lvlText w:val="•"/>
      <w:lvlJc w:val="left"/>
      <w:pPr>
        <w:ind w:left="1332" w:hanging="284"/>
      </w:pPr>
      <w:rPr>
        <w:rFonts w:hint="default"/>
        <w:lang w:val="sk-SK" w:eastAsia="sk-SK" w:bidi="sk-SK"/>
      </w:rPr>
    </w:lvl>
    <w:lvl w:ilvl="2" w:tplc="9236C652">
      <w:numFmt w:val="bullet"/>
      <w:lvlText w:val="•"/>
      <w:lvlJc w:val="left"/>
      <w:pPr>
        <w:ind w:left="2284" w:hanging="284"/>
      </w:pPr>
      <w:rPr>
        <w:rFonts w:hint="default"/>
        <w:lang w:val="sk-SK" w:eastAsia="sk-SK" w:bidi="sk-SK"/>
      </w:rPr>
    </w:lvl>
    <w:lvl w:ilvl="3" w:tplc="D520DF5E">
      <w:numFmt w:val="bullet"/>
      <w:lvlText w:val="•"/>
      <w:lvlJc w:val="left"/>
      <w:pPr>
        <w:ind w:left="3237" w:hanging="284"/>
      </w:pPr>
      <w:rPr>
        <w:rFonts w:hint="default"/>
        <w:lang w:val="sk-SK" w:eastAsia="sk-SK" w:bidi="sk-SK"/>
      </w:rPr>
    </w:lvl>
    <w:lvl w:ilvl="4" w:tplc="B94084B0">
      <w:numFmt w:val="bullet"/>
      <w:lvlText w:val="•"/>
      <w:lvlJc w:val="left"/>
      <w:pPr>
        <w:ind w:left="4189" w:hanging="284"/>
      </w:pPr>
      <w:rPr>
        <w:rFonts w:hint="default"/>
        <w:lang w:val="sk-SK" w:eastAsia="sk-SK" w:bidi="sk-SK"/>
      </w:rPr>
    </w:lvl>
    <w:lvl w:ilvl="5" w:tplc="D6E6E6B2">
      <w:numFmt w:val="bullet"/>
      <w:lvlText w:val="•"/>
      <w:lvlJc w:val="left"/>
      <w:pPr>
        <w:ind w:left="5142" w:hanging="284"/>
      </w:pPr>
      <w:rPr>
        <w:rFonts w:hint="default"/>
        <w:lang w:val="sk-SK" w:eastAsia="sk-SK" w:bidi="sk-SK"/>
      </w:rPr>
    </w:lvl>
    <w:lvl w:ilvl="6" w:tplc="EDA8E3F4">
      <w:numFmt w:val="bullet"/>
      <w:lvlText w:val="•"/>
      <w:lvlJc w:val="left"/>
      <w:pPr>
        <w:ind w:left="6094" w:hanging="284"/>
      </w:pPr>
      <w:rPr>
        <w:rFonts w:hint="default"/>
        <w:lang w:val="sk-SK" w:eastAsia="sk-SK" w:bidi="sk-SK"/>
      </w:rPr>
    </w:lvl>
    <w:lvl w:ilvl="7" w:tplc="9EE65AAC">
      <w:numFmt w:val="bullet"/>
      <w:lvlText w:val="•"/>
      <w:lvlJc w:val="left"/>
      <w:pPr>
        <w:ind w:left="7047" w:hanging="284"/>
      </w:pPr>
      <w:rPr>
        <w:rFonts w:hint="default"/>
        <w:lang w:val="sk-SK" w:eastAsia="sk-SK" w:bidi="sk-SK"/>
      </w:rPr>
    </w:lvl>
    <w:lvl w:ilvl="8" w:tplc="11622D02">
      <w:numFmt w:val="bullet"/>
      <w:lvlText w:val="•"/>
      <w:lvlJc w:val="left"/>
      <w:pPr>
        <w:ind w:left="7999" w:hanging="284"/>
      </w:pPr>
      <w:rPr>
        <w:rFonts w:hint="default"/>
        <w:lang w:val="sk-SK" w:eastAsia="sk-SK" w:bidi="sk-SK"/>
      </w:rPr>
    </w:lvl>
  </w:abstractNum>
  <w:abstractNum w:abstractNumId="63" w15:restartNumberingAfterBreak="0">
    <w:nsid w:val="60FB3FE5"/>
    <w:multiLevelType w:val="hybridMultilevel"/>
    <w:tmpl w:val="CBEA5774"/>
    <w:lvl w:ilvl="0" w:tplc="92C4D13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03BEE750">
      <w:numFmt w:val="bullet"/>
      <w:lvlText w:val="•"/>
      <w:lvlJc w:val="left"/>
      <w:pPr>
        <w:ind w:left="1332" w:hanging="284"/>
      </w:pPr>
      <w:rPr>
        <w:rFonts w:hint="default"/>
        <w:lang w:val="sk-SK" w:eastAsia="sk-SK" w:bidi="sk-SK"/>
      </w:rPr>
    </w:lvl>
    <w:lvl w:ilvl="2" w:tplc="63A6489A">
      <w:numFmt w:val="bullet"/>
      <w:lvlText w:val="•"/>
      <w:lvlJc w:val="left"/>
      <w:pPr>
        <w:ind w:left="2284" w:hanging="284"/>
      </w:pPr>
      <w:rPr>
        <w:rFonts w:hint="default"/>
        <w:lang w:val="sk-SK" w:eastAsia="sk-SK" w:bidi="sk-SK"/>
      </w:rPr>
    </w:lvl>
    <w:lvl w:ilvl="3" w:tplc="AB1E4432">
      <w:numFmt w:val="bullet"/>
      <w:lvlText w:val="•"/>
      <w:lvlJc w:val="left"/>
      <w:pPr>
        <w:ind w:left="3237" w:hanging="284"/>
      </w:pPr>
      <w:rPr>
        <w:rFonts w:hint="default"/>
        <w:lang w:val="sk-SK" w:eastAsia="sk-SK" w:bidi="sk-SK"/>
      </w:rPr>
    </w:lvl>
    <w:lvl w:ilvl="4" w:tplc="80ACB992">
      <w:numFmt w:val="bullet"/>
      <w:lvlText w:val="•"/>
      <w:lvlJc w:val="left"/>
      <w:pPr>
        <w:ind w:left="4189" w:hanging="284"/>
      </w:pPr>
      <w:rPr>
        <w:rFonts w:hint="default"/>
        <w:lang w:val="sk-SK" w:eastAsia="sk-SK" w:bidi="sk-SK"/>
      </w:rPr>
    </w:lvl>
    <w:lvl w:ilvl="5" w:tplc="C7628E5E">
      <w:numFmt w:val="bullet"/>
      <w:lvlText w:val="•"/>
      <w:lvlJc w:val="left"/>
      <w:pPr>
        <w:ind w:left="5142" w:hanging="284"/>
      </w:pPr>
      <w:rPr>
        <w:rFonts w:hint="default"/>
        <w:lang w:val="sk-SK" w:eastAsia="sk-SK" w:bidi="sk-SK"/>
      </w:rPr>
    </w:lvl>
    <w:lvl w:ilvl="6" w:tplc="33280EDE">
      <w:numFmt w:val="bullet"/>
      <w:lvlText w:val="•"/>
      <w:lvlJc w:val="left"/>
      <w:pPr>
        <w:ind w:left="6094" w:hanging="284"/>
      </w:pPr>
      <w:rPr>
        <w:rFonts w:hint="default"/>
        <w:lang w:val="sk-SK" w:eastAsia="sk-SK" w:bidi="sk-SK"/>
      </w:rPr>
    </w:lvl>
    <w:lvl w:ilvl="7" w:tplc="A0B275D6">
      <w:numFmt w:val="bullet"/>
      <w:lvlText w:val="•"/>
      <w:lvlJc w:val="left"/>
      <w:pPr>
        <w:ind w:left="7047" w:hanging="284"/>
      </w:pPr>
      <w:rPr>
        <w:rFonts w:hint="default"/>
        <w:lang w:val="sk-SK" w:eastAsia="sk-SK" w:bidi="sk-SK"/>
      </w:rPr>
    </w:lvl>
    <w:lvl w:ilvl="8" w:tplc="0D560338">
      <w:numFmt w:val="bullet"/>
      <w:lvlText w:val="•"/>
      <w:lvlJc w:val="left"/>
      <w:pPr>
        <w:ind w:left="7999" w:hanging="284"/>
      </w:pPr>
      <w:rPr>
        <w:rFonts w:hint="default"/>
        <w:lang w:val="sk-SK" w:eastAsia="sk-SK" w:bidi="sk-SK"/>
      </w:rPr>
    </w:lvl>
  </w:abstractNum>
  <w:abstractNum w:abstractNumId="64" w15:restartNumberingAfterBreak="0">
    <w:nsid w:val="61013A56"/>
    <w:multiLevelType w:val="hybridMultilevel"/>
    <w:tmpl w:val="876A85EA"/>
    <w:lvl w:ilvl="0" w:tplc="F6281C92">
      <w:start w:val="1"/>
      <w:numFmt w:val="decimal"/>
      <w:lvlText w:val="(%1)"/>
      <w:lvlJc w:val="left"/>
      <w:pPr>
        <w:ind w:left="105" w:hanging="415"/>
      </w:pPr>
      <w:rPr>
        <w:rFonts w:ascii="Palatino Linotype" w:eastAsia="Palatino Linotype" w:hAnsi="Palatino Linotype" w:cs="Palatino Linotype" w:hint="default"/>
        <w:w w:val="104"/>
        <w:sz w:val="20"/>
        <w:szCs w:val="20"/>
        <w:lang w:val="sk-SK" w:eastAsia="sk-SK" w:bidi="sk-SK"/>
      </w:rPr>
    </w:lvl>
    <w:lvl w:ilvl="1" w:tplc="97C6F952">
      <w:numFmt w:val="bullet"/>
      <w:lvlText w:val="•"/>
      <w:lvlJc w:val="left"/>
      <w:pPr>
        <w:ind w:left="1080" w:hanging="415"/>
      </w:pPr>
      <w:rPr>
        <w:rFonts w:hint="default"/>
        <w:lang w:val="sk-SK" w:eastAsia="sk-SK" w:bidi="sk-SK"/>
      </w:rPr>
    </w:lvl>
    <w:lvl w:ilvl="2" w:tplc="58902186">
      <w:numFmt w:val="bullet"/>
      <w:lvlText w:val="•"/>
      <w:lvlJc w:val="left"/>
      <w:pPr>
        <w:ind w:left="2060" w:hanging="415"/>
      </w:pPr>
      <w:rPr>
        <w:rFonts w:hint="default"/>
        <w:lang w:val="sk-SK" w:eastAsia="sk-SK" w:bidi="sk-SK"/>
      </w:rPr>
    </w:lvl>
    <w:lvl w:ilvl="3" w:tplc="7F6CDC44">
      <w:numFmt w:val="bullet"/>
      <w:lvlText w:val="•"/>
      <w:lvlJc w:val="left"/>
      <w:pPr>
        <w:ind w:left="3041" w:hanging="415"/>
      </w:pPr>
      <w:rPr>
        <w:rFonts w:hint="default"/>
        <w:lang w:val="sk-SK" w:eastAsia="sk-SK" w:bidi="sk-SK"/>
      </w:rPr>
    </w:lvl>
    <w:lvl w:ilvl="4" w:tplc="DDBE3AD8">
      <w:numFmt w:val="bullet"/>
      <w:lvlText w:val="•"/>
      <w:lvlJc w:val="left"/>
      <w:pPr>
        <w:ind w:left="4021" w:hanging="415"/>
      </w:pPr>
      <w:rPr>
        <w:rFonts w:hint="default"/>
        <w:lang w:val="sk-SK" w:eastAsia="sk-SK" w:bidi="sk-SK"/>
      </w:rPr>
    </w:lvl>
    <w:lvl w:ilvl="5" w:tplc="C432573E">
      <w:numFmt w:val="bullet"/>
      <w:lvlText w:val="•"/>
      <w:lvlJc w:val="left"/>
      <w:pPr>
        <w:ind w:left="5002" w:hanging="415"/>
      </w:pPr>
      <w:rPr>
        <w:rFonts w:hint="default"/>
        <w:lang w:val="sk-SK" w:eastAsia="sk-SK" w:bidi="sk-SK"/>
      </w:rPr>
    </w:lvl>
    <w:lvl w:ilvl="6" w:tplc="733E6E3E">
      <w:numFmt w:val="bullet"/>
      <w:lvlText w:val="•"/>
      <w:lvlJc w:val="left"/>
      <w:pPr>
        <w:ind w:left="5982" w:hanging="415"/>
      </w:pPr>
      <w:rPr>
        <w:rFonts w:hint="default"/>
        <w:lang w:val="sk-SK" w:eastAsia="sk-SK" w:bidi="sk-SK"/>
      </w:rPr>
    </w:lvl>
    <w:lvl w:ilvl="7" w:tplc="99A8268A">
      <w:numFmt w:val="bullet"/>
      <w:lvlText w:val="•"/>
      <w:lvlJc w:val="left"/>
      <w:pPr>
        <w:ind w:left="6963" w:hanging="415"/>
      </w:pPr>
      <w:rPr>
        <w:rFonts w:hint="default"/>
        <w:lang w:val="sk-SK" w:eastAsia="sk-SK" w:bidi="sk-SK"/>
      </w:rPr>
    </w:lvl>
    <w:lvl w:ilvl="8" w:tplc="E86282AA">
      <w:numFmt w:val="bullet"/>
      <w:lvlText w:val="•"/>
      <w:lvlJc w:val="left"/>
      <w:pPr>
        <w:ind w:left="7943" w:hanging="415"/>
      </w:pPr>
      <w:rPr>
        <w:rFonts w:hint="default"/>
        <w:lang w:val="sk-SK" w:eastAsia="sk-SK" w:bidi="sk-SK"/>
      </w:rPr>
    </w:lvl>
  </w:abstractNum>
  <w:abstractNum w:abstractNumId="65" w15:restartNumberingAfterBreak="0">
    <w:nsid w:val="62C20063"/>
    <w:multiLevelType w:val="hybridMultilevel"/>
    <w:tmpl w:val="00589392"/>
    <w:lvl w:ilvl="0" w:tplc="AC5A9CB4">
      <w:start w:val="1"/>
      <w:numFmt w:val="decimal"/>
      <w:lvlText w:val="(%1)"/>
      <w:lvlJc w:val="left"/>
      <w:pPr>
        <w:ind w:left="105" w:hanging="344"/>
      </w:pPr>
      <w:rPr>
        <w:rFonts w:ascii="Palatino Linotype" w:eastAsia="Palatino Linotype" w:hAnsi="Palatino Linotype" w:cs="Palatino Linotype" w:hint="default"/>
        <w:w w:val="104"/>
        <w:sz w:val="20"/>
        <w:szCs w:val="20"/>
        <w:lang w:val="sk-SK" w:eastAsia="sk-SK" w:bidi="sk-SK"/>
      </w:rPr>
    </w:lvl>
    <w:lvl w:ilvl="1" w:tplc="2AA0A484">
      <w:numFmt w:val="bullet"/>
      <w:lvlText w:val="•"/>
      <w:lvlJc w:val="left"/>
      <w:pPr>
        <w:ind w:left="1080" w:hanging="344"/>
      </w:pPr>
      <w:rPr>
        <w:rFonts w:hint="default"/>
        <w:lang w:val="sk-SK" w:eastAsia="sk-SK" w:bidi="sk-SK"/>
      </w:rPr>
    </w:lvl>
    <w:lvl w:ilvl="2" w:tplc="E85A5FA6">
      <w:numFmt w:val="bullet"/>
      <w:lvlText w:val="•"/>
      <w:lvlJc w:val="left"/>
      <w:pPr>
        <w:ind w:left="2060" w:hanging="344"/>
      </w:pPr>
      <w:rPr>
        <w:rFonts w:hint="default"/>
        <w:lang w:val="sk-SK" w:eastAsia="sk-SK" w:bidi="sk-SK"/>
      </w:rPr>
    </w:lvl>
    <w:lvl w:ilvl="3" w:tplc="E61A2754">
      <w:numFmt w:val="bullet"/>
      <w:lvlText w:val="•"/>
      <w:lvlJc w:val="left"/>
      <w:pPr>
        <w:ind w:left="3041" w:hanging="344"/>
      </w:pPr>
      <w:rPr>
        <w:rFonts w:hint="default"/>
        <w:lang w:val="sk-SK" w:eastAsia="sk-SK" w:bidi="sk-SK"/>
      </w:rPr>
    </w:lvl>
    <w:lvl w:ilvl="4" w:tplc="05FC0EF8">
      <w:numFmt w:val="bullet"/>
      <w:lvlText w:val="•"/>
      <w:lvlJc w:val="left"/>
      <w:pPr>
        <w:ind w:left="4021" w:hanging="344"/>
      </w:pPr>
      <w:rPr>
        <w:rFonts w:hint="default"/>
        <w:lang w:val="sk-SK" w:eastAsia="sk-SK" w:bidi="sk-SK"/>
      </w:rPr>
    </w:lvl>
    <w:lvl w:ilvl="5" w:tplc="C0A40EB6">
      <w:numFmt w:val="bullet"/>
      <w:lvlText w:val="•"/>
      <w:lvlJc w:val="left"/>
      <w:pPr>
        <w:ind w:left="5002" w:hanging="344"/>
      </w:pPr>
      <w:rPr>
        <w:rFonts w:hint="default"/>
        <w:lang w:val="sk-SK" w:eastAsia="sk-SK" w:bidi="sk-SK"/>
      </w:rPr>
    </w:lvl>
    <w:lvl w:ilvl="6" w:tplc="B4CA3DA4">
      <w:numFmt w:val="bullet"/>
      <w:lvlText w:val="•"/>
      <w:lvlJc w:val="left"/>
      <w:pPr>
        <w:ind w:left="5982" w:hanging="344"/>
      </w:pPr>
      <w:rPr>
        <w:rFonts w:hint="default"/>
        <w:lang w:val="sk-SK" w:eastAsia="sk-SK" w:bidi="sk-SK"/>
      </w:rPr>
    </w:lvl>
    <w:lvl w:ilvl="7" w:tplc="46569D3C">
      <w:numFmt w:val="bullet"/>
      <w:lvlText w:val="•"/>
      <w:lvlJc w:val="left"/>
      <w:pPr>
        <w:ind w:left="6963" w:hanging="344"/>
      </w:pPr>
      <w:rPr>
        <w:rFonts w:hint="default"/>
        <w:lang w:val="sk-SK" w:eastAsia="sk-SK" w:bidi="sk-SK"/>
      </w:rPr>
    </w:lvl>
    <w:lvl w:ilvl="8" w:tplc="8C7E20A2">
      <w:numFmt w:val="bullet"/>
      <w:lvlText w:val="•"/>
      <w:lvlJc w:val="left"/>
      <w:pPr>
        <w:ind w:left="7943" w:hanging="344"/>
      </w:pPr>
      <w:rPr>
        <w:rFonts w:hint="default"/>
        <w:lang w:val="sk-SK" w:eastAsia="sk-SK" w:bidi="sk-SK"/>
      </w:rPr>
    </w:lvl>
  </w:abstractNum>
  <w:abstractNum w:abstractNumId="66" w15:restartNumberingAfterBreak="0">
    <w:nsid w:val="699A7716"/>
    <w:multiLevelType w:val="hybridMultilevel"/>
    <w:tmpl w:val="C11616C4"/>
    <w:lvl w:ilvl="0" w:tplc="B95A317E">
      <w:start w:val="1"/>
      <w:numFmt w:val="decimal"/>
      <w:lvlText w:val="(%1)"/>
      <w:lvlJc w:val="left"/>
      <w:pPr>
        <w:ind w:left="105" w:hanging="425"/>
      </w:pPr>
      <w:rPr>
        <w:rFonts w:ascii="Palatino Linotype" w:eastAsia="Palatino Linotype" w:hAnsi="Palatino Linotype" w:cs="Palatino Linotype" w:hint="default"/>
        <w:w w:val="104"/>
        <w:sz w:val="20"/>
        <w:szCs w:val="20"/>
        <w:lang w:val="sk-SK" w:eastAsia="sk-SK" w:bidi="sk-SK"/>
      </w:rPr>
    </w:lvl>
    <w:lvl w:ilvl="1" w:tplc="30463E9A">
      <w:numFmt w:val="bullet"/>
      <w:lvlText w:val="•"/>
      <w:lvlJc w:val="left"/>
      <w:pPr>
        <w:ind w:left="1080" w:hanging="425"/>
      </w:pPr>
      <w:rPr>
        <w:rFonts w:hint="default"/>
        <w:lang w:val="sk-SK" w:eastAsia="sk-SK" w:bidi="sk-SK"/>
      </w:rPr>
    </w:lvl>
    <w:lvl w:ilvl="2" w:tplc="0D4678F0">
      <w:numFmt w:val="bullet"/>
      <w:lvlText w:val="•"/>
      <w:lvlJc w:val="left"/>
      <w:pPr>
        <w:ind w:left="2060" w:hanging="425"/>
      </w:pPr>
      <w:rPr>
        <w:rFonts w:hint="default"/>
        <w:lang w:val="sk-SK" w:eastAsia="sk-SK" w:bidi="sk-SK"/>
      </w:rPr>
    </w:lvl>
    <w:lvl w:ilvl="3" w:tplc="053AE1E6">
      <w:numFmt w:val="bullet"/>
      <w:lvlText w:val="•"/>
      <w:lvlJc w:val="left"/>
      <w:pPr>
        <w:ind w:left="3041" w:hanging="425"/>
      </w:pPr>
      <w:rPr>
        <w:rFonts w:hint="default"/>
        <w:lang w:val="sk-SK" w:eastAsia="sk-SK" w:bidi="sk-SK"/>
      </w:rPr>
    </w:lvl>
    <w:lvl w:ilvl="4" w:tplc="B7A25EC4">
      <w:numFmt w:val="bullet"/>
      <w:lvlText w:val="•"/>
      <w:lvlJc w:val="left"/>
      <w:pPr>
        <w:ind w:left="4021" w:hanging="425"/>
      </w:pPr>
      <w:rPr>
        <w:rFonts w:hint="default"/>
        <w:lang w:val="sk-SK" w:eastAsia="sk-SK" w:bidi="sk-SK"/>
      </w:rPr>
    </w:lvl>
    <w:lvl w:ilvl="5" w:tplc="F76459D0">
      <w:numFmt w:val="bullet"/>
      <w:lvlText w:val="•"/>
      <w:lvlJc w:val="left"/>
      <w:pPr>
        <w:ind w:left="5002" w:hanging="425"/>
      </w:pPr>
      <w:rPr>
        <w:rFonts w:hint="default"/>
        <w:lang w:val="sk-SK" w:eastAsia="sk-SK" w:bidi="sk-SK"/>
      </w:rPr>
    </w:lvl>
    <w:lvl w:ilvl="6" w:tplc="D6DC44B2">
      <w:numFmt w:val="bullet"/>
      <w:lvlText w:val="•"/>
      <w:lvlJc w:val="left"/>
      <w:pPr>
        <w:ind w:left="5982" w:hanging="425"/>
      </w:pPr>
      <w:rPr>
        <w:rFonts w:hint="default"/>
        <w:lang w:val="sk-SK" w:eastAsia="sk-SK" w:bidi="sk-SK"/>
      </w:rPr>
    </w:lvl>
    <w:lvl w:ilvl="7" w:tplc="AD1EE930">
      <w:numFmt w:val="bullet"/>
      <w:lvlText w:val="•"/>
      <w:lvlJc w:val="left"/>
      <w:pPr>
        <w:ind w:left="6963" w:hanging="425"/>
      </w:pPr>
      <w:rPr>
        <w:rFonts w:hint="default"/>
        <w:lang w:val="sk-SK" w:eastAsia="sk-SK" w:bidi="sk-SK"/>
      </w:rPr>
    </w:lvl>
    <w:lvl w:ilvl="8" w:tplc="7EC24FDE">
      <w:numFmt w:val="bullet"/>
      <w:lvlText w:val="•"/>
      <w:lvlJc w:val="left"/>
      <w:pPr>
        <w:ind w:left="7943" w:hanging="425"/>
      </w:pPr>
      <w:rPr>
        <w:rFonts w:hint="default"/>
        <w:lang w:val="sk-SK" w:eastAsia="sk-SK" w:bidi="sk-SK"/>
      </w:rPr>
    </w:lvl>
  </w:abstractNum>
  <w:abstractNum w:abstractNumId="67" w15:restartNumberingAfterBreak="0">
    <w:nsid w:val="69AD51AC"/>
    <w:multiLevelType w:val="hybridMultilevel"/>
    <w:tmpl w:val="E26851E8"/>
    <w:lvl w:ilvl="0" w:tplc="B220094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4AEE13B0">
      <w:numFmt w:val="bullet"/>
      <w:lvlText w:val="•"/>
      <w:lvlJc w:val="left"/>
      <w:pPr>
        <w:ind w:left="1332" w:hanging="284"/>
      </w:pPr>
      <w:rPr>
        <w:rFonts w:hint="default"/>
        <w:lang w:val="sk-SK" w:eastAsia="sk-SK" w:bidi="sk-SK"/>
      </w:rPr>
    </w:lvl>
    <w:lvl w:ilvl="2" w:tplc="A74A3582">
      <w:numFmt w:val="bullet"/>
      <w:lvlText w:val="•"/>
      <w:lvlJc w:val="left"/>
      <w:pPr>
        <w:ind w:left="2284" w:hanging="284"/>
      </w:pPr>
      <w:rPr>
        <w:rFonts w:hint="default"/>
        <w:lang w:val="sk-SK" w:eastAsia="sk-SK" w:bidi="sk-SK"/>
      </w:rPr>
    </w:lvl>
    <w:lvl w:ilvl="3" w:tplc="4294BB6A">
      <w:numFmt w:val="bullet"/>
      <w:lvlText w:val="•"/>
      <w:lvlJc w:val="left"/>
      <w:pPr>
        <w:ind w:left="3237" w:hanging="284"/>
      </w:pPr>
      <w:rPr>
        <w:rFonts w:hint="default"/>
        <w:lang w:val="sk-SK" w:eastAsia="sk-SK" w:bidi="sk-SK"/>
      </w:rPr>
    </w:lvl>
    <w:lvl w:ilvl="4" w:tplc="47A26CC0">
      <w:numFmt w:val="bullet"/>
      <w:lvlText w:val="•"/>
      <w:lvlJc w:val="left"/>
      <w:pPr>
        <w:ind w:left="4189" w:hanging="284"/>
      </w:pPr>
      <w:rPr>
        <w:rFonts w:hint="default"/>
        <w:lang w:val="sk-SK" w:eastAsia="sk-SK" w:bidi="sk-SK"/>
      </w:rPr>
    </w:lvl>
    <w:lvl w:ilvl="5" w:tplc="71A67018">
      <w:numFmt w:val="bullet"/>
      <w:lvlText w:val="•"/>
      <w:lvlJc w:val="left"/>
      <w:pPr>
        <w:ind w:left="5142" w:hanging="284"/>
      </w:pPr>
      <w:rPr>
        <w:rFonts w:hint="default"/>
        <w:lang w:val="sk-SK" w:eastAsia="sk-SK" w:bidi="sk-SK"/>
      </w:rPr>
    </w:lvl>
    <w:lvl w:ilvl="6" w:tplc="DCBEE838">
      <w:numFmt w:val="bullet"/>
      <w:lvlText w:val="•"/>
      <w:lvlJc w:val="left"/>
      <w:pPr>
        <w:ind w:left="6094" w:hanging="284"/>
      </w:pPr>
      <w:rPr>
        <w:rFonts w:hint="default"/>
        <w:lang w:val="sk-SK" w:eastAsia="sk-SK" w:bidi="sk-SK"/>
      </w:rPr>
    </w:lvl>
    <w:lvl w:ilvl="7" w:tplc="2C505210">
      <w:numFmt w:val="bullet"/>
      <w:lvlText w:val="•"/>
      <w:lvlJc w:val="left"/>
      <w:pPr>
        <w:ind w:left="7047" w:hanging="284"/>
      </w:pPr>
      <w:rPr>
        <w:rFonts w:hint="default"/>
        <w:lang w:val="sk-SK" w:eastAsia="sk-SK" w:bidi="sk-SK"/>
      </w:rPr>
    </w:lvl>
    <w:lvl w:ilvl="8" w:tplc="B5E0C54E">
      <w:numFmt w:val="bullet"/>
      <w:lvlText w:val="•"/>
      <w:lvlJc w:val="left"/>
      <w:pPr>
        <w:ind w:left="7999" w:hanging="284"/>
      </w:pPr>
      <w:rPr>
        <w:rFonts w:hint="default"/>
        <w:lang w:val="sk-SK" w:eastAsia="sk-SK" w:bidi="sk-SK"/>
      </w:rPr>
    </w:lvl>
  </w:abstractNum>
  <w:abstractNum w:abstractNumId="68" w15:restartNumberingAfterBreak="0">
    <w:nsid w:val="6DDD0C26"/>
    <w:multiLevelType w:val="hybridMultilevel"/>
    <w:tmpl w:val="8DEC1BB2"/>
    <w:lvl w:ilvl="0" w:tplc="DF401E7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26E2EFD6">
      <w:numFmt w:val="bullet"/>
      <w:lvlText w:val="•"/>
      <w:lvlJc w:val="left"/>
      <w:pPr>
        <w:ind w:left="1332" w:hanging="284"/>
      </w:pPr>
      <w:rPr>
        <w:rFonts w:hint="default"/>
        <w:lang w:val="sk-SK" w:eastAsia="sk-SK" w:bidi="sk-SK"/>
      </w:rPr>
    </w:lvl>
    <w:lvl w:ilvl="2" w:tplc="AB800006">
      <w:numFmt w:val="bullet"/>
      <w:lvlText w:val="•"/>
      <w:lvlJc w:val="left"/>
      <w:pPr>
        <w:ind w:left="2284" w:hanging="284"/>
      </w:pPr>
      <w:rPr>
        <w:rFonts w:hint="default"/>
        <w:lang w:val="sk-SK" w:eastAsia="sk-SK" w:bidi="sk-SK"/>
      </w:rPr>
    </w:lvl>
    <w:lvl w:ilvl="3" w:tplc="4550A32A">
      <w:numFmt w:val="bullet"/>
      <w:lvlText w:val="•"/>
      <w:lvlJc w:val="left"/>
      <w:pPr>
        <w:ind w:left="3237" w:hanging="284"/>
      </w:pPr>
      <w:rPr>
        <w:rFonts w:hint="default"/>
        <w:lang w:val="sk-SK" w:eastAsia="sk-SK" w:bidi="sk-SK"/>
      </w:rPr>
    </w:lvl>
    <w:lvl w:ilvl="4" w:tplc="FF307B58">
      <w:numFmt w:val="bullet"/>
      <w:lvlText w:val="•"/>
      <w:lvlJc w:val="left"/>
      <w:pPr>
        <w:ind w:left="4189" w:hanging="284"/>
      </w:pPr>
      <w:rPr>
        <w:rFonts w:hint="default"/>
        <w:lang w:val="sk-SK" w:eastAsia="sk-SK" w:bidi="sk-SK"/>
      </w:rPr>
    </w:lvl>
    <w:lvl w:ilvl="5" w:tplc="4FB430EE">
      <w:numFmt w:val="bullet"/>
      <w:lvlText w:val="•"/>
      <w:lvlJc w:val="left"/>
      <w:pPr>
        <w:ind w:left="5142" w:hanging="284"/>
      </w:pPr>
      <w:rPr>
        <w:rFonts w:hint="default"/>
        <w:lang w:val="sk-SK" w:eastAsia="sk-SK" w:bidi="sk-SK"/>
      </w:rPr>
    </w:lvl>
    <w:lvl w:ilvl="6" w:tplc="8A5C9058">
      <w:numFmt w:val="bullet"/>
      <w:lvlText w:val="•"/>
      <w:lvlJc w:val="left"/>
      <w:pPr>
        <w:ind w:left="6094" w:hanging="284"/>
      </w:pPr>
      <w:rPr>
        <w:rFonts w:hint="default"/>
        <w:lang w:val="sk-SK" w:eastAsia="sk-SK" w:bidi="sk-SK"/>
      </w:rPr>
    </w:lvl>
    <w:lvl w:ilvl="7" w:tplc="25CEBDFE">
      <w:numFmt w:val="bullet"/>
      <w:lvlText w:val="•"/>
      <w:lvlJc w:val="left"/>
      <w:pPr>
        <w:ind w:left="7047" w:hanging="284"/>
      </w:pPr>
      <w:rPr>
        <w:rFonts w:hint="default"/>
        <w:lang w:val="sk-SK" w:eastAsia="sk-SK" w:bidi="sk-SK"/>
      </w:rPr>
    </w:lvl>
    <w:lvl w:ilvl="8" w:tplc="48E298DC">
      <w:numFmt w:val="bullet"/>
      <w:lvlText w:val="•"/>
      <w:lvlJc w:val="left"/>
      <w:pPr>
        <w:ind w:left="7999" w:hanging="284"/>
      </w:pPr>
      <w:rPr>
        <w:rFonts w:hint="default"/>
        <w:lang w:val="sk-SK" w:eastAsia="sk-SK" w:bidi="sk-SK"/>
      </w:rPr>
    </w:lvl>
  </w:abstractNum>
  <w:abstractNum w:abstractNumId="69" w15:restartNumberingAfterBreak="0">
    <w:nsid w:val="6E783352"/>
    <w:multiLevelType w:val="hybridMultilevel"/>
    <w:tmpl w:val="243EDC76"/>
    <w:lvl w:ilvl="0" w:tplc="304E81E0">
      <w:start w:val="1"/>
      <w:numFmt w:val="decimal"/>
      <w:lvlText w:val="(%1)"/>
      <w:lvlJc w:val="left"/>
      <w:pPr>
        <w:ind w:left="105" w:hanging="329"/>
      </w:pPr>
      <w:rPr>
        <w:rFonts w:ascii="Palatino Linotype" w:eastAsia="Palatino Linotype" w:hAnsi="Palatino Linotype" w:cs="Palatino Linotype" w:hint="default"/>
        <w:w w:val="104"/>
        <w:sz w:val="20"/>
        <w:szCs w:val="20"/>
        <w:lang w:val="sk-SK" w:eastAsia="sk-SK" w:bidi="sk-SK"/>
      </w:rPr>
    </w:lvl>
    <w:lvl w:ilvl="1" w:tplc="F62EEB2E">
      <w:numFmt w:val="bullet"/>
      <w:lvlText w:val="•"/>
      <w:lvlJc w:val="left"/>
      <w:pPr>
        <w:ind w:left="1080" w:hanging="329"/>
      </w:pPr>
      <w:rPr>
        <w:rFonts w:hint="default"/>
        <w:lang w:val="sk-SK" w:eastAsia="sk-SK" w:bidi="sk-SK"/>
      </w:rPr>
    </w:lvl>
    <w:lvl w:ilvl="2" w:tplc="E982B69A">
      <w:numFmt w:val="bullet"/>
      <w:lvlText w:val="•"/>
      <w:lvlJc w:val="left"/>
      <w:pPr>
        <w:ind w:left="2060" w:hanging="329"/>
      </w:pPr>
      <w:rPr>
        <w:rFonts w:hint="default"/>
        <w:lang w:val="sk-SK" w:eastAsia="sk-SK" w:bidi="sk-SK"/>
      </w:rPr>
    </w:lvl>
    <w:lvl w:ilvl="3" w:tplc="D2DAB318">
      <w:numFmt w:val="bullet"/>
      <w:lvlText w:val="•"/>
      <w:lvlJc w:val="left"/>
      <w:pPr>
        <w:ind w:left="3041" w:hanging="329"/>
      </w:pPr>
      <w:rPr>
        <w:rFonts w:hint="default"/>
        <w:lang w:val="sk-SK" w:eastAsia="sk-SK" w:bidi="sk-SK"/>
      </w:rPr>
    </w:lvl>
    <w:lvl w:ilvl="4" w:tplc="20B2C05A">
      <w:numFmt w:val="bullet"/>
      <w:lvlText w:val="•"/>
      <w:lvlJc w:val="left"/>
      <w:pPr>
        <w:ind w:left="4021" w:hanging="329"/>
      </w:pPr>
      <w:rPr>
        <w:rFonts w:hint="default"/>
        <w:lang w:val="sk-SK" w:eastAsia="sk-SK" w:bidi="sk-SK"/>
      </w:rPr>
    </w:lvl>
    <w:lvl w:ilvl="5" w:tplc="E8CC9B3C">
      <w:numFmt w:val="bullet"/>
      <w:lvlText w:val="•"/>
      <w:lvlJc w:val="left"/>
      <w:pPr>
        <w:ind w:left="5002" w:hanging="329"/>
      </w:pPr>
      <w:rPr>
        <w:rFonts w:hint="default"/>
        <w:lang w:val="sk-SK" w:eastAsia="sk-SK" w:bidi="sk-SK"/>
      </w:rPr>
    </w:lvl>
    <w:lvl w:ilvl="6" w:tplc="D39CA444">
      <w:numFmt w:val="bullet"/>
      <w:lvlText w:val="•"/>
      <w:lvlJc w:val="left"/>
      <w:pPr>
        <w:ind w:left="5982" w:hanging="329"/>
      </w:pPr>
      <w:rPr>
        <w:rFonts w:hint="default"/>
        <w:lang w:val="sk-SK" w:eastAsia="sk-SK" w:bidi="sk-SK"/>
      </w:rPr>
    </w:lvl>
    <w:lvl w:ilvl="7" w:tplc="71AE8E66">
      <w:numFmt w:val="bullet"/>
      <w:lvlText w:val="•"/>
      <w:lvlJc w:val="left"/>
      <w:pPr>
        <w:ind w:left="6963" w:hanging="329"/>
      </w:pPr>
      <w:rPr>
        <w:rFonts w:hint="default"/>
        <w:lang w:val="sk-SK" w:eastAsia="sk-SK" w:bidi="sk-SK"/>
      </w:rPr>
    </w:lvl>
    <w:lvl w:ilvl="8" w:tplc="56DA72E2">
      <w:numFmt w:val="bullet"/>
      <w:lvlText w:val="•"/>
      <w:lvlJc w:val="left"/>
      <w:pPr>
        <w:ind w:left="7943" w:hanging="329"/>
      </w:pPr>
      <w:rPr>
        <w:rFonts w:hint="default"/>
        <w:lang w:val="sk-SK" w:eastAsia="sk-SK" w:bidi="sk-SK"/>
      </w:rPr>
    </w:lvl>
  </w:abstractNum>
  <w:abstractNum w:abstractNumId="70" w15:restartNumberingAfterBreak="0">
    <w:nsid w:val="702808D3"/>
    <w:multiLevelType w:val="hybridMultilevel"/>
    <w:tmpl w:val="859AF214"/>
    <w:lvl w:ilvl="0" w:tplc="82D6EE30">
      <w:start w:val="1"/>
      <w:numFmt w:val="decimal"/>
      <w:lvlText w:val="(%1)"/>
      <w:lvlJc w:val="left"/>
      <w:pPr>
        <w:ind w:left="105" w:hanging="381"/>
      </w:pPr>
      <w:rPr>
        <w:rFonts w:ascii="Palatino Linotype" w:eastAsia="Palatino Linotype" w:hAnsi="Palatino Linotype" w:cs="Palatino Linotype" w:hint="default"/>
        <w:w w:val="104"/>
        <w:sz w:val="20"/>
        <w:szCs w:val="20"/>
        <w:lang w:val="sk-SK" w:eastAsia="sk-SK" w:bidi="sk-SK"/>
      </w:rPr>
    </w:lvl>
    <w:lvl w:ilvl="1" w:tplc="54B652FC">
      <w:numFmt w:val="bullet"/>
      <w:lvlText w:val="•"/>
      <w:lvlJc w:val="left"/>
      <w:pPr>
        <w:ind w:left="1080" w:hanging="381"/>
      </w:pPr>
      <w:rPr>
        <w:rFonts w:hint="default"/>
        <w:lang w:val="sk-SK" w:eastAsia="sk-SK" w:bidi="sk-SK"/>
      </w:rPr>
    </w:lvl>
    <w:lvl w:ilvl="2" w:tplc="26E0A3C4">
      <w:numFmt w:val="bullet"/>
      <w:lvlText w:val="•"/>
      <w:lvlJc w:val="left"/>
      <w:pPr>
        <w:ind w:left="2060" w:hanging="381"/>
      </w:pPr>
      <w:rPr>
        <w:rFonts w:hint="default"/>
        <w:lang w:val="sk-SK" w:eastAsia="sk-SK" w:bidi="sk-SK"/>
      </w:rPr>
    </w:lvl>
    <w:lvl w:ilvl="3" w:tplc="1CD8F6B2">
      <w:numFmt w:val="bullet"/>
      <w:lvlText w:val="•"/>
      <w:lvlJc w:val="left"/>
      <w:pPr>
        <w:ind w:left="3041" w:hanging="381"/>
      </w:pPr>
      <w:rPr>
        <w:rFonts w:hint="default"/>
        <w:lang w:val="sk-SK" w:eastAsia="sk-SK" w:bidi="sk-SK"/>
      </w:rPr>
    </w:lvl>
    <w:lvl w:ilvl="4" w:tplc="B2A60208">
      <w:numFmt w:val="bullet"/>
      <w:lvlText w:val="•"/>
      <w:lvlJc w:val="left"/>
      <w:pPr>
        <w:ind w:left="4021" w:hanging="381"/>
      </w:pPr>
      <w:rPr>
        <w:rFonts w:hint="default"/>
        <w:lang w:val="sk-SK" w:eastAsia="sk-SK" w:bidi="sk-SK"/>
      </w:rPr>
    </w:lvl>
    <w:lvl w:ilvl="5" w:tplc="43E045D0">
      <w:numFmt w:val="bullet"/>
      <w:lvlText w:val="•"/>
      <w:lvlJc w:val="left"/>
      <w:pPr>
        <w:ind w:left="5002" w:hanging="381"/>
      </w:pPr>
      <w:rPr>
        <w:rFonts w:hint="default"/>
        <w:lang w:val="sk-SK" w:eastAsia="sk-SK" w:bidi="sk-SK"/>
      </w:rPr>
    </w:lvl>
    <w:lvl w:ilvl="6" w:tplc="C6541204">
      <w:numFmt w:val="bullet"/>
      <w:lvlText w:val="•"/>
      <w:lvlJc w:val="left"/>
      <w:pPr>
        <w:ind w:left="5982" w:hanging="381"/>
      </w:pPr>
      <w:rPr>
        <w:rFonts w:hint="default"/>
        <w:lang w:val="sk-SK" w:eastAsia="sk-SK" w:bidi="sk-SK"/>
      </w:rPr>
    </w:lvl>
    <w:lvl w:ilvl="7" w:tplc="8B723196">
      <w:numFmt w:val="bullet"/>
      <w:lvlText w:val="•"/>
      <w:lvlJc w:val="left"/>
      <w:pPr>
        <w:ind w:left="6963" w:hanging="381"/>
      </w:pPr>
      <w:rPr>
        <w:rFonts w:hint="default"/>
        <w:lang w:val="sk-SK" w:eastAsia="sk-SK" w:bidi="sk-SK"/>
      </w:rPr>
    </w:lvl>
    <w:lvl w:ilvl="8" w:tplc="A11E9276">
      <w:numFmt w:val="bullet"/>
      <w:lvlText w:val="•"/>
      <w:lvlJc w:val="left"/>
      <w:pPr>
        <w:ind w:left="7943" w:hanging="381"/>
      </w:pPr>
      <w:rPr>
        <w:rFonts w:hint="default"/>
        <w:lang w:val="sk-SK" w:eastAsia="sk-SK" w:bidi="sk-SK"/>
      </w:rPr>
    </w:lvl>
  </w:abstractNum>
  <w:abstractNum w:abstractNumId="71" w15:restartNumberingAfterBreak="0">
    <w:nsid w:val="73B41F9F"/>
    <w:multiLevelType w:val="hybridMultilevel"/>
    <w:tmpl w:val="93F830EA"/>
    <w:lvl w:ilvl="0" w:tplc="CC403D40">
      <w:start w:val="1"/>
      <w:numFmt w:val="decimal"/>
      <w:lvlText w:val="%1."/>
      <w:lvlJc w:val="left"/>
      <w:pPr>
        <w:ind w:left="502" w:hanging="397"/>
      </w:pPr>
      <w:rPr>
        <w:rFonts w:ascii="Palatino Linotype" w:eastAsia="Palatino Linotype" w:hAnsi="Palatino Linotype" w:cs="Palatino Linotype" w:hint="default"/>
        <w:w w:val="125"/>
        <w:sz w:val="20"/>
        <w:szCs w:val="20"/>
        <w:lang w:val="sk-SK" w:eastAsia="sk-SK" w:bidi="sk-SK"/>
      </w:rPr>
    </w:lvl>
    <w:lvl w:ilvl="1" w:tplc="178221AC">
      <w:numFmt w:val="bullet"/>
      <w:lvlText w:val="•"/>
      <w:lvlJc w:val="left"/>
      <w:pPr>
        <w:ind w:left="1440" w:hanging="397"/>
      </w:pPr>
      <w:rPr>
        <w:rFonts w:hint="default"/>
        <w:lang w:val="sk-SK" w:eastAsia="sk-SK" w:bidi="sk-SK"/>
      </w:rPr>
    </w:lvl>
    <w:lvl w:ilvl="2" w:tplc="46F48774">
      <w:numFmt w:val="bullet"/>
      <w:lvlText w:val="•"/>
      <w:lvlJc w:val="left"/>
      <w:pPr>
        <w:ind w:left="2380" w:hanging="397"/>
      </w:pPr>
      <w:rPr>
        <w:rFonts w:hint="default"/>
        <w:lang w:val="sk-SK" w:eastAsia="sk-SK" w:bidi="sk-SK"/>
      </w:rPr>
    </w:lvl>
    <w:lvl w:ilvl="3" w:tplc="EDB257DC">
      <w:numFmt w:val="bullet"/>
      <w:lvlText w:val="•"/>
      <w:lvlJc w:val="left"/>
      <w:pPr>
        <w:ind w:left="3321" w:hanging="397"/>
      </w:pPr>
      <w:rPr>
        <w:rFonts w:hint="default"/>
        <w:lang w:val="sk-SK" w:eastAsia="sk-SK" w:bidi="sk-SK"/>
      </w:rPr>
    </w:lvl>
    <w:lvl w:ilvl="4" w:tplc="2D322FF4">
      <w:numFmt w:val="bullet"/>
      <w:lvlText w:val="•"/>
      <w:lvlJc w:val="left"/>
      <w:pPr>
        <w:ind w:left="4261" w:hanging="397"/>
      </w:pPr>
      <w:rPr>
        <w:rFonts w:hint="default"/>
        <w:lang w:val="sk-SK" w:eastAsia="sk-SK" w:bidi="sk-SK"/>
      </w:rPr>
    </w:lvl>
    <w:lvl w:ilvl="5" w:tplc="2FB48660">
      <w:numFmt w:val="bullet"/>
      <w:lvlText w:val="•"/>
      <w:lvlJc w:val="left"/>
      <w:pPr>
        <w:ind w:left="5202" w:hanging="397"/>
      </w:pPr>
      <w:rPr>
        <w:rFonts w:hint="default"/>
        <w:lang w:val="sk-SK" w:eastAsia="sk-SK" w:bidi="sk-SK"/>
      </w:rPr>
    </w:lvl>
    <w:lvl w:ilvl="6" w:tplc="7D64C8B8">
      <w:numFmt w:val="bullet"/>
      <w:lvlText w:val="•"/>
      <w:lvlJc w:val="left"/>
      <w:pPr>
        <w:ind w:left="6142" w:hanging="397"/>
      </w:pPr>
      <w:rPr>
        <w:rFonts w:hint="default"/>
        <w:lang w:val="sk-SK" w:eastAsia="sk-SK" w:bidi="sk-SK"/>
      </w:rPr>
    </w:lvl>
    <w:lvl w:ilvl="7" w:tplc="E6D2AECA">
      <w:numFmt w:val="bullet"/>
      <w:lvlText w:val="•"/>
      <w:lvlJc w:val="left"/>
      <w:pPr>
        <w:ind w:left="7083" w:hanging="397"/>
      </w:pPr>
      <w:rPr>
        <w:rFonts w:hint="default"/>
        <w:lang w:val="sk-SK" w:eastAsia="sk-SK" w:bidi="sk-SK"/>
      </w:rPr>
    </w:lvl>
    <w:lvl w:ilvl="8" w:tplc="226A81CC">
      <w:numFmt w:val="bullet"/>
      <w:lvlText w:val="•"/>
      <w:lvlJc w:val="left"/>
      <w:pPr>
        <w:ind w:left="8023" w:hanging="397"/>
      </w:pPr>
      <w:rPr>
        <w:rFonts w:hint="default"/>
        <w:lang w:val="sk-SK" w:eastAsia="sk-SK" w:bidi="sk-SK"/>
      </w:rPr>
    </w:lvl>
  </w:abstractNum>
  <w:abstractNum w:abstractNumId="72" w15:restartNumberingAfterBreak="0">
    <w:nsid w:val="74D43C58"/>
    <w:multiLevelType w:val="hybridMultilevel"/>
    <w:tmpl w:val="9A60CF00"/>
    <w:lvl w:ilvl="0" w:tplc="EBF0DD18">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7BAA9A18">
      <w:numFmt w:val="bullet"/>
      <w:lvlText w:val="•"/>
      <w:lvlJc w:val="left"/>
      <w:pPr>
        <w:ind w:left="1566" w:hanging="308"/>
      </w:pPr>
      <w:rPr>
        <w:rFonts w:hint="default"/>
        <w:lang w:val="sk-SK" w:eastAsia="sk-SK" w:bidi="sk-SK"/>
      </w:rPr>
    </w:lvl>
    <w:lvl w:ilvl="2" w:tplc="38880FFE">
      <w:numFmt w:val="bullet"/>
      <w:lvlText w:val="•"/>
      <w:lvlJc w:val="left"/>
      <w:pPr>
        <w:ind w:left="2492" w:hanging="308"/>
      </w:pPr>
      <w:rPr>
        <w:rFonts w:hint="default"/>
        <w:lang w:val="sk-SK" w:eastAsia="sk-SK" w:bidi="sk-SK"/>
      </w:rPr>
    </w:lvl>
    <w:lvl w:ilvl="3" w:tplc="BF92EFE2">
      <w:numFmt w:val="bullet"/>
      <w:lvlText w:val="•"/>
      <w:lvlJc w:val="left"/>
      <w:pPr>
        <w:ind w:left="3419" w:hanging="308"/>
      </w:pPr>
      <w:rPr>
        <w:rFonts w:hint="default"/>
        <w:lang w:val="sk-SK" w:eastAsia="sk-SK" w:bidi="sk-SK"/>
      </w:rPr>
    </w:lvl>
    <w:lvl w:ilvl="4" w:tplc="63DA183A">
      <w:numFmt w:val="bullet"/>
      <w:lvlText w:val="•"/>
      <w:lvlJc w:val="left"/>
      <w:pPr>
        <w:ind w:left="4345" w:hanging="308"/>
      </w:pPr>
      <w:rPr>
        <w:rFonts w:hint="default"/>
        <w:lang w:val="sk-SK" w:eastAsia="sk-SK" w:bidi="sk-SK"/>
      </w:rPr>
    </w:lvl>
    <w:lvl w:ilvl="5" w:tplc="EF563846">
      <w:numFmt w:val="bullet"/>
      <w:lvlText w:val="•"/>
      <w:lvlJc w:val="left"/>
      <w:pPr>
        <w:ind w:left="5272" w:hanging="308"/>
      </w:pPr>
      <w:rPr>
        <w:rFonts w:hint="default"/>
        <w:lang w:val="sk-SK" w:eastAsia="sk-SK" w:bidi="sk-SK"/>
      </w:rPr>
    </w:lvl>
    <w:lvl w:ilvl="6" w:tplc="5F4AF8AC">
      <w:numFmt w:val="bullet"/>
      <w:lvlText w:val="•"/>
      <w:lvlJc w:val="left"/>
      <w:pPr>
        <w:ind w:left="6198" w:hanging="308"/>
      </w:pPr>
      <w:rPr>
        <w:rFonts w:hint="default"/>
        <w:lang w:val="sk-SK" w:eastAsia="sk-SK" w:bidi="sk-SK"/>
      </w:rPr>
    </w:lvl>
    <w:lvl w:ilvl="7" w:tplc="8BA0EE9E">
      <w:numFmt w:val="bullet"/>
      <w:lvlText w:val="•"/>
      <w:lvlJc w:val="left"/>
      <w:pPr>
        <w:ind w:left="7125" w:hanging="308"/>
      </w:pPr>
      <w:rPr>
        <w:rFonts w:hint="default"/>
        <w:lang w:val="sk-SK" w:eastAsia="sk-SK" w:bidi="sk-SK"/>
      </w:rPr>
    </w:lvl>
    <w:lvl w:ilvl="8" w:tplc="B54826B0">
      <w:numFmt w:val="bullet"/>
      <w:lvlText w:val="•"/>
      <w:lvlJc w:val="left"/>
      <w:pPr>
        <w:ind w:left="8051" w:hanging="308"/>
      </w:pPr>
      <w:rPr>
        <w:rFonts w:hint="default"/>
        <w:lang w:val="sk-SK" w:eastAsia="sk-SK" w:bidi="sk-SK"/>
      </w:rPr>
    </w:lvl>
  </w:abstractNum>
  <w:abstractNum w:abstractNumId="73" w15:restartNumberingAfterBreak="0">
    <w:nsid w:val="761B32D9"/>
    <w:multiLevelType w:val="hybridMultilevel"/>
    <w:tmpl w:val="ED7C7048"/>
    <w:lvl w:ilvl="0" w:tplc="E09A1B0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B3AEA5A0">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55FE5BB0">
      <w:numFmt w:val="bullet"/>
      <w:lvlText w:val="•"/>
      <w:lvlJc w:val="left"/>
      <w:pPr>
        <w:ind w:left="1704" w:hanging="284"/>
      </w:pPr>
      <w:rPr>
        <w:rFonts w:hint="default"/>
        <w:lang w:val="sk-SK" w:eastAsia="sk-SK" w:bidi="sk-SK"/>
      </w:rPr>
    </w:lvl>
    <w:lvl w:ilvl="3" w:tplc="09D0F004">
      <w:numFmt w:val="bullet"/>
      <w:lvlText w:val="•"/>
      <w:lvlJc w:val="left"/>
      <w:pPr>
        <w:ind w:left="2729" w:hanging="284"/>
      </w:pPr>
      <w:rPr>
        <w:rFonts w:hint="default"/>
        <w:lang w:val="sk-SK" w:eastAsia="sk-SK" w:bidi="sk-SK"/>
      </w:rPr>
    </w:lvl>
    <w:lvl w:ilvl="4" w:tplc="670EE392">
      <w:numFmt w:val="bullet"/>
      <w:lvlText w:val="•"/>
      <w:lvlJc w:val="left"/>
      <w:pPr>
        <w:ind w:left="3754" w:hanging="284"/>
      </w:pPr>
      <w:rPr>
        <w:rFonts w:hint="default"/>
        <w:lang w:val="sk-SK" w:eastAsia="sk-SK" w:bidi="sk-SK"/>
      </w:rPr>
    </w:lvl>
    <w:lvl w:ilvl="5" w:tplc="FD14A626">
      <w:numFmt w:val="bullet"/>
      <w:lvlText w:val="•"/>
      <w:lvlJc w:val="left"/>
      <w:pPr>
        <w:ind w:left="4779" w:hanging="284"/>
      </w:pPr>
      <w:rPr>
        <w:rFonts w:hint="default"/>
        <w:lang w:val="sk-SK" w:eastAsia="sk-SK" w:bidi="sk-SK"/>
      </w:rPr>
    </w:lvl>
    <w:lvl w:ilvl="6" w:tplc="999EF10C">
      <w:numFmt w:val="bullet"/>
      <w:lvlText w:val="•"/>
      <w:lvlJc w:val="left"/>
      <w:pPr>
        <w:ind w:left="5804" w:hanging="284"/>
      </w:pPr>
      <w:rPr>
        <w:rFonts w:hint="default"/>
        <w:lang w:val="sk-SK" w:eastAsia="sk-SK" w:bidi="sk-SK"/>
      </w:rPr>
    </w:lvl>
    <w:lvl w:ilvl="7" w:tplc="0448C122">
      <w:numFmt w:val="bullet"/>
      <w:lvlText w:val="•"/>
      <w:lvlJc w:val="left"/>
      <w:pPr>
        <w:ind w:left="6829" w:hanging="284"/>
      </w:pPr>
      <w:rPr>
        <w:rFonts w:hint="default"/>
        <w:lang w:val="sk-SK" w:eastAsia="sk-SK" w:bidi="sk-SK"/>
      </w:rPr>
    </w:lvl>
    <w:lvl w:ilvl="8" w:tplc="D12883E8">
      <w:numFmt w:val="bullet"/>
      <w:lvlText w:val="•"/>
      <w:lvlJc w:val="left"/>
      <w:pPr>
        <w:ind w:left="7854" w:hanging="284"/>
      </w:pPr>
      <w:rPr>
        <w:rFonts w:hint="default"/>
        <w:lang w:val="sk-SK" w:eastAsia="sk-SK" w:bidi="sk-SK"/>
      </w:rPr>
    </w:lvl>
  </w:abstractNum>
  <w:abstractNum w:abstractNumId="74" w15:restartNumberingAfterBreak="0">
    <w:nsid w:val="76CC53F9"/>
    <w:multiLevelType w:val="hybridMultilevel"/>
    <w:tmpl w:val="93AE027A"/>
    <w:lvl w:ilvl="0" w:tplc="3B8E2FC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79B6B846">
      <w:numFmt w:val="bullet"/>
      <w:lvlText w:val="•"/>
      <w:lvlJc w:val="left"/>
      <w:pPr>
        <w:ind w:left="1332" w:hanging="284"/>
      </w:pPr>
      <w:rPr>
        <w:rFonts w:hint="default"/>
        <w:lang w:val="sk-SK" w:eastAsia="sk-SK" w:bidi="sk-SK"/>
      </w:rPr>
    </w:lvl>
    <w:lvl w:ilvl="2" w:tplc="EB4C7C8A">
      <w:numFmt w:val="bullet"/>
      <w:lvlText w:val="•"/>
      <w:lvlJc w:val="left"/>
      <w:pPr>
        <w:ind w:left="2284" w:hanging="284"/>
      </w:pPr>
      <w:rPr>
        <w:rFonts w:hint="default"/>
        <w:lang w:val="sk-SK" w:eastAsia="sk-SK" w:bidi="sk-SK"/>
      </w:rPr>
    </w:lvl>
    <w:lvl w:ilvl="3" w:tplc="3E9C7562">
      <w:numFmt w:val="bullet"/>
      <w:lvlText w:val="•"/>
      <w:lvlJc w:val="left"/>
      <w:pPr>
        <w:ind w:left="3237" w:hanging="284"/>
      </w:pPr>
      <w:rPr>
        <w:rFonts w:hint="default"/>
        <w:lang w:val="sk-SK" w:eastAsia="sk-SK" w:bidi="sk-SK"/>
      </w:rPr>
    </w:lvl>
    <w:lvl w:ilvl="4" w:tplc="9B36EEA0">
      <w:numFmt w:val="bullet"/>
      <w:lvlText w:val="•"/>
      <w:lvlJc w:val="left"/>
      <w:pPr>
        <w:ind w:left="4189" w:hanging="284"/>
      </w:pPr>
      <w:rPr>
        <w:rFonts w:hint="default"/>
        <w:lang w:val="sk-SK" w:eastAsia="sk-SK" w:bidi="sk-SK"/>
      </w:rPr>
    </w:lvl>
    <w:lvl w:ilvl="5" w:tplc="0E3C751A">
      <w:numFmt w:val="bullet"/>
      <w:lvlText w:val="•"/>
      <w:lvlJc w:val="left"/>
      <w:pPr>
        <w:ind w:left="5142" w:hanging="284"/>
      </w:pPr>
      <w:rPr>
        <w:rFonts w:hint="default"/>
        <w:lang w:val="sk-SK" w:eastAsia="sk-SK" w:bidi="sk-SK"/>
      </w:rPr>
    </w:lvl>
    <w:lvl w:ilvl="6" w:tplc="F9CC8AC4">
      <w:numFmt w:val="bullet"/>
      <w:lvlText w:val="•"/>
      <w:lvlJc w:val="left"/>
      <w:pPr>
        <w:ind w:left="6094" w:hanging="284"/>
      </w:pPr>
      <w:rPr>
        <w:rFonts w:hint="default"/>
        <w:lang w:val="sk-SK" w:eastAsia="sk-SK" w:bidi="sk-SK"/>
      </w:rPr>
    </w:lvl>
    <w:lvl w:ilvl="7" w:tplc="1834DDA4">
      <w:numFmt w:val="bullet"/>
      <w:lvlText w:val="•"/>
      <w:lvlJc w:val="left"/>
      <w:pPr>
        <w:ind w:left="7047" w:hanging="284"/>
      </w:pPr>
      <w:rPr>
        <w:rFonts w:hint="default"/>
        <w:lang w:val="sk-SK" w:eastAsia="sk-SK" w:bidi="sk-SK"/>
      </w:rPr>
    </w:lvl>
    <w:lvl w:ilvl="8" w:tplc="9A58A800">
      <w:numFmt w:val="bullet"/>
      <w:lvlText w:val="•"/>
      <w:lvlJc w:val="left"/>
      <w:pPr>
        <w:ind w:left="7999" w:hanging="284"/>
      </w:pPr>
      <w:rPr>
        <w:rFonts w:hint="default"/>
        <w:lang w:val="sk-SK" w:eastAsia="sk-SK" w:bidi="sk-SK"/>
      </w:rPr>
    </w:lvl>
  </w:abstractNum>
  <w:abstractNum w:abstractNumId="75" w15:restartNumberingAfterBreak="0">
    <w:nsid w:val="78C32741"/>
    <w:multiLevelType w:val="hybridMultilevel"/>
    <w:tmpl w:val="440833C6"/>
    <w:lvl w:ilvl="0" w:tplc="985EDA5E">
      <w:start w:val="36"/>
      <w:numFmt w:val="decimal"/>
      <w:lvlText w:val="%1)"/>
      <w:lvlJc w:val="left"/>
      <w:pPr>
        <w:ind w:left="105" w:hanging="450"/>
      </w:pPr>
      <w:rPr>
        <w:rFonts w:ascii="Palatino Linotype" w:eastAsia="Palatino Linotype" w:hAnsi="Palatino Linotype" w:cs="Palatino Linotype" w:hint="default"/>
        <w:w w:val="115"/>
        <w:sz w:val="20"/>
        <w:szCs w:val="20"/>
        <w:lang w:val="sk-SK" w:eastAsia="sk-SK" w:bidi="sk-SK"/>
      </w:rPr>
    </w:lvl>
    <w:lvl w:ilvl="1" w:tplc="D42ACB12">
      <w:numFmt w:val="bullet"/>
      <w:lvlText w:val="•"/>
      <w:lvlJc w:val="left"/>
      <w:pPr>
        <w:ind w:left="1080" w:hanging="450"/>
      </w:pPr>
      <w:rPr>
        <w:rFonts w:hint="default"/>
        <w:lang w:val="sk-SK" w:eastAsia="sk-SK" w:bidi="sk-SK"/>
      </w:rPr>
    </w:lvl>
    <w:lvl w:ilvl="2" w:tplc="096852A6">
      <w:numFmt w:val="bullet"/>
      <w:lvlText w:val="•"/>
      <w:lvlJc w:val="left"/>
      <w:pPr>
        <w:ind w:left="2060" w:hanging="450"/>
      </w:pPr>
      <w:rPr>
        <w:rFonts w:hint="default"/>
        <w:lang w:val="sk-SK" w:eastAsia="sk-SK" w:bidi="sk-SK"/>
      </w:rPr>
    </w:lvl>
    <w:lvl w:ilvl="3" w:tplc="38DCA81E">
      <w:numFmt w:val="bullet"/>
      <w:lvlText w:val="•"/>
      <w:lvlJc w:val="left"/>
      <w:pPr>
        <w:ind w:left="3041" w:hanging="450"/>
      </w:pPr>
      <w:rPr>
        <w:rFonts w:hint="default"/>
        <w:lang w:val="sk-SK" w:eastAsia="sk-SK" w:bidi="sk-SK"/>
      </w:rPr>
    </w:lvl>
    <w:lvl w:ilvl="4" w:tplc="09DCA424">
      <w:numFmt w:val="bullet"/>
      <w:lvlText w:val="•"/>
      <w:lvlJc w:val="left"/>
      <w:pPr>
        <w:ind w:left="4021" w:hanging="450"/>
      </w:pPr>
      <w:rPr>
        <w:rFonts w:hint="default"/>
        <w:lang w:val="sk-SK" w:eastAsia="sk-SK" w:bidi="sk-SK"/>
      </w:rPr>
    </w:lvl>
    <w:lvl w:ilvl="5" w:tplc="6BDC400E">
      <w:numFmt w:val="bullet"/>
      <w:lvlText w:val="•"/>
      <w:lvlJc w:val="left"/>
      <w:pPr>
        <w:ind w:left="5002" w:hanging="450"/>
      </w:pPr>
      <w:rPr>
        <w:rFonts w:hint="default"/>
        <w:lang w:val="sk-SK" w:eastAsia="sk-SK" w:bidi="sk-SK"/>
      </w:rPr>
    </w:lvl>
    <w:lvl w:ilvl="6" w:tplc="DE864738">
      <w:numFmt w:val="bullet"/>
      <w:lvlText w:val="•"/>
      <w:lvlJc w:val="left"/>
      <w:pPr>
        <w:ind w:left="5982" w:hanging="450"/>
      </w:pPr>
      <w:rPr>
        <w:rFonts w:hint="default"/>
        <w:lang w:val="sk-SK" w:eastAsia="sk-SK" w:bidi="sk-SK"/>
      </w:rPr>
    </w:lvl>
    <w:lvl w:ilvl="7" w:tplc="7D4C48DC">
      <w:numFmt w:val="bullet"/>
      <w:lvlText w:val="•"/>
      <w:lvlJc w:val="left"/>
      <w:pPr>
        <w:ind w:left="6963" w:hanging="450"/>
      </w:pPr>
      <w:rPr>
        <w:rFonts w:hint="default"/>
        <w:lang w:val="sk-SK" w:eastAsia="sk-SK" w:bidi="sk-SK"/>
      </w:rPr>
    </w:lvl>
    <w:lvl w:ilvl="8" w:tplc="6EA89080">
      <w:numFmt w:val="bullet"/>
      <w:lvlText w:val="•"/>
      <w:lvlJc w:val="left"/>
      <w:pPr>
        <w:ind w:left="7943" w:hanging="450"/>
      </w:pPr>
      <w:rPr>
        <w:rFonts w:hint="default"/>
        <w:lang w:val="sk-SK" w:eastAsia="sk-SK" w:bidi="sk-SK"/>
      </w:rPr>
    </w:lvl>
  </w:abstractNum>
  <w:abstractNum w:abstractNumId="76" w15:restartNumberingAfterBreak="0">
    <w:nsid w:val="792423FB"/>
    <w:multiLevelType w:val="hybridMultilevel"/>
    <w:tmpl w:val="2CDC8136"/>
    <w:lvl w:ilvl="0" w:tplc="788AE60E">
      <w:start w:val="10"/>
      <w:numFmt w:val="decimal"/>
      <w:lvlText w:val="%1)"/>
      <w:lvlJc w:val="left"/>
      <w:pPr>
        <w:ind w:left="105" w:hanging="389"/>
      </w:pPr>
      <w:rPr>
        <w:rFonts w:ascii="Palatino Linotype" w:eastAsia="Palatino Linotype" w:hAnsi="Palatino Linotype" w:cs="Palatino Linotype" w:hint="default"/>
        <w:w w:val="115"/>
        <w:sz w:val="20"/>
        <w:szCs w:val="20"/>
        <w:lang w:val="sk-SK" w:eastAsia="sk-SK" w:bidi="sk-SK"/>
      </w:rPr>
    </w:lvl>
    <w:lvl w:ilvl="1" w:tplc="44365352">
      <w:numFmt w:val="bullet"/>
      <w:lvlText w:val="•"/>
      <w:lvlJc w:val="left"/>
      <w:pPr>
        <w:ind w:left="1080" w:hanging="389"/>
      </w:pPr>
      <w:rPr>
        <w:rFonts w:hint="default"/>
        <w:lang w:val="sk-SK" w:eastAsia="sk-SK" w:bidi="sk-SK"/>
      </w:rPr>
    </w:lvl>
    <w:lvl w:ilvl="2" w:tplc="D32AA2C6">
      <w:numFmt w:val="bullet"/>
      <w:lvlText w:val="•"/>
      <w:lvlJc w:val="left"/>
      <w:pPr>
        <w:ind w:left="2060" w:hanging="389"/>
      </w:pPr>
      <w:rPr>
        <w:rFonts w:hint="default"/>
        <w:lang w:val="sk-SK" w:eastAsia="sk-SK" w:bidi="sk-SK"/>
      </w:rPr>
    </w:lvl>
    <w:lvl w:ilvl="3" w:tplc="1D5A6636">
      <w:numFmt w:val="bullet"/>
      <w:lvlText w:val="•"/>
      <w:lvlJc w:val="left"/>
      <w:pPr>
        <w:ind w:left="3041" w:hanging="389"/>
      </w:pPr>
      <w:rPr>
        <w:rFonts w:hint="default"/>
        <w:lang w:val="sk-SK" w:eastAsia="sk-SK" w:bidi="sk-SK"/>
      </w:rPr>
    </w:lvl>
    <w:lvl w:ilvl="4" w:tplc="C0367AEE">
      <w:numFmt w:val="bullet"/>
      <w:lvlText w:val="•"/>
      <w:lvlJc w:val="left"/>
      <w:pPr>
        <w:ind w:left="4021" w:hanging="389"/>
      </w:pPr>
      <w:rPr>
        <w:rFonts w:hint="default"/>
        <w:lang w:val="sk-SK" w:eastAsia="sk-SK" w:bidi="sk-SK"/>
      </w:rPr>
    </w:lvl>
    <w:lvl w:ilvl="5" w:tplc="703053FE">
      <w:numFmt w:val="bullet"/>
      <w:lvlText w:val="•"/>
      <w:lvlJc w:val="left"/>
      <w:pPr>
        <w:ind w:left="5002" w:hanging="389"/>
      </w:pPr>
      <w:rPr>
        <w:rFonts w:hint="default"/>
        <w:lang w:val="sk-SK" w:eastAsia="sk-SK" w:bidi="sk-SK"/>
      </w:rPr>
    </w:lvl>
    <w:lvl w:ilvl="6" w:tplc="91F4C362">
      <w:numFmt w:val="bullet"/>
      <w:lvlText w:val="•"/>
      <w:lvlJc w:val="left"/>
      <w:pPr>
        <w:ind w:left="5982" w:hanging="389"/>
      </w:pPr>
      <w:rPr>
        <w:rFonts w:hint="default"/>
        <w:lang w:val="sk-SK" w:eastAsia="sk-SK" w:bidi="sk-SK"/>
      </w:rPr>
    </w:lvl>
    <w:lvl w:ilvl="7" w:tplc="233618B6">
      <w:numFmt w:val="bullet"/>
      <w:lvlText w:val="•"/>
      <w:lvlJc w:val="left"/>
      <w:pPr>
        <w:ind w:left="6963" w:hanging="389"/>
      </w:pPr>
      <w:rPr>
        <w:rFonts w:hint="default"/>
        <w:lang w:val="sk-SK" w:eastAsia="sk-SK" w:bidi="sk-SK"/>
      </w:rPr>
    </w:lvl>
    <w:lvl w:ilvl="8" w:tplc="6E065E44">
      <w:numFmt w:val="bullet"/>
      <w:lvlText w:val="•"/>
      <w:lvlJc w:val="left"/>
      <w:pPr>
        <w:ind w:left="7943" w:hanging="389"/>
      </w:pPr>
      <w:rPr>
        <w:rFonts w:hint="default"/>
        <w:lang w:val="sk-SK" w:eastAsia="sk-SK" w:bidi="sk-SK"/>
      </w:rPr>
    </w:lvl>
  </w:abstractNum>
  <w:abstractNum w:abstractNumId="77" w15:restartNumberingAfterBreak="0">
    <w:nsid w:val="794D4698"/>
    <w:multiLevelType w:val="hybridMultilevel"/>
    <w:tmpl w:val="D23E2B86"/>
    <w:lvl w:ilvl="0" w:tplc="4210F46C">
      <w:start w:val="1"/>
      <w:numFmt w:val="decimal"/>
      <w:lvlText w:val="(%1)"/>
      <w:lvlJc w:val="left"/>
      <w:pPr>
        <w:ind w:left="105" w:hanging="354"/>
      </w:pPr>
      <w:rPr>
        <w:rFonts w:ascii="Palatino Linotype" w:eastAsia="Palatino Linotype" w:hAnsi="Palatino Linotype" w:cs="Palatino Linotype" w:hint="default"/>
        <w:w w:val="104"/>
        <w:sz w:val="20"/>
        <w:szCs w:val="20"/>
        <w:lang w:val="sk-SK" w:eastAsia="sk-SK" w:bidi="sk-SK"/>
      </w:rPr>
    </w:lvl>
    <w:lvl w:ilvl="1" w:tplc="55446798">
      <w:start w:val="1"/>
      <w:numFmt w:val="lowerLetter"/>
      <w:lvlText w:val="%2)"/>
      <w:lvlJc w:val="left"/>
      <w:pPr>
        <w:ind w:left="785" w:hanging="284"/>
      </w:pPr>
      <w:rPr>
        <w:rFonts w:ascii="Palatino Linotype" w:eastAsia="Palatino Linotype" w:hAnsi="Palatino Linotype" w:cs="Palatino Linotype" w:hint="default"/>
        <w:w w:val="105"/>
        <w:sz w:val="20"/>
        <w:szCs w:val="20"/>
        <w:lang w:val="sk-SK" w:eastAsia="sk-SK" w:bidi="sk-SK"/>
      </w:rPr>
    </w:lvl>
    <w:lvl w:ilvl="2" w:tplc="B128ECFA">
      <w:numFmt w:val="bullet"/>
      <w:lvlText w:val="•"/>
      <w:lvlJc w:val="left"/>
      <w:pPr>
        <w:ind w:left="1040" w:hanging="284"/>
      </w:pPr>
      <w:rPr>
        <w:rFonts w:hint="default"/>
        <w:lang w:val="sk-SK" w:eastAsia="sk-SK" w:bidi="sk-SK"/>
      </w:rPr>
    </w:lvl>
    <w:lvl w:ilvl="3" w:tplc="F8463BB8">
      <w:numFmt w:val="bullet"/>
      <w:lvlText w:val="•"/>
      <w:lvlJc w:val="left"/>
      <w:pPr>
        <w:ind w:left="2148" w:hanging="284"/>
      </w:pPr>
      <w:rPr>
        <w:rFonts w:hint="default"/>
        <w:lang w:val="sk-SK" w:eastAsia="sk-SK" w:bidi="sk-SK"/>
      </w:rPr>
    </w:lvl>
    <w:lvl w:ilvl="4" w:tplc="6BCE4C72">
      <w:numFmt w:val="bullet"/>
      <w:lvlText w:val="•"/>
      <w:lvlJc w:val="left"/>
      <w:pPr>
        <w:ind w:left="3256" w:hanging="284"/>
      </w:pPr>
      <w:rPr>
        <w:rFonts w:hint="default"/>
        <w:lang w:val="sk-SK" w:eastAsia="sk-SK" w:bidi="sk-SK"/>
      </w:rPr>
    </w:lvl>
    <w:lvl w:ilvl="5" w:tplc="318AC612">
      <w:numFmt w:val="bullet"/>
      <w:lvlText w:val="•"/>
      <w:lvlJc w:val="left"/>
      <w:pPr>
        <w:ind w:left="4364" w:hanging="284"/>
      </w:pPr>
      <w:rPr>
        <w:rFonts w:hint="default"/>
        <w:lang w:val="sk-SK" w:eastAsia="sk-SK" w:bidi="sk-SK"/>
      </w:rPr>
    </w:lvl>
    <w:lvl w:ilvl="6" w:tplc="50809C44">
      <w:numFmt w:val="bullet"/>
      <w:lvlText w:val="•"/>
      <w:lvlJc w:val="left"/>
      <w:pPr>
        <w:ind w:left="5472" w:hanging="284"/>
      </w:pPr>
      <w:rPr>
        <w:rFonts w:hint="default"/>
        <w:lang w:val="sk-SK" w:eastAsia="sk-SK" w:bidi="sk-SK"/>
      </w:rPr>
    </w:lvl>
    <w:lvl w:ilvl="7" w:tplc="4454E02A">
      <w:numFmt w:val="bullet"/>
      <w:lvlText w:val="•"/>
      <w:lvlJc w:val="left"/>
      <w:pPr>
        <w:ind w:left="6580" w:hanging="284"/>
      </w:pPr>
      <w:rPr>
        <w:rFonts w:hint="default"/>
        <w:lang w:val="sk-SK" w:eastAsia="sk-SK" w:bidi="sk-SK"/>
      </w:rPr>
    </w:lvl>
    <w:lvl w:ilvl="8" w:tplc="37FAFD94">
      <w:numFmt w:val="bullet"/>
      <w:lvlText w:val="•"/>
      <w:lvlJc w:val="left"/>
      <w:pPr>
        <w:ind w:left="7688" w:hanging="284"/>
      </w:pPr>
      <w:rPr>
        <w:rFonts w:hint="default"/>
        <w:lang w:val="sk-SK" w:eastAsia="sk-SK" w:bidi="sk-SK"/>
      </w:rPr>
    </w:lvl>
  </w:abstractNum>
  <w:abstractNum w:abstractNumId="78" w15:restartNumberingAfterBreak="0">
    <w:nsid w:val="7E45789D"/>
    <w:multiLevelType w:val="hybridMultilevel"/>
    <w:tmpl w:val="0464F016"/>
    <w:lvl w:ilvl="0" w:tplc="0526E3E8">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FBCEAD16">
      <w:numFmt w:val="bullet"/>
      <w:lvlText w:val="•"/>
      <w:lvlJc w:val="left"/>
      <w:pPr>
        <w:ind w:left="1332" w:hanging="284"/>
      </w:pPr>
      <w:rPr>
        <w:rFonts w:hint="default"/>
        <w:lang w:val="sk-SK" w:eastAsia="sk-SK" w:bidi="sk-SK"/>
      </w:rPr>
    </w:lvl>
    <w:lvl w:ilvl="2" w:tplc="D046CE14">
      <w:numFmt w:val="bullet"/>
      <w:lvlText w:val="•"/>
      <w:lvlJc w:val="left"/>
      <w:pPr>
        <w:ind w:left="2284" w:hanging="284"/>
      </w:pPr>
      <w:rPr>
        <w:rFonts w:hint="default"/>
        <w:lang w:val="sk-SK" w:eastAsia="sk-SK" w:bidi="sk-SK"/>
      </w:rPr>
    </w:lvl>
    <w:lvl w:ilvl="3" w:tplc="94DE7F7A">
      <w:numFmt w:val="bullet"/>
      <w:lvlText w:val="•"/>
      <w:lvlJc w:val="left"/>
      <w:pPr>
        <w:ind w:left="3237" w:hanging="284"/>
      </w:pPr>
      <w:rPr>
        <w:rFonts w:hint="default"/>
        <w:lang w:val="sk-SK" w:eastAsia="sk-SK" w:bidi="sk-SK"/>
      </w:rPr>
    </w:lvl>
    <w:lvl w:ilvl="4" w:tplc="E5A200FA">
      <w:numFmt w:val="bullet"/>
      <w:lvlText w:val="•"/>
      <w:lvlJc w:val="left"/>
      <w:pPr>
        <w:ind w:left="4189" w:hanging="284"/>
      </w:pPr>
      <w:rPr>
        <w:rFonts w:hint="default"/>
        <w:lang w:val="sk-SK" w:eastAsia="sk-SK" w:bidi="sk-SK"/>
      </w:rPr>
    </w:lvl>
    <w:lvl w:ilvl="5" w:tplc="B310EBA2">
      <w:numFmt w:val="bullet"/>
      <w:lvlText w:val="•"/>
      <w:lvlJc w:val="left"/>
      <w:pPr>
        <w:ind w:left="5142" w:hanging="284"/>
      </w:pPr>
      <w:rPr>
        <w:rFonts w:hint="default"/>
        <w:lang w:val="sk-SK" w:eastAsia="sk-SK" w:bidi="sk-SK"/>
      </w:rPr>
    </w:lvl>
    <w:lvl w:ilvl="6" w:tplc="6976595C">
      <w:numFmt w:val="bullet"/>
      <w:lvlText w:val="•"/>
      <w:lvlJc w:val="left"/>
      <w:pPr>
        <w:ind w:left="6094" w:hanging="284"/>
      </w:pPr>
      <w:rPr>
        <w:rFonts w:hint="default"/>
        <w:lang w:val="sk-SK" w:eastAsia="sk-SK" w:bidi="sk-SK"/>
      </w:rPr>
    </w:lvl>
    <w:lvl w:ilvl="7" w:tplc="A12EFD60">
      <w:numFmt w:val="bullet"/>
      <w:lvlText w:val="•"/>
      <w:lvlJc w:val="left"/>
      <w:pPr>
        <w:ind w:left="7047" w:hanging="284"/>
      </w:pPr>
      <w:rPr>
        <w:rFonts w:hint="default"/>
        <w:lang w:val="sk-SK" w:eastAsia="sk-SK" w:bidi="sk-SK"/>
      </w:rPr>
    </w:lvl>
    <w:lvl w:ilvl="8" w:tplc="F40C34F8">
      <w:numFmt w:val="bullet"/>
      <w:lvlText w:val="•"/>
      <w:lvlJc w:val="left"/>
      <w:pPr>
        <w:ind w:left="7999" w:hanging="284"/>
      </w:pPr>
      <w:rPr>
        <w:rFonts w:hint="default"/>
        <w:lang w:val="sk-SK" w:eastAsia="sk-SK" w:bidi="sk-SK"/>
      </w:rPr>
    </w:lvl>
  </w:abstractNum>
  <w:num w:numId="1">
    <w:abstractNumId w:val="47"/>
  </w:num>
  <w:num w:numId="2">
    <w:abstractNumId w:val="75"/>
  </w:num>
  <w:num w:numId="3">
    <w:abstractNumId w:val="76"/>
  </w:num>
  <w:num w:numId="4">
    <w:abstractNumId w:val="57"/>
  </w:num>
  <w:num w:numId="5">
    <w:abstractNumId w:val="12"/>
  </w:num>
  <w:num w:numId="6">
    <w:abstractNumId w:val="22"/>
  </w:num>
  <w:num w:numId="7">
    <w:abstractNumId w:val="78"/>
  </w:num>
  <w:num w:numId="8">
    <w:abstractNumId w:val="37"/>
  </w:num>
  <w:num w:numId="9">
    <w:abstractNumId w:val="23"/>
  </w:num>
  <w:num w:numId="10">
    <w:abstractNumId w:val="29"/>
  </w:num>
  <w:num w:numId="11">
    <w:abstractNumId w:val="53"/>
  </w:num>
  <w:num w:numId="12">
    <w:abstractNumId w:val="10"/>
  </w:num>
  <w:num w:numId="13">
    <w:abstractNumId w:val="71"/>
  </w:num>
  <w:num w:numId="14">
    <w:abstractNumId w:val="77"/>
  </w:num>
  <w:num w:numId="15">
    <w:abstractNumId w:val="54"/>
  </w:num>
  <w:num w:numId="16">
    <w:abstractNumId w:val="42"/>
  </w:num>
  <w:num w:numId="17">
    <w:abstractNumId w:val="6"/>
  </w:num>
  <w:num w:numId="18">
    <w:abstractNumId w:val="7"/>
  </w:num>
  <w:num w:numId="19">
    <w:abstractNumId w:val="66"/>
  </w:num>
  <w:num w:numId="20">
    <w:abstractNumId w:val="39"/>
  </w:num>
  <w:num w:numId="21">
    <w:abstractNumId w:val="30"/>
  </w:num>
  <w:num w:numId="22">
    <w:abstractNumId w:val="16"/>
  </w:num>
  <w:num w:numId="23">
    <w:abstractNumId w:val="11"/>
  </w:num>
  <w:num w:numId="24">
    <w:abstractNumId w:val="40"/>
  </w:num>
  <w:num w:numId="25">
    <w:abstractNumId w:val="72"/>
  </w:num>
  <w:num w:numId="26">
    <w:abstractNumId w:val="48"/>
  </w:num>
  <w:num w:numId="27">
    <w:abstractNumId w:val="61"/>
  </w:num>
  <w:num w:numId="28">
    <w:abstractNumId w:val="59"/>
  </w:num>
  <w:num w:numId="29">
    <w:abstractNumId w:val="38"/>
  </w:num>
  <w:num w:numId="30">
    <w:abstractNumId w:val="0"/>
  </w:num>
  <w:num w:numId="31">
    <w:abstractNumId w:val="44"/>
  </w:num>
  <w:num w:numId="32">
    <w:abstractNumId w:val="65"/>
  </w:num>
  <w:num w:numId="33">
    <w:abstractNumId w:val="28"/>
  </w:num>
  <w:num w:numId="34">
    <w:abstractNumId w:val="20"/>
  </w:num>
  <w:num w:numId="35">
    <w:abstractNumId w:val="1"/>
  </w:num>
  <w:num w:numId="36">
    <w:abstractNumId w:val="41"/>
  </w:num>
  <w:num w:numId="37">
    <w:abstractNumId w:val="56"/>
  </w:num>
  <w:num w:numId="38">
    <w:abstractNumId w:val="8"/>
  </w:num>
  <w:num w:numId="39">
    <w:abstractNumId w:val="26"/>
  </w:num>
  <w:num w:numId="40">
    <w:abstractNumId w:val="9"/>
  </w:num>
  <w:num w:numId="41">
    <w:abstractNumId w:val="4"/>
  </w:num>
  <w:num w:numId="42">
    <w:abstractNumId w:val="5"/>
  </w:num>
  <w:num w:numId="43">
    <w:abstractNumId w:val="55"/>
  </w:num>
  <w:num w:numId="44">
    <w:abstractNumId w:val="34"/>
  </w:num>
  <w:num w:numId="45">
    <w:abstractNumId w:val="15"/>
  </w:num>
  <w:num w:numId="46">
    <w:abstractNumId w:val="49"/>
  </w:num>
  <w:num w:numId="47">
    <w:abstractNumId w:val="46"/>
  </w:num>
  <w:num w:numId="48">
    <w:abstractNumId w:val="3"/>
  </w:num>
  <w:num w:numId="49">
    <w:abstractNumId w:val="64"/>
  </w:num>
  <w:num w:numId="50">
    <w:abstractNumId w:val="17"/>
  </w:num>
  <w:num w:numId="51">
    <w:abstractNumId w:val="35"/>
  </w:num>
  <w:num w:numId="52">
    <w:abstractNumId w:val="27"/>
  </w:num>
  <w:num w:numId="53">
    <w:abstractNumId w:val="19"/>
  </w:num>
  <w:num w:numId="54">
    <w:abstractNumId w:val="2"/>
  </w:num>
  <w:num w:numId="55">
    <w:abstractNumId w:val="63"/>
  </w:num>
  <w:num w:numId="56">
    <w:abstractNumId w:val="60"/>
  </w:num>
  <w:num w:numId="57">
    <w:abstractNumId w:val="24"/>
  </w:num>
  <w:num w:numId="58">
    <w:abstractNumId w:val="36"/>
  </w:num>
  <w:num w:numId="59">
    <w:abstractNumId w:val="25"/>
  </w:num>
  <w:num w:numId="60">
    <w:abstractNumId w:val="31"/>
  </w:num>
  <w:num w:numId="61">
    <w:abstractNumId w:val="43"/>
  </w:num>
  <w:num w:numId="62">
    <w:abstractNumId w:val="74"/>
  </w:num>
  <w:num w:numId="63">
    <w:abstractNumId w:val="51"/>
  </w:num>
  <w:num w:numId="64">
    <w:abstractNumId w:val="45"/>
  </w:num>
  <w:num w:numId="65">
    <w:abstractNumId w:val="58"/>
  </w:num>
  <w:num w:numId="66">
    <w:abstractNumId w:val="13"/>
  </w:num>
  <w:num w:numId="67">
    <w:abstractNumId w:val="21"/>
  </w:num>
  <w:num w:numId="68">
    <w:abstractNumId w:val="52"/>
  </w:num>
  <w:num w:numId="69">
    <w:abstractNumId w:val="70"/>
  </w:num>
  <w:num w:numId="70">
    <w:abstractNumId w:val="32"/>
  </w:num>
  <w:num w:numId="71">
    <w:abstractNumId w:val="73"/>
  </w:num>
  <w:num w:numId="72">
    <w:abstractNumId w:val="67"/>
  </w:num>
  <w:num w:numId="73">
    <w:abstractNumId w:val="68"/>
  </w:num>
  <w:num w:numId="74">
    <w:abstractNumId w:val="69"/>
  </w:num>
  <w:num w:numId="75">
    <w:abstractNumId w:val="62"/>
  </w:num>
  <w:num w:numId="76">
    <w:abstractNumId w:val="14"/>
  </w:num>
  <w:num w:numId="77">
    <w:abstractNumId w:val="18"/>
  </w:num>
  <w:num w:numId="78">
    <w:abstractNumId w:val="50"/>
  </w:num>
  <w:num w:numId="79">
    <w:abstractNumId w:val="3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4F"/>
    <w:rsid w:val="00145EE3"/>
    <w:rsid w:val="00323896"/>
    <w:rsid w:val="007624A8"/>
    <w:rsid w:val="00BF5B4F"/>
    <w:rsid w:val="00CA3D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31FF38"/>
  <w15:docId w15:val="{3F10D8F0-8D0C-4B5E-938F-D24CD13A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Palatino Linotype" w:eastAsia="Palatino Linotype" w:hAnsi="Palatino Linotype" w:cs="Palatino Linotype"/>
      <w:lang w:val="sk-SK" w:eastAsia="sk-SK" w:bidi="sk-SK"/>
    </w:rPr>
  </w:style>
  <w:style w:type="paragraph" w:styleId="Nadpis1">
    <w:name w:val="heading 1"/>
    <w:basedOn w:val="Normlny"/>
    <w:uiPriority w:val="1"/>
    <w:qFormat/>
    <w:pPr>
      <w:spacing w:before="44"/>
      <w:ind w:left="105" w:right="105"/>
      <w:jc w:val="center"/>
      <w:outlineLvl w:val="0"/>
    </w:pPr>
    <w:rPr>
      <w:rFonts w:ascii="Times New Roman" w:eastAsia="Times New Roman" w:hAnsi="Times New Roman" w:cs="Times New Roman"/>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before="100"/>
      <w:ind w:left="105" w:right="103"/>
      <w:jc w:val="both"/>
    </w:pPr>
    <w:rPr>
      <w:sz w:val="20"/>
      <w:szCs w:val="20"/>
    </w:rPr>
  </w:style>
  <w:style w:type="paragraph" w:styleId="Odsekzoznamu">
    <w:name w:val="List Paragraph"/>
    <w:basedOn w:val="Normlny"/>
    <w:uiPriority w:val="1"/>
    <w:qFormat/>
    <w:pPr>
      <w:spacing w:before="100"/>
      <w:ind w:left="105" w:right="103" w:firstLine="226"/>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22829</Words>
  <Characters>130126</Characters>
  <Application>Microsoft Office Word</Application>
  <DocSecurity>0</DocSecurity>
  <Lines>1084</Lines>
  <Paragraphs>305</Paragraphs>
  <ScaleCrop>false</ScaleCrop>
  <HeadingPairs>
    <vt:vector size="2" baseType="variant">
      <vt:variant>
        <vt:lpstr>Názov</vt:lpstr>
      </vt:variant>
      <vt:variant>
        <vt:i4>1</vt:i4>
      </vt:variant>
    </vt:vector>
  </HeadingPairs>
  <TitlesOfParts>
    <vt:vector size="1" baseType="lpstr">
      <vt:lpstr/>
    </vt:vector>
  </TitlesOfParts>
  <Company>Úrad pre Verejné Obstarávanie</Company>
  <LinksUpToDate>false</LinksUpToDate>
  <CharactersWithSpaces>152650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Semanco Martin</cp:lastModifiedBy>
  <cp:revision>4</cp:revision>
  <dcterms:created xsi:type="dcterms:W3CDTF">2020-12-15T12:34:00Z</dcterms:created>
  <dcterms:modified xsi:type="dcterms:W3CDTF">2020-12-29T09:21:00Z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LastSaved">
    <vt:filetime>2020-12-15T00:00:00Z</vt:filetime>
  </property>
</Properties>
</file>