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14E78">
        <w:rPr>
          <w:sz w:val="22"/>
          <w:szCs w:val="22"/>
        </w:rPr>
        <w:t>2423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20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14E78">
      <w:pPr>
        <w:pStyle w:val="rozhodnutia"/>
      </w:pPr>
      <w:r>
        <w:t>35</w:t>
      </w:r>
      <w:r w:rsidR="008953FA">
        <w:t>8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814E78">
        <w:rPr>
          <w:rFonts w:ascii="Arial" w:hAnsi="Arial" w:cs="Arial"/>
          <w:sz w:val="22"/>
        </w:rPr>
        <w:t>28</w:t>
      </w:r>
      <w:r w:rsidR="004156E7">
        <w:rPr>
          <w:rFonts w:ascii="Arial" w:hAnsi="Arial" w:cs="Arial"/>
          <w:sz w:val="22"/>
        </w:rPr>
        <w:t xml:space="preserve">. </w:t>
      </w:r>
      <w:r w:rsidR="00B7778F">
        <w:rPr>
          <w:rFonts w:ascii="Arial" w:hAnsi="Arial" w:cs="Arial"/>
          <w:sz w:val="22"/>
        </w:rPr>
        <w:t>decembra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4156E7">
        <w:rPr>
          <w:rFonts w:cs="Arial"/>
          <w:noProof/>
          <w:sz w:val="22"/>
          <w:lang w:val="sk-SK"/>
        </w:rPr>
        <w:t xml:space="preserve"> ktorým</w:t>
      </w:r>
      <w:r w:rsidR="00FD400C">
        <w:rPr>
          <w:rFonts w:cs="Arial"/>
          <w:noProof/>
          <w:sz w:val="22"/>
          <w:lang w:val="sk-SK"/>
        </w:rPr>
        <w:t xml:space="preserve"> </w:t>
      </w:r>
      <w:r w:rsidR="004156E7">
        <w:rPr>
          <w:rFonts w:cs="Arial"/>
          <w:noProof/>
          <w:sz w:val="22"/>
          <w:lang w:val="sk-SK"/>
        </w:rPr>
        <w:t xml:space="preserve">sa </w:t>
      </w:r>
      <w:r w:rsidR="00B7778F">
        <w:rPr>
          <w:rFonts w:cs="Arial"/>
          <w:noProof/>
          <w:sz w:val="22"/>
          <w:lang w:val="sk-SK"/>
        </w:rPr>
        <w:t xml:space="preserve">mení a dopĺňa zákon č. </w:t>
      </w:r>
      <w:r w:rsidR="00EE4AD4">
        <w:rPr>
          <w:rFonts w:cs="Arial"/>
          <w:noProof/>
          <w:sz w:val="22"/>
          <w:lang w:val="sk-SK"/>
        </w:rPr>
        <w:t xml:space="preserve">274/2017 Z. z. o obetiach trestných činov a o zmene a doplnení niektorých zákonov v znení zákona č. 231/2019 Z. z. a ktorým sa mení a dopĺňa zákon Národnej rady Slovenskej republiky č. 171/1993 Z. z. o Policajnom zbore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4156E7">
        <w:rPr>
          <w:rFonts w:cs="Arial"/>
          <w:sz w:val="22"/>
          <w:lang w:val="sk-SK"/>
        </w:rPr>
        <w:t>3</w:t>
      </w:r>
      <w:r w:rsidR="00EE4AD4">
        <w:rPr>
          <w:rFonts w:cs="Arial"/>
          <w:sz w:val="22"/>
          <w:lang w:val="sk-SK"/>
        </w:rPr>
        <w:t>61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14E78">
        <w:rPr>
          <w:rFonts w:cs="Arial"/>
          <w:sz w:val="22"/>
          <w:lang w:val="sk-SK"/>
        </w:rPr>
        <w:t>18</w:t>
      </w:r>
      <w:r w:rsidR="004156E7">
        <w:rPr>
          <w:rFonts w:cs="Arial"/>
          <w:sz w:val="22"/>
          <w:lang w:val="sk-SK"/>
        </w:rPr>
        <w:t xml:space="preserve">. </w:t>
      </w:r>
      <w:r w:rsidR="00B7778F">
        <w:rPr>
          <w:rFonts w:cs="Arial"/>
          <w:sz w:val="22"/>
          <w:lang w:val="sk-SK"/>
        </w:rPr>
        <w:t>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E4AD4" w:rsidRDefault="00CE0BFD" w:rsidP="00EE4AD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EE4AD4">
        <w:rPr>
          <w:rFonts w:ascii="Arial" w:hAnsi="Arial" w:cs="Arial"/>
          <w:sz w:val="22"/>
          <w:szCs w:val="22"/>
        </w:rPr>
        <w:t xml:space="preserve"> a</w:t>
      </w:r>
    </w:p>
    <w:p w:rsidR="00814E78" w:rsidRDefault="00EE4AD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14E78">
        <w:rPr>
          <w:rFonts w:ascii="Arial" w:hAnsi="Arial" w:cs="Arial"/>
          <w:sz w:val="22"/>
          <w:szCs w:val="22"/>
        </w:rPr>
        <w:t>ľudské práva a národnostné</w:t>
      </w:r>
    </w:p>
    <w:p w:rsidR="00CE0BFD" w:rsidRDefault="00814E7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814E78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14E78" w:rsidRDefault="00FC4BA6" w:rsidP="00814E7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814E78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814E78">
        <w:rPr>
          <w:rFonts w:ascii="Arial" w:hAnsi="Arial" w:cs="Arial"/>
          <w:sz w:val="22"/>
        </w:rPr>
        <w:br/>
      </w:r>
      <w:r w:rsidR="00814E78">
        <w:rPr>
          <w:rFonts w:ascii="Arial" w:hAnsi="Arial" w:cs="Arial"/>
          <w:b/>
          <w:bCs/>
          <w:sz w:val="22"/>
          <w:u w:val="single"/>
        </w:rPr>
        <w:t>do 30 dní</w:t>
      </w:r>
      <w:r w:rsidR="00814E78">
        <w:rPr>
          <w:rFonts w:ascii="Arial" w:hAnsi="Arial" w:cs="Arial"/>
          <w:bCs/>
          <w:sz w:val="22"/>
        </w:rPr>
        <w:t xml:space="preserve"> </w:t>
      </w:r>
      <w:r w:rsidR="00814E78">
        <w:rPr>
          <w:rFonts w:ascii="Arial" w:hAnsi="Arial" w:cs="Arial"/>
          <w:sz w:val="22"/>
        </w:rPr>
        <w:t xml:space="preserve"> a v gestorskom výbore </w:t>
      </w:r>
      <w:r w:rsidR="00814E78">
        <w:rPr>
          <w:rFonts w:ascii="Arial" w:hAnsi="Arial" w:cs="Arial"/>
          <w:b/>
          <w:bCs/>
          <w:sz w:val="22"/>
          <w:u w:val="single"/>
        </w:rPr>
        <w:t>do 32 dní</w:t>
      </w:r>
      <w:r w:rsidR="00814E78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E78">
        <w:rPr>
          <w:rFonts w:ascii="Arial" w:hAnsi="Arial" w:cs="Arial"/>
          <w:sz w:val="22"/>
        </w:rPr>
        <w:t>.</w:t>
      </w:r>
    </w:p>
    <w:p w:rsidR="004156E7" w:rsidRDefault="004156E7" w:rsidP="004156E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p w:rsidR="00372CDB" w:rsidRDefault="00372CDB" w:rsidP="00372C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4156E7" w:rsidRDefault="004156E7" w:rsidP="004156E7">
      <w:pPr>
        <w:jc w:val="center"/>
        <w:rPr>
          <w:rFonts w:ascii="Arial" w:hAnsi="Arial" w:cs="Arial"/>
          <w:sz w:val="22"/>
          <w:szCs w:val="22"/>
        </w:rPr>
      </w:pPr>
    </w:p>
    <w:sectPr w:rsidR="0041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65599"/>
    <w:rsid w:val="002779D3"/>
    <w:rsid w:val="00294C70"/>
    <w:rsid w:val="002B2C7D"/>
    <w:rsid w:val="00321530"/>
    <w:rsid w:val="00324863"/>
    <w:rsid w:val="003259C0"/>
    <w:rsid w:val="00364139"/>
    <w:rsid w:val="00372CDB"/>
    <w:rsid w:val="003870D6"/>
    <w:rsid w:val="00394735"/>
    <w:rsid w:val="003E251D"/>
    <w:rsid w:val="003F1D5F"/>
    <w:rsid w:val="00412182"/>
    <w:rsid w:val="004156E7"/>
    <w:rsid w:val="00416DA7"/>
    <w:rsid w:val="00456E33"/>
    <w:rsid w:val="00472700"/>
    <w:rsid w:val="004D13AE"/>
    <w:rsid w:val="005D4ABF"/>
    <w:rsid w:val="005E1310"/>
    <w:rsid w:val="006247EE"/>
    <w:rsid w:val="006423F6"/>
    <w:rsid w:val="006562EE"/>
    <w:rsid w:val="00656763"/>
    <w:rsid w:val="006B015A"/>
    <w:rsid w:val="00713F18"/>
    <w:rsid w:val="00723AE1"/>
    <w:rsid w:val="007668D2"/>
    <w:rsid w:val="00803DD5"/>
    <w:rsid w:val="00814E78"/>
    <w:rsid w:val="00846643"/>
    <w:rsid w:val="008869B9"/>
    <w:rsid w:val="008953FA"/>
    <w:rsid w:val="008A52D4"/>
    <w:rsid w:val="008A7F9E"/>
    <w:rsid w:val="008B0290"/>
    <w:rsid w:val="008B7C2F"/>
    <w:rsid w:val="008C04D2"/>
    <w:rsid w:val="009018EF"/>
    <w:rsid w:val="00935E89"/>
    <w:rsid w:val="009701A7"/>
    <w:rsid w:val="009A1C78"/>
    <w:rsid w:val="009A3380"/>
    <w:rsid w:val="00AC6FEB"/>
    <w:rsid w:val="00AD1D2C"/>
    <w:rsid w:val="00B21800"/>
    <w:rsid w:val="00B7778F"/>
    <w:rsid w:val="00B83C0F"/>
    <w:rsid w:val="00BD71A4"/>
    <w:rsid w:val="00BE641C"/>
    <w:rsid w:val="00C07002"/>
    <w:rsid w:val="00CC164C"/>
    <w:rsid w:val="00CE0BFD"/>
    <w:rsid w:val="00CE3CC7"/>
    <w:rsid w:val="00D57473"/>
    <w:rsid w:val="00D62C4B"/>
    <w:rsid w:val="00D77292"/>
    <w:rsid w:val="00D95736"/>
    <w:rsid w:val="00DB4CE0"/>
    <w:rsid w:val="00DC303B"/>
    <w:rsid w:val="00DF45FE"/>
    <w:rsid w:val="00DF5E34"/>
    <w:rsid w:val="00E40DC8"/>
    <w:rsid w:val="00E76289"/>
    <w:rsid w:val="00EA304E"/>
    <w:rsid w:val="00EA6811"/>
    <w:rsid w:val="00EE4AD4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B771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35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2020-12-28T06:29:00Z</cp:lastPrinted>
  <dcterms:created xsi:type="dcterms:W3CDTF">2020-12-17T05:21:00Z</dcterms:created>
  <dcterms:modified xsi:type="dcterms:W3CDTF">2020-12-28T06:29:00Z</dcterms:modified>
</cp:coreProperties>
</file>