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B3" w:rsidRPr="00D15AB3" w:rsidRDefault="00D15AB3" w:rsidP="00D15A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AB3"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D15AB3" w:rsidRPr="00D15AB3" w:rsidRDefault="00D15AB3" w:rsidP="00D15AB3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15AB3">
        <w:rPr>
          <w:rFonts w:ascii="Times New Roman" w:hAnsi="Times New Roman"/>
          <w:bCs/>
        </w:rPr>
        <w:t>VI</w:t>
      </w:r>
      <w:r w:rsidR="00F25099">
        <w:rPr>
          <w:rFonts w:ascii="Times New Roman" w:hAnsi="Times New Roman"/>
          <w:bCs/>
        </w:rPr>
        <w:t>I</w:t>
      </w:r>
      <w:r w:rsidRPr="00D15AB3">
        <w:rPr>
          <w:rFonts w:ascii="Times New Roman" w:hAnsi="Times New Roman"/>
          <w:bCs/>
        </w:rPr>
        <w:t>I. volebné obdobie</w:t>
      </w:r>
    </w:p>
    <w:p w:rsidR="00D15AB3" w:rsidRPr="00D15AB3" w:rsidRDefault="00D15AB3" w:rsidP="00D15AB3">
      <w:pPr>
        <w:spacing w:after="0"/>
        <w:rPr>
          <w:rFonts w:ascii="Times New Roman" w:hAnsi="Times New Roman"/>
          <w:bCs/>
        </w:rPr>
      </w:pPr>
    </w:p>
    <w:p w:rsidR="00D15AB3" w:rsidRPr="00D15AB3" w:rsidRDefault="00C9131C" w:rsidP="00D15A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357</w:t>
      </w:r>
    </w:p>
    <w:p w:rsidR="00D15AB3" w:rsidRPr="00D15AB3" w:rsidRDefault="00D15AB3" w:rsidP="00D15AB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15AB3" w:rsidRPr="00D15AB3" w:rsidRDefault="00D15AB3" w:rsidP="00D15AB3">
      <w:pPr>
        <w:spacing w:after="0"/>
        <w:jc w:val="center"/>
        <w:rPr>
          <w:rFonts w:ascii="Times New Roman" w:hAnsi="Times New Roman"/>
          <w:b/>
          <w:bCs/>
        </w:rPr>
      </w:pPr>
      <w:r w:rsidRPr="00D15AB3">
        <w:rPr>
          <w:rFonts w:ascii="Times New Roman" w:hAnsi="Times New Roman"/>
          <w:b/>
          <w:bCs/>
        </w:rPr>
        <w:t>VLÁDNY NÁVRH</w:t>
      </w:r>
    </w:p>
    <w:p w:rsidR="00D15AB3" w:rsidRDefault="00D15AB3" w:rsidP="00D15AB3">
      <w:pPr>
        <w:pStyle w:val="p4"/>
        <w:rPr>
          <w:rStyle w:val="s1"/>
          <w:b/>
          <w:sz w:val="24"/>
          <w:szCs w:val="24"/>
        </w:rPr>
      </w:pPr>
    </w:p>
    <w:p w:rsidR="00961C41" w:rsidRPr="00D15AB3" w:rsidRDefault="00491576" w:rsidP="00D15AB3">
      <w:pPr>
        <w:pStyle w:val="p4"/>
        <w:rPr>
          <w:b/>
          <w:sz w:val="24"/>
          <w:szCs w:val="24"/>
        </w:rPr>
      </w:pPr>
      <w:r>
        <w:rPr>
          <w:rStyle w:val="s1"/>
          <w:b/>
          <w:sz w:val="24"/>
          <w:szCs w:val="24"/>
        </w:rPr>
        <w:t>Ústavný z</w:t>
      </w:r>
      <w:r w:rsidR="00D15AB3" w:rsidRPr="00D15AB3">
        <w:rPr>
          <w:rStyle w:val="s1"/>
          <w:b/>
          <w:sz w:val="24"/>
          <w:szCs w:val="24"/>
        </w:rPr>
        <w:t>ákon</w:t>
      </w:r>
    </w:p>
    <w:p w:rsidR="00961C41" w:rsidRPr="00D15AB3" w:rsidRDefault="00961C41" w:rsidP="00D15AB3">
      <w:pPr>
        <w:pStyle w:val="p5"/>
        <w:rPr>
          <w:sz w:val="24"/>
          <w:szCs w:val="24"/>
        </w:rPr>
      </w:pPr>
    </w:p>
    <w:p w:rsidR="00961C41" w:rsidRPr="00D15AB3" w:rsidRDefault="00D71D6E" w:rsidP="00D15AB3">
      <w:pPr>
        <w:pStyle w:val="p4"/>
        <w:rPr>
          <w:sz w:val="24"/>
          <w:szCs w:val="24"/>
        </w:rPr>
      </w:pPr>
      <w:r>
        <w:rPr>
          <w:sz w:val="24"/>
          <w:szCs w:val="24"/>
        </w:rPr>
        <w:t>z ... 2020</w:t>
      </w:r>
      <w:r w:rsidR="00961C41" w:rsidRPr="00D15AB3">
        <w:rPr>
          <w:sz w:val="24"/>
          <w:szCs w:val="24"/>
        </w:rPr>
        <w:t>,</w:t>
      </w:r>
    </w:p>
    <w:p w:rsidR="00961C41" w:rsidRPr="00961C41" w:rsidRDefault="00961C41" w:rsidP="00961C41">
      <w:pPr>
        <w:pStyle w:val="p4"/>
        <w:rPr>
          <w:sz w:val="24"/>
          <w:szCs w:val="24"/>
        </w:rPr>
      </w:pPr>
    </w:p>
    <w:p w:rsidR="00D84D47" w:rsidRPr="00D84D47" w:rsidRDefault="00D84D47" w:rsidP="00D84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D47">
        <w:rPr>
          <w:rFonts w:ascii="Times New Roman" w:hAnsi="Times New Roman"/>
          <w:b/>
          <w:bCs/>
          <w:sz w:val="24"/>
          <w:szCs w:val="24"/>
        </w:rPr>
        <w:t xml:space="preserve">ktorým sa </w:t>
      </w:r>
      <w:r w:rsidRPr="00D84D47">
        <w:rPr>
          <w:rFonts w:ascii="Times New Roman" w:hAnsi="Times New Roman"/>
          <w:b/>
          <w:sz w:val="24"/>
          <w:szCs w:val="24"/>
        </w:rPr>
        <w:t xml:space="preserve">mení a dopĺňa ústavný zákon č. 227/2002 Z. z. o bezpečnosti štátu v čase vojny, vojnového stavu, výnimočného stavu a núdzového stavu </w:t>
      </w:r>
    </w:p>
    <w:p w:rsidR="00AD7403" w:rsidRPr="00D84D47" w:rsidRDefault="00D84D47" w:rsidP="00D84D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84D47">
        <w:rPr>
          <w:rFonts w:ascii="Times New Roman" w:hAnsi="Times New Roman"/>
          <w:b/>
          <w:sz w:val="24"/>
          <w:szCs w:val="24"/>
        </w:rPr>
        <w:t>v znení neskorších predpisov</w:t>
      </w:r>
    </w:p>
    <w:p w:rsidR="00AD7403" w:rsidRPr="00D84D47" w:rsidRDefault="00AD7403" w:rsidP="00D84D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403" w:rsidRPr="00B41C15" w:rsidRDefault="00AD7403" w:rsidP="00AD740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1C15">
        <w:rPr>
          <w:rFonts w:ascii="Times New Roman" w:hAnsi="Times New Roman"/>
          <w:color w:val="000000" w:themeColor="text1"/>
          <w:sz w:val="24"/>
          <w:szCs w:val="24"/>
        </w:rPr>
        <w:t xml:space="preserve">Národná rada Slovenskej republiky sa uzniesla na tomto zákone: </w:t>
      </w:r>
    </w:p>
    <w:p w:rsidR="00AD7403" w:rsidRPr="00DE2672" w:rsidRDefault="00AD7403" w:rsidP="00AD7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1576" w:rsidRPr="0052428B" w:rsidRDefault="00491576" w:rsidP="0049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2428B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491576" w:rsidRPr="0052428B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91576" w:rsidRPr="0052428B" w:rsidRDefault="00491576" w:rsidP="004915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 w:rsidRPr="0052428B">
        <w:rPr>
          <w:rFonts w:ascii="Times New Roman" w:hAnsi="Times New Roman"/>
          <w:sz w:val="24"/>
          <w:szCs w:val="24"/>
          <w:lang w:eastAsia="sk-SK"/>
        </w:rPr>
        <w:t xml:space="preserve">Ústavný zákon č. 227/2002 Z. z. o bezpečnosti štátu v čase vojny, vojnového stavu, výnimočného stavu a núdzového stavu v znení ústavného zákona č. 113/2004 Z. z., ústavného zákona č. 566/2005 Z. z., ústavného zákona č. 181/2006 Z. z. a ústavného zákona č. 344/2015 Z. z. sa mení a dopĺňa takto: </w:t>
      </w:r>
    </w:p>
    <w:p w:rsidR="00491576" w:rsidRPr="0052428B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Default="00491576" w:rsidP="0049157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5 odseky 1 a 2 znejú:</w:t>
      </w:r>
    </w:p>
    <w:p w:rsidR="00491576" w:rsidRDefault="00491576" w:rsidP="0049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576" w:rsidRPr="00EE389E" w:rsidRDefault="00491576" w:rsidP="00491576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>„(1)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Pr="00BE1AA6">
        <w:rPr>
          <w:rFonts w:ascii="Times New Roman" w:hAnsi="Times New Roman"/>
          <w:sz w:val="24"/>
          <w:szCs w:val="24"/>
          <w:lang w:eastAsia="sk-SK"/>
        </w:rPr>
        <w:t>Núdzový stav môže vláda vyhlásiť len za podmienky, že došlo alebo bezprostredne hrozí</w:t>
      </w:r>
      <w:r w:rsidRPr="008416B8">
        <w:rPr>
          <w:rFonts w:ascii="Times New Roman" w:hAnsi="Times New Roman"/>
          <w:sz w:val="24"/>
          <w:szCs w:val="24"/>
          <w:lang w:eastAsia="sk-SK"/>
        </w:rPr>
        <w:t xml:space="preserve">, že dôjde k ohrozeniu života a zdravia osôb, a to aj v príčinnej súvislosti so vznikom pandémie, </w:t>
      </w:r>
      <w:bookmarkStart w:id="0" w:name="_GoBack"/>
      <w:bookmarkEnd w:id="0"/>
      <w:r w:rsidRPr="008416B8">
        <w:rPr>
          <w:rFonts w:ascii="Times New Roman" w:hAnsi="Times New Roman"/>
          <w:sz w:val="24"/>
          <w:szCs w:val="24"/>
          <w:lang w:eastAsia="sk-SK"/>
        </w:rPr>
        <w:t>k ohrozeniu životného prostredia alebo k ohrozeniu značných majetkových hodnôt v dôsledku</w:t>
      </w:r>
      <w:r w:rsidRPr="00BE1AA6">
        <w:rPr>
          <w:rFonts w:ascii="Times New Roman" w:hAnsi="Times New Roman"/>
          <w:sz w:val="24"/>
          <w:szCs w:val="24"/>
          <w:lang w:eastAsia="sk-SK"/>
        </w:rPr>
        <w:t xml:space="preserve"> živelnej pohromy, katastrofy, priemyselnej, dopravnej alebo inej prevádzkovej havárie; núdzový stav možno vyhlásiť len na postihnutom alebo na bezprostredne ohrozenom území.</w:t>
      </w:r>
    </w:p>
    <w:p w:rsidR="00491576" w:rsidRPr="00F077C1" w:rsidRDefault="00491576" w:rsidP="0049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1576" w:rsidRPr="008D7B05" w:rsidRDefault="00491576" w:rsidP="00491576">
      <w:pPr>
        <w:pStyle w:val="Odsekzoznamu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F2AA1">
        <w:rPr>
          <w:rFonts w:ascii="Times New Roman" w:hAnsi="Times New Roman"/>
          <w:sz w:val="24"/>
          <w:szCs w:val="24"/>
        </w:rPr>
        <w:t>(2)</w:t>
      </w:r>
      <w:r w:rsidRPr="00AF2AA1">
        <w:rPr>
          <w:rFonts w:ascii="Times New Roman" w:hAnsi="Times New Roman"/>
          <w:sz w:val="24"/>
          <w:szCs w:val="24"/>
        </w:rPr>
        <w:tab/>
      </w:r>
      <w:r w:rsidRPr="00AF2AA1">
        <w:rPr>
          <w:rFonts w:ascii="Times New Roman" w:hAnsi="Times New Roman"/>
          <w:sz w:val="24"/>
          <w:szCs w:val="24"/>
          <w:lang w:eastAsia="sk-SK"/>
        </w:rPr>
        <w:t xml:space="preserve">Núdzový stav možno vyhlásiť v nevyhnutnom rozsahu a na nevyhnutný čas, najdlhšie na 90 dní. Núdzový stav vyhlásený z dôvodu ohrozenia života a zdravia osôb v príčinnej súvislosti so vznikom pandémie možno v </w:t>
      </w:r>
      <w:r w:rsidRPr="00AF2AA1">
        <w:rPr>
          <w:rStyle w:val="list0020paragraphchar"/>
          <w:rFonts w:ascii="Times New Roman" w:hAnsi="Times New Roman"/>
          <w:bCs/>
          <w:iCs/>
          <w:sz w:val="24"/>
          <w:szCs w:val="24"/>
        </w:rPr>
        <w:t xml:space="preserve">nevyhnutnom rozsahu a na nevyhnutný čas predĺžiť najviac </w:t>
      </w:r>
      <w:r w:rsidRPr="008D7B05">
        <w:rPr>
          <w:rStyle w:val="list0020paragraphchar"/>
          <w:rFonts w:ascii="Times New Roman" w:hAnsi="Times New Roman"/>
          <w:bCs/>
          <w:iCs/>
          <w:sz w:val="24"/>
          <w:szCs w:val="24"/>
        </w:rPr>
        <w:t xml:space="preserve">o ďalších 40 dní, a to aj opakovane. </w:t>
      </w:r>
      <w:bookmarkStart w:id="1" w:name="_Hlk57925355"/>
      <w:r w:rsidRPr="008D7B05">
        <w:rPr>
          <w:rStyle w:val="list0020paragraphchar"/>
          <w:rFonts w:ascii="Times New Roman" w:hAnsi="Times New Roman"/>
          <w:bCs/>
          <w:iCs/>
          <w:sz w:val="24"/>
          <w:szCs w:val="24"/>
        </w:rPr>
        <w:t>S predĺžením núdzového stavu podľa druhej vety musí vysloviť súhlas národná rada</w:t>
      </w:r>
      <w:r w:rsidRPr="008D7B05">
        <w:rPr>
          <w:rFonts w:ascii="Times New Roman" w:hAnsi="Times New Roman"/>
          <w:sz w:val="24"/>
          <w:szCs w:val="24"/>
        </w:rPr>
        <w:t xml:space="preserve">, a to </w:t>
      </w:r>
      <w:r w:rsidRPr="008D7B05">
        <w:rPr>
          <w:rStyle w:val="list0020paragraphchar"/>
          <w:rFonts w:ascii="Times New Roman" w:hAnsi="Times New Roman"/>
          <w:bCs/>
          <w:iCs/>
          <w:sz w:val="24"/>
          <w:szCs w:val="24"/>
        </w:rPr>
        <w:t>do 20 dní od prvého dňa predĺženého núdzového stavu.</w:t>
      </w:r>
      <w:r w:rsidRPr="008D7B05">
        <w:rPr>
          <w:rFonts w:ascii="Times New Roman" w:hAnsi="Times New Roman"/>
          <w:sz w:val="24"/>
          <w:szCs w:val="24"/>
        </w:rPr>
        <w:t xml:space="preserve"> Ak národná rada nevysloví súhlas predĺžený núdzový stav zanikne dňom neschválenia návrhu vlády na vyslovenie súhlasu s predĺžením núdzového stavu, inak uplynutím lehoty podľa tretej vety na vyslovenie takéhoto súhlasu. Súhlas národnej rady je potrebný aj v prípade opätovného vyhlásenia núdzového stavu, ak od skončenia predchádzajúceho núdzového stavu vyhláseného z tých istých dôvodov neuplynulo 90 dní</w:t>
      </w:r>
      <w:bookmarkEnd w:id="1"/>
      <w:r w:rsidRPr="008D7B05">
        <w:rPr>
          <w:rFonts w:ascii="Times New Roman" w:hAnsi="Times New Roman"/>
          <w:sz w:val="24"/>
          <w:szCs w:val="24"/>
        </w:rPr>
        <w:t>; tretia a štvrtá veta sa použijú rovnako.“.</w:t>
      </w:r>
    </w:p>
    <w:p w:rsidR="00491576" w:rsidRPr="00814831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Default="00491576" w:rsidP="0049157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5 ods. 3 úvodná veta znie: </w:t>
      </w:r>
    </w:p>
    <w:p w:rsidR="00491576" w:rsidRPr="00F077C1" w:rsidRDefault="00491576" w:rsidP="00491576">
      <w:pPr>
        <w:pStyle w:val="Odsekzoznamu"/>
        <w:rPr>
          <w:rFonts w:ascii="Times New Roman" w:hAnsi="Times New Roman"/>
          <w:sz w:val="24"/>
          <w:szCs w:val="24"/>
        </w:rPr>
      </w:pPr>
    </w:p>
    <w:p w:rsidR="00491576" w:rsidRDefault="00491576" w:rsidP="00491576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BE1AA6">
        <w:rPr>
          <w:rFonts w:ascii="Times New Roman" w:hAnsi="Times New Roman"/>
          <w:sz w:val="24"/>
          <w:szCs w:val="24"/>
          <w:lang w:eastAsia="sk-SK"/>
        </w:rPr>
        <w:t xml:space="preserve">V čase </w:t>
      </w:r>
      <w:r w:rsidRPr="000E63E2">
        <w:rPr>
          <w:rFonts w:ascii="Times New Roman" w:hAnsi="Times New Roman"/>
          <w:sz w:val="24"/>
          <w:szCs w:val="24"/>
          <w:lang w:eastAsia="sk-SK"/>
        </w:rPr>
        <w:t xml:space="preserve">núdzového stavu, okrem núdzového stavu vyhláseného z dôvodu ohrozenia života a zdravia osôb v príčinnej súvislosti so vznikom pandémie, možno v nevyhnutnom rozsahu </w:t>
      </w:r>
      <w:r w:rsidRPr="000E63E2">
        <w:rPr>
          <w:rFonts w:ascii="Times New Roman" w:hAnsi="Times New Roman"/>
          <w:sz w:val="24"/>
          <w:szCs w:val="24"/>
          <w:lang w:eastAsia="sk-SK"/>
        </w:rPr>
        <w:lastRenderedPageBreak/>
        <w:t>a na nevyhnutný čas podľa závažnosti ohrozenia obmedziť základné práva a slobody a uložiť</w:t>
      </w:r>
      <w:r w:rsidRPr="00BE1AA6">
        <w:rPr>
          <w:rFonts w:ascii="Times New Roman" w:hAnsi="Times New Roman"/>
          <w:sz w:val="24"/>
          <w:szCs w:val="24"/>
          <w:lang w:eastAsia="sk-SK"/>
        </w:rPr>
        <w:t xml:space="preserve"> povinnosti na postihnutom alebo na bezprostredne ohrozenom území, a to najviac v tomto rozsahu:</w:t>
      </w:r>
      <w:r>
        <w:rPr>
          <w:rFonts w:ascii="Times New Roman" w:hAnsi="Times New Roman"/>
          <w:sz w:val="24"/>
          <w:szCs w:val="24"/>
        </w:rPr>
        <w:t>“.</w:t>
      </w:r>
    </w:p>
    <w:p w:rsidR="00491576" w:rsidRPr="0052428B" w:rsidRDefault="00491576" w:rsidP="00491576">
      <w:pPr>
        <w:pStyle w:val="Odsekzoznamu"/>
        <w:rPr>
          <w:rFonts w:ascii="Times New Roman" w:hAnsi="Times New Roman"/>
          <w:sz w:val="24"/>
          <w:szCs w:val="24"/>
        </w:rPr>
      </w:pPr>
    </w:p>
    <w:p w:rsidR="00491576" w:rsidRDefault="00491576" w:rsidP="0049157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5 ods. 3 písmeno a) znie:</w:t>
      </w:r>
    </w:p>
    <w:p w:rsidR="00491576" w:rsidRPr="0052428B" w:rsidRDefault="00491576" w:rsidP="0049157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Default="00491576" w:rsidP="00491576">
      <w:pPr>
        <w:spacing w:after="0" w:line="240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„a)</w:t>
      </w:r>
      <w:r>
        <w:rPr>
          <w:rFonts w:ascii="Times New Roman" w:hAnsi="Times New Roman"/>
          <w:sz w:val="24"/>
          <w:szCs w:val="24"/>
        </w:rPr>
        <w:tab/>
      </w:r>
      <w:r w:rsidRPr="00BE1AA6">
        <w:rPr>
          <w:rFonts w:ascii="Times New Roman" w:hAnsi="Times New Roman"/>
          <w:sz w:val="24"/>
          <w:szCs w:val="24"/>
          <w:lang w:eastAsia="sk-SK"/>
        </w:rPr>
        <w:t xml:space="preserve">obmedziť nedotknuteľnosť osoby a jej </w:t>
      </w:r>
      <w:r w:rsidRPr="000E63E2">
        <w:rPr>
          <w:rFonts w:ascii="Times New Roman" w:hAnsi="Times New Roman"/>
          <w:sz w:val="24"/>
          <w:szCs w:val="24"/>
          <w:lang w:eastAsia="sk-SK"/>
        </w:rPr>
        <w:t>súkromia núteným pobytom v obydlí alebo evakuáciou na určené miest</w:t>
      </w:r>
      <w:r w:rsidRPr="00BE1AA6">
        <w:rPr>
          <w:rFonts w:ascii="Times New Roman" w:hAnsi="Times New Roman"/>
          <w:sz w:val="24"/>
          <w:szCs w:val="24"/>
          <w:lang w:eastAsia="sk-SK"/>
        </w:rPr>
        <w:t>o,</w:t>
      </w:r>
      <w:r>
        <w:rPr>
          <w:rFonts w:ascii="Times New Roman" w:hAnsi="Times New Roman"/>
          <w:sz w:val="24"/>
          <w:szCs w:val="24"/>
        </w:rPr>
        <w:t>“.</w:t>
      </w:r>
    </w:p>
    <w:p w:rsidR="00491576" w:rsidRDefault="00491576" w:rsidP="00491576">
      <w:pPr>
        <w:spacing w:after="0" w:line="240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</w:p>
    <w:p w:rsidR="00491576" w:rsidRPr="0052428B" w:rsidRDefault="00491576" w:rsidP="00491576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28B">
        <w:rPr>
          <w:rFonts w:ascii="Times New Roman" w:hAnsi="Times New Roman"/>
          <w:sz w:val="24"/>
          <w:szCs w:val="24"/>
        </w:rPr>
        <w:t>V čl.</w:t>
      </w:r>
      <w:r>
        <w:rPr>
          <w:rFonts w:ascii="Times New Roman" w:hAnsi="Times New Roman"/>
          <w:sz w:val="24"/>
          <w:szCs w:val="24"/>
        </w:rPr>
        <w:t xml:space="preserve"> 5 ods. 3 písmeno g</w:t>
      </w:r>
      <w:r w:rsidRPr="0052428B">
        <w:rPr>
          <w:rFonts w:ascii="Times New Roman" w:hAnsi="Times New Roman"/>
          <w:sz w:val="24"/>
          <w:szCs w:val="24"/>
        </w:rPr>
        <w:t>) znie:</w:t>
      </w:r>
    </w:p>
    <w:p w:rsidR="00491576" w:rsidRPr="0052428B" w:rsidRDefault="00491576" w:rsidP="0049157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428B">
        <w:rPr>
          <w:rFonts w:ascii="Times New Roman" w:hAnsi="Times New Roman"/>
          <w:sz w:val="24"/>
          <w:szCs w:val="24"/>
        </w:rPr>
        <w:t>„</w:t>
      </w:r>
      <w:r w:rsidRPr="0052428B">
        <w:rPr>
          <w:rFonts w:ascii="Times New Roman" w:hAnsi="Times New Roman"/>
          <w:iCs/>
          <w:sz w:val="24"/>
          <w:szCs w:val="24"/>
          <w:lang w:eastAsia="sk-SK"/>
        </w:rPr>
        <w:t>g)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Pr="0052428B">
        <w:rPr>
          <w:rFonts w:ascii="Times New Roman" w:hAnsi="Times New Roman"/>
          <w:sz w:val="24"/>
          <w:szCs w:val="24"/>
          <w:lang w:eastAsia="sk-SK"/>
        </w:rPr>
        <w:t>obmedziť slobodu pohybu a pobytu,“.</w:t>
      </w:r>
    </w:p>
    <w:p w:rsidR="00491576" w:rsidRPr="0052428B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Default="00491576" w:rsidP="00491576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428B">
        <w:rPr>
          <w:rFonts w:ascii="Times New Roman" w:hAnsi="Times New Roman"/>
          <w:sz w:val="24"/>
          <w:szCs w:val="24"/>
        </w:rPr>
        <w:t>V čl. 5 sa za odsek 3 vkladá nový odsek 4, ktorý znie:</w:t>
      </w:r>
    </w:p>
    <w:p w:rsidR="00491576" w:rsidRPr="00F077C1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Pr="0052428B" w:rsidRDefault="00491576" w:rsidP="00491576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52428B">
        <w:rPr>
          <w:rFonts w:ascii="Times New Roman" w:hAnsi="Times New Roman"/>
          <w:sz w:val="24"/>
          <w:szCs w:val="24"/>
        </w:rPr>
        <w:t>„(4)</w:t>
      </w:r>
      <w:r>
        <w:rPr>
          <w:rFonts w:ascii="Times New Roman" w:hAnsi="Times New Roman"/>
          <w:i/>
          <w:iCs/>
          <w:sz w:val="24"/>
          <w:szCs w:val="24"/>
          <w:lang w:eastAsia="sk-SK"/>
        </w:rPr>
        <w:tab/>
      </w:r>
      <w:r w:rsidRPr="0052428B">
        <w:rPr>
          <w:rFonts w:ascii="Times New Roman" w:hAnsi="Times New Roman"/>
          <w:sz w:val="24"/>
          <w:szCs w:val="24"/>
          <w:lang w:eastAsia="sk-SK"/>
        </w:rPr>
        <w:t>V čase núdzového stavu vyhláseného z dôvodu ohrozenia života a zdravia osôb v príčinnej súvislosti so vznikom pandémie možno v nevyhnutnom rozsahu a na nevyhnutný čas podľa závažnosti ohrozenia obmedziť základné práva a slobody a uložiť povinnosti na postihnutom alebo na bezprostredne ohrozenom území, a to najviac v rozsahu podľa odseku 3 písm. a), b), e), g), h) alebo písm. j).</w:t>
      </w:r>
      <w:r w:rsidRPr="0052428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491576" w:rsidRPr="0052428B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Pr="0052428B" w:rsidRDefault="00491576" w:rsidP="0049157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52428B">
        <w:rPr>
          <w:rFonts w:ascii="Times New Roman" w:hAnsi="Times New Roman"/>
          <w:sz w:val="24"/>
          <w:szCs w:val="24"/>
        </w:rPr>
        <w:t>Doterajší odsek 4 sa označuje ako odsek 5</w:t>
      </w:r>
      <w:r>
        <w:rPr>
          <w:rFonts w:ascii="Times New Roman" w:hAnsi="Times New Roman"/>
          <w:sz w:val="24"/>
          <w:szCs w:val="24"/>
        </w:rPr>
        <w:t>.</w:t>
      </w:r>
    </w:p>
    <w:p w:rsidR="00491576" w:rsidRPr="0052428B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Default="00491576" w:rsidP="00491576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11 odsek 1 znie:</w:t>
      </w:r>
    </w:p>
    <w:p w:rsidR="00491576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Pr="00EE2D5E" w:rsidRDefault="00491576" w:rsidP="00491576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EE2D5E">
        <w:rPr>
          <w:rFonts w:ascii="Times New Roman" w:hAnsi="Times New Roman"/>
          <w:sz w:val="24"/>
          <w:szCs w:val="24"/>
        </w:rPr>
        <w:t>„(1)</w:t>
      </w:r>
      <w:r w:rsidRPr="00EE2D5E">
        <w:rPr>
          <w:rFonts w:ascii="Times New Roman" w:hAnsi="Times New Roman"/>
          <w:sz w:val="24"/>
          <w:szCs w:val="24"/>
        </w:rPr>
        <w:tab/>
        <w:t xml:space="preserve">Rozhodnutia o vypovedaní </w:t>
      </w:r>
      <w:r w:rsidRPr="008D7B05">
        <w:rPr>
          <w:rFonts w:ascii="Times New Roman" w:hAnsi="Times New Roman"/>
          <w:sz w:val="24"/>
          <w:szCs w:val="24"/>
        </w:rPr>
        <w:t xml:space="preserve">vojny a o uzavretí mieru, o vyhlásení vojnového stavu, výnimočného stavu a núdzového stavu a o ich skončení, o predĺžení výnimočného stavu a o predĺžení núdzového stavu a o obmedzení základných práv a slobôd a uložení povinností, uznesenie o zrušení predĺženia núdzového stavu, ako aj uznesenia Parlamentnej rady, Bezpečnostnej rady a bezpečnostných </w:t>
      </w:r>
      <w:r w:rsidRPr="000E63E2">
        <w:rPr>
          <w:rFonts w:ascii="Times New Roman" w:hAnsi="Times New Roman"/>
          <w:sz w:val="24"/>
          <w:szCs w:val="24"/>
        </w:rPr>
        <w:t xml:space="preserve">rád krajov a bezpečnostných rád </w:t>
      </w:r>
      <w:r w:rsidRPr="00EE2D5E">
        <w:rPr>
          <w:rFonts w:ascii="Times New Roman" w:hAnsi="Times New Roman"/>
          <w:sz w:val="24"/>
          <w:szCs w:val="24"/>
        </w:rPr>
        <w:t>okresov sa bezodkladne vyhlasujú v tlači a vo vysielaní rozhlasu a televízie a ich vydanie sa oznamuje v Zbierke zákonov Slovenskej republiky.“.</w:t>
      </w:r>
    </w:p>
    <w:p w:rsidR="00491576" w:rsidRPr="00F077C1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Default="00491576" w:rsidP="00491576">
      <w:pPr>
        <w:pStyle w:val="Odsekzoznamu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čl. 11 sa vkladá čl. 11a, </w:t>
      </w:r>
      <w:r w:rsidRPr="00BB4B49">
        <w:rPr>
          <w:rFonts w:ascii="Times New Roman" w:hAnsi="Times New Roman"/>
          <w:sz w:val="24"/>
          <w:szCs w:val="24"/>
        </w:rPr>
        <w:t>ktorý vrátane</w:t>
      </w:r>
      <w:r>
        <w:rPr>
          <w:rFonts w:ascii="Times New Roman" w:hAnsi="Times New Roman"/>
          <w:sz w:val="24"/>
          <w:szCs w:val="24"/>
        </w:rPr>
        <w:t xml:space="preserve"> nadpisu znie:</w:t>
      </w:r>
    </w:p>
    <w:p w:rsidR="00491576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Pr="00F077C1" w:rsidRDefault="00491576" w:rsidP="004915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F077C1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Č</w:t>
      </w:r>
      <w:r w:rsidRPr="00F077C1">
        <w:rPr>
          <w:rFonts w:ascii="Times New Roman" w:hAnsi="Times New Roman"/>
          <w:sz w:val="24"/>
          <w:szCs w:val="24"/>
        </w:rPr>
        <w:t>l. 11a</w:t>
      </w:r>
    </w:p>
    <w:p w:rsidR="00491576" w:rsidRPr="00F077C1" w:rsidRDefault="00491576" w:rsidP="004915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F077C1">
        <w:rPr>
          <w:rFonts w:ascii="Times New Roman" w:hAnsi="Times New Roman"/>
          <w:b/>
          <w:sz w:val="24"/>
          <w:szCs w:val="24"/>
        </w:rPr>
        <w:t>Prechodné ustanovenie k úprave účinnej dňom vyhlásenia</w:t>
      </w:r>
    </w:p>
    <w:p w:rsidR="00491576" w:rsidRDefault="00491576" w:rsidP="00491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76" w:rsidRPr="00F077C1" w:rsidRDefault="00491576" w:rsidP="0049157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Predĺžiť možno aj núdzový stav vyhlásený pred účinnosťou tohto ústavného zákona.“.</w:t>
      </w:r>
    </w:p>
    <w:p w:rsidR="00491576" w:rsidRDefault="00491576" w:rsidP="00491576">
      <w:pPr>
        <w:spacing w:after="0" w:line="240" w:lineRule="auto"/>
      </w:pPr>
    </w:p>
    <w:p w:rsidR="00491576" w:rsidRPr="003C44C1" w:rsidRDefault="00491576" w:rsidP="00491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4C1">
        <w:rPr>
          <w:rFonts w:ascii="Times New Roman" w:hAnsi="Times New Roman"/>
          <w:b/>
          <w:sz w:val="24"/>
          <w:szCs w:val="24"/>
        </w:rPr>
        <w:t>Čl. II</w:t>
      </w:r>
    </w:p>
    <w:p w:rsidR="00491576" w:rsidRPr="003C44C1" w:rsidRDefault="00491576" w:rsidP="0049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FD4" w:rsidRPr="00C6227D" w:rsidRDefault="00491576" w:rsidP="00C6227D">
      <w:pPr>
        <w:spacing w:after="0" w:line="240" w:lineRule="auto"/>
        <w:ind w:firstLine="284"/>
      </w:pPr>
      <w:r w:rsidRPr="003C44C1">
        <w:rPr>
          <w:rFonts w:ascii="Times New Roman" w:hAnsi="Times New Roman"/>
          <w:sz w:val="24"/>
          <w:szCs w:val="24"/>
        </w:rPr>
        <w:t xml:space="preserve">Tento ústavný zákon nadobúda účinnosť </w:t>
      </w:r>
      <w:r>
        <w:rPr>
          <w:rFonts w:ascii="Times New Roman" w:hAnsi="Times New Roman"/>
          <w:sz w:val="24"/>
          <w:szCs w:val="24"/>
        </w:rPr>
        <w:t>dňom vyhlásenia</w:t>
      </w:r>
      <w:r w:rsidRPr="003C44C1">
        <w:rPr>
          <w:rFonts w:ascii="Times New Roman" w:hAnsi="Times New Roman"/>
          <w:sz w:val="24"/>
          <w:szCs w:val="24"/>
        </w:rPr>
        <w:t>.</w:t>
      </w:r>
    </w:p>
    <w:sectPr w:rsidR="00FF2FD4" w:rsidRPr="00C6227D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B7" w:rsidRDefault="00DD3AB7" w:rsidP="00A81ADF">
      <w:pPr>
        <w:spacing w:after="0" w:line="240" w:lineRule="auto"/>
      </w:pPr>
      <w:r>
        <w:separator/>
      </w:r>
    </w:p>
  </w:endnote>
  <w:endnote w:type="continuationSeparator" w:id="0">
    <w:p w:rsidR="00DD3AB7" w:rsidRDefault="00DD3AB7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D84D47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B7" w:rsidRDefault="00DD3AB7" w:rsidP="00A81ADF">
      <w:pPr>
        <w:spacing w:after="0" w:line="240" w:lineRule="auto"/>
      </w:pPr>
      <w:r>
        <w:separator/>
      </w:r>
    </w:p>
  </w:footnote>
  <w:footnote w:type="continuationSeparator" w:id="0">
    <w:p w:rsidR="00DD3AB7" w:rsidRDefault="00DD3AB7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2165"/>
    <w:multiLevelType w:val="hybridMultilevel"/>
    <w:tmpl w:val="6FC6823A"/>
    <w:lvl w:ilvl="0" w:tplc="347AA1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86483"/>
    <w:multiLevelType w:val="hybridMultilevel"/>
    <w:tmpl w:val="A8706DF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C09E6"/>
    <w:multiLevelType w:val="hybridMultilevel"/>
    <w:tmpl w:val="1F7A1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149F8"/>
    <w:multiLevelType w:val="hybridMultilevel"/>
    <w:tmpl w:val="FDE82F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0749F0"/>
    <w:multiLevelType w:val="hybridMultilevel"/>
    <w:tmpl w:val="06A09854"/>
    <w:lvl w:ilvl="0" w:tplc="2AAEACAE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 w15:restartNumberingAfterBreak="0">
    <w:nsid w:val="25711ED0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A55B94"/>
    <w:multiLevelType w:val="hybridMultilevel"/>
    <w:tmpl w:val="13006BE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AE12361"/>
    <w:multiLevelType w:val="hybridMultilevel"/>
    <w:tmpl w:val="151AF7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23943BB"/>
    <w:multiLevelType w:val="hybridMultilevel"/>
    <w:tmpl w:val="5D888294"/>
    <w:lvl w:ilvl="0" w:tplc="FBF6C3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1C66249"/>
    <w:multiLevelType w:val="hybridMultilevel"/>
    <w:tmpl w:val="060A2620"/>
    <w:lvl w:ilvl="0" w:tplc="1AEE72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4C5BE2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81F328A"/>
    <w:multiLevelType w:val="hybridMultilevel"/>
    <w:tmpl w:val="527CBAC8"/>
    <w:lvl w:ilvl="0" w:tplc="2CCAA2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B4F492B"/>
    <w:multiLevelType w:val="hybridMultilevel"/>
    <w:tmpl w:val="D702FEF8"/>
    <w:lvl w:ilvl="0" w:tplc="97669F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5B30BF"/>
    <w:multiLevelType w:val="hybridMultilevel"/>
    <w:tmpl w:val="B32E65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5"/>
  </w:num>
  <w:num w:numId="5">
    <w:abstractNumId w:val="11"/>
  </w:num>
  <w:num w:numId="6">
    <w:abstractNumId w:val="22"/>
  </w:num>
  <w:num w:numId="7">
    <w:abstractNumId w:val="0"/>
  </w:num>
  <w:num w:numId="8">
    <w:abstractNumId w:val="12"/>
  </w:num>
  <w:num w:numId="9">
    <w:abstractNumId w:val="19"/>
  </w:num>
  <w:num w:numId="10">
    <w:abstractNumId w:val="3"/>
  </w:num>
  <w:num w:numId="11">
    <w:abstractNumId w:val="7"/>
  </w:num>
  <w:num w:numId="12">
    <w:abstractNumId w:val="18"/>
  </w:num>
  <w:num w:numId="13">
    <w:abstractNumId w:val="6"/>
  </w:num>
  <w:num w:numId="14">
    <w:abstractNumId w:val="20"/>
  </w:num>
  <w:num w:numId="15">
    <w:abstractNumId w:val="13"/>
  </w:num>
  <w:num w:numId="16">
    <w:abstractNumId w:val="17"/>
  </w:num>
  <w:num w:numId="17">
    <w:abstractNumId w:val="5"/>
  </w:num>
  <w:num w:numId="18">
    <w:abstractNumId w:val="8"/>
  </w:num>
  <w:num w:numId="19">
    <w:abstractNumId w:val="4"/>
  </w:num>
  <w:num w:numId="20">
    <w:abstractNumId w:val="1"/>
  </w:num>
  <w:num w:numId="21">
    <w:abstractNumId w:val="21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27B1D"/>
    <w:rsid w:val="0009473E"/>
    <w:rsid w:val="000B4847"/>
    <w:rsid w:val="000B6046"/>
    <w:rsid w:val="000C791C"/>
    <w:rsid w:val="00103435"/>
    <w:rsid w:val="001121B0"/>
    <w:rsid w:val="00137148"/>
    <w:rsid w:val="00151753"/>
    <w:rsid w:val="00160002"/>
    <w:rsid w:val="001729EF"/>
    <w:rsid w:val="001810D0"/>
    <w:rsid w:val="00186B8E"/>
    <w:rsid w:val="00192037"/>
    <w:rsid w:val="001A75AB"/>
    <w:rsid w:val="001F52E2"/>
    <w:rsid w:val="00200164"/>
    <w:rsid w:val="002246AD"/>
    <w:rsid w:val="0025255E"/>
    <w:rsid w:val="002745BC"/>
    <w:rsid w:val="00283684"/>
    <w:rsid w:val="00293AEC"/>
    <w:rsid w:val="002A2C42"/>
    <w:rsid w:val="002A334C"/>
    <w:rsid w:val="002A3FA5"/>
    <w:rsid w:val="002A5864"/>
    <w:rsid w:val="002B6480"/>
    <w:rsid w:val="002C03D4"/>
    <w:rsid w:val="002C2B7D"/>
    <w:rsid w:val="002D2B09"/>
    <w:rsid w:val="002D4775"/>
    <w:rsid w:val="002E01D2"/>
    <w:rsid w:val="002E68CD"/>
    <w:rsid w:val="002E6AE7"/>
    <w:rsid w:val="002F0A52"/>
    <w:rsid w:val="002F5259"/>
    <w:rsid w:val="0030603F"/>
    <w:rsid w:val="003263BC"/>
    <w:rsid w:val="00327C8E"/>
    <w:rsid w:val="00341836"/>
    <w:rsid w:val="00346202"/>
    <w:rsid w:val="003601C0"/>
    <w:rsid w:val="003659AB"/>
    <w:rsid w:val="00377C82"/>
    <w:rsid w:val="00383399"/>
    <w:rsid w:val="003B3070"/>
    <w:rsid w:val="003D104E"/>
    <w:rsid w:val="003F10A7"/>
    <w:rsid w:val="00400161"/>
    <w:rsid w:val="004016F0"/>
    <w:rsid w:val="0043051D"/>
    <w:rsid w:val="004459B4"/>
    <w:rsid w:val="00462ABE"/>
    <w:rsid w:val="00487BCF"/>
    <w:rsid w:val="004906EB"/>
    <w:rsid w:val="00491576"/>
    <w:rsid w:val="00497278"/>
    <w:rsid w:val="004A761A"/>
    <w:rsid w:val="004C56E5"/>
    <w:rsid w:val="004E23D0"/>
    <w:rsid w:val="00501E11"/>
    <w:rsid w:val="00515935"/>
    <w:rsid w:val="00520402"/>
    <w:rsid w:val="00533455"/>
    <w:rsid w:val="00533C09"/>
    <w:rsid w:val="00562607"/>
    <w:rsid w:val="005651EA"/>
    <w:rsid w:val="00566B51"/>
    <w:rsid w:val="00580021"/>
    <w:rsid w:val="005953F3"/>
    <w:rsid w:val="005954BC"/>
    <w:rsid w:val="0059602D"/>
    <w:rsid w:val="005B7E99"/>
    <w:rsid w:val="005E0AC7"/>
    <w:rsid w:val="005E1E55"/>
    <w:rsid w:val="005F01E5"/>
    <w:rsid w:val="005F4E3C"/>
    <w:rsid w:val="00601259"/>
    <w:rsid w:val="0062267A"/>
    <w:rsid w:val="006379B9"/>
    <w:rsid w:val="00641F11"/>
    <w:rsid w:val="00642DB0"/>
    <w:rsid w:val="006466FB"/>
    <w:rsid w:val="0064671B"/>
    <w:rsid w:val="00674F32"/>
    <w:rsid w:val="00684225"/>
    <w:rsid w:val="006B6FC8"/>
    <w:rsid w:val="006D4F87"/>
    <w:rsid w:val="006E6F28"/>
    <w:rsid w:val="007306E4"/>
    <w:rsid w:val="007365AE"/>
    <w:rsid w:val="00765D4A"/>
    <w:rsid w:val="007729BF"/>
    <w:rsid w:val="00774B7A"/>
    <w:rsid w:val="00782F7A"/>
    <w:rsid w:val="00784DEE"/>
    <w:rsid w:val="007A1A80"/>
    <w:rsid w:val="007A2989"/>
    <w:rsid w:val="007D5AAE"/>
    <w:rsid w:val="00832728"/>
    <w:rsid w:val="00842235"/>
    <w:rsid w:val="00844D72"/>
    <w:rsid w:val="00847455"/>
    <w:rsid w:val="0086620F"/>
    <w:rsid w:val="00871D35"/>
    <w:rsid w:val="00872D2D"/>
    <w:rsid w:val="008A6552"/>
    <w:rsid w:val="008E6B7C"/>
    <w:rsid w:val="008F19A9"/>
    <w:rsid w:val="008F51B0"/>
    <w:rsid w:val="009076CE"/>
    <w:rsid w:val="00916F73"/>
    <w:rsid w:val="00920C1C"/>
    <w:rsid w:val="00926DA8"/>
    <w:rsid w:val="0093761F"/>
    <w:rsid w:val="0094785E"/>
    <w:rsid w:val="00953091"/>
    <w:rsid w:val="00961C41"/>
    <w:rsid w:val="009679CC"/>
    <w:rsid w:val="00973294"/>
    <w:rsid w:val="00973B97"/>
    <w:rsid w:val="009A001F"/>
    <w:rsid w:val="00A167DE"/>
    <w:rsid w:val="00A20232"/>
    <w:rsid w:val="00A24EC7"/>
    <w:rsid w:val="00A33306"/>
    <w:rsid w:val="00A35FF3"/>
    <w:rsid w:val="00A526A8"/>
    <w:rsid w:val="00A71E89"/>
    <w:rsid w:val="00A7543B"/>
    <w:rsid w:val="00A7751E"/>
    <w:rsid w:val="00A811E2"/>
    <w:rsid w:val="00A81ADF"/>
    <w:rsid w:val="00A95ABC"/>
    <w:rsid w:val="00AA78DD"/>
    <w:rsid w:val="00AA799D"/>
    <w:rsid w:val="00AB0075"/>
    <w:rsid w:val="00AB3100"/>
    <w:rsid w:val="00AB4596"/>
    <w:rsid w:val="00AB6CB7"/>
    <w:rsid w:val="00AC7317"/>
    <w:rsid w:val="00AD7403"/>
    <w:rsid w:val="00AE1769"/>
    <w:rsid w:val="00AE4129"/>
    <w:rsid w:val="00B02B8F"/>
    <w:rsid w:val="00B11E18"/>
    <w:rsid w:val="00B200C5"/>
    <w:rsid w:val="00B41C15"/>
    <w:rsid w:val="00B616EF"/>
    <w:rsid w:val="00B74532"/>
    <w:rsid w:val="00B86801"/>
    <w:rsid w:val="00B90F13"/>
    <w:rsid w:val="00B92A33"/>
    <w:rsid w:val="00BC203D"/>
    <w:rsid w:val="00BD76E3"/>
    <w:rsid w:val="00BE3C5B"/>
    <w:rsid w:val="00C00DC5"/>
    <w:rsid w:val="00C06713"/>
    <w:rsid w:val="00C203EE"/>
    <w:rsid w:val="00C40410"/>
    <w:rsid w:val="00C42179"/>
    <w:rsid w:val="00C43759"/>
    <w:rsid w:val="00C443BF"/>
    <w:rsid w:val="00C452BA"/>
    <w:rsid w:val="00C57E8A"/>
    <w:rsid w:val="00C60FAC"/>
    <w:rsid w:val="00C6227D"/>
    <w:rsid w:val="00C623F6"/>
    <w:rsid w:val="00C644F1"/>
    <w:rsid w:val="00C76FB5"/>
    <w:rsid w:val="00C86174"/>
    <w:rsid w:val="00C9131C"/>
    <w:rsid w:val="00C93C30"/>
    <w:rsid w:val="00CA0EEE"/>
    <w:rsid w:val="00CA40A8"/>
    <w:rsid w:val="00CA5764"/>
    <w:rsid w:val="00CD1A1B"/>
    <w:rsid w:val="00CD7B69"/>
    <w:rsid w:val="00CD7D87"/>
    <w:rsid w:val="00CF4B2E"/>
    <w:rsid w:val="00D104C8"/>
    <w:rsid w:val="00D15AB3"/>
    <w:rsid w:val="00D43C78"/>
    <w:rsid w:val="00D4682D"/>
    <w:rsid w:val="00D50DA9"/>
    <w:rsid w:val="00D51FFB"/>
    <w:rsid w:val="00D532C9"/>
    <w:rsid w:val="00D71D6E"/>
    <w:rsid w:val="00D75FEA"/>
    <w:rsid w:val="00D84D47"/>
    <w:rsid w:val="00D92CFB"/>
    <w:rsid w:val="00DA2860"/>
    <w:rsid w:val="00DA596F"/>
    <w:rsid w:val="00DB7BA4"/>
    <w:rsid w:val="00DD3AB7"/>
    <w:rsid w:val="00DD450E"/>
    <w:rsid w:val="00DD4922"/>
    <w:rsid w:val="00DD7FA3"/>
    <w:rsid w:val="00DE2672"/>
    <w:rsid w:val="00DE3834"/>
    <w:rsid w:val="00DF29DD"/>
    <w:rsid w:val="00E02BEA"/>
    <w:rsid w:val="00E0419B"/>
    <w:rsid w:val="00E15A91"/>
    <w:rsid w:val="00E53222"/>
    <w:rsid w:val="00E566D6"/>
    <w:rsid w:val="00E6365C"/>
    <w:rsid w:val="00E67EEF"/>
    <w:rsid w:val="00E80DB0"/>
    <w:rsid w:val="00EA7228"/>
    <w:rsid w:val="00EA7EE1"/>
    <w:rsid w:val="00EB3F2B"/>
    <w:rsid w:val="00EB41AF"/>
    <w:rsid w:val="00EC585E"/>
    <w:rsid w:val="00EC7D7C"/>
    <w:rsid w:val="00EE3EE9"/>
    <w:rsid w:val="00F004DA"/>
    <w:rsid w:val="00F011AE"/>
    <w:rsid w:val="00F10A9C"/>
    <w:rsid w:val="00F13160"/>
    <w:rsid w:val="00F21027"/>
    <w:rsid w:val="00F25099"/>
    <w:rsid w:val="00F37C62"/>
    <w:rsid w:val="00F448B1"/>
    <w:rsid w:val="00F44D2E"/>
    <w:rsid w:val="00F86E88"/>
    <w:rsid w:val="00FC20E8"/>
    <w:rsid w:val="00FD7D23"/>
    <w:rsid w:val="00FF2D64"/>
    <w:rsid w:val="00FF2FD4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5A3B6A-1BCA-488F-8CCB-C6E31F7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Zvraznenie">
    <w:name w:val="Emphasis"/>
    <w:basedOn w:val="Predvolenpsmoodseku"/>
    <w:uiPriority w:val="20"/>
    <w:qFormat/>
    <w:rsid w:val="00A35FF3"/>
    <w:rPr>
      <w:rFonts w:cs="Times New Roman"/>
      <w:b/>
      <w:bCs/>
    </w:rPr>
  </w:style>
  <w:style w:type="character" w:customStyle="1" w:styleId="st1">
    <w:name w:val="st1"/>
    <w:basedOn w:val="Predvolenpsmoodseku"/>
    <w:rsid w:val="00A35FF3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2C2B7D"/>
    <w:rPr>
      <w:rFonts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2B7D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C2B7D"/>
    <w:rPr>
      <w:rFonts w:cs="Times New Roman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2B7D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C2B7D"/>
    <w:rPr>
      <w:rFonts w:cs="Times New Roman"/>
      <w:b/>
      <w:bCs/>
      <w:sz w:val="20"/>
      <w:szCs w:val="20"/>
    </w:rPr>
  </w:style>
  <w:style w:type="paragraph" w:customStyle="1" w:styleId="p4">
    <w:name w:val="p4"/>
    <w:basedOn w:val="Normlny"/>
    <w:rsid w:val="00961C41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5">
    <w:name w:val="p5"/>
    <w:basedOn w:val="Normlny"/>
    <w:rsid w:val="00961C41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6">
    <w:name w:val="p6"/>
    <w:basedOn w:val="Normlny"/>
    <w:rsid w:val="00961C41"/>
    <w:pPr>
      <w:spacing w:after="0" w:line="240" w:lineRule="auto"/>
      <w:ind w:firstLine="531"/>
      <w:jc w:val="center"/>
    </w:pPr>
    <w:rPr>
      <w:rFonts w:ascii="Times New Roman" w:hAnsi="Times New Roman"/>
      <w:sz w:val="18"/>
      <w:szCs w:val="18"/>
      <w:lang w:eastAsia="sk-SK"/>
    </w:rPr>
  </w:style>
  <w:style w:type="paragraph" w:customStyle="1" w:styleId="p11">
    <w:name w:val="p11"/>
    <w:basedOn w:val="Normlny"/>
    <w:rsid w:val="00961C41"/>
    <w:pPr>
      <w:spacing w:after="0" w:line="240" w:lineRule="auto"/>
      <w:ind w:firstLine="531"/>
      <w:jc w:val="both"/>
    </w:pPr>
    <w:rPr>
      <w:rFonts w:ascii="Times New Roman" w:hAnsi="Times New Roman"/>
      <w:sz w:val="18"/>
      <w:szCs w:val="18"/>
      <w:lang w:eastAsia="sk-SK"/>
    </w:rPr>
  </w:style>
  <w:style w:type="character" w:customStyle="1" w:styleId="s1">
    <w:name w:val="s1"/>
    <w:basedOn w:val="Predvolenpsmoodseku"/>
    <w:rsid w:val="00961C41"/>
    <w:rPr>
      <w:rFonts w:cs="Times New Roman"/>
      <w:spacing w:val="23"/>
    </w:rPr>
  </w:style>
  <w:style w:type="character" w:customStyle="1" w:styleId="apple-converted-space">
    <w:name w:val="apple-converted-space"/>
    <w:basedOn w:val="Predvolenpsmoodseku"/>
    <w:rsid w:val="00961C41"/>
    <w:rPr>
      <w:rFonts w:cs="Times New Roman"/>
    </w:rPr>
  </w:style>
  <w:style w:type="character" w:customStyle="1" w:styleId="s2">
    <w:name w:val="s2"/>
    <w:basedOn w:val="Predvolenpsmoodseku"/>
    <w:rsid w:val="00961C41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961C41"/>
    <w:rPr>
      <w:rFonts w:cs="Times New Roman"/>
      <w:color w:val="0000FF"/>
      <w:u w:val="single"/>
    </w:rPr>
  </w:style>
  <w:style w:type="character" w:customStyle="1" w:styleId="list0020paragraphchar">
    <w:name w:val="list_0020paragraph__char"/>
    <w:basedOn w:val="Predvolenpsmoodseku"/>
    <w:rsid w:val="00491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39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39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9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9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39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39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1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39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80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39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6D67-E874-429C-8219-81B0F9ED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Bonko Andrej</cp:lastModifiedBy>
  <cp:revision>11</cp:revision>
  <cp:lastPrinted>2017-03-13T08:43:00Z</cp:lastPrinted>
  <dcterms:created xsi:type="dcterms:W3CDTF">2019-10-17T11:34:00Z</dcterms:created>
  <dcterms:modified xsi:type="dcterms:W3CDTF">2020-12-08T09:59:00Z</dcterms:modified>
</cp:coreProperties>
</file>