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106A4">
        <w:rPr>
          <w:sz w:val="22"/>
          <w:szCs w:val="22"/>
        </w:rPr>
        <w:t>2345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165F0">
      <w:pPr>
        <w:pStyle w:val="rozhodnutia"/>
      </w:pPr>
      <w:r>
        <w:t>34</w:t>
      </w:r>
      <w:r w:rsidR="00181058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4A5056">
        <w:rPr>
          <w:rFonts w:ascii="Arial" w:hAnsi="Arial" w:cs="Arial"/>
          <w:sz w:val="22"/>
        </w:rPr>
        <w:t>2</w:t>
      </w:r>
      <w:r w:rsidR="00EC1BEF">
        <w:rPr>
          <w:rFonts w:ascii="Arial" w:hAnsi="Arial" w:cs="Arial"/>
          <w:sz w:val="22"/>
        </w:rPr>
        <w:t xml:space="preserve">. </w:t>
      </w:r>
      <w:r w:rsidR="0044734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44734C">
        <w:rPr>
          <w:rFonts w:cs="Arial"/>
          <w:noProof/>
          <w:sz w:val="22"/>
          <w:lang w:val="sk-SK"/>
        </w:rPr>
        <w:t>dopĺňa</w:t>
      </w:r>
      <w:r w:rsidR="00EC1BEF">
        <w:rPr>
          <w:rFonts w:cs="Arial"/>
          <w:noProof/>
          <w:sz w:val="22"/>
          <w:lang w:val="sk-SK"/>
        </w:rPr>
        <w:t xml:space="preserve"> zákon č. </w:t>
      </w:r>
      <w:r w:rsidR="00181058">
        <w:rPr>
          <w:rFonts w:cs="Arial"/>
          <w:noProof/>
          <w:sz w:val="22"/>
          <w:lang w:val="sk-SK"/>
        </w:rPr>
        <w:t>404/2011 Z. z. o pobyte cudzincov a o zmene a doplnení niektorých zákonov v znení neskorších predpisov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6165F0">
        <w:rPr>
          <w:rFonts w:cs="Arial"/>
          <w:sz w:val="22"/>
          <w:lang w:val="sk-SK"/>
        </w:rPr>
        <w:t>35</w:t>
      </w:r>
      <w:r w:rsidR="00181058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4A5056">
        <w:rPr>
          <w:rFonts w:cs="Arial"/>
          <w:sz w:val="22"/>
          <w:lang w:val="sk-SK"/>
        </w:rPr>
        <w:t>2</w:t>
      </w:r>
      <w:r w:rsidR="00EC1BEF">
        <w:rPr>
          <w:rFonts w:cs="Arial"/>
          <w:sz w:val="22"/>
          <w:lang w:val="sk-SK"/>
        </w:rPr>
        <w:t xml:space="preserve">. </w:t>
      </w:r>
      <w:r w:rsidR="0044734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</w:t>
      </w:r>
      <w:r w:rsidR="005933A5">
        <w:rPr>
          <w:rFonts w:ascii="Arial" w:hAnsi="Arial" w:cs="Arial"/>
          <w:sz w:val="22"/>
          <w:szCs w:val="22"/>
        </w:rPr>
        <w:t>pre 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5933A5">
        <w:rPr>
          <w:rFonts w:ascii="Arial" w:hAnsi="Arial" w:cs="Arial"/>
          <w:sz w:val="22"/>
        </w:rPr>
        <w:t>obranu a bezpečnosť</w:t>
      </w:r>
      <w:r w:rsidR="008B4C97">
        <w:rPr>
          <w:rFonts w:ascii="Arial" w:hAnsi="Arial" w:cs="Arial"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a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EC1BEF" w:rsidRPr="00433B49">
        <w:rPr>
          <w:rFonts w:ascii="Arial" w:hAnsi="Arial" w:cs="Arial"/>
          <w:sz w:val="22"/>
        </w:rPr>
        <w:t>1</w:t>
      </w:r>
      <w:r w:rsidR="00995385">
        <w:rPr>
          <w:rFonts w:ascii="Arial" w:hAnsi="Arial" w:cs="Arial"/>
          <w:sz w:val="22"/>
        </w:rPr>
        <w:t>8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995385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2742"/>
    <w:rsid w:val="0006545E"/>
    <w:rsid w:val="0010563D"/>
    <w:rsid w:val="00107708"/>
    <w:rsid w:val="00162558"/>
    <w:rsid w:val="00162815"/>
    <w:rsid w:val="00167691"/>
    <w:rsid w:val="00181058"/>
    <w:rsid w:val="00182B46"/>
    <w:rsid w:val="00196C9D"/>
    <w:rsid w:val="001B186F"/>
    <w:rsid w:val="001F269B"/>
    <w:rsid w:val="00233AB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4734C"/>
    <w:rsid w:val="00456E33"/>
    <w:rsid w:val="00472700"/>
    <w:rsid w:val="004A5056"/>
    <w:rsid w:val="004D13AE"/>
    <w:rsid w:val="00560BFD"/>
    <w:rsid w:val="00573A7F"/>
    <w:rsid w:val="005933A5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9071D"/>
    <w:rsid w:val="00803DD5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06A4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12414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2020-12-02T12:27:00Z</cp:lastPrinted>
  <dcterms:created xsi:type="dcterms:W3CDTF">2020-12-02T11:19:00Z</dcterms:created>
  <dcterms:modified xsi:type="dcterms:W3CDTF">2020-12-02T12:28:00Z</dcterms:modified>
</cp:coreProperties>
</file>