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C6" w:rsidRDefault="006244C6" w:rsidP="006244C6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6244C6" w:rsidRDefault="006244C6" w:rsidP="006244C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6244C6" w:rsidRDefault="006244C6" w:rsidP="006244C6">
      <w:pPr>
        <w:rPr>
          <w:rFonts w:ascii="Arial" w:hAnsi="Arial" w:cs="Arial"/>
          <w:b/>
          <w:bCs/>
          <w:i/>
        </w:rPr>
      </w:pPr>
    </w:p>
    <w:p w:rsidR="006244C6" w:rsidRDefault="006244C6" w:rsidP="006244C6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773120">
        <w:rPr>
          <w:rFonts w:ascii="Arial" w:hAnsi="Arial" w:cs="Arial"/>
          <w:b w:val="0"/>
          <w:bCs w:val="0"/>
          <w:color w:val="auto"/>
          <w:sz w:val="24"/>
          <w:szCs w:val="24"/>
        </w:rPr>
        <w:t>19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. schôdza výboru</w:t>
      </w:r>
    </w:p>
    <w:p w:rsidR="006244C6" w:rsidRDefault="006244C6" w:rsidP="006244C6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 w:rsidR="00773120">
        <w:rPr>
          <w:rFonts w:ascii="Arial" w:hAnsi="Arial" w:cs="Arial"/>
          <w:bCs/>
        </w:rPr>
        <w:t>Číslo: PREDS-290</w:t>
      </w:r>
      <w:r>
        <w:rPr>
          <w:rFonts w:ascii="Arial" w:hAnsi="Arial" w:cs="Arial"/>
          <w:bCs/>
        </w:rPr>
        <w:t>/20</w:t>
      </w:r>
      <w:r w:rsidR="00773120">
        <w:rPr>
          <w:rFonts w:ascii="Arial" w:hAnsi="Arial" w:cs="Arial"/>
          <w:bCs/>
        </w:rPr>
        <w:t>20</w:t>
      </w:r>
    </w:p>
    <w:p w:rsidR="006244C6" w:rsidRDefault="006244C6" w:rsidP="006244C6">
      <w:pPr>
        <w:jc w:val="center"/>
        <w:rPr>
          <w:rFonts w:ascii="Arial" w:hAnsi="Arial" w:cs="Arial"/>
          <w:b/>
          <w:bCs/>
          <w:spacing w:val="20"/>
        </w:rPr>
      </w:pPr>
    </w:p>
    <w:p w:rsidR="006244C6" w:rsidRDefault="006244C6" w:rsidP="006244C6">
      <w:pPr>
        <w:jc w:val="center"/>
        <w:rPr>
          <w:rFonts w:ascii="Arial" w:hAnsi="Arial" w:cs="Arial"/>
          <w:b/>
          <w:bCs/>
          <w:spacing w:val="20"/>
        </w:rPr>
      </w:pPr>
    </w:p>
    <w:p w:rsidR="009B0B0E" w:rsidRDefault="009B0B0E" w:rsidP="006244C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244C6" w:rsidRDefault="00773120" w:rsidP="006244C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61</w:t>
      </w:r>
    </w:p>
    <w:p w:rsidR="006244C6" w:rsidRDefault="006244C6" w:rsidP="006244C6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6244C6" w:rsidRDefault="006244C6" w:rsidP="006244C6">
      <w:pPr>
        <w:rPr>
          <w:rFonts w:ascii="Arial" w:hAnsi="Arial" w:cs="Arial"/>
          <w:b/>
          <w:bCs/>
        </w:rPr>
      </w:pPr>
    </w:p>
    <w:p w:rsidR="006244C6" w:rsidRDefault="006244C6" w:rsidP="00624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244C6" w:rsidRDefault="006244C6" w:rsidP="00624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244C6" w:rsidRDefault="006244C6" w:rsidP="006244C6">
      <w:pPr>
        <w:jc w:val="center"/>
        <w:rPr>
          <w:rFonts w:ascii="Arial" w:hAnsi="Arial" w:cs="Arial"/>
          <w:b/>
          <w:bCs/>
        </w:rPr>
      </w:pPr>
    </w:p>
    <w:p w:rsidR="006244C6" w:rsidRDefault="006244C6" w:rsidP="00624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773120">
        <w:rPr>
          <w:rFonts w:ascii="Arial" w:hAnsi="Arial" w:cs="Arial"/>
          <w:b/>
          <w:bCs/>
        </w:rPr>
        <w:t> 26. novembra 2020</w:t>
      </w:r>
    </w:p>
    <w:p w:rsidR="006244C6" w:rsidRDefault="006244C6" w:rsidP="006244C6">
      <w:pPr>
        <w:jc w:val="both"/>
        <w:rPr>
          <w:rFonts w:ascii="Arial" w:hAnsi="Arial" w:cs="Arial"/>
        </w:rPr>
      </w:pPr>
    </w:p>
    <w:p w:rsidR="00773120" w:rsidRDefault="006244C6" w:rsidP="00773120">
      <w:pPr>
        <w:autoSpaceDE w:val="0"/>
        <w:adjustRightInd w:val="0"/>
        <w:jc w:val="both"/>
        <w:rPr>
          <w:rFonts w:ascii="Arial" w:hAnsi="Arial" w:cs="Arial"/>
        </w:rPr>
      </w:pPr>
      <w:r w:rsidRPr="00D2281E">
        <w:rPr>
          <w:rFonts w:ascii="Arial" w:hAnsi="Arial" w:cs="Arial"/>
        </w:rPr>
        <w:t xml:space="preserve">k spoločnej správe výborov Národnej rady Slovenskej republiky o výsledku prerokovania </w:t>
      </w:r>
      <w:r w:rsidR="00773120">
        <w:rPr>
          <w:rFonts w:ascii="Arial" w:hAnsi="Arial" w:cs="Arial"/>
        </w:rPr>
        <w:t>z</w:t>
      </w:r>
      <w:r w:rsidR="00773120" w:rsidRPr="001B1DA9">
        <w:rPr>
          <w:rFonts w:ascii="Arial" w:hAnsi="Arial" w:cs="Arial"/>
        </w:rPr>
        <w:t>ákon</w:t>
      </w:r>
      <w:r w:rsidR="00773120">
        <w:rPr>
          <w:rFonts w:ascii="Arial" w:hAnsi="Arial" w:cs="Arial"/>
        </w:rPr>
        <w:t>a</w:t>
      </w:r>
      <w:r w:rsidR="00773120" w:rsidRPr="001B1DA9">
        <w:rPr>
          <w:rFonts w:ascii="Arial" w:hAnsi="Arial" w:cs="Arial"/>
        </w:rPr>
        <w:t xml:space="preserve">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</w:t>
      </w:r>
      <w:r w:rsidR="00773120">
        <w:rPr>
          <w:rFonts w:ascii="Arial" w:hAnsi="Arial" w:cs="Arial"/>
        </w:rPr>
        <w:t xml:space="preserve"> </w:t>
      </w:r>
      <w:r w:rsidR="00773120">
        <w:rPr>
          <w:rFonts w:ascii="Arial" w:hAnsi="Arial" w:cs="Arial"/>
          <w:b/>
        </w:rPr>
        <w:t>(tlač 346</w:t>
      </w:r>
      <w:r w:rsidR="009B0B0E">
        <w:rPr>
          <w:rFonts w:ascii="Arial" w:hAnsi="Arial" w:cs="Arial"/>
          <w:b/>
        </w:rPr>
        <w:t>a</w:t>
      </w:r>
      <w:r w:rsidR="00773120">
        <w:rPr>
          <w:rFonts w:ascii="Arial" w:hAnsi="Arial" w:cs="Arial"/>
          <w:b/>
        </w:rPr>
        <w:t>)</w:t>
      </w:r>
    </w:p>
    <w:p w:rsidR="006244C6" w:rsidRDefault="006244C6" w:rsidP="00773120">
      <w:pPr>
        <w:jc w:val="both"/>
        <w:rPr>
          <w:rFonts w:ascii="Arial" w:hAnsi="Arial" w:cs="Arial"/>
        </w:rPr>
      </w:pPr>
    </w:p>
    <w:p w:rsidR="006244C6" w:rsidRDefault="006244C6" w:rsidP="006244C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6244C6" w:rsidRDefault="006244C6" w:rsidP="006244C6">
      <w:pPr>
        <w:jc w:val="both"/>
        <w:rPr>
          <w:rFonts w:ascii="Arial" w:hAnsi="Arial" w:cs="Arial"/>
          <w:b/>
        </w:rPr>
      </w:pPr>
    </w:p>
    <w:p w:rsidR="00773120" w:rsidRDefault="00773120" w:rsidP="00773120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</w:t>
      </w:r>
      <w:r w:rsidR="006244C6">
        <w:rPr>
          <w:rFonts w:ascii="Arial" w:hAnsi="Arial" w:cs="Arial"/>
          <w:b/>
          <w:spacing w:val="50"/>
        </w:rPr>
        <w:t>rerokoval</w:t>
      </w:r>
    </w:p>
    <w:p w:rsidR="00773120" w:rsidRDefault="00773120" w:rsidP="00773120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773120" w:rsidRPr="00773120" w:rsidRDefault="006244C6" w:rsidP="00773120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 w:rsidRPr="00773120">
        <w:rPr>
          <w:rFonts w:ascii="Arial" w:hAnsi="Arial" w:cs="Arial"/>
        </w:rPr>
        <w:t xml:space="preserve">spoločnú správu výborov Národnej rady Slovenskej republiky o výsledku prerokovania </w:t>
      </w:r>
      <w:r w:rsidR="00773120" w:rsidRPr="00773120">
        <w:rPr>
          <w:rFonts w:ascii="Arial" w:hAnsi="Arial" w:cs="Arial"/>
        </w:rPr>
        <w:t xml:space="preserve">zákona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 </w:t>
      </w:r>
      <w:r w:rsidR="00773120" w:rsidRPr="00773120">
        <w:rPr>
          <w:rFonts w:ascii="Arial" w:hAnsi="Arial" w:cs="Arial"/>
          <w:b/>
        </w:rPr>
        <w:t>(tlač 346a)</w:t>
      </w:r>
    </w:p>
    <w:p w:rsidR="006244C6" w:rsidRDefault="006244C6" w:rsidP="006244C6">
      <w:pPr>
        <w:jc w:val="both"/>
        <w:rPr>
          <w:b/>
        </w:rPr>
      </w:pPr>
    </w:p>
    <w:p w:rsidR="006244C6" w:rsidRDefault="006244C6" w:rsidP="006244C6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6244C6" w:rsidRDefault="006244C6" w:rsidP="006244C6">
      <w:pPr>
        <w:rPr>
          <w:rFonts w:ascii="Arial" w:hAnsi="Arial" w:cs="Arial"/>
        </w:rPr>
      </w:pPr>
    </w:p>
    <w:p w:rsidR="006244C6" w:rsidRDefault="006244C6" w:rsidP="006244C6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6244C6" w:rsidRDefault="006244C6" w:rsidP="006244C6">
      <w:pPr>
        <w:rPr>
          <w:rFonts w:ascii="Arial" w:hAnsi="Arial" w:cs="Arial"/>
        </w:rPr>
      </w:pPr>
    </w:p>
    <w:p w:rsidR="006244C6" w:rsidRDefault="006244C6" w:rsidP="006244C6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</w:t>
      </w:r>
      <w:r w:rsidR="00773120">
        <w:rPr>
          <w:rFonts w:ascii="Arial" w:hAnsi="Arial" w:cs="Arial"/>
          <w:color w:val="auto"/>
        </w:rPr>
        <w:t>Richarda</w:t>
      </w:r>
      <w:r>
        <w:rPr>
          <w:rFonts w:ascii="Arial" w:hAnsi="Arial" w:cs="Arial"/>
          <w:color w:val="auto"/>
        </w:rPr>
        <w:t xml:space="preserve">  </w:t>
      </w:r>
      <w:r w:rsidR="00773120">
        <w:rPr>
          <w:rFonts w:ascii="Arial" w:hAnsi="Arial" w:cs="Arial"/>
          <w:color w:val="auto"/>
          <w:spacing w:val="40"/>
        </w:rPr>
        <w:t>Vašečku</w:t>
      </w:r>
    </w:p>
    <w:p w:rsidR="006244C6" w:rsidRDefault="006244C6" w:rsidP="006244C6">
      <w:pPr>
        <w:ind w:left="1066"/>
        <w:rPr>
          <w:rFonts w:ascii="Arial" w:hAnsi="Arial" w:cs="Arial"/>
        </w:rPr>
      </w:pPr>
    </w:p>
    <w:p w:rsidR="00773120" w:rsidRDefault="006244C6" w:rsidP="00773120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773120" w:rsidRDefault="00773120" w:rsidP="00773120">
      <w:pPr>
        <w:ind w:left="1068"/>
        <w:rPr>
          <w:rFonts w:ascii="Arial" w:hAnsi="Arial" w:cs="Arial"/>
        </w:rPr>
      </w:pPr>
    </w:p>
    <w:p w:rsidR="002E7477" w:rsidRDefault="002E7477" w:rsidP="00773120">
      <w:pPr>
        <w:ind w:left="1068"/>
        <w:rPr>
          <w:rFonts w:ascii="Arial" w:hAnsi="Arial" w:cs="Arial"/>
        </w:rPr>
      </w:pPr>
    </w:p>
    <w:p w:rsidR="00773120" w:rsidRDefault="006244C6" w:rsidP="00773120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vystúpiť na schôdzi</w:t>
      </w:r>
      <w:r>
        <w:rPr>
          <w:rFonts w:ascii="Arial" w:hAnsi="Arial" w:cs="Arial"/>
        </w:rPr>
        <w:t xml:space="preserve"> Národnej rady Slovenskej republiky </w:t>
      </w:r>
      <w:r w:rsidR="00773120">
        <w:rPr>
          <w:rFonts w:ascii="Arial" w:hAnsi="Arial" w:cs="Arial"/>
        </w:rPr>
        <w:t>k z</w:t>
      </w:r>
      <w:r w:rsidR="00773120" w:rsidRPr="001B1DA9">
        <w:rPr>
          <w:rFonts w:ascii="Arial" w:hAnsi="Arial" w:cs="Arial"/>
        </w:rPr>
        <w:t>ákon</w:t>
      </w:r>
      <w:r w:rsidR="00773120">
        <w:rPr>
          <w:rFonts w:ascii="Arial" w:hAnsi="Arial" w:cs="Arial"/>
        </w:rPr>
        <w:t>u</w:t>
      </w:r>
      <w:r w:rsidR="00773120" w:rsidRPr="001B1DA9">
        <w:rPr>
          <w:rFonts w:ascii="Arial" w:hAnsi="Arial" w:cs="Arial"/>
        </w:rPr>
        <w:t xml:space="preserve">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</w:t>
      </w:r>
      <w:r w:rsidR="00773120">
        <w:rPr>
          <w:rFonts w:ascii="Arial" w:hAnsi="Arial" w:cs="Arial"/>
        </w:rPr>
        <w:t xml:space="preserve"> </w:t>
      </w:r>
      <w:r w:rsidR="00773120">
        <w:rPr>
          <w:rFonts w:ascii="Arial" w:hAnsi="Arial" w:cs="Arial"/>
          <w:b/>
        </w:rPr>
        <w:t>(tlač 346)</w:t>
      </w:r>
    </w:p>
    <w:p w:rsidR="006244C6" w:rsidRDefault="006244C6" w:rsidP="006244C6">
      <w:pPr>
        <w:spacing w:line="252" w:lineRule="auto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>informovať o výsledku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rokovania</w:t>
      </w:r>
      <w:r>
        <w:rPr>
          <w:rFonts w:ascii="Arial" w:hAnsi="Arial" w:cs="Arial"/>
        </w:rPr>
        <w:t xml:space="preserve"> výborov, stanovisku a návrhu gestorského</w:t>
      </w:r>
      <w:r w:rsidR="002E7477">
        <w:rPr>
          <w:rFonts w:ascii="Arial" w:hAnsi="Arial" w:cs="Arial"/>
        </w:rPr>
        <w:t xml:space="preserve"> výboru;</w:t>
      </w:r>
    </w:p>
    <w:p w:rsidR="006244C6" w:rsidRPr="00960E56" w:rsidRDefault="006244C6" w:rsidP="006244C6">
      <w:pPr>
        <w:spacing w:line="252" w:lineRule="auto"/>
        <w:ind w:left="1162"/>
        <w:jc w:val="both"/>
        <w:rPr>
          <w:rFonts w:ascii="Arial" w:hAnsi="Arial" w:cs="Arial"/>
          <w:b/>
        </w:rPr>
      </w:pPr>
    </w:p>
    <w:p w:rsidR="006244C6" w:rsidRDefault="006244C6" w:rsidP="006244C6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6244C6" w:rsidRDefault="006244C6" w:rsidP="006244C6">
      <w:pPr>
        <w:rPr>
          <w:rFonts w:ascii="Arial" w:hAnsi="Arial" w:cs="Arial"/>
        </w:rPr>
      </w:pPr>
    </w:p>
    <w:p w:rsidR="006244C6" w:rsidRPr="00E5127A" w:rsidRDefault="006244C6" w:rsidP="006244C6">
      <w:pPr>
        <w:tabs>
          <w:tab w:val="left" w:pos="360"/>
        </w:tabs>
        <w:ind w:left="1162"/>
        <w:jc w:val="both"/>
        <w:rPr>
          <w:rFonts w:ascii="Arial" w:hAnsi="Arial" w:cs="Arial"/>
        </w:rPr>
      </w:pPr>
      <w:r w:rsidRPr="00E5127A">
        <w:rPr>
          <w:rFonts w:ascii="Arial" w:hAnsi="Arial" w:cs="Arial"/>
        </w:rPr>
        <w:t>predložiť</w:t>
      </w:r>
      <w:r w:rsidRPr="00E5127A">
        <w:rPr>
          <w:rFonts w:ascii="Arial" w:hAnsi="Arial" w:cs="Arial"/>
          <w:b/>
        </w:rPr>
        <w:t xml:space="preserve"> </w:t>
      </w:r>
      <w:r w:rsidRPr="00E5127A">
        <w:rPr>
          <w:rFonts w:ascii="Arial" w:hAnsi="Arial" w:cs="Arial"/>
        </w:rPr>
        <w:t>Národnej rade Slovenskej republiky spoločnú správu výborov o výsledku prerokovania  vráteného  zákona vo výboroch v druhom čítaní.</w:t>
      </w:r>
    </w:p>
    <w:p w:rsidR="006244C6" w:rsidRDefault="006244C6" w:rsidP="006244C6">
      <w:pPr>
        <w:tabs>
          <w:tab w:val="left" w:pos="360"/>
        </w:tabs>
        <w:ind w:left="360"/>
        <w:jc w:val="both"/>
      </w:pPr>
    </w:p>
    <w:p w:rsidR="006244C6" w:rsidRDefault="006244C6" w:rsidP="006244C6">
      <w:pPr>
        <w:rPr>
          <w:rFonts w:ascii="Arial" w:hAnsi="Arial" w:cs="Arial"/>
        </w:rPr>
      </w:pPr>
    </w:p>
    <w:p w:rsidR="002E7477" w:rsidRDefault="002E7477" w:rsidP="006244C6">
      <w:bookmarkStart w:id="0" w:name="_GoBack"/>
      <w:bookmarkEnd w:id="0"/>
    </w:p>
    <w:p w:rsidR="002E7477" w:rsidRDefault="002E7477" w:rsidP="006244C6"/>
    <w:p w:rsidR="002E7477" w:rsidRDefault="002E7477" w:rsidP="002E7477">
      <w:pPr>
        <w:rPr>
          <w:rFonts w:ascii="Arial" w:hAnsi="Arial" w:cs="Arial"/>
        </w:rPr>
      </w:pPr>
    </w:p>
    <w:p w:rsidR="002E7477" w:rsidRDefault="002E7477" w:rsidP="002E7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Karol </w:t>
      </w:r>
      <w:r>
        <w:rPr>
          <w:rFonts w:ascii="Arial" w:hAnsi="Arial" w:cs="Arial"/>
          <w:b/>
          <w:spacing w:val="40"/>
        </w:rPr>
        <w:t>Kučera</w:t>
      </w:r>
      <w:r w:rsidR="009B0B0E">
        <w:rPr>
          <w:rFonts w:ascii="Arial" w:hAnsi="Arial" w:cs="Arial"/>
          <w:b/>
          <w:spacing w:val="40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9B0B0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Richard </w:t>
      </w:r>
      <w:r>
        <w:rPr>
          <w:rFonts w:ascii="Arial" w:hAnsi="Arial" w:cs="Arial"/>
          <w:b/>
          <w:spacing w:val="40"/>
        </w:rPr>
        <w:t xml:space="preserve">Vašečka </w:t>
      </w:r>
      <w:r w:rsidR="009B0B0E">
        <w:rPr>
          <w:rFonts w:ascii="Arial" w:hAnsi="Arial" w:cs="Arial"/>
          <w:b/>
          <w:spacing w:val="40"/>
        </w:rPr>
        <w:t>v. r.</w:t>
      </w:r>
    </w:p>
    <w:p w:rsidR="002E7477" w:rsidRDefault="009B0B0E" w:rsidP="002E7477">
      <w:r>
        <w:rPr>
          <w:rFonts w:ascii="Arial" w:hAnsi="Arial" w:cs="Arial"/>
        </w:rPr>
        <w:t xml:space="preserve">     </w:t>
      </w:r>
      <w:r w:rsidR="002E7477">
        <w:rPr>
          <w:rFonts w:ascii="Arial" w:hAnsi="Arial" w:cs="Arial"/>
        </w:rPr>
        <w:t xml:space="preserve">   overovateľ výboru</w:t>
      </w:r>
      <w:r w:rsidR="002E7477">
        <w:rPr>
          <w:rFonts w:ascii="Arial" w:hAnsi="Arial" w:cs="Arial"/>
        </w:rPr>
        <w:tab/>
      </w:r>
      <w:r w:rsidR="002E7477">
        <w:rPr>
          <w:rFonts w:ascii="Arial" w:hAnsi="Arial" w:cs="Arial"/>
        </w:rPr>
        <w:tab/>
      </w:r>
      <w:r w:rsidR="002E7477">
        <w:rPr>
          <w:rFonts w:ascii="Arial" w:hAnsi="Arial" w:cs="Arial"/>
        </w:rPr>
        <w:tab/>
      </w:r>
      <w:r w:rsidR="002E7477">
        <w:rPr>
          <w:rFonts w:ascii="Arial" w:hAnsi="Arial" w:cs="Arial"/>
        </w:rPr>
        <w:tab/>
      </w:r>
      <w:r w:rsidR="002E74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2E7477">
        <w:rPr>
          <w:rFonts w:ascii="Arial" w:hAnsi="Arial" w:cs="Arial"/>
        </w:rPr>
        <w:t xml:space="preserve">    predseda výboru</w:t>
      </w:r>
    </w:p>
    <w:p w:rsidR="002E7477" w:rsidRDefault="002E7477" w:rsidP="002E7477"/>
    <w:p w:rsidR="002E7477" w:rsidRDefault="002E7477" w:rsidP="006244C6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C6"/>
    <w:rsid w:val="002E7477"/>
    <w:rsid w:val="004F798E"/>
    <w:rsid w:val="006244C6"/>
    <w:rsid w:val="00773120"/>
    <w:rsid w:val="009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191F"/>
  <w15:chartTrackingRefBased/>
  <w15:docId w15:val="{4711C3E8-AFA6-4C60-BAD9-7E07B90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44C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44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44C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44C6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44C6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44C6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44C6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44C6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244C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244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244C6"/>
    <w:pPr>
      <w:spacing w:after="160" w:line="252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2020-11-26T13:13:00Z</cp:lastPrinted>
  <dcterms:created xsi:type="dcterms:W3CDTF">2020-11-25T14:41:00Z</dcterms:created>
  <dcterms:modified xsi:type="dcterms:W3CDTF">2020-11-26T13:14:00Z</dcterms:modified>
</cp:coreProperties>
</file>