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C9" w:rsidRPr="00DF68FE" w:rsidRDefault="00B433C9" w:rsidP="00B433C9">
      <w:pPr>
        <w:spacing w:line="240" w:lineRule="auto"/>
        <w:ind w:left="0"/>
        <w:jc w:val="center"/>
        <w:rPr>
          <w:b/>
        </w:rPr>
      </w:pPr>
      <w:r w:rsidRPr="00DF68FE">
        <w:rPr>
          <w:b/>
        </w:rPr>
        <w:t>NÁRODNÁ RADA SLOVENSKEJ REPUBLIKY</w:t>
      </w:r>
    </w:p>
    <w:p w:rsidR="00B433C9" w:rsidRPr="00DF68FE" w:rsidRDefault="00B433C9" w:rsidP="00B433C9">
      <w:pPr>
        <w:spacing w:line="240" w:lineRule="auto"/>
        <w:ind w:left="0"/>
        <w:jc w:val="center"/>
        <w:rPr>
          <w:b/>
        </w:rPr>
      </w:pPr>
      <w:r w:rsidRPr="00DF68FE">
        <w:rPr>
          <w:b/>
        </w:rPr>
        <w:t>VI</w:t>
      </w:r>
      <w:r>
        <w:rPr>
          <w:b/>
        </w:rPr>
        <w:t>I</w:t>
      </w:r>
      <w:r w:rsidRPr="00DF68FE">
        <w:rPr>
          <w:b/>
        </w:rPr>
        <w:t>I.  volebné obdobie</w:t>
      </w:r>
    </w:p>
    <w:p w:rsidR="00B433C9" w:rsidRPr="00DF68FE" w:rsidRDefault="00B433C9" w:rsidP="00B433C9">
      <w:pPr>
        <w:spacing w:line="240" w:lineRule="auto"/>
        <w:ind w:left="0"/>
        <w:jc w:val="both"/>
      </w:pPr>
      <w:r w:rsidRPr="00DF68FE">
        <w:t>___________________________________________________________________</w:t>
      </w:r>
    </w:p>
    <w:p w:rsidR="00B433C9" w:rsidRPr="00DF68FE" w:rsidRDefault="00B433C9" w:rsidP="00B433C9">
      <w:pPr>
        <w:spacing w:line="240" w:lineRule="auto"/>
        <w:ind w:left="0"/>
        <w:jc w:val="both"/>
      </w:pPr>
    </w:p>
    <w:p w:rsidR="00B433C9" w:rsidRDefault="00B433C9" w:rsidP="00B433C9">
      <w:pPr>
        <w:spacing w:line="240" w:lineRule="auto"/>
        <w:ind w:left="0"/>
        <w:jc w:val="both"/>
      </w:pPr>
      <w:r w:rsidRPr="00DF68FE">
        <w:t>Číslo: CRD-</w:t>
      </w:r>
      <w:r>
        <w:t>1873</w:t>
      </w:r>
      <w:r w:rsidRPr="00DF68FE">
        <w:t>/20</w:t>
      </w:r>
      <w:r>
        <w:t>20</w:t>
      </w:r>
    </w:p>
    <w:p w:rsidR="00B433C9" w:rsidRPr="00DF68FE" w:rsidRDefault="00B433C9" w:rsidP="00B433C9">
      <w:pPr>
        <w:spacing w:line="240" w:lineRule="auto"/>
        <w:ind w:left="0"/>
        <w:jc w:val="both"/>
      </w:pPr>
    </w:p>
    <w:p w:rsidR="00B433C9" w:rsidRDefault="00B433C9" w:rsidP="00B433C9">
      <w:pPr>
        <w:spacing w:line="240" w:lineRule="auto"/>
        <w:ind w:left="0"/>
        <w:jc w:val="center"/>
        <w:rPr>
          <w:b/>
          <w:sz w:val="28"/>
          <w:szCs w:val="28"/>
        </w:rPr>
      </w:pPr>
    </w:p>
    <w:p w:rsidR="00E3663C" w:rsidRDefault="00E3663C" w:rsidP="00B433C9">
      <w:pPr>
        <w:spacing w:line="240" w:lineRule="auto"/>
        <w:ind w:left="0"/>
        <w:jc w:val="center"/>
        <w:rPr>
          <w:b/>
          <w:sz w:val="28"/>
          <w:szCs w:val="28"/>
        </w:rPr>
      </w:pPr>
    </w:p>
    <w:p w:rsidR="00E3663C" w:rsidRDefault="00E3663C" w:rsidP="00B433C9">
      <w:pPr>
        <w:spacing w:line="240" w:lineRule="auto"/>
        <w:ind w:left="0"/>
        <w:jc w:val="center"/>
        <w:rPr>
          <w:b/>
          <w:sz w:val="28"/>
          <w:szCs w:val="28"/>
        </w:rPr>
      </w:pPr>
    </w:p>
    <w:p w:rsidR="00B433C9" w:rsidRDefault="00B433C9" w:rsidP="00B433C9">
      <w:pPr>
        <w:spacing w:line="240" w:lineRule="auto"/>
        <w:ind w:left="0"/>
        <w:jc w:val="center"/>
        <w:rPr>
          <w:b/>
          <w:sz w:val="28"/>
          <w:szCs w:val="28"/>
        </w:rPr>
      </w:pPr>
    </w:p>
    <w:p w:rsidR="00B433C9" w:rsidRPr="001D6882" w:rsidRDefault="00B433C9" w:rsidP="00B433C9">
      <w:pPr>
        <w:spacing w:line="240" w:lineRule="auto"/>
        <w:ind w:left="0"/>
        <w:jc w:val="center"/>
        <w:rPr>
          <w:b/>
          <w:sz w:val="28"/>
          <w:szCs w:val="28"/>
        </w:rPr>
      </w:pPr>
      <w:r>
        <w:rPr>
          <w:b/>
          <w:sz w:val="28"/>
          <w:szCs w:val="28"/>
        </w:rPr>
        <w:t>275</w:t>
      </w:r>
      <w:r w:rsidRPr="001D6882">
        <w:rPr>
          <w:b/>
          <w:sz w:val="28"/>
          <w:szCs w:val="28"/>
        </w:rPr>
        <w:t>a</w:t>
      </w:r>
    </w:p>
    <w:p w:rsidR="00B433C9" w:rsidRPr="00DF68FE" w:rsidRDefault="00B433C9" w:rsidP="00B433C9">
      <w:pPr>
        <w:spacing w:line="240" w:lineRule="auto"/>
        <w:ind w:left="0"/>
        <w:jc w:val="center"/>
        <w:rPr>
          <w:b/>
        </w:rPr>
      </w:pPr>
    </w:p>
    <w:p w:rsidR="00B433C9" w:rsidRPr="00DF68FE" w:rsidRDefault="00B433C9" w:rsidP="00B433C9">
      <w:pPr>
        <w:spacing w:line="240" w:lineRule="auto"/>
        <w:ind w:left="0"/>
        <w:jc w:val="center"/>
        <w:rPr>
          <w:b/>
        </w:rPr>
      </w:pPr>
      <w:r w:rsidRPr="00DF68FE">
        <w:rPr>
          <w:b/>
        </w:rPr>
        <w:t>Spoločná správa</w:t>
      </w:r>
    </w:p>
    <w:p w:rsidR="00B433C9" w:rsidRPr="00DF68FE" w:rsidRDefault="00B433C9" w:rsidP="00B433C9">
      <w:pPr>
        <w:spacing w:line="240" w:lineRule="auto"/>
        <w:ind w:left="0"/>
        <w:jc w:val="both"/>
        <w:rPr>
          <w:b/>
        </w:rPr>
      </w:pPr>
    </w:p>
    <w:p w:rsidR="00B433C9" w:rsidRPr="00DF68FE" w:rsidRDefault="00B433C9" w:rsidP="00B433C9">
      <w:pPr>
        <w:spacing w:line="240" w:lineRule="auto"/>
        <w:ind w:left="0"/>
        <w:jc w:val="both"/>
      </w:pPr>
      <w:r w:rsidRPr="00DF68FE">
        <w:t xml:space="preserve">výborov Národnej rady Slovenskej republiky o prerokovaní </w:t>
      </w:r>
      <w:r w:rsidRPr="00C157E1">
        <w:rPr>
          <w:b/>
        </w:rPr>
        <w:t>vládne</w:t>
      </w:r>
      <w:r>
        <w:rPr>
          <w:b/>
        </w:rPr>
        <w:t>ho</w:t>
      </w:r>
      <w:r w:rsidRPr="00C157E1">
        <w:rPr>
          <w:b/>
        </w:rPr>
        <w:t xml:space="preserve"> návrhu zákona</w:t>
      </w:r>
      <w:r>
        <w:rPr>
          <w:b/>
        </w:rPr>
        <w:t>,</w:t>
      </w:r>
      <w:r w:rsidRPr="00C63A81">
        <w:rPr>
          <w:b/>
        </w:rPr>
        <w:t xml:space="preserve"> </w:t>
      </w:r>
      <w:r w:rsidRPr="006326E1">
        <w:rPr>
          <w:b/>
        </w:rPr>
        <w:t xml:space="preserve">ktorým sa mení a dopĺňa zákon č. 581/2004 Z. z. o zdravotných poisťovniach, dohľade nad zdravotnou starostlivosťou a o zmene a doplnení niektorých zákonov v znení neskorších predpisov a ktorým sa menia a dopĺňajú niektoré zákony </w:t>
      </w:r>
      <w:r>
        <w:t xml:space="preserve">(tlač 275) </w:t>
      </w:r>
      <w:r w:rsidRPr="00DF68FE">
        <w:rPr>
          <w:bCs w:val="0"/>
        </w:rPr>
        <w:t>v druhom čítaní</w:t>
      </w:r>
    </w:p>
    <w:p w:rsidR="00B433C9" w:rsidRPr="00DF68FE" w:rsidRDefault="00B433C9" w:rsidP="00B433C9">
      <w:pPr>
        <w:spacing w:line="240" w:lineRule="auto"/>
        <w:ind w:left="0"/>
        <w:jc w:val="both"/>
        <w:rPr>
          <w:b/>
        </w:rPr>
      </w:pPr>
      <w:r w:rsidRPr="00DF68FE">
        <w:t>_</w:t>
      </w:r>
      <w:r w:rsidRPr="00DF68FE">
        <w:rPr>
          <w:b/>
        </w:rPr>
        <w:t>__________________________________________________________________</w:t>
      </w:r>
    </w:p>
    <w:p w:rsidR="00B433C9" w:rsidRPr="00DF68FE" w:rsidRDefault="00B433C9" w:rsidP="00B433C9">
      <w:pPr>
        <w:spacing w:line="240" w:lineRule="auto"/>
        <w:ind w:left="0"/>
        <w:jc w:val="both"/>
        <w:rPr>
          <w:b/>
        </w:rPr>
      </w:pPr>
    </w:p>
    <w:p w:rsidR="00B433C9" w:rsidRPr="00DF68FE" w:rsidRDefault="00B433C9" w:rsidP="00B433C9">
      <w:pPr>
        <w:spacing w:line="240" w:lineRule="auto"/>
        <w:ind w:left="0"/>
        <w:jc w:val="both"/>
        <w:rPr>
          <w:b/>
        </w:rPr>
      </w:pPr>
    </w:p>
    <w:p w:rsidR="00B433C9" w:rsidRPr="002A689D" w:rsidRDefault="00B433C9" w:rsidP="00B433C9">
      <w:pPr>
        <w:spacing w:line="240" w:lineRule="auto"/>
        <w:ind w:left="0"/>
        <w:jc w:val="both"/>
      </w:pPr>
      <w:r w:rsidRPr="00DF68FE">
        <w:rPr>
          <w:b/>
        </w:rPr>
        <w:tab/>
        <w:t xml:space="preserve">Výbor Národnej rady Slovenskej </w:t>
      </w:r>
      <w:r>
        <w:rPr>
          <w:b/>
        </w:rPr>
        <w:t xml:space="preserve"> </w:t>
      </w:r>
      <w:r w:rsidRPr="00DF68FE">
        <w:rPr>
          <w:b/>
        </w:rPr>
        <w:t>republiky pre zdravotníctvo</w:t>
      </w:r>
      <w:r>
        <w:rPr>
          <w:b/>
        </w:rPr>
        <w:t xml:space="preserve"> </w:t>
      </w:r>
      <w:r w:rsidRPr="00DF68FE">
        <w:t xml:space="preserve">ako gestorský výbor </w:t>
      </w:r>
      <w:r w:rsidRPr="00D166DD">
        <w:t>k vládnemu návrhu zákona</w:t>
      </w:r>
      <w:r>
        <w:t>,</w:t>
      </w:r>
      <w:r w:rsidRPr="00C63A81">
        <w:t xml:space="preserve"> </w:t>
      </w:r>
      <w:r w:rsidRPr="00B433C9">
        <w:t>ktorým sa mení a dopĺňa zákon č. 581/2004 Z. z. o zdravotných poisťovniach, dohľade nad zdravotnou starostlivosťou a o zmene a doplnení niektorých zákonov v znení neskorších predpisov a ktorým sa menia a dopĺňajú niektoré zákony (tlač 275)  podáva Národnej rade Slovenskej republiky podľa § 79 o</w:t>
      </w:r>
      <w:r w:rsidRPr="00D166DD">
        <w:t>ds. 1</w:t>
      </w:r>
      <w:r w:rsidRPr="00DF68FE">
        <w:t xml:space="preserve"> zákona Národnej rady Slovenskej republiky č. 350/1996 Z. z. o rokovacom poriadku Národnej rady Slovenskej republiky spoločnú správu výborov Národnej rady Slovenskej republiky. </w:t>
      </w:r>
    </w:p>
    <w:p w:rsidR="00B433C9" w:rsidRDefault="00B433C9" w:rsidP="00B433C9">
      <w:pPr>
        <w:spacing w:line="240" w:lineRule="auto"/>
        <w:ind w:left="0" w:right="-1"/>
        <w:jc w:val="both"/>
      </w:pPr>
    </w:p>
    <w:p w:rsidR="00B433C9" w:rsidRPr="00DF68FE" w:rsidRDefault="00B433C9" w:rsidP="00B433C9">
      <w:pPr>
        <w:spacing w:line="240" w:lineRule="auto"/>
        <w:ind w:left="0" w:right="-1"/>
        <w:jc w:val="both"/>
      </w:pPr>
    </w:p>
    <w:p w:rsidR="00B433C9" w:rsidRDefault="00B433C9" w:rsidP="00B433C9">
      <w:pPr>
        <w:spacing w:line="240" w:lineRule="auto"/>
        <w:ind w:left="0" w:right="-1"/>
        <w:jc w:val="center"/>
        <w:rPr>
          <w:b/>
        </w:rPr>
      </w:pPr>
      <w:r w:rsidRPr="00DF68FE">
        <w:rPr>
          <w:b/>
        </w:rPr>
        <w:t>I.</w:t>
      </w:r>
    </w:p>
    <w:p w:rsidR="00B433C9" w:rsidRPr="00DF68FE" w:rsidRDefault="00B433C9" w:rsidP="00B433C9">
      <w:pPr>
        <w:spacing w:line="240" w:lineRule="auto"/>
        <w:ind w:left="0" w:right="-1"/>
        <w:jc w:val="center"/>
      </w:pPr>
    </w:p>
    <w:p w:rsidR="00B433C9" w:rsidRPr="00DF68FE" w:rsidRDefault="00B433C9" w:rsidP="00B433C9">
      <w:pPr>
        <w:spacing w:line="240" w:lineRule="auto"/>
        <w:ind w:left="0" w:right="-1"/>
        <w:jc w:val="both"/>
      </w:pPr>
    </w:p>
    <w:p w:rsidR="00B433C9" w:rsidRPr="00DF68FE" w:rsidRDefault="00B433C9" w:rsidP="00B433C9">
      <w:pPr>
        <w:spacing w:line="240" w:lineRule="auto"/>
        <w:ind w:left="0"/>
        <w:jc w:val="both"/>
      </w:pPr>
      <w:r w:rsidRPr="00DF68FE">
        <w:tab/>
        <w:t>Národná rada Slovenskej republiky uznesením č.</w:t>
      </w:r>
      <w:r>
        <w:t xml:space="preserve"> </w:t>
      </w:r>
      <w:r w:rsidR="0046663E">
        <w:t>413</w:t>
      </w:r>
      <w:r w:rsidRPr="00DF68FE">
        <w:t xml:space="preserve"> z</w:t>
      </w:r>
      <w:r w:rsidR="0046663E">
        <w:t> 5.</w:t>
      </w:r>
      <w:r>
        <w:t xml:space="preserve"> novembra </w:t>
      </w:r>
      <w:r w:rsidRPr="00DF68FE">
        <w:t>20</w:t>
      </w:r>
      <w:r>
        <w:t>20</w:t>
      </w:r>
      <w:r w:rsidRPr="00DF68FE">
        <w:t xml:space="preserve"> po prerokovaní </w:t>
      </w:r>
      <w:r w:rsidRPr="00D166DD">
        <w:t>vládneho návrhu zákona</w:t>
      </w:r>
      <w:r>
        <w:t>,</w:t>
      </w:r>
      <w:r w:rsidRPr="00C63A81">
        <w:t xml:space="preserve"> </w:t>
      </w:r>
      <w:r w:rsidRPr="00B433C9">
        <w:t>ktorým sa mení a dopĺňa zákon č. 581/2004 Z. z. o zdravotných poisťovniach, dohľade nad zdravotnou starostlivosťou a o zmene a doplnení niektorých zákonov v znení neskorších predpisov a ktorým sa menia a dopĺňajú niektoré zákony</w:t>
      </w:r>
      <w:r w:rsidRPr="006326E1">
        <w:rPr>
          <w:b/>
        </w:rPr>
        <w:t xml:space="preserve"> </w:t>
      </w:r>
      <w:r>
        <w:t xml:space="preserve">(tlač 275)  </w:t>
      </w:r>
      <w:r w:rsidRPr="00D166DD">
        <w:t>rozhodla, že podľa § 73 ods. 3 písm. c)  zákona  Národne</w:t>
      </w:r>
      <w:r w:rsidRPr="00DF68FE">
        <w:t>j  rady   Slovenskej   republiky  č.  350/1996  Z. z.  o   rokovacom  poriadku Národnej rady Slovenskej republiky prerokuje uvedený návrh zákona v druhom čítaní a prideľuje návrh podľa § 74 ods. 1 citovaného zákona na prerokovanie</w:t>
      </w:r>
    </w:p>
    <w:p w:rsidR="00B433C9" w:rsidRPr="00DF68FE" w:rsidRDefault="00B433C9" w:rsidP="00B433C9">
      <w:pPr>
        <w:spacing w:line="240" w:lineRule="auto"/>
        <w:ind w:left="0" w:right="-1"/>
        <w:jc w:val="both"/>
      </w:pPr>
    </w:p>
    <w:p w:rsidR="00B433C9" w:rsidRDefault="00B433C9" w:rsidP="00B433C9">
      <w:pPr>
        <w:pStyle w:val="Zkladntext"/>
        <w:tabs>
          <w:tab w:val="left" w:pos="-1985"/>
        </w:tabs>
        <w:ind w:left="709"/>
      </w:pPr>
      <w:r w:rsidRPr="00DF68FE">
        <w:t>Ústavnoprávnemu výboru Nár</w:t>
      </w:r>
      <w:r>
        <w:t>odnej rady Slovenskej republiky a</w:t>
      </w:r>
    </w:p>
    <w:p w:rsidR="00B433C9" w:rsidRDefault="00B433C9" w:rsidP="00B433C9">
      <w:pPr>
        <w:pStyle w:val="Zkladntext"/>
        <w:tabs>
          <w:tab w:val="left" w:pos="-1985"/>
          <w:tab w:val="left" w:pos="709"/>
        </w:tabs>
        <w:ind w:left="709" w:hanging="709"/>
      </w:pPr>
      <w:r>
        <w:tab/>
      </w:r>
      <w:r w:rsidRPr="00DF68FE">
        <w:t xml:space="preserve">Výboru Národnej rady Slovenskej </w:t>
      </w:r>
      <w:r>
        <w:t>republiky pre zdravotníctvo</w:t>
      </w:r>
    </w:p>
    <w:p w:rsidR="00B433C9" w:rsidRDefault="00B433C9" w:rsidP="00B433C9">
      <w:pPr>
        <w:pStyle w:val="Zkladntext"/>
        <w:tabs>
          <w:tab w:val="left" w:pos="-1985"/>
          <w:tab w:val="left" w:pos="709"/>
        </w:tabs>
      </w:pPr>
    </w:p>
    <w:p w:rsidR="00B433C9" w:rsidRDefault="00B433C9" w:rsidP="00B433C9">
      <w:pPr>
        <w:pStyle w:val="Zkladntext"/>
        <w:tabs>
          <w:tab w:val="left" w:pos="-1985"/>
          <w:tab w:val="left" w:pos="709"/>
        </w:tabs>
      </w:pPr>
    </w:p>
    <w:p w:rsidR="00E3663C" w:rsidRPr="00DF68FE" w:rsidRDefault="00E3663C" w:rsidP="00B433C9">
      <w:pPr>
        <w:pStyle w:val="Zkladntext"/>
        <w:tabs>
          <w:tab w:val="left" w:pos="-1985"/>
          <w:tab w:val="left" w:pos="709"/>
        </w:tabs>
      </w:pPr>
    </w:p>
    <w:p w:rsidR="00B433C9" w:rsidRDefault="00B433C9" w:rsidP="00B433C9">
      <w:pPr>
        <w:spacing w:line="240" w:lineRule="auto"/>
        <w:ind w:left="0" w:right="-1"/>
        <w:jc w:val="center"/>
        <w:rPr>
          <w:b/>
        </w:rPr>
      </w:pPr>
      <w:r w:rsidRPr="00DF68FE">
        <w:rPr>
          <w:b/>
        </w:rPr>
        <w:lastRenderedPageBreak/>
        <w:t>II.</w:t>
      </w:r>
    </w:p>
    <w:p w:rsidR="00B433C9" w:rsidRPr="00DF68FE" w:rsidRDefault="00B433C9" w:rsidP="00B433C9">
      <w:pPr>
        <w:spacing w:line="240" w:lineRule="auto"/>
        <w:ind w:left="0" w:right="-1"/>
        <w:jc w:val="center"/>
      </w:pPr>
    </w:p>
    <w:p w:rsidR="00B433C9" w:rsidRPr="00DF68FE" w:rsidRDefault="00B433C9" w:rsidP="00B433C9">
      <w:pPr>
        <w:spacing w:line="240" w:lineRule="auto"/>
        <w:ind w:left="0" w:right="-1"/>
        <w:jc w:val="both"/>
      </w:pPr>
    </w:p>
    <w:p w:rsidR="00B433C9" w:rsidRDefault="00B433C9" w:rsidP="00B433C9">
      <w:pPr>
        <w:spacing w:line="240" w:lineRule="auto"/>
        <w:ind w:left="0" w:right="-1"/>
        <w:jc w:val="both"/>
      </w:pPr>
      <w:r w:rsidRPr="00DF68FE">
        <w:tab/>
        <w:t>Gestorský výbor  nedostal žiadne stanoviská  poslancov, ktorí nie sú členmi výborov, ktorým bol návrh zákona pridelený (§ 75 ods. 2 zákona č. 350/199</w:t>
      </w:r>
      <w:r>
        <w:t>6 Z. z. ).</w:t>
      </w:r>
    </w:p>
    <w:p w:rsidR="000246D3" w:rsidRPr="00DF68FE" w:rsidRDefault="000246D3" w:rsidP="00B433C9">
      <w:pPr>
        <w:spacing w:line="240" w:lineRule="auto"/>
        <w:ind w:left="0" w:right="-1"/>
        <w:jc w:val="both"/>
      </w:pPr>
    </w:p>
    <w:p w:rsidR="00B433C9" w:rsidRDefault="00B433C9" w:rsidP="00B433C9">
      <w:pPr>
        <w:spacing w:line="240" w:lineRule="auto"/>
        <w:ind w:left="0" w:right="-1"/>
        <w:jc w:val="center"/>
        <w:rPr>
          <w:b/>
        </w:rPr>
      </w:pPr>
      <w:r w:rsidRPr="00DF68FE">
        <w:rPr>
          <w:b/>
        </w:rPr>
        <w:t>III.</w:t>
      </w:r>
    </w:p>
    <w:p w:rsidR="00B433C9" w:rsidRPr="00DF68FE" w:rsidRDefault="00B433C9" w:rsidP="00B433C9">
      <w:pPr>
        <w:spacing w:line="240" w:lineRule="auto"/>
        <w:ind w:left="0" w:right="-1"/>
        <w:jc w:val="center"/>
      </w:pPr>
    </w:p>
    <w:p w:rsidR="00B433C9" w:rsidRPr="00DF68FE" w:rsidRDefault="00B433C9" w:rsidP="00B433C9">
      <w:pPr>
        <w:spacing w:line="240" w:lineRule="auto"/>
        <w:ind w:left="0"/>
        <w:jc w:val="both"/>
      </w:pPr>
    </w:p>
    <w:p w:rsidR="00B433C9" w:rsidRPr="00DF68FE" w:rsidRDefault="00B433C9" w:rsidP="00B433C9">
      <w:pPr>
        <w:spacing w:line="240" w:lineRule="auto"/>
        <w:ind w:left="0"/>
        <w:jc w:val="both"/>
      </w:pPr>
      <w:r w:rsidRPr="00DF68FE">
        <w:tab/>
        <w:t>Výbory Národnej rady Slovenskej republiky, ktorým bol návrh zákona pridelený zaujali k nemu nasledovné stanoviská:</w:t>
      </w:r>
    </w:p>
    <w:p w:rsidR="00B433C9" w:rsidRPr="00DF68FE" w:rsidRDefault="00B433C9" w:rsidP="00B433C9">
      <w:pPr>
        <w:spacing w:line="240" w:lineRule="auto"/>
        <w:ind w:left="0"/>
        <w:jc w:val="both"/>
        <w:rPr>
          <w:bCs w:val="0"/>
        </w:rPr>
      </w:pPr>
    </w:p>
    <w:p w:rsidR="00B433C9" w:rsidRPr="00DF68FE" w:rsidRDefault="00B433C9" w:rsidP="00B433C9">
      <w:pPr>
        <w:spacing w:line="240" w:lineRule="auto"/>
        <w:ind w:left="0"/>
        <w:jc w:val="both"/>
      </w:pPr>
      <w:r w:rsidRPr="00DF68FE">
        <w:tab/>
      </w:r>
      <w:r w:rsidRPr="00DF68FE">
        <w:rPr>
          <w:b/>
        </w:rPr>
        <w:t>Ústavnoprávny výbor Národnej rady Slovenskej republiky</w:t>
      </w:r>
      <w:r w:rsidRPr="00DF68FE">
        <w:t xml:space="preserve"> prerokoval </w:t>
      </w:r>
      <w:r w:rsidRPr="00D166DD">
        <w:t>vládn</w:t>
      </w:r>
      <w:r>
        <w:t>y</w:t>
      </w:r>
      <w:r w:rsidRPr="00D166DD">
        <w:t xml:space="preserve"> návrh zákona</w:t>
      </w:r>
      <w:r>
        <w:t>,</w:t>
      </w:r>
      <w:r w:rsidRPr="00C63A81">
        <w:t xml:space="preserve"> </w:t>
      </w:r>
      <w:r w:rsidRPr="00B433C9">
        <w:t>ktorým sa mení a dopĺňa zákon č. 581/2004 Z. z. o zdravotných poisťovniach, dohľade nad zdravotnou starostlivosťou a o zmene a doplnení niektorých zákonov v znení neskorších predpisov a ktorým sa menia a dopĺňajú niektoré zákony</w:t>
      </w:r>
      <w:r w:rsidRPr="006326E1">
        <w:rPr>
          <w:b/>
        </w:rPr>
        <w:t xml:space="preserve"> </w:t>
      </w:r>
      <w:r>
        <w:t xml:space="preserve">(tlač 275)  </w:t>
      </w:r>
      <w:r w:rsidRPr="00D166DD">
        <w:t xml:space="preserve">dňa </w:t>
      </w:r>
      <w:r w:rsidR="00162425">
        <w:t>13</w:t>
      </w:r>
      <w:r>
        <w:t>. novembra</w:t>
      </w:r>
      <w:r w:rsidRPr="00D166DD">
        <w:t xml:space="preserve"> 20</w:t>
      </w:r>
      <w:r>
        <w:t>20</w:t>
      </w:r>
      <w:r w:rsidRPr="00D166DD">
        <w:t xml:space="preserve"> súhlasil s návrhom zákona a odporučil </w:t>
      </w:r>
      <w:r w:rsidRPr="00DF68FE">
        <w:t>Národnej rade Slovenskej republiky vládny návrh zákona schváliť so zmenami a doplnkami (uznesenie č</w:t>
      </w:r>
      <w:r>
        <w:t xml:space="preserve">. </w:t>
      </w:r>
      <w:r w:rsidR="00162425">
        <w:t>165</w:t>
      </w:r>
      <w:r>
        <w:t xml:space="preserve">  z</w:t>
      </w:r>
      <w:r w:rsidR="00162425">
        <w:t> 13.</w:t>
      </w:r>
      <w:r>
        <w:t xml:space="preserve">  novembra </w:t>
      </w:r>
      <w:r w:rsidRPr="00DF68FE">
        <w:t>20</w:t>
      </w:r>
      <w:r>
        <w:t>20</w:t>
      </w:r>
      <w:r w:rsidRPr="00DF68FE">
        <w:t>).</w:t>
      </w:r>
    </w:p>
    <w:p w:rsidR="00B433C9" w:rsidRDefault="00B433C9" w:rsidP="00B433C9">
      <w:pPr>
        <w:spacing w:line="240" w:lineRule="auto"/>
        <w:ind w:left="0"/>
        <w:jc w:val="both"/>
      </w:pPr>
    </w:p>
    <w:p w:rsidR="00B433C9" w:rsidRPr="00DF68FE" w:rsidRDefault="00B433C9" w:rsidP="00B433C9">
      <w:pPr>
        <w:spacing w:line="240" w:lineRule="auto"/>
        <w:ind w:left="0" w:firstLine="708"/>
        <w:jc w:val="both"/>
      </w:pPr>
      <w:r w:rsidRPr="00DF68FE">
        <w:rPr>
          <w:b/>
        </w:rPr>
        <w:t xml:space="preserve">Výbor Národnej rady Slovenskej republiky pre zdravotníctvo </w:t>
      </w:r>
      <w:r w:rsidRPr="00DF68FE">
        <w:t xml:space="preserve">prerokoval </w:t>
      </w:r>
      <w:r w:rsidRPr="00B433C9">
        <w:t xml:space="preserve">vládny návrh zákona, ktorým sa mení a dopĺňa zákon č. 581/2004 Z. z. o zdravotných poisťovniach, dohľade nad zdravotnou starostlivosťou a o zmene a doplnení niektorých zákonov v znení neskorších predpisov a ktorým sa menia a dopĺňajú niektoré zákony (tlač 275)   dňa </w:t>
      </w:r>
      <w:r w:rsidR="00162425">
        <w:t>19.</w:t>
      </w:r>
      <w:r w:rsidRPr="00B433C9">
        <w:t xml:space="preserve"> </w:t>
      </w:r>
      <w:r>
        <w:t xml:space="preserve"> novembra</w:t>
      </w:r>
      <w:r w:rsidRPr="00B433C9">
        <w:t xml:space="preserve"> 20</w:t>
      </w:r>
      <w:r>
        <w:t>20</w:t>
      </w:r>
      <w:r w:rsidRPr="00B433C9">
        <w:t xml:space="preserve"> </w:t>
      </w:r>
      <w:r w:rsidRPr="00D166DD">
        <w:t xml:space="preserve">súhlasil s návrhom zákona a odporučil </w:t>
      </w:r>
      <w:r w:rsidRPr="00DF68FE">
        <w:t>Národnej rade Slovenskej republiky vládny návrh zákona schváliť s</w:t>
      </w:r>
      <w:r>
        <w:t> pozmeňujúcimi a doplňujúcimi návrhmi</w:t>
      </w:r>
      <w:r w:rsidRPr="00DF68FE">
        <w:t xml:space="preserve"> (uznesenie č</w:t>
      </w:r>
      <w:r>
        <w:t>. 55 z</w:t>
      </w:r>
      <w:r w:rsidR="00162425">
        <w:t> 19.</w:t>
      </w:r>
      <w:r>
        <w:t xml:space="preserve"> novembra </w:t>
      </w:r>
      <w:r w:rsidRPr="00DF68FE">
        <w:t>20</w:t>
      </w:r>
      <w:r>
        <w:t>20</w:t>
      </w:r>
      <w:r w:rsidRPr="00DF68FE">
        <w:t>).</w:t>
      </w:r>
    </w:p>
    <w:p w:rsidR="00B433C9" w:rsidRPr="00DF68FE" w:rsidRDefault="00B433C9" w:rsidP="00B433C9">
      <w:pPr>
        <w:spacing w:line="240" w:lineRule="auto"/>
        <w:ind w:left="0" w:firstLine="708"/>
        <w:jc w:val="both"/>
        <w:rPr>
          <w:b/>
        </w:rPr>
      </w:pPr>
    </w:p>
    <w:p w:rsidR="00B433C9" w:rsidRPr="00DF68FE" w:rsidRDefault="00B433C9" w:rsidP="00B433C9">
      <w:pPr>
        <w:spacing w:line="240" w:lineRule="auto"/>
        <w:ind w:left="0"/>
        <w:jc w:val="center"/>
        <w:rPr>
          <w:b/>
        </w:rPr>
      </w:pPr>
      <w:r w:rsidRPr="00DF68FE">
        <w:rPr>
          <w:b/>
        </w:rPr>
        <w:t>IV.</w:t>
      </w:r>
    </w:p>
    <w:p w:rsidR="00B433C9" w:rsidRPr="00DF68FE" w:rsidRDefault="00B433C9" w:rsidP="00B433C9">
      <w:pPr>
        <w:spacing w:line="240" w:lineRule="auto"/>
        <w:ind w:left="0" w:firstLine="360"/>
        <w:jc w:val="both"/>
      </w:pPr>
    </w:p>
    <w:p w:rsidR="00B433C9" w:rsidRPr="007A42D6" w:rsidRDefault="00B433C9" w:rsidP="00B433C9">
      <w:pPr>
        <w:spacing w:line="240" w:lineRule="auto"/>
        <w:ind w:left="0" w:firstLine="360"/>
        <w:jc w:val="both"/>
      </w:pPr>
    </w:p>
    <w:p w:rsidR="00B433C9" w:rsidRDefault="00B433C9" w:rsidP="00B433C9">
      <w:pPr>
        <w:spacing w:line="240" w:lineRule="auto"/>
        <w:ind w:left="0"/>
      </w:pPr>
      <w:r w:rsidRPr="007A42D6">
        <w:t>Z uznesení výborov uvedených pod bodom III. tejto správy  vyplývajú pozmeňujúce návrhy:</w:t>
      </w:r>
    </w:p>
    <w:p w:rsidR="00B433C9" w:rsidRDefault="00B433C9" w:rsidP="00B433C9">
      <w:pPr>
        <w:spacing w:line="240" w:lineRule="auto"/>
        <w:ind w:left="0"/>
      </w:pPr>
    </w:p>
    <w:p w:rsidR="00162425" w:rsidRPr="00C50438" w:rsidRDefault="00162425" w:rsidP="00162425">
      <w:pPr>
        <w:pStyle w:val="Odsekzoznamu"/>
        <w:numPr>
          <w:ilvl w:val="0"/>
          <w:numId w:val="1"/>
        </w:numPr>
        <w:ind w:left="284" w:hanging="284"/>
      </w:pPr>
      <w:r w:rsidRPr="00C66E43">
        <w:rPr>
          <w:b/>
        </w:rPr>
        <w:t>V čl. I sa vypúšťa 5. bod</w:t>
      </w:r>
      <w:r w:rsidRPr="00C50438">
        <w:t>.</w:t>
      </w:r>
    </w:p>
    <w:p w:rsidR="00162425" w:rsidRPr="00C50438" w:rsidRDefault="00162425" w:rsidP="00162425">
      <w:pPr>
        <w:spacing w:line="240" w:lineRule="auto"/>
        <w:jc w:val="both"/>
      </w:pPr>
    </w:p>
    <w:p w:rsidR="00162425" w:rsidRPr="00C50438" w:rsidRDefault="00162425" w:rsidP="00162425">
      <w:pPr>
        <w:spacing w:line="240" w:lineRule="auto"/>
        <w:ind w:left="567" w:hanging="283"/>
        <w:jc w:val="both"/>
      </w:pPr>
      <w:r w:rsidRPr="00C50438">
        <w:t>Nasledujúce body sa primerane prečíslujú.</w:t>
      </w:r>
    </w:p>
    <w:p w:rsidR="00162425" w:rsidRPr="00C50438" w:rsidRDefault="00162425" w:rsidP="00162425">
      <w:pPr>
        <w:spacing w:line="240" w:lineRule="auto"/>
        <w:ind w:left="2124"/>
      </w:pPr>
    </w:p>
    <w:p w:rsidR="00162425" w:rsidRDefault="00162425" w:rsidP="00162425">
      <w:pPr>
        <w:spacing w:line="240" w:lineRule="auto"/>
        <w:ind w:left="2835"/>
        <w:jc w:val="both"/>
      </w:pPr>
      <w:r w:rsidRPr="00C50438">
        <w:t>Vzhľadom na zmätočnosť navrhovaného ustanovenia, nakoľko hovorí o obstarávaní zákaziek, pričom zákazkou bude aj napríklad obstarávanie poskytovania špecializovanej ambulantnej starostlivosti alebo dopravnej zdravotnej služby, ktoré nie sú vyňaté, a teda zákazkou sa bude rozumieť aj obstaranie poskytovania zdravotnej starostlivosti, sa navrhuje ustanovenie vypustiť. Zároveň zmätočne pôsobí aj znenie „obstarávanie služieb na základe zmlúv...“, pretože tieto „služby“, na ktoré sa bude vzťahovať výnimka z verejného obstarávania, a ktorými bude aj poskytovanie zdravotnej starostlivosti, sa neobstarávajú a ani sa obstarávať nebudú.</w:t>
      </w:r>
    </w:p>
    <w:p w:rsidR="00162425" w:rsidRPr="00162425" w:rsidRDefault="00162425" w:rsidP="00162425">
      <w:pPr>
        <w:spacing w:line="240" w:lineRule="auto"/>
        <w:ind w:left="2835"/>
        <w:jc w:val="both"/>
        <w:rPr>
          <w:b/>
        </w:rPr>
      </w:pPr>
      <w:r w:rsidRPr="00162425">
        <w:rPr>
          <w:b/>
        </w:rPr>
        <w:lastRenderedPageBreak/>
        <w:t>Výbor NR SR pre zdravotníctvo</w:t>
      </w:r>
    </w:p>
    <w:p w:rsidR="00162425" w:rsidRPr="00162425" w:rsidRDefault="00162425" w:rsidP="00162425">
      <w:pPr>
        <w:spacing w:line="240" w:lineRule="auto"/>
        <w:ind w:left="2835"/>
        <w:jc w:val="both"/>
        <w:rPr>
          <w:b/>
        </w:rPr>
      </w:pPr>
    </w:p>
    <w:p w:rsidR="00162425" w:rsidRPr="00162425" w:rsidRDefault="00162425" w:rsidP="00162425">
      <w:pPr>
        <w:spacing w:line="240" w:lineRule="auto"/>
        <w:ind w:left="2835"/>
        <w:jc w:val="both"/>
        <w:rPr>
          <w:b/>
        </w:rPr>
      </w:pPr>
      <w:r w:rsidRPr="00162425">
        <w:rPr>
          <w:b/>
        </w:rPr>
        <w:t>gestorský výbor odporúča</w:t>
      </w:r>
      <w:r w:rsidR="00E3663C">
        <w:rPr>
          <w:b/>
        </w:rPr>
        <w:t xml:space="preserve">  s c h v á l i ť</w:t>
      </w:r>
    </w:p>
    <w:p w:rsidR="00162425" w:rsidRDefault="00162425" w:rsidP="003F1BA8">
      <w:pPr>
        <w:spacing w:line="240" w:lineRule="auto"/>
        <w:ind w:left="0"/>
        <w:rPr>
          <w:rFonts w:eastAsiaTheme="minorEastAsia"/>
        </w:rPr>
      </w:pPr>
    </w:p>
    <w:p w:rsidR="003F1BA8" w:rsidRPr="00C50438" w:rsidRDefault="003F1BA8" w:rsidP="003F1BA8">
      <w:pPr>
        <w:spacing w:line="240" w:lineRule="auto"/>
        <w:ind w:left="0"/>
        <w:rPr>
          <w:rFonts w:eastAsiaTheme="minorEastAsia"/>
        </w:rPr>
      </w:pPr>
    </w:p>
    <w:p w:rsidR="00162425" w:rsidRPr="00C66E43" w:rsidRDefault="00162425" w:rsidP="00162425">
      <w:pPr>
        <w:spacing w:line="240" w:lineRule="auto"/>
        <w:ind w:left="0"/>
        <w:jc w:val="both"/>
        <w:rPr>
          <w:rFonts w:eastAsiaTheme="minorEastAsia"/>
        </w:rPr>
      </w:pPr>
      <w:r w:rsidRPr="00C66E43">
        <w:rPr>
          <w:rFonts w:eastAsiaTheme="minorEastAsia"/>
          <w:b/>
        </w:rPr>
        <w:t xml:space="preserve">2. V čl. I sa za 10. bod vkladá nový  bod 11., </w:t>
      </w:r>
      <w:r w:rsidRPr="00C66E43">
        <w:rPr>
          <w:rFonts w:eastAsiaTheme="minorEastAsia"/>
        </w:rPr>
        <w:t>ktorý znie:</w:t>
      </w:r>
    </w:p>
    <w:p w:rsidR="00162425" w:rsidRPr="00C50438" w:rsidRDefault="00162425" w:rsidP="00162425">
      <w:pPr>
        <w:spacing w:line="240" w:lineRule="auto"/>
        <w:ind w:left="284"/>
        <w:jc w:val="both"/>
        <w:rPr>
          <w:rFonts w:eastAsiaTheme="minorEastAsia"/>
        </w:rPr>
      </w:pPr>
      <w:r w:rsidRPr="00C50438">
        <w:rPr>
          <w:rFonts w:eastAsiaTheme="minorEastAsia"/>
        </w:rPr>
        <w:t xml:space="preserve">„11. § 8 sa dopĺňa odsekom 22, ktorý znie: </w:t>
      </w:r>
    </w:p>
    <w:p w:rsidR="00162425" w:rsidRPr="00C50438" w:rsidRDefault="00162425" w:rsidP="00162425">
      <w:pPr>
        <w:spacing w:line="240" w:lineRule="auto"/>
        <w:ind w:left="709"/>
        <w:jc w:val="both"/>
        <w:rPr>
          <w:rFonts w:eastAsiaTheme="minorEastAsia"/>
        </w:rPr>
      </w:pPr>
      <w:r w:rsidRPr="00C50438">
        <w:rPr>
          <w:rFonts w:eastAsiaTheme="minorEastAsia"/>
        </w:rPr>
        <w:t>„(22) Zdravotná poisťovňa uhrádza zdravotnú starostlivosť podľa tohto zákona</w:t>
      </w:r>
      <w:r w:rsidRPr="00C50438" w:rsidDel="00AE3A83">
        <w:rPr>
          <w:rFonts w:eastAsiaTheme="minorEastAsia"/>
        </w:rPr>
        <w:t xml:space="preserve"> </w:t>
      </w:r>
      <w:r w:rsidRPr="00C50438">
        <w:rPr>
          <w:rFonts w:eastAsiaTheme="minorEastAsia"/>
        </w:rPr>
        <w:t>poskytovateľovi zdravotnej starostlivosti,</w:t>
      </w:r>
      <w:r w:rsidRPr="00C50438">
        <w:rPr>
          <w:rFonts w:eastAsiaTheme="minorEastAsia"/>
          <w:vertAlign w:val="superscript"/>
        </w:rPr>
        <w:t>27aad</w:t>
      </w:r>
      <w:r w:rsidRPr="00C50438">
        <w:rPr>
          <w:rFonts w:eastAsiaTheme="minorEastAsia"/>
        </w:rPr>
        <w:t>) ktorý poskytuje zdravotnú starostlivosť poistencovi na území Slovenskej republiky na základe súhlasu ministerstva zdravotníctva na dočasný a príležitostný výkon zdravotníckeho povolania , ak o poskytnutí zdravotnej starostlivosti informuje zdravotnú poisťovňu poistenca</w:t>
      </w:r>
    </w:p>
    <w:p w:rsidR="00162425" w:rsidRPr="00C50438" w:rsidRDefault="00162425" w:rsidP="00162425">
      <w:pPr>
        <w:pStyle w:val="Odsekzoznamu"/>
        <w:jc w:val="both"/>
        <w:rPr>
          <w:rFonts w:eastAsiaTheme="minorEastAsia"/>
        </w:rPr>
      </w:pPr>
      <w:r>
        <w:rPr>
          <w:rFonts w:eastAsiaTheme="minorEastAsia"/>
        </w:rPr>
        <w:t xml:space="preserve">a) </w:t>
      </w:r>
      <w:r w:rsidRPr="00C50438">
        <w:rPr>
          <w:rFonts w:eastAsiaTheme="minorEastAsia"/>
        </w:rPr>
        <w:t>pred poskytnutím  zdravotnej starostlivosti alebo</w:t>
      </w:r>
    </w:p>
    <w:p w:rsidR="00162425" w:rsidRPr="00C66E43" w:rsidRDefault="00162425" w:rsidP="00162425">
      <w:pPr>
        <w:spacing w:line="240" w:lineRule="auto"/>
        <w:ind w:left="709" w:hanging="1"/>
        <w:jc w:val="both"/>
        <w:rPr>
          <w:rFonts w:eastAsiaTheme="minorEastAsia"/>
        </w:rPr>
      </w:pPr>
      <w:r>
        <w:rPr>
          <w:rFonts w:eastAsiaTheme="minorEastAsia"/>
        </w:rPr>
        <w:t xml:space="preserve">b) </w:t>
      </w:r>
      <w:r w:rsidRPr="00C66E43">
        <w:rPr>
          <w:rFonts w:eastAsiaTheme="minorEastAsia"/>
        </w:rPr>
        <w:t>v odôvodnenom prípade bezodkladne po poskytnutí zdravotnej starostlivosti.“.</w:t>
      </w:r>
    </w:p>
    <w:p w:rsidR="00162425" w:rsidRPr="00C50438" w:rsidRDefault="00162425" w:rsidP="00162425">
      <w:pPr>
        <w:pStyle w:val="Odsekzoznamu"/>
        <w:ind w:left="284" w:hanging="11"/>
        <w:jc w:val="both"/>
        <w:rPr>
          <w:rFonts w:eastAsiaTheme="minorEastAsia"/>
        </w:rPr>
      </w:pPr>
      <w:r w:rsidRPr="00C50438">
        <w:rPr>
          <w:rFonts w:eastAsiaTheme="minorEastAsia"/>
        </w:rPr>
        <w:t xml:space="preserve"> </w:t>
      </w:r>
    </w:p>
    <w:p w:rsidR="00162425" w:rsidRPr="00C50438" w:rsidRDefault="00162425" w:rsidP="00162425">
      <w:pPr>
        <w:spacing w:line="240" w:lineRule="auto"/>
        <w:ind w:left="284"/>
        <w:jc w:val="both"/>
        <w:rPr>
          <w:rFonts w:eastAsiaTheme="minorEastAsia"/>
        </w:rPr>
      </w:pPr>
      <w:r w:rsidRPr="00C50438">
        <w:rPr>
          <w:rFonts w:eastAsiaTheme="minorEastAsia"/>
        </w:rPr>
        <w:t>Poznámka pod čiarou k odkazu 27aad znie:</w:t>
      </w:r>
    </w:p>
    <w:p w:rsidR="00162425" w:rsidRPr="00C50438" w:rsidRDefault="00162425" w:rsidP="00162425">
      <w:pPr>
        <w:spacing w:line="240" w:lineRule="auto"/>
        <w:ind w:left="284"/>
        <w:jc w:val="both"/>
        <w:rPr>
          <w:rFonts w:eastAsiaTheme="minorEastAsia"/>
        </w:rPr>
      </w:pPr>
      <w:r w:rsidRPr="00C50438">
        <w:rPr>
          <w:rFonts w:eastAsiaTheme="minorEastAsia"/>
        </w:rPr>
        <w:t>„</w:t>
      </w:r>
      <w:r w:rsidRPr="00C50438">
        <w:rPr>
          <w:rFonts w:eastAsiaTheme="minorEastAsia"/>
          <w:vertAlign w:val="superscript"/>
        </w:rPr>
        <w:t>27aad</w:t>
      </w:r>
      <w:r w:rsidRPr="00C50438">
        <w:rPr>
          <w:rFonts w:eastAsiaTheme="minorEastAsia"/>
        </w:rPr>
        <w:t>) § 4 písm. d) zákona č. 578/2004 Z. z. v znení zákona č. .../2020 Z. z.“.“.</w:t>
      </w:r>
    </w:p>
    <w:p w:rsidR="00162425" w:rsidRPr="00C50438" w:rsidRDefault="00162425" w:rsidP="00162425">
      <w:pPr>
        <w:pStyle w:val="Odsekzoznamu"/>
        <w:ind w:left="284"/>
        <w:jc w:val="both"/>
        <w:rPr>
          <w:rFonts w:eastAsiaTheme="minorEastAsia"/>
        </w:rPr>
      </w:pPr>
      <w:r w:rsidRPr="00C50438">
        <w:rPr>
          <w:rFonts w:eastAsiaTheme="minorEastAsia"/>
        </w:rPr>
        <w:t xml:space="preserve"> </w:t>
      </w:r>
    </w:p>
    <w:p w:rsidR="00162425" w:rsidRPr="00C50438" w:rsidRDefault="00162425" w:rsidP="00162425">
      <w:pPr>
        <w:spacing w:line="240" w:lineRule="auto"/>
        <w:ind w:left="284"/>
        <w:jc w:val="both"/>
      </w:pPr>
      <w:r w:rsidRPr="00C50438">
        <w:t>Tento bod nadobúda účinnosť 1. januára 2021, čo sa premietne do článku VIII upravujúceho účinnosť.</w:t>
      </w:r>
    </w:p>
    <w:p w:rsidR="00162425" w:rsidRPr="00C50438" w:rsidRDefault="00162425" w:rsidP="00162425">
      <w:pPr>
        <w:spacing w:line="240" w:lineRule="auto"/>
        <w:ind w:left="284"/>
        <w:rPr>
          <w:rFonts w:eastAsiaTheme="minorEastAsia"/>
        </w:rPr>
      </w:pPr>
      <w:r w:rsidRPr="00C50438">
        <w:t>Nasledujúce body sa primerane prečíslujú.</w:t>
      </w:r>
      <w:r w:rsidRPr="00C50438">
        <w:rPr>
          <w:color w:val="000000"/>
        </w:rPr>
        <w:t xml:space="preserve"> </w:t>
      </w:r>
    </w:p>
    <w:p w:rsidR="00162425" w:rsidRPr="00C50438" w:rsidRDefault="00162425" w:rsidP="00162425">
      <w:pPr>
        <w:spacing w:line="240" w:lineRule="auto"/>
        <w:rPr>
          <w:rFonts w:eastAsiaTheme="minorEastAsia"/>
        </w:rPr>
      </w:pPr>
    </w:p>
    <w:p w:rsidR="00162425" w:rsidRPr="00C50438" w:rsidRDefault="00162425" w:rsidP="00162425">
      <w:pPr>
        <w:pStyle w:val="Odsekzoznamu"/>
        <w:ind w:left="2835"/>
        <w:jc w:val="both"/>
        <w:rPr>
          <w:rFonts w:eastAsiaTheme="minorEastAsia"/>
        </w:rPr>
      </w:pPr>
      <w:r w:rsidRPr="00C50438">
        <w:rPr>
          <w:rFonts w:eastAsiaTheme="minorEastAsia"/>
        </w:rPr>
        <w:t>Podľa čl. 6 b smernice 2005/36/ES</w:t>
      </w:r>
      <w:r w:rsidRPr="00C50438">
        <w:t xml:space="preserve"> </w:t>
      </w:r>
      <w:r w:rsidRPr="00C50438">
        <w:rPr>
          <w:rFonts w:eastAsiaTheme="minorEastAsia"/>
        </w:rPr>
        <w:t>Európskeho parlamentu a Rady č. 2005/36/ES zo 7. septembra 2005 o uznávaní odborných kvalifikácií (Ú.v. EÚ L 255, 30.9.2005) v znení smernice Rady 2006/100/ES z 20. novembra 2006 (Ú.v. EÚ L 363, 20.12.2006:</w:t>
      </w:r>
    </w:p>
    <w:p w:rsidR="00162425" w:rsidRPr="00C50438" w:rsidRDefault="00162425" w:rsidP="00162425">
      <w:pPr>
        <w:pStyle w:val="Odsekzoznamu"/>
        <w:ind w:left="2835"/>
        <w:jc w:val="both"/>
        <w:rPr>
          <w:rFonts w:eastAsiaTheme="minorEastAsia"/>
        </w:rPr>
      </w:pPr>
      <w:r w:rsidRPr="00C50438">
        <w:rPr>
          <w:rFonts w:eastAsiaTheme="minorEastAsia"/>
        </w:rPr>
        <w:t>sa stanovujú výnimky.</w:t>
      </w:r>
    </w:p>
    <w:p w:rsidR="00162425" w:rsidRPr="00C50438" w:rsidRDefault="00162425" w:rsidP="00162425">
      <w:pPr>
        <w:pStyle w:val="Odsekzoznamu"/>
        <w:ind w:left="2835"/>
        <w:jc w:val="both"/>
        <w:rPr>
          <w:rFonts w:eastAsiaTheme="minorEastAsia"/>
        </w:rPr>
      </w:pPr>
      <w:r w:rsidRPr="00C50438">
        <w:rPr>
          <w:rFonts w:eastAsiaTheme="minorEastAsia"/>
        </w:rPr>
        <w:t>Podľa článku 5 ods. 1 hostiteľský členský štát udeľuje poskytovateľom služieb usadeným v inom členskom štáte výnimku z požiadaviek, ktoré kladie na odborníkov usadených na svojom území, ktoré sa týkajú:</w:t>
      </w:r>
    </w:p>
    <w:p w:rsidR="00162425" w:rsidRPr="00C50438" w:rsidRDefault="00162425" w:rsidP="00162425">
      <w:pPr>
        <w:pStyle w:val="Odsekzoznamu"/>
        <w:ind w:left="2835"/>
        <w:jc w:val="both"/>
        <w:rPr>
          <w:rFonts w:eastAsiaTheme="minorEastAsia"/>
        </w:rPr>
      </w:pPr>
      <w:r w:rsidRPr="00C50438">
        <w:rPr>
          <w:rFonts w:eastAsiaTheme="minorEastAsia"/>
        </w:rPr>
        <w:t xml:space="preserve"> b) registrácie u verejného orgánu sociálneho zabezpečenia na účely vyrovnania účtov s poisťovateľom v súvislosti s činnosťami vykonávanými v prospech poistencov.</w:t>
      </w:r>
    </w:p>
    <w:p w:rsidR="00162425" w:rsidRPr="00C50438" w:rsidRDefault="00162425" w:rsidP="00162425">
      <w:pPr>
        <w:pStyle w:val="Odsekzoznamu"/>
        <w:ind w:left="2835"/>
        <w:jc w:val="both"/>
        <w:rPr>
          <w:rFonts w:eastAsiaTheme="minorEastAsia"/>
        </w:rPr>
      </w:pPr>
      <w:r w:rsidRPr="00C50438">
        <w:rPr>
          <w:rFonts w:eastAsiaTheme="minorEastAsia"/>
        </w:rPr>
        <w:t>Poskytovateľ služieb však vopred, alebo v naliehavých prípadoch dodatočne, informuje orgán uvedený v písmene b) o službách, ktoré poskytol.</w:t>
      </w:r>
    </w:p>
    <w:p w:rsidR="00162425" w:rsidRPr="00C50438" w:rsidRDefault="00162425" w:rsidP="00162425">
      <w:pPr>
        <w:pStyle w:val="Odsekzoznamu"/>
        <w:ind w:left="2835"/>
        <w:jc w:val="both"/>
        <w:rPr>
          <w:rFonts w:eastAsiaTheme="minorEastAsia"/>
        </w:rPr>
      </w:pPr>
      <w:r w:rsidRPr="00C50438">
        <w:rPr>
          <w:rFonts w:eastAsiaTheme="minorEastAsia"/>
        </w:rPr>
        <w:t>Slovenská republika čelí rozhodnutiu Európskej komisie, ktorá sa rozhodla podľa žalobu na ESD na Slovenskú republiku z dôvodu, že netransponovala toto ustanovenie smernice do svojho právneho poriadku. Vzhľadom na to, že nebol jasný výklad tohto ustanovenia, Slovenská republika požiadala EK o výklad, a až na základe stanoviska Európskej komisie pochopila význam tohto ustanovenia.</w:t>
      </w:r>
    </w:p>
    <w:p w:rsidR="00162425" w:rsidRDefault="00162425" w:rsidP="00162425">
      <w:pPr>
        <w:pStyle w:val="Odsekzoznamu"/>
        <w:ind w:left="2835"/>
        <w:jc w:val="both"/>
        <w:rPr>
          <w:rFonts w:eastAsiaTheme="minorEastAsia"/>
        </w:rPr>
      </w:pPr>
    </w:p>
    <w:p w:rsidR="003F1BA8" w:rsidRPr="00C50438" w:rsidRDefault="003F1BA8" w:rsidP="00162425">
      <w:pPr>
        <w:pStyle w:val="Odsekzoznamu"/>
        <w:ind w:left="2835"/>
        <w:jc w:val="both"/>
        <w:rPr>
          <w:rFonts w:eastAsiaTheme="minorEastAsia"/>
        </w:rPr>
      </w:pPr>
    </w:p>
    <w:p w:rsidR="00162425" w:rsidRPr="00C50438" w:rsidRDefault="00162425" w:rsidP="00162425">
      <w:pPr>
        <w:pStyle w:val="Odsekzoznamu"/>
        <w:ind w:left="2835"/>
        <w:jc w:val="both"/>
        <w:rPr>
          <w:rFonts w:eastAsiaTheme="minorEastAsia"/>
        </w:rPr>
      </w:pPr>
      <w:r w:rsidRPr="00C50438">
        <w:rPr>
          <w:rFonts w:eastAsiaTheme="minorEastAsia"/>
        </w:rPr>
        <w:lastRenderedPageBreak/>
        <w:t>Výklad komisie:</w:t>
      </w:r>
    </w:p>
    <w:p w:rsidR="00162425" w:rsidRPr="00C50438" w:rsidRDefault="00162425" w:rsidP="00162425">
      <w:pPr>
        <w:pStyle w:val="Odsekzoznamu"/>
        <w:ind w:left="2835"/>
        <w:jc w:val="both"/>
        <w:rPr>
          <w:rFonts w:eastAsiaTheme="minorEastAsia"/>
        </w:rPr>
      </w:pPr>
      <w:r w:rsidRPr="00C50438">
        <w:rPr>
          <w:rFonts w:eastAsiaTheme="minorEastAsia"/>
        </w:rPr>
        <w:t>„On point 3.3 of the reasoned opinion, I would like to clarify the aim and purpose of Article 6(b) of Directive 2005/36/EC, which may help you to address the grievance:</w:t>
      </w:r>
    </w:p>
    <w:p w:rsidR="00162425" w:rsidRPr="00C50438" w:rsidRDefault="00162425" w:rsidP="00162425">
      <w:pPr>
        <w:pStyle w:val="Odsekzoznamu"/>
        <w:ind w:left="2835"/>
        <w:jc w:val="both"/>
        <w:rPr>
          <w:rFonts w:eastAsiaTheme="minorEastAsia"/>
        </w:rPr>
      </w:pPr>
    </w:p>
    <w:p w:rsidR="00162425" w:rsidRPr="00C50438" w:rsidRDefault="00162425" w:rsidP="00162425">
      <w:pPr>
        <w:pStyle w:val="Odsekzoznamu"/>
        <w:ind w:left="2835"/>
        <w:jc w:val="both"/>
        <w:rPr>
          <w:rFonts w:eastAsiaTheme="minorEastAsia"/>
        </w:rPr>
      </w:pPr>
      <w:r w:rsidRPr="00C50438">
        <w:rPr>
          <w:rFonts w:eastAsiaTheme="minorEastAsia"/>
        </w:rPr>
        <w:t xml:space="preserve">In the meaning of Article 6(b) of Directive 2005/36/EC, the insurer is a body responsible in that Member State for the reimbursement of medical treatment, independently of whether this is a benefit in kind or a reimbursement system. A patient is insured in the country of treatment but the service provider is coming from another Member State and therefore has no contractual relationship with the public health insurance. The service provider cannot be required to register with the public health insurance body but the service recipient should still be reimbursed as if s/he had received the treatment from a doctor who is registered. Article 6(b) of Directive 2005/36/EC specifies that a simple information of the service provider to the public social security body shall replace such registration for the purpose of settling accounts with an insurer relating to activities pursued for the benefit of insured persons. So the fact that a doctor was providing health services in another Member State to a patient covered by the public health insurance system there shall not have as a consequence that, depending on how the system is conceived, either the patient or the doctor are refused the reimbursement of the treatment because the doctor is not registered in the public health insurance system in the receiving Member State. </w:t>
      </w:r>
    </w:p>
    <w:p w:rsidR="00162425" w:rsidRPr="00C50438" w:rsidRDefault="00162425" w:rsidP="00162425">
      <w:pPr>
        <w:pStyle w:val="Odsekzoznamu"/>
        <w:ind w:left="2835"/>
        <w:jc w:val="both"/>
        <w:rPr>
          <w:rFonts w:eastAsiaTheme="minorEastAsia"/>
        </w:rPr>
      </w:pPr>
      <w:r w:rsidRPr="00C50438">
        <w:rPr>
          <w:rFonts w:eastAsiaTheme="minorEastAsia"/>
        </w:rPr>
        <w:t xml:space="preserve">Given the information provided above, it is for Slovakia to decide which body can be considered as a public social security body under national law. </w:t>
      </w:r>
    </w:p>
    <w:p w:rsidR="00162425" w:rsidRPr="00C50438" w:rsidRDefault="00162425" w:rsidP="00162425">
      <w:pPr>
        <w:spacing w:line="240" w:lineRule="auto"/>
        <w:jc w:val="both"/>
      </w:pPr>
    </w:p>
    <w:p w:rsidR="00162425" w:rsidRPr="00C50438" w:rsidRDefault="00162425" w:rsidP="00162425">
      <w:pPr>
        <w:pStyle w:val="Odsekzoznamu"/>
        <w:ind w:left="2835"/>
        <w:jc w:val="both"/>
        <w:rPr>
          <w:rFonts w:eastAsiaTheme="minorEastAsia"/>
        </w:rPr>
      </w:pPr>
      <w:r w:rsidRPr="00C50438">
        <w:rPr>
          <w:rFonts w:eastAsiaTheme="minorEastAsia"/>
        </w:rPr>
        <w:t>Do we understand correctly that this provision applies only to the public health insurance system? We understood it in broader sense of social security system.</w:t>
      </w:r>
    </w:p>
    <w:p w:rsidR="00162425" w:rsidRPr="00C50438" w:rsidRDefault="00162425" w:rsidP="00162425">
      <w:pPr>
        <w:pStyle w:val="Odsekzoznamu"/>
        <w:ind w:left="2835"/>
        <w:jc w:val="both"/>
        <w:rPr>
          <w:rFonts w:eastAsiaTheme="minorEastAsia"/>
        </w:rPr>
      </w:pPr>
    </w:p>
    <w:p w:rsidR="00162425" w:rsidRPr="00C50438" w:rsidRDefault="00162425" w:rsidP="00162425">
      <w:pPr>
        <w:pStyle w:val="Odsekzoznamu"/>
        <w:ind w:left="2835"/>
        <w:jc w:val="both"/>
        <w:rPr>
          <w:rFonts w:eastAsiaTheme="minorEastAsia"/>
        </w:rPr>
      </w:pPr>
      <w:r w:rsidRPr="00C50438">
        <w:rPr>
          <w:rFonts w:eastAsiaTheme="minorEastAsia"/>
        </w:rPr>
        <w:t>„Article 6(b) refers in general to public social security body, but for the purposes of settling accounts with an insurer relating to activities pursued for the benefit of the insured person. There will be differences between Member States, depending on the national organization of the social security system and there might be different bodies which may be reimbursing certain treatments. For example, in some Member States, reimbursement for a treatment of a broken leg may be financed by different sources: either by the public health insurance system or by an accident insurance, when specific conditions are met. In this case, the body responsible for the accident insurance would also be covered by Article 6(b).“</w:t>
      </w:r>
    </w:p>
    <w:p w:rsidR="00162425" w:rsidRPr="00C50438" w:rsidRDefault="00162425" w:rsidP="00162425">
      <w:pPr>
        <w:pStyle w:val="Odsekzoznamu"/>
        <w:ind w:left="2835"/>
        <w:jc w:val="both"/>
        <w:rPr>
          <w:rFonts w:eastAsiaTheme="minorEastAsia"/>
        </w:rPr>
      </w:pPr>
    </w:p>
    <w:p w:rsidR="00162425" w:rsidRPr="00C50438" w:rsidRDefault="00162425" w:rsidP="00162425">
      <w:pPr>
        <w:pStyle w:val="Odsekzoznamu"/>
        <w:ind w:left="2835"/>
        <w:jc w:val="both"/>
        <w:rPr>
          <w:rFonts w:eastAsiaTheme="minorEastAsia"/>
        </w:rPr>
      </w:pPr>
      <w:r w:rsidRPr="00C50438">
        <w:rPr>
          <w:rFonts w:eastAsiaTheme="minorEastAsia"/>
        </w:rPr>
        <w:lastRenderedPageBreak/>
        <w:t>Voľný preklad:</w:t>
      </w:r>
    </w:p>
    <w:p w:rsidR="00162425" w:rsidRPr="00C50438" w:rsidRDefault="00162425" w:rsidP="00162425">
      <w:pPr>
        <w:pStyle w:val="Odsekzoznamu"/>
        <w:ind w:left="2835"/>
        <w:jc w:val="both"/>
        <w:rPr>
          <w:rFonts w:eastAsiaTheme="minorEastAsia"/>
        </w:rPr>
      </w:pPr>
      <w:r w:rsidRPr="00C50438">
        <w:rPr>
          <w:rFonts w:eastAsiaTheme="minorEastAsia"/>
        </w:rPr>
        <w:t xml:space="preserve">V bode 3.3 odôvodneného stanoviska by som rád objasnil účel a účel článku 6 písm. B) smernice 2005/36 / ES, ktorý vám môže pomôcť pri riešení sťažnosti. </w:t>
      </w:r>
    </w:p>
    <w:p w:rsidR="00162425" w:rsidRPr="00C50438" w:rsidRDefault="00162425" w:rsidP="00162425">
      <w:pPr>
        <w:pStyle w:val="Odsekzoznamu"/>
        <w:ind w:left="2835"/>
        <w:jc w:val="both"/>
        <w:rPr>
          <w:rFonts w:eastAsiaTheme="minorEastAsia"/>
        </w:rPr>
      </w:pPr>
      <w:r w:rsidRPr="00C50438">
        <w:rPr>
          <w:rFonts w:eastAsiaTheme="minorEastAsia"/>
        </w:rPr>
        <w:t>V zmysle článku 6 písm. B) smernice 2005/36 / ES je poisťovateľ orgánom zodpovedným v tomto členskom štáte za úhradu lekárskeho ošetrenia bez ohľadu na to, či ide o vecnú dávku alebo systém úhrad. Pacient je poistený v krajine liečby, ale poskytovateľ služieb pochádza z iného členského štátu, a preto nemá žiadny zmluvný vzťah s verejným zdravotným poistením. Od poskytovateľa služby nemožno požadovať, aby sa zaregistroval v orgáne verejného zdravotného poistenia, ale príjemcovi služby by sa malo naďalej platiť preplatok, akoby sa liečil od registrovaného lekára. V článku 6 písm. B) smernice 2005/36 / ES sa uvádza, že jednoduchú informáciu poskytovateľa služieb orgánu verejného sociálneho zabezpečenia nahradí takáto registrácia na účely vyrovnania účtov u poisťovateľa v súvislosti s činnosťami vykonávanými v prospech poistených osôb.</w:t>
      </w:r>
      <w:r w:rsidR="003F1BA8">
        <w:rPr>
          <w:rFonts w:eastAsiaTheme="minorEastAsia"/>
        </w:rPr>
        <w:t xml:space="preserve"> </w:t>
      </w:r>
      <w:r w:rsidRPr="00C50438">
        <w:rPr>
          <w:rFonts w:eastAsiaTheme="minorEastAsia"/>
        </w:rPr>
        <w:t xml:space="preserve">Skutočnosť, že lekár poskytoval zdravotnícke služby v inom členskom štáte pacientovi krytému tamojším systémom verejného zdravotného poistenia, teda nebude mať za následok, že v závislosti na koncepcii systému bude pacientovi alebo lekárovi odmietnuté úhrada za ošetrenie, pretože lekár nie je prihlásený v systéme verejného zdravotného poistenia v prijímajúcom členskom štáte. Na základe vyššie uvedených informácií je na Slovensku, aby rozhodlo, ktorý orgán možno podľa vnútroštátneho práva považovať za verejný orgán sociálneho zabezpečenia. </w:t>
      </w:r>
    </w:p>
    <w:p w:rsidR="00162425" w:rsidRPr="003F1BA8" w:rsidRDefault="00162425" w:rsidP="003F1BA8">
      <w:pPr>
        <w:spacing w:line="240" w:lineRule="auto"/>
        <w:ind w:left="2832"/>
        <w:jc w:val="both"/>
        <w:rPr>
          <w:rFonts w:eastAsiaTheme="minorEastAsia"/>
        </w:rPr>
      </w:pPr>
      <w:r w:rsidRPr="003F1BA8">
        <w:rPr>
          <w:rFonts w:eastAsiaTheme="minorEastAsia"/>
        </w:rPr>
        <w:t xml:space="preserve">Rozumieme správne, že toto ustanovenie sa vzťahuje iba na systém verejného zdravotného poistenia? Pochopili sme to v širšom zmysle systému sociálneho zabezpečenia. </w:t>
      </w:r>
    </w:p>
    <w:p w:rsidR="00162425" w:rsidRPr="00C50438" w:rsidRDefault="00162425" w:rsidP="00162425">
      <w:pPr>
        <w:pStyle w:val="Odsekzoznamu"/>
        <w:ind w:left="2835"/>
        <w:jc w:val="both"/>
        <w:rPr>
          <w:rFonts w:eastAsiaTheme="minorEastAsia"/>
        </w:rPr>
      </w:pPr>
      <w:r w:rsidRPr="00C50438">
        <w:rPr>
          <w:rFonts w:eastAsiaTheme="minorEastAsia"/>
        </w:rPr>
        <w:t>„Článok 6 písm. B) sa všeobecne vzťahuje na verejný orgán sociálneho zabezpečenia, ale na účely vyrovnania účtov u poisťovateľa v súvislosti s činnosťami vykonávanými v prospech poistenej osoby. Medzi členskými štátmi budú rozdiely v závislosti od vnútroštátnej organizácie systému sociálneho zabezpečenia a môžu existovať rôzne orgány, ktoré môžu uhrádzať určité liečby. Napríklad v niektorých členských štátoch môže byť úhrada za ošetrenie zlomeniny nohy financovaná z rôznych zdrojov: buď zo systému verejného zdravotného poistenia, alebo z úrazového poistenia, ak sú splnené konkrétne podmienky. V takom prípade by sa na orgán zodpovedný za úrazové poistenie vzťahoval aj článok 6 písm. B).“</w:t>
      </w:r>
    </w:p>
    <w:p w:rsidR="00162425" w:rsidRPr="00C50438" w:rsidRDefault="00162425" w:rsidP="00162425">
      <w:pPr>
        <w:spacing w:line="240" w:lineRule="auto"/>
        <w:jc w:val="both"/>
        <w:rPr>
          <w:rFonts w:eastAsiaTheme="minorEastAsia"/>
        </w:rPr>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C50438" w:rsidRDefault="00162425" w:rsidP="003F1BA8">
      <w:pPr>
        <w:spacing w:line="240" w:lineRule="auto"/>
        <w:ind w:left="2835"/>
        <w:jc w:val="both"/>
      </w:pPr>
      <w:r w:rsidRPr="00162425">
        <w:rPr>
          <w:b/>
        </w:rPr>
        <w:t>gestorský výbor odporúča</w:t>
      </w:r>
      <w:r w:rsidR="00E3663C">
        <w:rPr>
          <w:b/>
        </w:rPr>
        <w:t xml:space="preserve">  s c h v á l i ť</w:t>
      </w:r>
    </w:p>
    <w:p w:rsidR="00162425" w:rsidRPr="00C50438" w:rsidRDefault="00162425" w:rsidP="00162425">
      <w:pPr>
        <w:spacing w:line="240" w:lineRule="auto"/>
        <w:ind w:left="284" w:hanging="284"/>
        <w:jc w:val="both"/>
      </w:pPr>
      <w:r w:rsidRPr="00C66E43">
        <w:rPr>
          <w:b/>
        </w:rPr>
        <w:lastRenderedPageBreak/>
        <w:t>3. V čl. I, 11. bode, § 8aa ods. 2 písm. a)</w:t>
      </w:r>
      <w:r w:rsidRPr="00C50438">
        <w:t xml:space="preserve"> sa za slová „ak ide o poistenca“ vkladá slovo „iného“ a slová „pobyte v členskom štáte“ sa nahrádzajú slovami „poistení v inom členskom štáte“.</w:t>
      </w:r>
    </w:p>
    <w:p w:rsidR="00162425" w:rsidRDefault="00162425" w:rsidP="00162425">
      <w:pPr>
        <w:pStyle w:val="Odsekzoznamu"/>
        <w:ind w:left="2136" w:firstLine="696"/>
        <w:jc w:val="both"/>
      </w:pPr>
    </w:p>
    <w:p w:rsidR="00162425" w:rsidRPr="00C50438" w:rsidRDefault="00162425" w:rsidP="00162425">
      <w:pPr>
        <w:pStyle w:val="Odsekzoznamu"/>
        <w:ind w:left="2136" w:firstLine="696"/>
        <w:jc w:val="both"/>
      </w:pPr>
      <w:r w:rsidRPr="00C50438">
        <w:t>Legislatívno-technická úprava.</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162425">
      <w:pPr>
        <w:spacing w:line="240" w:lineRule="auto"/>
        <w:ind w:left="2835"/>
        <w:jc w:val="both"/>
        <w:rPr>
          <w:b/>
        </w:rPr>
      </w:pPr>
      <w:r w:rsidRPr="00162425">
        <w:rPr>
          <w:b/>
        </w:rPr>
        <w:t>gestorský výbor odporúča</w:t>
      </w:r>
      <w:r w:rsidR="00E3663C">
        <w:rPr>
          <w:b/>
        </w:rPr>
        <w:t xml:space="preserve">  s c h v á l i ť</w:t>
      </w:r>
    </w:p>
    <w:p w:rsidR="00162425" w:rsidRPr="00C50438" w:rsidRDefault="00162425" w:rsidP="00162425">
      <w:pPr>
        <w:spacing w:line="240" w:lineRule="auto"/>
        <w:jc w:val="both"/>
      </w:pPr>
    </w:p>
    <w:p w:rsidR="00162425" w:rsidRDefault="00162425" w:rsidP="00162425">
      <w:pPr>
        <w:widowControl w:val="0"/>
        <w:autoSpaceDE w:val="0"/>
        <w:autoSpaceDN w:val="0"/>
        <w:adjustRightInd w:val="0"/>
        <w:spacing w:line="240" w:lineRule="auto"/>
        <w:ind w:left="284" w:hanging="284"/>
        <w:jc w:val="both"/>
      </w:pPr>
      <w:r w:rsidRPr="00C66E43">
        <w:rPr>
          <w:b/>
        </w:rPr>
        <w:t>4. V čl. I, 11. bode, § 8aa ods. 3 písm. b)</w:t>
      </w:r>
      <w:r w:rsidRPr="00C50438">
        <w:t xml:space="preserve"> sa slová „podľa § 6 ods. 4 písm. s)“ presúvajú za slová „zdravotná poisťovňa“ a slová „a § 8 ods. 17“ sa nahrádzajú slovami „podľa § 8 ods. 17“.</w:t>
      </w:r>
    </w:p>
    <w:p w:rsidR="00162425" w:rsidRPr="00C50438" w:rsidRDefault="00162425" w:rsidP="00162425">
      <w:pPr>
        <w:widowControl w:val="0"/>
        <w:autoSpaceDE w:val="0"/>
        <w:autoSpaceDN w:val="0"/>
        <w:adjustRightInd w:val="0"/>
        <w:spacing w:line="240" w:lineRule="auto"/>
        <w:ind w:left="284" w:hanging="284"/>
        <w:jc w:val="both"/>
      </w:pPr>
    </w:p>
    <w:p w:rsidR="00162425" w:rsidRDefault="00162425" w:rsidP="00162425">
      <w:pPr>
        <w:pStyle w:val="Odsekzoznamu"/>
        <w:ind w:left="2835"/>
        <w:jc w:val="both"/>
      </w:pPr>
      <w:r w:rsidRPr="00C50438">
        <w:t>Legislatívno – technická pripomienka; precizovanie ustanovenia nakoľko v § 6 ods. 4 písm. s) je uvedená povinnosť poisťovne a v § 8 ods. 17 povinnosť poskytovateľa zdravotnej starostlivosti.</w:t>
      </w:r>
    </w:p>
    <w:p w:rsidR="00162425" w:rsidRDefault="00162425" w:rsidP="00162425">
      <w:pPr>
        <w:pStyle w:val="Normlnywebov"/>
        <w:jc w:val="both"/>
        <w:rPr>
          <w:rFonts w:ascii="Arial" w:eastAsia="Times New Roman" w:hAnsi="Arial" w:cs="Arial"/>
        </w:rPr>
      </w:pPr>
    </w:p>
    <w:p w:rsidR="00162425" w:rsidRPr="00162425" w:rsidRDefault="00162425" w:rsidP="00162425">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162425">
      <w:pPr>
        <w:spacing w:line="240" w:lineRule="auto"/>
        <w:ind w:left="2835"/>
        <w:jc w:val="both"/>
        <w:rPr>
          <w:b/>
        </w:rPr>
      </w:pPr>
      <w:r w:rsidRPr="00162425">
        <w:rPr>
          <w:b/>
        </w:rPr>
        <w:t>gestorský výbor odporúča</w:t>
      </w:r>
      <w:r w:rsidR="00E3663C">
        <w:rPr>
          <w:b/>
        </w:rPr>
        <w:t xml:space="preserve">  s c h v á l i ť</w:t>
      </w:r>
    </w:p>
    <w:p w:rsidR="00162425" w:rsidRDefault="00162425" w:rsidP="00162425">
      <w:pPr>
        <w:pStyle w:val="Normlnywebov"/>
        <w:jc w:val="both"/>
        <w:rPr>
          <w:rFonts w:ascii="Arial" w:eastAsia="Times New Roman" w:hAnsi="Arial" w:cs="Arial"/>
        </w:rPr>
      </w:pPr>
    </w:p>
    <w:p w:rsidR="00162425" w:rsidRPr="00C66E43" w:rsidRDefault="00162425" w:rsidP="00162425">
      <w:pPr>
        <w:pStyle w:val="Normlnywebov"/>
        <w:jc w:val="both"/>
        <w:rPr>
          <w:rFonts w:ascii="Arial" w:hAnsi="Arial" w:cs="Arial"/>
          <w:color w:val="000000"/>
        </w:rPr>
      </w:pPr>
      <w:r>
        <w:rPr>
          <w:rFonts w:ascii="Arial" w:hAnsi="Arial" w:cs="Arial"/>
          <w:b/>
          <w:color w:val="000000"/>
        </w:rPr>
        <w:t xml:space="preserve">5. </w:t>
      </w:r>
      <w:r w:rsidRPr="00C50438">
        <w:rPr>
          <w:rFonts w:ascii="Arial" w:hAnsi="Arial" w:cs="Arial"/>
          <w:b/>
          <w:color w:val="000000"/>
        </w:rPr>
        <w:t xml:space="preserve">V čl. I sa za 14. bod vkladá nový 15. bod, </w:t>
      </w:r>
      <w:r w:rsidRPr="00C66E43">
        <w:rPr>
          <w:rFonts w:ascii="Arial" w:hAnsi="Arial" w:cs="Arial"/>
          <w:color w:val="000000"/>
        </w:rPr>
        <w:t>ktorý znie:</w:t>
      </w:r>
    </w:p>
    <w:p w:rsidR="00162425" w:rsidRPr="00C50438" w:rsidRDefault="00162425" w:rsidP="00162425">
      <w:pPr>
        <w:pStyle w:val="Normlnywebov"/>
        <w:ind w:left="284"/>
        <w:jc w:val="both"/>
        <w:rPr>
          <w:rFonts w:ascii="Arial" w:hAnsi="Arial" w:cs="Arial"/>
          <w:color w:val="000000"/>
        </w:rPr>
      </w:pPr>
      <w:r w:rsidRPr="00C50438">
        <w:rPr>
          <w:rFonts w:ascii="Arial" w:hAnsi="Arial" w:cs="Arial"/>
          <w:color w:val="000000"/>
        </w:rPr>
        <w:t>„15. V § 11 ods. 8 sa vypúšťajú tieto slová: „Národnému centru zdravotníckych informácií (ďalej len „národné centrum“)“.</w:t>
      </w:r>
    </w:p>
    <w:p w:rsidR="00162425" w:rsidRPr="00C50438" w:rsidRDefault="00162425" w:rsidP="00162425">
      <w:pPr>
        <w:pStyle w:val="Normlnywebov"/>
        <w:jc w:val="both"/>
        <w:rPr>
          <w:rFonts w:ascii="Arial" w:hAnsi="Arial" w:cs="Arial"/>
          <w:color w:val="000000"/>
        </w:rPr>
      </w:pPr>
      <w:r w:rsidRPr="00C50438">
        <w:rPr>
          <w:rFonts w:ascii="Arial" w:hAnsi="Arial" w:cs="Arial"/>
          <w:color w:val="000000"/>
        </w:rPr>
        <w:t> </w:t>
      </w:r>
    </w:p>
    <w:p w:rsidR="00162425" w:rsidRPr="00C50438" w:rsidRDefault="00162425" w:rsidP="00162425">
      <w:pPr>
        <w:spacing w:line="240" w:lineRule="auto"/>
        <w:ind w:left="284"/>
        <w:jc w:val="both"/>
      </w:pPr>
      <w:r w:rsidRPr="00C50438">
        <w:t>Tento bod nadobúda účinnosť 1. januára 2021, čo sa premietne do článku VIII upravujúceho účinnosť.</w:t>
      </w:r>
    </w:p>
    <w:p w:rsidR="00162425" w:rsidRPr="00C50438" w:rsidRDefault="00162425" w:rsidP="00162425">
      <w:pPr>
        <w:spacing w:line="240" w:lineRule="auto"/>
        <w:ind w:left="284"/>
        <w:jc w:val="both"/>
        <w:rPr>
          <w:color w:val="000000"/>
        </w:rPr>
      </w:pPr>
      <w:r w:rsidRPr="00C50438">
        <w:t>Nasledujúce body sa primerane prečíslujú.</w:t>
      </w:r>
      <w:r w:rsidRPr="00C50438">
        <w:rPr>
          <w:color w:val="000000"/>
        </w:rPr>
        <w:t xml:space="preserve"> </w:t>
      </w:r>
    </w:p>
    <w:p w:rsidR="00162425" w:rsidRPr="00C50438" w:rsidRDefault="00162425" w:rsidP="00162425">
      <w:pPr>
        <w:pStyle w:val="Normlnywebov"/>
        <w:jc w:val="both"/>
        <w:rPr>
          <w:rFonts w:ascii="Arial" w:hAnsi="Arial" w:cs="Arial"/>
          <w:color w:val="000000"/>
        </w:rPr>
      </w:pPr>
    </w:p>
    <w:p w:rsidR="00162425" w:rsidRPr="00C50438" w:rsidRDefault="00162425" w:rsidP="00162425">
      <w:pPr>
        <w:pStyle w:val="Normlnywebov"/>
        <w:ind w:left="2835"/>
        <w:jc w:val="both"/>
        <w:rPr>
          <w:rFonts w:ascii="Arial" w:hAnsi="Arial" w:cs="Arial"/>
          <w:color w:val="000000"/>
        </w:rPr>
      </w:pPr>
      <w:r w:rsidRPr="00C50438">
        <w:rPr>
          <w:rFonts w:ascii="Arial" w:hAnsi="Arial" w:cs="Arial"/>
          <w:color w:val="000000"/>
        </w:rPr>
        <w:t>Podľa súčasnej platnej úpravy „Zdravotná poisťovňa je povinná predkladať ministerstvu zdravotníctva, ministerstvu financií, Ministerstvu hospodárstva Slovenskej republiky, úradu, Národnému centru zdravotníckych informácií (ďalej len „národné centrum“) údaje z účtovníctva a štatistickej evidencie vo forme výkazov, hlásení, prehľadov alebo iných správ ustanoveným spôsobom, v ustanovenom rozsahu a v ustanovených termínoch. Spôsob, rozsah a termíny predkladania údajov z účtovníctva a štatistickej evidencie ustanoví všeobecne záväzný právny predpis, ktorý vydá ministerstvo zdravotníctva po dohode s ministerstvom financií.“</w:t>
      </w:r>
    </w:p>
    <w:p w:rsidR="00162425" w:rsidRPr="00C50438" w:rsidRDefault="00162425" w:rsidP="00162425">
      <w:pPr>
        <w:pStyle w:val="Normlnywebov"/>
        <w:ind w:left="2835"/>
        <w:jc w:val="both"/>
        <w:rPr>
          <w:rFonts w:ascii="Arial" w:hAnsi="Arial" w:cs="Arial"/>
          <w:color w:val="000000"/>
        </w:rPr>
      </w:pPr>
      <w:r w:rsidRPr="00C50438">
        <w:rPr>
          <w:rFonts w:ascii="Arial" w:hAnsi="Arial" w:cs="Arial"/>
          <w:color w:val="000000"/>
        </w:rPr>
        <w:t>Rozsah údajov uvedených  nespadá do okruhu vykazovacích povinností voči NZCI. Rozsah údajov medzi NCZI a ZP upravuje vyhláška  MZ SR č. 10/2014 Z. z. podľa zákona č. 153/2013 Z. z.</w:t>
      </w:r>
    </w:p>
    <w:p w:rsidR="00162425" w:rsidRDefault="00162425" w:rsidP="00162425">
      <w:pPr>
        <w:pStyle w:val="Normlnywebov"/>
        <w:ind w:left="2835"/>
        <w:jc w:val="both"/>
        <w:rPr>
          <w:rFonts w:ascii="Arial" w:hAnsi="Arial" w:cs="Arial"/>
          <w:color w:val="000000"/>
        </w:rPr>
      </w:pPr>
      <w:r w:rsidRPr="00C50438">
        <w:rPr>
          <w:rFonts w:ascii="Arial" w:hAnsi="Arial" w:cs="Arial"/>
          <w:color w:val="000000"/>
        </w:rPr>
        <w:t>Z uvedeného dôvodu </w:t>
      </w:r>
      <w:r w:rsidRPr="00C50438">
        <w:rPr>
          <w:rFonts w:ascii="Arial" w:hAnsi="Arial" w:cs="Arial"/>
          <w:color w:val="000000"/>
          <w:u w:val="single"/>
        </w:rPr>
        <w:t xml:space="preserve">nepovažujeme za potrebné zahŕňať NCZI do toku predkladania údajov z účtovníctva, štatistickej </w:t>
      </w:r>
      <w:r w:rsidRPr="00C50438">
        <w:rPr>
          <w:rFonts w:ascii="Arial" w:hAnsi="Arial" w:cs="Arial"/>
          <w:color w:val="000000"/>
          <w:u w:val="single"/>
        </w:rPr>
        <w:lastRenderedPageBreak/>
        <w:t>evidencie a ďalších údajov zdravotnou poisťovňou</w:t>
      </w:r>
      <w:r w:rsidRPr="00C50438">
        <w:rPr>
          <w:rFonts w:ascii="Arial" w:hAnsi="Arial" w:cs="Arial"/>
          <w:color w:val="000000"/>
        </w:rPr>
        <w:t> a s prihliadnutím na predpokladané nadobudnutie účinnosti </w:t>
      </w:r>
      <w:r w:rsidRPr="00C50438">
        <w:rPr>
          <w:rFonts w:ascii="Arial" w:hAnsi="Arial" w:cs="Arial"/>
          <w:color w:val="000000"/>
          <w:u w:val="single"/>
        </w:rPr>
        <w:t>by to zrejme ani nebolo realizovateľné</w:t>
      </w:r>
      <w:r w:rsidRPr="00C50438">
        <w:rPr>
          <w:rFonts w:ascii="Arial" w:hAnsi="Arial" w:cs="Arial"/>
          <w:color w:val="000000"/>
        </w:rPr>
        <w:t>.</w:t>
      </w:r>
    </w:p>
    <w:p w:rsidR="00162425" w:rsidRDefault="00162425" w:rsidP="00162425">
      <w:pPr>
        <w:pStyle w:val="Normlnywebov"/>
        <w:ind w:left="2835"/>
        <w:jc w:val="both"/>
        <w:rPr>
          <w:rFonts w:ascii="Arial" w:hAnsi="Arial" w:cs="Arial"/>
          <w:color w:val="000000"/>
        </w:rPr>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162425">
      <w:pPr>
        <w:spacing w:line="240" w:lineRule="auto"/>
        <w:ind w:left="2835"/>
        <w:jc w:val="both"/>
        <w:rPr>
          <w:b/>
        </w:rPr>
      </w:pPr>
      <w:r w:rsidRPr="00162425">
        <w:rPr>
          <w:b/>
        </w:rPr>
        <w:t>gestorský výbor odporúča</w:t>
      </w:r>
      <w:r w:rsidR="00E3663C">
        <w:rPr>
          <w:b/>
        </w:rPr>
        <w:t xml:space="preserve">  s c h v á l i ť</w:t>
      </w:r>
    </w:p>
    <w:p w:rsidR="00162425" w:rsidRPr="00134AD2" w:rsidRDefault="00162425" w:rsidP="00162425">
      <w:pPr>
        <w:pStyle w:val="Normlnywebov"/>
        <w:ind w:left="2835"/>
        <w:jc w:val="both"/>
        <w:rPr>
          <w:rFonts w:ascii="Arial" w:hAnsi="Arial" w:cs="Arial"/>
          <w:color w:val="000000"/>
        </w:rPr>
      </w:pPr>
    </w:p>
    <w:p w:rsidR="00162425" w:rsidRPr="00C50438" w:rsidRDefault="00162425" w:rsidP="00162425">
      <w:pPr>
        <w:spacing w:line="240" w:lineRule="auto"/>
        <w:ind w:left="0"/>
        <w:jc w:val="both"/>
      </w:pPr>
      <w:r w:rsidRPr="00134AD2">
        <w:rPr>
          <w:b/>
        </w:rPr>
        <w:t>6. V čl. I, 15. bod znie</w:t>
      </w:r>
      <w:r w:rsidRPr="00C50438">
        <w:t>:</w:t>
      </w:r>
    </w:p>
    <w:p w:rsidR="00162425" w:rsidRPr="00C50438" w:rsidRDefault="00162425" w:rsidP="00162425">
      <w:pPr>
        <w:pStyle w:val="Odsekzoznamu"/>
        <w:ind w:left="284"/>
        <w:jc w:val="both"/>
      </w:pPr>
      <w:r w:rsidRPr="00C50438">
        <w:t>„15. V § 11 ods. 12 prvej vete sa slová „15. februára príslušného kalendárneho roka“ nahrádzajú slovami „31. decembra príslušného kalendárneho roka“, na konci sa bodka nahrádza bodkočiarkou a pripájajú sa tieto slová: „ministerstvo zdravotníctva informuje zdravotné poisťovne o zverejnení štruktúry podľa prvej časti vety v lehote najmenej sedem dní pred jej zverejnením.“.“.</w:t>
      </w:r>
    </w:p>
    <w:p w:rsidR="00162425" w:rsidRPr="00C50438" w:rsidRDefault="00162425" w:rsidP="00162425">
      <w:pPr>
        <w:pStyle w:val="Odsekzoznamu"/>
        <w:jc w:val="both"/>
      </w:pPr>
      <w:r w:rsidRPr="00C50438">
        <w:tab/>
      </w:r>
      <w:r w:rsidRPr="00C50438">
        <w:tab/>
      </w:r>
    </w:p>
    <w:p w:rsidR="00162425" w:rsidRPr="00C50438" w:rsidRDefault="00162425" w:rsidP="00162425">
      <w:pPr>
        <w:pStyle w:val="Odsekzoznamu"/>
        <w:ind w:left="2832"/>
        <w:jc w:val="both"/>
      </w:pPr>
      <w:r w:rsidRPr="00C50438">
        <w:t>Legislatívno-technická úprava špecifikujúca časový interval.</w:t>
      </w:r>
    </w:p>
    <w:p w:rsidR="00162425" w:rsidRDefault="00162425" w:rsidP="00162425">
      <w:pPr>
        <w:spacing w:line="240" w:lineRule="auto"/>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162425">
      <w:pPr>
        <w:spacing w:line="240" w:lineRule="auto"/>
        <w:ind w:left="2835"/>
        <w:jc w:val="both"/>
        <w:rPr>
          <w:b/>
        </w:rPr>
      </w:pPr>
      <w:r w:rsidRPr="00162425">
        <w:rPr>
          <w:b/>
        </w:rPr>
        <w:t>gestorský výbor odporúča</w:t>
      </w:r>
      <w:r w:rsidR="00E3663C">
        <w:rPr>
          <w:b/>
        </w:rPr>
        <w:t xml:space="preserve">  s c h v á l i ť</w:t>
      </w:r>
    </w:p>
    <w:p w:rsidR="00162425" w:rsidRPr="00C50438" w:rsidRDefault="00162425" w:rsidP="00162425">
      <w:pPr>
        <w:spacing w:line="240" w:lineRule="auto"/>
      </w:pPr>
    </w:p>
    <w:p w:rsidR="00162425" w:rsidRPr="00134AD2" w:rsidRDefault="00162425" w:rsidP="00162425">
      <w:pPr>
        <w:spacing w:line="240" w:lineRule="auto"/>
        <w:ind w:left="0"/>
        <w:rPr>
          <w:rFonts w:eastAsiaTheme="minorEastAsia"/>
        </w:rPr>
      </w:pPr>
      <w:r w:rsidRPr="00134AD2">
        <w:rPr>
          <w:rFonts w:eastAsiaTheme="minorEastAsia"/>
          <w:b/>
        </w:rPr>
        <w:t xml:space="preserve">7. V čl. I sa za 15. bod vkladajú nové body 16. a 17., </w:t>
      </w:r>
      <w:r w:rsidRPr="00134AD2">
        <w:rPr>
          <w:rFonts w:eastAsiaTheme="minorEastAsia"/>
        </w:rPr>
        <w:t>ktoré znejú:</w:t>
      </w:r>
    </w:p>
    <w:p w:rsidR="00162425" w:rsidRPr="00C50438" w:rsidRDefault="00162425" w:rsidP="00162425">
      <w:pPr>
        <w:spacing w:line="240" w:lineRule="auto"/>
        <w:ind w:left="284"/>
        <w:rPr>
          <w:rFonts w:eastAsiaTheme="minorEastAsia"/>
        </w:rPr>
      </w:pPr>
      <w:r w:rsidRPr="00C50438">
        <w:rPr>
          <w:rFonts w:eastAsiaTheme="minorEastAsia"/>
        </w:rPr>
        <w:t>„16. § 11 sa dopĺňa odsekom 13, ktorý znie:</w:t>
      </w:r>
    </w:p>
    <w:p w:rsidR="00162425" w:rsidRPr="00C50438" w:rsidRDefault="00162425" w:rsidP="00162425">
      <w:pPr>
        <w:spacing w:line="240" w:lineRule="auto"/>
        <w:ind w:left="709"/>
        <w:jc w:val="both"/>
        <w:rPr>
          <w:rFonts w:eastAsiaTheme="minorEastAsia"/>
        </w:rPr>
      </w:pPr>
      <w:r w:rsidRPr="00C50438">
        <w:rPr>
          <w:rFonts w:eastAsiaTheme="minorEastAsia"/>
        </w:rPr>
        <w:t xml:space="preserve">„(13) Zdravotná poisťovňa je povinná predložiť ministerstvu zdravotníctva, ministerstvu financií a úradu údaje potrebné na realizáciu dočasných opatrení týkajúcich sa zmiernenia hospodárskych dopadov členských štátov, ktoré môžu mať vplyv na systém financovania zdravotnej starostlivosti, do 15 dní od vyžiadania, v rozsahu </w:t>
      </w:r>
    </w:p>
    <w:p w:rsidR="00162425" w:rsidRPr="00C50438" w:rsidRDefault="00162425" w:rsidP="00162425">
      <w:pPr>
        <w:pStyle w:val="Odsekzoznamu"/>
        <w:ind w:left="993" w:hanging="284"/>
        <w:jc w:val="both"/>
        <w:rPr>
          <w:rFonts w:eastAsiaTheme="minorEastAsia"/>
        </w:rPr>
      </w:pPr>
      <w:r>
        <w:rPr>
          <w:rFonts w:eastAsiaTheme="minorEastAsia"/>
        </w:rPr>
        <w:t xml:space="preserve">1. </w:t>
      </w:r>
      <w:r w:rsidRPr="00C50438">
        <w:rPr>
          <w:rFonts w:eastAsiaTheme="minorEastAsia"/>
        </w:rPr>
        <w:t>súvaha, výkaz ziskov a strát zostavená k poslednému dňu účtovného obdobia za predchádzajúce štyri roky,</w:t>
      </w:r>
    </w:p>
    <w:p w:rsidR="00162425" w:rsidRPr="00C50438" w:rsidRDefault="00162425" w:rsidP="00162425">
      <w:pPr>
        <w:spacing w:line="240" w:lineRule="auto"/>
        <w:ind w:left="993" w:hanging="284"/>
        <w:jc w:val="both"/>
        <w:rPr>
          <w:rFonts w:eastAsiaTheme="minorEastAsia"/>
        </w:rPr>
      </w:pPr>
      <w:r>
        <w:rPr>
          <w:rFonts w:eastAsiaTheme="minorEastAsia"/>
        </w:rPr>
        <w:t xml:space="preserve">2. </w:t>
      </w:r>
      <w:r w:rsidRPr="00C50438">
        <w:rPr>
          <w:rFonts w:eastAsiaTheme="minorEastAsia"/>
        </w:rPr>
        <w:t>hlavná kniha</w:t>
      </w:r>
      <w:r w:rsidRPr="00C50438">
        <w:rPr>
          <w:rFonts w:eastAsiaTheme="minorEastAsia"/>
          <w:vertAlign w:val="superscript"/>
        </w:rPr>
        <w:t>28b</w:t>
      </w:r>
      <w:r w:rsidRPr="00C50438">
        <w:rPr>
          <w:rFonts w:eastAsiaTheme="minorEastAsia"/>
        </w:rPr>
        <w:t>) k poslednému dňu účtovného obdobia za predchádzajúce štyri roky,</w:t>
      </w:r>
    </w:p>
    <w:p w:rsidR="00162425" w:rsidRPr="00C50438" w:rsidRDefault="00162425" w:rsidP="00162425">
      <w:pPr>
        <w:spacing w:line="240" w:lineRule="auto"/>
        <w:ind w:left="993" w:hanging="633"/>
        <w:jc w:val="both"/>
        <w:rPr>
          <w:rFonts w:eastAsiaTheme="minorEastAsia"/>
        </w:rPr>
      </w:pPr>
      <w:r>
        <w:rPr>
          <w:rFonts w:eastAsiaTheme="minorEastAsia"/>
        </w:rPr>
        <w:t xml:space="preserve">     3. </w:t>
      </w:r>
      <w:r w:rsidRPr="00C50438">
        <w:rPr>
          <w:rFonts w:eastAsiaTheme="minorEastAsia"/>
        </w:rPr>
        <w:t>inventúrny súpis</w:t>
      </w:r>
      <w:r w:rsidRPr="00C50438">
        <w:rPr>
          <w:rFonts w:eastAsiaTheme="minorEastAsia"/>
          <w:vertAlign w:val="superscript"/>
        </w:rPr>
        <w:t>28c</w:t>
      </w:r>
      <w:r w:rsidRPr="00C50438">
        <w:rPr>
          <w:rFonts w:eastAsiaTheme="minorEastAsia"/>
        </w:rPr>
        <w:t xml:space="preserve">) pohľadávok, záväzkov, zásob, hmotného a nehmotného </w:t>
      </w:r>
      <w:r>
        <w:rPr>
          <w:rFonts w:eastAsiaTheme="minorEastAsia"/>
        </w:rPr>
        <w:t xml:space="preserve"> </w:t>
      </w:r>
      <w:r w:rsidRPr="00C50438">
        <w:rPr>
          <w:rFonts w:eastAsiaTheme="minorEastAsia"/>
        </w:rPr>
        <w:t>majetku k poslednému dňu účtovného obdobia za predchádzajúce štyri roky,</w:t>
      </w:r>
    </w:p>
    <w:p w:rsidR="00162425" w:rsidRPr="00C50438" w:rsidRDefault="00162425" w:rsidP="00162425">
      <w:pPr>
        <w:spacing w:line="240" w:lineRule="auto"/>
        <w:ind w:left="993" w:hanging="633"/>
        <w:jc w:val="both"/>
        <w:rPr>
          <w:rFonts w:eastAsiaTheme="minorEastAsia"/>
        </w:rPr>
      </w:pPr>
      <w:r>
        <w:rPr>
          <w:rFonts w:eastAsiaTheme="minorEastAsia"/>
        </w:rPr>
        <w:t xml:space="preserve">     4. </w:t>
      </w:r>
      <w:r w:rsidRPr="00C50438">
        <w:rPr>
          <w:rFonts w:eastAsiaTheme="minorEastAsia"/>
        </w:rPr>
        <w:t>listy vlastníctva k pozemkom a stavbám vo vlastníctve zdravotnej poisťovne podľa aktuálneho stavu.“.</w:t>
      </w:r>
    </w:p>
    <w:p w:rsidR="00162425" w:rsidRPr="00C50438" w:rsidRDefault="00162425" w:rsidP="00162425">
      <w:pPr>
        <w:spacing w:line="240" w:lineRule="auto"/>
        <w:ind w:left="709" w:hanging="349"/>
        <w:jc w:val="both"/>
        <w:rPr>
          <w:rFonts w:eastAsiaTheme="minorEastAsia"/>
        </w:rPr>
      </w:pPr>
    </w:p>
    <w:p w:rsidR="00162425" w:rsidRDefault="00162425" w:rsidP="00162425">
      <w:pPr>
        <w:spacing w:line="240" w:lineRule="auto"/>
        <w:ind w:left="284"/>
        <w:jc w:val="both"/>
        <w:rPr>
          <w:rFonts w:eastAsiaTheme="minorEastAsia"/>
        </w:rPr>
      </w:pPr>
      <w:r w:rsidRPr="00C50438">
        <w:rPr>
          <w:rFonts w:eastAsiaTheme="minorEastAsia"/>
        </w:rPr>
        <w:t>Poznámky pod čiarou k odkazom 28b a 28c znejú:</w:t>
      </w:r>
    </w:p>
    <w:p w:rsidR="00162425" w:rsidRPr="00C50438" w:rsidRDefault="00162425" w:rsidP="00162425">
      <w:pPr>
        <w:spacing w:line="240" w:lineRule="auto"/>
        <w:ind w:left="284"/>
        <w:jc w:val="both"/>
        <w:rPr>
          <w:rFonts w:eastAsiaTheme="minorEastAsia"/>
        </w:rPr>
      </w:pPr>
    </w:p>
    <w:p w:rsidR="00162425" w:rsidRPr="00C50438" w:rsidRDefault="00162425" w:rsidP="00162425">
      <w:pPr>
        <w:tabs>
          <w:tab w:val="left" w:pos="709"/>
        </w:tabs>
        <w:spacing w:line="240" w:lineRule="auto"/>
        <w:ind w:left="284" w:hanging="709"/>
        <w:jc w:val="both"/>
        <w:rPr>
          <w:rFonts w:eastAsiaTheme="minorEastAsia"/>
        </w:rPr>
      </w:pPr>
      <w:r>
        <w:rPr>
          <w:rFonts w:eastAsiaTheme="minorEastAsia"/>
        </w:rPr>
        <w:t xml:space="preserve">          </w:t>
      </w:r>
      <w:r w:rsidRPr="00C50438">
        <w:rPr>
          <w:rFonts w:eastAsiaTheme="minorEastAsia"/>
        </w:rPr>
        <w:t>„</w:t>
      </w:r>
      <w:r w:rsidRPr="00C50438">
        <w:rPr>
          <w:rFonts w:eastAsiaTheme="minorEastAsia"/>
          <w:vertAlign w:val="superscript"/>
        </w:rPr>
        <w:t>28b</w:t>
      </w:r>
      <w:r w:rsidRPr="00C50438">
        <w:rPr>
          <w:rFonts w:eastAsiaTheme="minorEastAsia"/>
        </w:rPr>
        <w:t>) § 12 ods. 2 zákona č. 431/2002 Z. z. o účtovníctve v znení neskorších predpisov.</w:t>
      </w:r>
    </w:p>
    <w:p w:rsidR="00162425" w:rsidRDefault="00162425" w:rsidP="00162425">
      <w:pPr>
        <w:tabs>
          <w:tab w:val="left" w:pos="709"/>
        </w:tabs>
        <w:spacing w:line="240" w:lineRule="auto"/>
        <w:ind w:left="284" w:hanging="709"/>
        <w:jc w:val="both"/>
        <w:rPr>
          <w:rFonts w:eastAsiaTheme="minorEastAsia"/>
        </w:rPr>
      </w:pPr>
      <w:r>
        <w:rPr>
          <w:rFonts w:eastAsiaTheme="minorEastAsia"/>
          <w:vertAlign w:val="superscript"/>
        </w:rPr>
        <w:t xml:space="preserve">                 </w:t>
      </w:r>
      <w:r w:rsidRPr="00C50438">
        <w:rPr>
          <w:rFonts w:eastAsiaTheme="minorEastAsia"/>
          <w:vertAlign w:val="superscript"/>
        </w:rPr>
        <w:t>28c</w:t>
      </w:r>
      <w:r w:rsidRPr="00C50438">
        <w:rPr>
          <w:rFonts w:eastAsiaTheme="minorEastAsia"/>
        </w:rPr>
        <w:t>) § 30 ods. 2 zákona č. 431/2002 Z. z. v znení neskorších predpisov.“.</w:t>
      </w:r>
    </w:p>
    <w:p w:rsidR="00162425" w:rsidRPr="00C50438" w:rsidRDefault="00162425" w:rsidP="00162425">
      <w:pPr>
        <w:tabs>
          <w:tab w:val="left" w:pos="709"/>
        </w:tabs>
        <w:spacing w:line="240" w:lineRule="auto"/>
        <w:ind w:left="284" w:hanging="709"/>
        <w:jc w:val="both"/>
        <w:rPr>
          <w:rFonts w:eastAsiaTheme="minorEastAsia"/>
        </w:rPr>
      </w:pPr>
    </w:p>
    <w:p w:rsidR="00162425" w:rsidRPr="00C50438" w:rsidRDefault="00162425" w:rsidP="00162425">
      <w:pPr>
        <w:spacing w:line="240" w:lineRule="auto"/>
        <w:ind w:left="2835"/>
        <w:jc w:val="both"/>
        <w:rPr>
          <w:rFonts w:eastAsiaTheme="minorEastAsia"/>
        </w:rPr>
      </w:pPr>
      <w:r w:rsidRPr="00C50438">
        <w:rPr>
          <w:rFonts w:eastAsiaTheme="minorEastAsia"/>
        </w:rPr>
        <w:t xml:space="preserve">V súvislosti s možnosťami využitia opatrení Európskej komisie na poskytnutie štátnej pomoci na podporu hospodárstva v súčasnej situácii spôsobenej ochorením COVID-19 sa navrhuje upraviť aj povinnosť predkladať úradu pre dohľad, ministerstvu financií a ministerstvu </w:t>
      </w:r>
      <w:r w:rsidRPr="00C50438">
        <w:rPr>
          <w:rFonts w:eastAsiaTheme="minorEastAsia"/>
        </w:rPr>
        <w:lastRenderedPageBreak/>
        <w:t>zdravotníctva údaje potrebné pri poskytovaní takejto formy štátnej pomoci. </w:t>
      </w:r>
    </w:p>
    <w:p w:rsidR="00162425" w:rsidRPr="00C50438" w:rsidRDefault="00162425" w:rsidP="00162425">
      <w:pPr>
        <w:spacing w:line="240" w:lineRule="auto"/>
        <w:ind w:left="2835"/>
        <w:jc w:val="both"/>
        <w:rPr>
          <w:rFonts w:eastAsiaTheme="minorEastAsia"/>
        </w:rPr>
      </w:pPr>
      <w:r w:rsidRPr="00C50438">
        <w:rPr>
          <w:rFonts w:eastAsiaTheme="minorEastAsia"/>
        </w:rPr>
        <w:t>Vychádza sa z Oznámenia Európskej komisie „Dočasný rámec pre opatrenia z 19. marca 2020 (Ú. v. EÚ C 91, 20. 3. 2020) v platnom znení.“/</w:t>
      </w:r>
    </w:p>
    <w:p w:rsidR="00162425" w:rsidRPr="00C50438" w:rsidRDefault="00162425" w:rsidP="00162425">
      <w:pPr>
        <w:spacing w:line="240" w:lineRule="auto"/>
        <w:ind w:left="0"/>
        <w:jc w:val="both"/>
        <w:rPr>
          <w:rFonts w:eastAsiaTheme="minorEastAsia"/>
        </w:rPr>
      </w:pPr>
    </w:p>
    <w:p w:rsidR="00162425" w:rsidRPr="00C50438" w:rsidRDefault="00162425" w:rsidP="00162425">
      <w:pPr>
        <w:spacing w:line="240" w:lineRule="auto"/>
        <w:ind w:left="284"/>
        <w:rPr>
          <w:rFonts w:eastAsiaTheme="minorEastAsia"/>
        </w:rPr>
      </w:pPr>
      <w:r w:rsidRPr="00C50438">
        <w:rPr>
          <w:rFonts w:eastAsiaTheme="minorEastAsia"/>
        </w:rPr>
        <w:t>17. V § 13 sa odsek 1 dopĺňa písmenom i), ktoré znie:</w:t>
      </w:r>
    </w:p>
    <w:p w:rsidR="00162425" w:rsidRPr="00C50438" w:rsidRDefault="00162425" w:rsidP="00162425">
      <w:pPr>
        <w:spacing w:line="240" w:lineRule="auto"/>
        <w:ind w:left="1134" w:hanging="425"/>
        <w:jc w:val="both"/>
        <w:rPr>
          <w:rFonts w:eastAsiaTheme="minorEastAsia"/>
        </w:rPr>
      </w:pPr>
      <w:r w:rsidRPr="00C50438">
        <w:rPr>
          <w:rFonts w:eastAsiaTheme="minorEastAsia"/>
        </w:rPr>
        <w:t>„i) prijatie dočasných opatrení týkajúcich sa zmiernenia hospodárskych dopadov členských štátov, ktoré môžu mať vplyv na systém financovania zdravotnej starostlivosti.“.“.</w:t>
      </w:r>
    </w:p>
    <w:p w:rsidR="00162425" w:rsidRPr="00C50438" w:rsidRDefault="00162425" w:rsidP="00162425">
      <w:pPr>
        <w:spacing w:line="240" w:lineRule="auto"/>
        <w:ind w:left="709"/>
        <w:jc w:val="both"/>
      </w:pPr>
    </w:p>
    <w:p w:rsidR="00162425" w:rsidRPr="00C50438" w:rsidRDefault="00162425" w:rsidP="00162425">
      <w:pPr>
        <w:spacing w:line="240" w:lineRule="auto"/>
        <w:ind w:left="284"/>
        <w:jc w:val="both"/>
      </w:pPr>
      <w:r w:rsidRPr="00C50438">
        <w:t>Tieto body nadobúdajú účinnosť 1. januára 2021, čo sa premietne do článku VIII upravujúceho účinnosť.</w:t>
      </w:r>
    </w:p>
    <w:p w:rsidR="00162425" w:rsidRPr="00C50438" w:rsidRDefault="00162425" w:rsidP="00162425">
      <w:pPr>
        <w:spacing w:line="240" w:lineRule="auto"/>
        <w:ind w:left="284"/>
        <w:jc w:val="both"/>
      </w:pPr>
      <w:r w:rsidRPr="00C50438">
        <w:t>Nasledujúce body sa primerane prečíslujú.</w:t>
      </w:r>
    </w:p>
    <w:p w:rsidR="00162425" w:rsidRPr="00C50438" w:rsidRDefault="00162425" w:rsidP="00162425">
      <w:pPr>
        <w:spacing w:line="240" w:lineRule="auto"/>
        <w:ind w:left="0"/>
        <w:rPr>
          <w:rFonts w:eastAsiaTheme="minorEastAsia"/>
        </w:rPr>
      </w:pPr>
      <w:r w:rsidRPr="00C50438">
        <w:rPr>
          <w:rFonts w:eastAsiaTheme="minorEastAsia"/>
        </w:rPr>
        <w:tab/>
      </w:r>
    </w:p>
    <w:p w:rsidR="00162425" w:rsidRPr="00C50438" w:rsidRDefault="00162425" w:rsidP="00162425">
      <w:pPr>
        <w:spacing w:line="240" w:lineRule="auto"/>
        <w:ind w:left="2835"/>
        <w:jc w:val="both"/>
        <w:rPr>
          <w:rFonts w:eastAsiaTheme="minorEastAsia"/>
        </w:rPr>
      </w:pPr>
      <w:r w:rsidRPr="00C50438">
        <w:rPr>
          <w:rFonts w:eastAsiaTheme="minorEastAsia"/>
        </w:rPr>
        <w:t>V súvislosti s možnosťami využitia opatrení Európskej komisie na poskytnutie štátnej pomoci na podporu hospodárstva v súčasnej situácii spôsobenej ochorením COVID-19 sa navrhuje, aby opatrenia Európskej únie týkajúcich sa zmiernenia hospodárskych dopadov členských štátov Európskej únie podliehali predchádzajúcemu súhlasu úradu. Vychádza sa z Oznámenia Európskej komisie „Dočasný rámec pre opatrenia z 19. marca 2020 (Ú. v. EÚ C 91, 20. 3. 2020) v platnom znení.“/</w:t>
      </w:r>
    </w:p>
    <w:p w:rsidR="00162425" w:rsidRDefault="00162425" w:rsidP="00162425">
      <w:pPr>
        <w:spacing w:line="240" w:lineRule="auto"/>
        <w:ind w:left="2835"/>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2835"/>
      </w:pPr>
    </w:p>
    <w:p w:rsidR="00162425" w:rsidRPr="00C50438" w:rsidRDefault="00162425" w:rsidP="00162425">
      <w:pPr>
        <w:pStyle w:val="Normlnywebov"/>
        <w:jc w:val="both"/>
        <w:rPr>
          <w:rFonts w:ascii="Arial" w:hAnsi="Arial" w:cs="Arial"/>
          <w:b/>
          <w:color w:val="000000"/>
        </w:rPr>
      </w:pPr>
      <w:r>
        <w:rPr>
          <w:rFonts w:ascii="Arial" w:hAnsi="Arial" w:cs="Arial"/>
          <w:b/>
          <w:color w:val="000000"/>
        </w:rPr>
        <w:t xml:space="preserve">8. </w:t>
      </w:r>
      <w:r w:rsidRPr="00C50438">
        <w:rPr>
          <w:rFonts w:ascii="Arial" w:hAnsi="Arial" w:cs="Arial"/>
          <w:b/>
          <w:color w:val="000000"/>
        </w:rPr>
        <w:t>V čl. I sa za 18. bod vkladá nový 19. bod, ktorý znie:</w:t>
      </w:r>
    </w:p>
    <w:p w:rsidR="00162425" w:rsidRPr="00C50438" w:rsidRDefault="00162425" w:rsidP="00162425">
      <w:pPr>
        <w:pStyle w:val="Normlnywebov"/>
        <w:ind w:left="284"/>
        <w:jc w:val="both"/>
        <w:rPr>
          <w:rFonts w:ascii="Arial" w:hAnsi="Arial" w:cs="Arial"/>
          <w:color w:val="000000"/>
        </w:rPr>
      </w:pPr>
      <w:r w:rsidRPr="00C50438">
        <w:rPr>
          <w:rFonts w:ascii="Arial" w:hAnsi="Arial" w:cs="Arial"/>
          <w:color w:val="000000"/>
        </w:rPr>
        <w:t>„19. V § 15 ods. 1 písm. w) sa slová „národnému centru“ nahrádzajú slovami „Národnému centru zdravotníckych informácií (ďalej len „národné centrum“)“.</w:t>
      </w:r>
    </w:p>
    <w:p w:rsidR="00162425" w:rsidRPr="00C50438" w:rsidRDefault="00162425" w:rsidP="00162425">
      <w:pPr>
        <w:pStyle w:val="Normlnywebov"/>
        <w:jc w:val="both"/>
        <w:rPr>
          <w:rFonts w:ascii="Arial" w:hAnsi="Arial" w:cs="Arial"/>
          <w:color w:val="000000"/>
        </w:rPr>
      </w:pPr>
    </w:p>
    <w:p w:rsidR="00162425" w:rsidRPr="00C50438" w:rsidRDefault="00162425" w:rsidP="00162425">
      <w:pPr>
        <w:pStyle w:val="Normlnywebov"/>
        <w:ind w:left="284"/>
        <w:jc w:val="both"/>
        <w:rPr>
          <w:rFonts w:ascii="Arial" w:hAnsi="Arial" w:cs="Arial"/>
        </w:rPr>
      </w:pPr>
      <w:r w:rsidRPr="00C50438">
        <w:rPr>
          <w:rFonts w:ascii="Arial" w:hAnsi="Arial" w:cs="Arial"/>
        </w:rPr>
        <w:t>Tento bod nadobúda účinnosť 1. januára 2021, čo sa premietne do článku VIII upravujúceho účinnosť.</w:t>
      </w:r>
    </w:p>
    <w:p w:rsidR="00162425" w:rsidRPr="00C50438" w:rsidRDefault="00162425" w:rsidP="00162425">
      <w:pPr>
        <w:spacing w:line="240" w:lineRule="auto"/>
        <w:ind w:left="284"/>
        <w:jc w:val="both"/>
        <w:rPr>
          <w:color w:val="000000"/>
        </w:rPr>
      </w:pPr>
      <w:r w:rsidRPr="00C50438">
        <w:t>Nasledujúce body sa primerane prečíslujú.</w:t>
      </w:r>
      <w:r w:rsidRPr="00C50438">
        <w:rPr>
          <w:color w:val="000000"/>
        </w:rPr>
        <w:t xml:space="preserve"> </w:t>
      </w:r>
    </w:p>
    <w:p w:rsidR="00162425" w:rsidRPr="00C50438" w:rsidRDefault="00162425" w:rsidP="00162425">
      <w:pPr>
        <w:spacing w:line="240" w:lineRule="auto"/>
        <w:jc w:val="both"/>
        <w:rPr>
          <w:b/>
          <w:color w:val="000000"/>
        </w:rPr>
      </w:pPr>
    </w:p>
    <w:p w:rsidR="00162425" w:rsidRPr="00C50438" w:rsidRDefault="00162425" w:rsidP="00162425">
      <w:pPr>
        <w:spacing w:line="240" w:lineRule="auto"/>
        <w:ind w:left="2835"/>
        <w:jc w:val="both"/>
        <w:rPr>
          <w:color w:val="000000"/>
        </w:rPr>
      </w:pPr>
      <w:r w:rsidRPr="00C50438">
        <w:rPr>
          <w:color w:val="000000"/>
        </w:rPr>
        <w:t>Vzhľadom na vypustenie legislatívnej skratky pre NCZI sa táto zavádza v § 15 ods. 1 písm. w).</w:t>
      </w:r>
    </w:p>
    <w:p w:rsidR="00162425" w:rsidRPr="00C50438" w:rsidRDefault="00162425" w:rsidP="00162425">
      <w:pPr>
        <w:spacing w:line="240" w:lineRule="auto"/>
        <w:ind w:left="360"/>
        <w:jc w:val="both"/>
        <w:rPr>
          <w:shd w:val="clear" w:color="auto" w:fill="FFFFFF"/>
        </w:rPr>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Default="00162425" w:rsidP="00162425">
      <w:pPr>
        <w:spacing w:line="240" w:lineRule="auto"/>
        <w:jc w:val="both"/>
      </w:pPr>
    </w:p>
    <w:p w:rsidR="001A0E0A" w:rsidRPr="00C50438" w:rsidRDefault="001A0E0A" w:rsidP="00162425">
      <w:pPr>
        <w:spacing w:line="240" w:lineRule="auto"/>
        <w:jc w:val="both"/>
      </w:pPr>
    </w:p>
    <w:p w:rsidR="00162425" w:rsidRPr="00C50438" w:rsidRDefault="00162425" w:rsidP="00162425">
      <w:pPr>
        <w:spacing w:line="240" w:lineRule="auto"/>
        <w:ind w:left="0" w:right="685"/>
        <w:jc w:val="both"/>
        <w:rPr>
          <w:bCs w:val="0"/>
          <w:color w:val="000000"/>
        </w:rPr>
      </w:pPr>
      <w:r w:rsidRPr="00134AD2">
        <w:rPr>
          <w:b/>
          <w:bCs w:val="0"/>
          <w:color w:val="000000"/>
        </w:rPr>
        <w:t>9. V čl. I, 21. bode v § 15 ods. 8</w:t>
      </w:r>
      <w:r w:rsidRPr="00C50438">
        <w:rPr>
          <w:bCs w:val="0"/>
          <w:color w:val="000000"/>
        </w:rPr>
        <w:t xml:space="preserve"> sa na konci pripájajú tieto vety: </w:t>
      </w:r>
    </w:p>
    <w:p w:rsidR="00162425" w:rsidRPr="00C50438" w:rsidRDefault="00162425" w:rsidP="00162425">
      <w:pPr>
        <w:spacing w:line="240" w:lineRule="auto"/>
        <w:ind w:left="284" w:right="685"/>
        <w:jc w:val="both"/>
        <w:rPr>
          <w:bCs w:val="0"/>
        </w:rPr>
      </w:pPr>
      <w:r w:rsidRPr="00C50438">
        <w:rPr>
          <w:bCs w:val="0"/>
          <w:color w:val="000000"/>
        </w:rPr>
        <w:t xml:space="preserve">„Zdravotná poisťovňa preukazuje rozpočtovanie výdavkov podľa prvej vety ministerstvu zdravotníctva, ministerstvu financií a úradu za predchádzajúci </w:t>
      </w:r>
      <w:r w:rsidRPr="00C50438">
        <w:rPr>
          <w:bCs w:val="0"/>
          <w:color w:val="000000"/>
        </w:rPr>
        <w:lastRenderedPageBreak/>
        <w:t xml:space="preserve">kalendárny rok do 22. februára nasledujúceho kalendárneho roka. </w:t>
      </w:r>
      <w:r w:rsidRPr="00C50438">
        <w:rPr>
          <w:iCs/>
          <w:color w:val="000000"/>
        </w:rPr>
        <w:t xml:space="preserve">Ak zdravotná </w:t>
      </w:r>
      <w:r w:rsidRPr="00C50438">
        <w:rPr>
          <w:iCs/>
        </w:rPr>
        <w:t xml:space="preserve">poisťovňa nepoužije výdavky vo výške určenej pre jednotlivé typy zdravotnej starostlivosti podľa prvej vety, je povinná bezodkladne vytvoriť fond a úhrn kladných rozdielov medzi rozpočtovanými výdavkami a skutočnými výdavkami pre každý typ zdravotnej starostlivosti vložiť do tohto fondu (ďalej len „fond solidarity“). </w:t>
      </w:r>
      <w:r w:rsidRPr="00C50438">
        <w:rPr>
          <w:bCs w:val="0"/>
        </w:rPr>
        <w:t>Zdravotná poisťovňa je povinná vyčerpať prostriedky z fondu solidarity najneskôr do dvoch rokov od vloženia týchto prostriedkov do fondu solidarity, a to v prvom roku len na typ zdravotnej starostlivosti, kde nepoužila výdavky vo výške určenej pre tento typ zdravotnej starostlivosti, v druhom roku aj na osobitné prípady úhrady liekov podľa osobitného predpisu,</w:t>
      </w:r>
      <w:r w:rsidRPr="00C50438">
        <w:rPr>
          <w:bCs w:val="0"/>
          <w:vertAlign w:val="superscript"/>
        </w:rPr>
        <w:t>35aal</w:t>
      </w:r>
      <w:r w:rsidRPr="00C50438">
        <w:rPr>
          <w:bCs w:val="0"/>
        </w:rPr>
        <w:t>) na úhradu plánovanej zdravotnej starostlivosti poskytnutej v inom členskom štáte alebo po súhlase ministerstva zdravotníctva aj na iný typ zdravotnej starostlivosti.</w:t>
      </w:r>
      <w:r w:rsidRPr="00C50438">
        <w:rPr>
          <w:bCs w:val="0"/>
          <w:color w:val="FF0000"/>
        </w:rPr>
        <w:t xml:space="preserve"> </w:t>
      </w:r>
      <w:r w:rsidRPr="00C50438">
        <w:rPr>
          <w:bCs w:val="0"/>
        </w:rPr>
        <w:t xml:space="preserve">Použitie prostriedkov fondu solidarity nevstupuje do úhrnu výdavkov na jednotlivé typy zdravotnej starostlivosti v nasledujúcich kalendárnych rokoch. Informáciu o spôsobe čerpania prostriedkov z fondu solidarity je zdravotná poisťovňa povinná preukázať ministerstvu zdravotníctva, ministerstvu financií a úradu do 22. februára kalendárneho roka, a to v rozsahu účel použitia a výška výdavkov. Ak zdravotná poisťovňa ani do dvoch rokov neminie prostriedky vo fonde solidarity, je povinná tieto prostriedky vrátiť ministerstvu zdravotníctva, ktoré o túto čiastku navýši platbu za poistencov štátu v príslušnom kalendárnom roku.“. </w:t>
      </w:r>
    </w:p>
    <w:p w:rsidR="00162425" w:rsidRPr="00C50438" w:rsidRDefault="00162425" w:rsidP="00162425">
      <w:pPr>
        <w:pStyle w:val="Odsekzoznamu"/>
        <w:ind w:left="284" w:right="685"/>
        <w:jc w:val="both"/>
        <w:rPr>
          <w:bCs/>
          <w:color w:val="000000"/>
        </w:rPr>
      </w:pPr>
    </w:p>
    <w:p w:rsidR="00162425" w:rsidRPr="00C50438" w:rsidRDefault="00162425" w:rsidP="00162425">
      <w:pPr>
        <w:spacing w:line="240" w:lineRule="auto"/>
        <w:ind w:left="284" w:right="685"/>
        <w:jc w:val="both"/>
      </w:pPr>
      <w:r w:rsidRPr="00C50438">
        <w:t>Poznámka pod čiarou k odkazu 35aal znie:</w:t>
      </w:r>
    </w:p>
    <w:p w:rsidR="00162425" w:rsidRPr="00C50438" w:rsidRDefault="00162425" w:rsidP="00162425">
      <w:pPr>
        <w:spacing w:line="240" w:lineRule="auto"/>
        <w:ind w:left="284" w:right="685"/>
        <w:jc w:val="both"/>
      </w:pPr>
      <w:r w:rsidRPr="00C50438">
        <w:t>„</w:t>
      </w:r>
      <w:r w:rsidRPr="00C50438">
        <w:rPr>
          <w:vertAlign w:val="superscript"/>
        </w:rPr>
        <w:t>35aal</w:t>
      </w:r>
      <w:r w:rsidRPr="00C50438">
        <w:t>) § 88 zákona č. 363/2011 Z. z. v znení neskorších predpisov.“.</w:t>
      </w:r>
    </w:p>
    <w:p w:rsidR="00162425" w:rsidRPr="00C50438" w:rsidRDefault="00162425" w:rsidP="00162425">
      <w:pPr>
        <w:spacing w:line="240" w:lineRule="auto"/>
        <w:ind w:left="284" w:right="685"/>
        <w:jc w:val="both"/>
      </w:pPr>
    </w:p>
    <w:p w:rsidR="00162425" w:rsidRPr="00134AD2" w:rsidRDefault="00162425" w:rsidP="00162425">
      <w:pPr>
        <w:spacing w:line="240" w:lineRule="auto"/>
        <w:ind w:left="2835" w:right="685"/>
        <w:jc w:val="both"/>
        <w:rPr>
          <w:color w:val="000000"/>
        </w:rPr>
      </w:pPr>
      <w:r w:rsidRPr="00C50438">
        <w:rPr>
          <w:bCs w:val="0"/>
          <w:color w:val="000000"/>
        </w:rPr>
        <w:t>Navrhuje sa ustanoviť preukazovanie plnenia povinnosť a lehotu, v ktorej je povinnosť preukazovať plnenie rozpočtu. V prípade, ak zdravotná poisťovňa nevyčerpá sumu výdavku určenú pre jednotlivé typy zdravotnej starostlivosti, je povinná vytvoriť fond solidarity a nevyčerpanú sumu tam vložiť. Taktiež sa navrhuje ustanoviť lehotu, do ktorej je zdravotná poisťovňa povinná finančné prostriedky vložené do fondu solidarity použiť.</w:t>
      </w:r>
      <w:r w:rsidRPr="00C50438">
        <w:t xml:space="preserve"> Navrhuje sa, aby bol prídel do fondu realizovaný z úhrnu všetkých rozdielov pri tých typoch zdravotnej starostlivosti, pri ktorých zdravotná poisťovňa nenaplnila stanovené percento výdavkov. Vzhľadom na navrhovanú účinnosť 1. januára 2021 sa prvýkrát </w:t>
      </w:r>
      <w:r w:rsidRPr="00C50438">
        <w:rPr>
          <w:bCs w:val="0"/>
          <w:color w:val="000000"/>
        </w:rPr>
        <w:t>percento určené pre jednotlivé typy zdravotnej starostlivosti z celkovej sumy výdavkov určenej na zdravotnú starostlivosť v rozpočte a spôsob určenia percentuálnych podielov pre typy zdravotnej starostlivosti pre jednotlivé zdravotné poisťovne stanoví pre rok 2022.</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A0E0A" w:rsidRDefault="00BD4E11" w:rsidP="001A0E0A">
      <w:pPr>
        <w:spacing w:line="240" w:lineRule="auto"/>
        <w:ind w:left="2835"/>
        <w:jc w:val="both"/>
        <w:rPr>
          <w:b/>
        </w:rPr>
      </w:pPr>
      <w:r>
        <w:rPr>
          <w:b/>
        </w:rPr>
        <w:t xml:space="preserve">bez </w:t>
      </w:r>
      <w:r w:rsidR="00162425" w:rsidRPr="00162425">
        <w:rPr>
          <w:b/>
        </w:rPr>
        <w:t xml:space="preserve"> odporúča</w:t>
      </w:r>
      <w:r>
        <w:rPr>
          <w:b/>
        </w:rPr>
        <w:t>nia gestorského výboru</w:t>
      </w:r>
      <w:r w:rsidR="00E3663C">
        <w:rPr>
          <w:b/>
        </w:rPr>
        <w:t xml:space="preserve">  </w:t>
      </w:r>
    </w:p>
    <w:p w:rsidR="00162425" w:rsidRPr="00C50438" w:rsidRDefault="00162425" w:rsidP="00162425">
      <w:pPr>
        <w:spacing w:line="240" w:lineRule="auto"/>
        <w:ind w:left="0"/>
        <w:jc w:val="both"/>
      </w:pPr>
      <w:r w:rsidRPr="00134AD2">
        <w:rPr>
          <w:b/>
        </w:rPr>
        <w:lastRenderedPageBreak/>
        <w:t xml:space="preserve">10. V čl. I, 22. bode </w:t>
      </w:r>
      <w:r w:rsidRPr="00C50438">
        <w:t xml:space="preserve">prvá veta v poznámke pod čiarou k odkazu 18l) znie: </w:t>
      </w:r>
    </w:p>
    <w:p w:rsidR="00162425" w:rsidRPr="00C50438" w:rsidRDefault="00162425" w:rsidP="00162425">
      <w:pPr>
        <w:pStyle w:val="Odsekzoznamu"/>
        <w:ind w:left="426"/>
        <w:jc w:val="both"/>
      </w:pPr>
      <w:r w:rsidRPr="00C50438">
        <w:t>„Článok 17 až 27 nariadenia (ES) č. 883/2004.“.</w:t>
      </w:r>
    </w:p>
    <w:p w:rsidR="00162425" w:rsidRPr="00C50438" w:rsidRDefault="00162425" w:rsidP="00162425">
      <w:pPr>
        <w:pStyle w:val="Odsekzoznamu"/>
        <w:ind w:left="426"/>
        <w:jc w:val="both"/>
      </w:pPr>
    </w:p>
    <w:p w:rsidR="00162425" w:rsidRPr="00C50438" w:rsidRDefault="00162425" w:rsidP="00162425">
      <w:pPr>
        <w:pStyle w:val="Odsekzoznamu"/>
        <w:ind w:left="2832"/>
        <w:jc w:val="both"/>
      </w:pPr>
      <w:r w:rsidRPr="00C50438">
        <w:t>Legislatívno-technická úprava odkazu.</w:t>
      </w:r>
    </w:p>
    <w:p w:rsidR="00162425" w:rsidRDefault="00162425" w:rsidP="00162425">
      <w:pPr>
        <w:spacing w:line="240" w:lineRule="auto"/>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pPr>
    </w:p>
    <w:p w:rsidR="00162425" w:rsidRDefault="00162425" w:rsidP="00162425">
      <w:pPr>
        <w:widowControl w:val="0"/>
        <w:autoSpaceDE w:val="0"/>
        <w:autoSpaceDN w:val="0"/>
        <w:adjustRightInd w:val="0"/>
        <w:spacing w:line="240" w:lineRule="auto"/>
        <w:ind w:left="426" w:hanging="426"/>
        <w:jc w:val="both"/>
      </w:pPr>
      <w:r w:rsidRPr="00134AD2">
        <w:rPr>
          <w:b/>
        </w:rPr>
        <w:t xml:space="preserve">11. V čl. I, 23. bode, § 16 ods. 3 </w:t>
      </w:r>
      <w:r w:rsidRPr="00C50438">
        <w:t>sa slová „sa poistencovi neposkytla“ nahrádzajú slovami „poistencovi nebola poskytnutá“.</w:t>
      </w:r>
    </w:p>
    <w:p w:rsidR="00162425" w:rsidRPr="00C50438" w:rsidRDefault="00162425" w:rsidP="00162425">
      <w:pPr>
        <w:widowControl w:val="0"/>
        <w:autoSpaceDE w:val="0"/>
        <w:autoSpaceDN w:val="0"/>
        <w:adjustRightInd w:val="0"/>
        <w:spacing w:line="240" w:lineRule="auto"/>
        <w:ind w:left="426" w:hanging="426"/>
        <w:jc w:val="both"/>
      </w:pPr>
    </w:p>
    <w:p w:rsidR="00162425" w:rsidRPr="00C50438" w:rsidRDefault="00162425" w:rsidP="00162425">
      <w:pPr>
        <w:pStyle w:val="Odsekzoznamu"/>
        <w:ind w:left="2835"/>
        <w:jc w:val="both"/>
      </w:pPr>
      <w:r w:rsidRPr="00C50438">
        <w:t>Legislatívno – technická pripomienka; precizovanie textu.</w:t>
      </w:r>
    </w:p>
    <w:p w:rsidR="00162425" w:rsidRDefault="00162425" w:rsidP="00162425">
      <w:pPr>
        <w:spacing w:line="240" w:lineRule="auto"/>
        <w:ind w:left="0"/>
        <w:jc w:val="both"/>
        <w:rPr>
          <w:b/>
        </w:rPr>
      </w:pPr>
    </w:p>
    <w:p w:rsidR="00162425" w:rsidRPr="00162425" w:rsidRDefault="00162425" w:rsidP="00162425">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widowControl w:val="0"/>
        <w:autoSpaceDE w:val="0"/>
        <w:autoSpaceDN w:val="0"/>
        <w:adjustRightInd w:val="0"/>
        <w:spacing w:line="240" w:lineRule="auto"/>
        <w:ind w:left="426" w:hanging="426"/>
        <w:jc w:val="both"/>
      </w:pPr>
      <w:r w:rsidRPr="00134AD2">
        <w:rPr>
          <w:b/>
        </w:rPr>
        <w:t>12. V čl. I sa doterajší 25. bod</w:t>
      </w:r>
      <w:r w:rsidRPr="00C50438">
        <w:t xml:space="preserve"> označuje ako 26. bod a doterajší 26. bod sa označuje ako 25. bod.</w:t>
      </w:r>
    </w:p>
    <w:p w:rsidR="00162425" w:rsidRDefault="00162425" w:rsidP="00162425">
      <w:pPr>
        <w:pStyle w:val="Odsekzoznamu"/>
        <w:ind w:left="2835"/>
        <w:jc w:val="both"/>
      </w:pPr>
      <w:r w:rsidRPr="00C50438">
        <w:t>Legislatívno – technická pripomienka; preznačenie z dôvodu chronologickej postupnosti.</w:t>
      </w:r>
    </w:p>
    <w:p w:rsidR="00162425" w:rsidRDefault="00162425" w:rsidP="00162425">
      <w:pPr>
        <w:pStyle w:val="Odsekzoznamu"/>
        <w:ind w:left="2835"/>
        <w:jc w:val="both"/>
      </w:pPr>
    </w:p>
    <w:p w:rsidR="00DE1B70" w:rsidRPr="00162425" w:rsidRDefault="00DE1B70" w:rsidP="00DE1B70">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E3663C" w:rsidRPr="00E3663C" w:rsidRDefault="00E3663C" w:rsidP="00E3663C">
      <w:pPr>
        <w:spacing w:line="240" w:lineRule="auto"/>
        <w:ind w:left="2835"/>
        <w:jc w:val="both"/>
        <w:rPr>
          <w:b/>
        </w:rPr>
      </w:pPr>
    </w:p>
    <w:p w:rsidR="00162425" w:rsidRPr="00C50438" w:rsidRDefault="00162425" w:rsidP="00162425">
      <w:pPr>
        <w:pStyle w:val="Odsekzoznamu"/>
        <w:ind w:left="2835"/>
        <w:jc w:val="both"/>
      </w:pPr>
    </w:p>
    <w:p w:rsidR="00162425" w:rsidRPr="00C50438" w:rsidRDefault="00162425" w:rsidP="00162425">
      <w:pPr>
        <w:spacing w:line="240" w:lineRule="auto"/>
        <w:ind w:left="0"/>
        <w:jc w:val="both"/>
        <w:rPr>
          <w:iCs/>
          <w:color w:val="000000"/>
        </w:rPr>
      </w:pPr>
      <w:r w:rsidRPr="00134AD2">
        <w:rPr>
          <w:b/>
          <w:iCs/>
          <w:color w:val="000000"/>
        </w:rPr>
        <w:t>13. V čl. I sa za 26. bod vkladá nový 27. bod</w:t>
      </w:r>
      <w:r w:rsidRPr="00C50438">
        <w:rPr>
          <w:iCs/>
          <w:color w:val="000000"/>
        </w:rPr>
        <w:t>, ktorý znie:</w:t>
      </w:r>
    </w:p>
    <w:p w:rsidR="00162425" w:rsidRPr="00C50438" w:rsidRDefault="00162425" w:rsidP="00162425">
      <w:pPr>
        <w:spacing w:line="240" w:lineRule="auto"/>
        <w:ind w:left="426"/>
        <w:jc w:val="both"/>
        <w:rPr>
          <w:iCs/>
          <w:color w:val="000000"/>
        </w:rPr>
      </w:pPr>
      <w:r w:rsidRPr="00C50438">
        <w:rPr>
          <w:iCs/>
          <w:color w:val="000000"/>
        </w:rPr>
        <w:t>„27. V § 18 ods. 1 písm. j) sa na konci pripájajú tieto slová: „a technicky zabezpečuje prenos údajov vyplývajúcich z uplatňovania osobitných predpisov,</w:t>
      </w:r>
      <w:r w:rsidRPr="00C50438">
        <w:rPr>
          <w:iCs/>
          <w:color w:val="000000"/>
          <w:vertAlign w:val="superscript"/>
        </w:rPr>
        <w:t>18l</w:t>
      </w:r>
      <w:r w:rsidRPr="00C50438">
        <w:rPr>
          <w:iCs/>
          <w:color w:val="000000"/>
        </w:rPr>
        <w:t>) v podmienkach Slovenskej republiky,“.“.</w:t>
      </w:r>
    </w:p>
    <w:p w:rsidR="00162425" w:rsidRPr="00C50438" w:rsidRDefault="00162425" w:rsidP="00162425">
      <w:pPr>
        <w:spacing w:line="240" w:lineRule="auto"/>
        <w:jc w:val="both"/>
        <w:rPr>
          <w:iCs/>
          <w:color w:val="000000"/>
        </w:rPr>
      </w:pPr>
    </w:p>
    <w:p w:rsidR="00162425" w:rsidRPr="00C50438" w:rsidRDefault="00162425" w:rsidP="00162425">
      <w:pPr>
        <w:spacing w:line="240" w:lineRule="auto"/>
        <w:ind w:left="426"/>
        <w:jc w:val="both"/>
      </w:pPr>
      <w:r w:rsidRPr="00C50438">
        <w:t>Tento bod nadobúda účinnosť 1. januára 2021, čo sa premietne do článku VIII upravujúceho účinnosť.</w:t>
      </w:r>
    </w:p>
    <w:p w:rsidR="00162425" w:rsidRPr="00C50438" w:rsidRDefault="00162425" w:rsidP="00162425">
      <w:pPr>
        <w:spacing w:line="240" w:lineRule="auto"/>
        <w:ind w:left="426"/>
        <w:jc w:val="both"/>
      </w:pPr>
      <w:r w:rsidRPr="00C50438">
        <w:t>Nasledujúce body sa primerane prečíslujú.</w:t>
      </w:r>
    </w:p>
    <w:p w:rsidR="00162425" w:rsidRPr="00C50438" w:rsidRDefault="00162425" w:rsidP="00162425">
      <w:pPr>
        <w:spacing w:line="240" w:lineRule="auto"/>
        <w:jc w:val="both"/>
        <w:rPr>
          <w:iCs/>
          <w:color w:val="000000"/>
        </w:rPr>
      </w:pPr>
    </w:p>
    <w:p w:rsidR="00162425" w:rsidRPr="00C50438" w:rsidRDefault="00162425" w:rsidP="00162425">
      <w:pPr>
        <w:spacing w:line="240" w:lineRule="auto"/>
        <w:ind w:left="2835"/>
        <w:jc w:val="both"/>
        <w:rPr>
          <w:iCs/>
          <w:color w:val="000000"/>
        </w:rPr>
      </w:pPr>
      <w:r w:rsidRPr="00C50438">
        <w:rPr>
          <w:iCs/>
          <w:color w:val="000000"/>
        </w:rPr>
        <w:t xml:space="preserve">Z príslušných nariadení (ES) č. 883/2004 z 29. apríla 2004 o koordinácii systémov sociálneho zabezpečenia a č. 987/2009 zo 16. septembra 2009, ktorým sa stanovuje postup vykonávania nariadenia (ES) č. 883/2004 o koordinácii systémov sociálneho zabezpečenia vyplýva povinnosť výmeny informácií na zabezpečenie jednoznačného posúdenia nároku poistených osôb na dávky zdravotného poistenia, pričom v tomto procese vystupuje úrad ako inštitúcia (národná brána), cez ktorú </w:t>
      </w:r>
      <w:r w:rsidRPr="00C50438">
        <w:rPr>
          <w:iCs/>
          <w:color w:val="000000"/>
        </w:rPr>
        <w:lastRenderedPageBreak/>
        <w:t xml:space="preserve">prechádzajú informácie medzi Sociálnou poisťovňou, prípadne Ministerstvom práce, sociálnych veci a rodiny SR a zdravotnými poisťovňami v oblasti AWOD, LA a výnimiek z uplatniteľnej legislatívy. V súlade s Nariadením GDPR musí mať aj technické zabezpečenie prenosu osobných údajov právny základ, nakoľko úrad v postavení národnej brány bude prijímať a odosielať osobné údaje, preto je potrebné v právnej úprave SR zadefinovať postavenie úradu v rámci tejto technickej výmeny údajov. Z uvedeného dôvodu sa navrhuje do zákonnej pôsobnosti úradu doplniť postavenie úradu ako subjektu, ktorý v podmienkach SR technicky zabezpečuje prenos údajov vyplývajúcich z uplatňovania príslušných nariadení (ES). Rozsah vymieňaných údajov je na dohode strán, ktoré vecne zabezpečujú predmetnú problematiku v oblastiach AWOD, LA a výnimiek z uplatniteľnej legislatívy (t.j. Sociálna poisťovňa, prípadne Ministerstvo práce, sociálnych veci a rodiny SR a zdravotné poisťovne). </w:t>
      </w:r>
    </w:p>
    <w:p w:rsidR="00162425" w:rsidRDefault="00162425" w:rsidP="00162425">
      <w:pPr>
        <w:spacing w:line="240" w:lineRule="auto"/>
        <w:rPr>
          <w:iCs/>
          <w:color w:val="000000"/>
        </w:rPr>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rPr>
          <w:iCs/>
          <w:color w:val="000000"/>
        </w:rPr>
      </w:pPr>
    </w:p>
    <w:p w:rsidR="00162425" w:rsidRPr="00C50438" w:rsidRDefault="00162425" w:rsidP="00162425">
      <w:pPr>
        <w:spacing w:line="240" w:lineRule="auto"/>
        <w:ind w:left="426" w:hanging="426"/>
        <w:jc w:val="both"/>
      </w:pPr>
      <w:r w:rsidRPr="00CF31C4">
        <w:rPr>
          <w:b/>
        </w:rPr>
        <w:t xml:space="preserve">14. V čl. I, 29. bode, § 20 ods. 1 </w:t>
      </w:r>
      <w:r w:rsidRPr="00C50438">
        <w:t>písm. r) druhom bode sa za slová „druh zdravotníckeho zariadenia,“ vkladajú slová „názov, adresu sídla,“.</w:t>
      </w:r>
    </w:p>
    <w:p w:rsidR="00162425" w:rsidRPr="00C50438" w:rsidRDefault="00162425" w:rsidP="00162425">
      <w:pPr>
        <w:spacing w:line="240" w:lineRule="auto"/>
        <w:ind w:left="1701"/>
        <w:jc w:val="both"/>
      </w:pPr>
    </w:p>
    <w:p w:rsidR="00162425" w:rsidRPr="00C50438" w:rsidRDefault="00162425" w:rsidP="00162425">
      <w:pPr>
        <w:spacing w:line="240" w:lineRule="auto"/>
        <w:ind w:left="2835"/>
        <w:jc w:val="both"/>
      </w:pPr>
      <w:r w:rsidRPr="00C50438">
        <w:t>Za účelom jednoznačnej identifikácie poskytovateľov zdravotnej starostlivosti sa navrhuje, aby Úrad pre dohľad nad zdravotnou starostlivosťou sprístupnil príslušným subjektom z registra poskytovateľov zdravotnej starostlivosti aj údaj o názve a sídle poskytovateľa zdravotnej starostlivosti tak, ako sa navrhuje jeho poskytovanie z registra zariadení sociálnej pomoci a obdobného údaja z registra  zdravotníckych pracovníkov.</w:t>
      </w:r>
    </w:p>
    <w:p w:rsidR="00162425" w:rsidRDefault="00162425" w:rsidP="00162425">
      <w:pPr>
        <w:spacing w:line="240" w:lineRule="auto"/>
        <w:ind w:left="2835"/>
        <w:rPr>
          <w:iCs/>
          <w:color w:val="000000"/>
        </w:rPr>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C50438" w:rsidRDefault="00162425" w:rsidP="00162425">
      <w:pPr>
        <w:spacing w:line="240" w:lineRule="auto"/>
        <w:ind w:left="2835"/>
        <w:rPr>
          <w:iCs/>
          <w:color w:val="000000"/>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CF31C4">
        <w:rPr>
          <w:b/>
        </w:rPr>
        <w:t xml:space="preserve">15. V čl. I, 32. bode, § 23 ods. 3 </w:t>
      </w:r>
      <w:r w:rsidRPr="00C50438">
        <w:t>sa slovo „odmena“  (2x) nahrádza slovom „mzda“ (2x).</w:t>
      </w:r>
    </w:p>
    <w:p w:rsidR="00162425" w:rsidRPr="00C50438" w:rsidRDefault="00162425" w:rsidP="00162425">
      <w:pPr>
        <w:pStyle w:val="Odsekzoznamu"/>
        <w:jc w:val="both"/>
      </w:pPr>
    </w:p>
    <w:p w:rsidR="00162425" w:rsidRPr="00C50438" w:rsidRDefault="00162425" w:rsidP="00162425">
      <w:pPr>
        <w:pStyle w:val="Odsekzoznamu"/>
        <w:ind w:left="2136" w:firstLine="696"/>
        <w:jc w:val="both"/>
      </w:pPr>
      <w:r w:rsidRPr="00C50438">
        <w:t>Legislatívno-technická úprava odkazu.</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C50438" w:rsidRDefault="00162425" w:rsidP="00162425">
      <w:pPr>
        <w:pStyle w:val="Odsekzoznamu"/>
        <w:jc w:val="both"/>
      </w:pPr>
    </w:p>
    <w:p w:rsidR="00162425" w:rsidRDefault="00162425" w:rsidP="00162425">
      <w:pPr>
        <w:widowControl w:val="0"/>
        <w:autoSpaceDE w:val="0"/>
        <w:autoSpaceDN w:val="0"/>
        <w:adjustRightInd w:val="0"/>
        <w:spacing w:line="240" w:lineRule="auto"/>
        <w:ind w:left="426" w:hanging="426"/>
        <w:jc w:val="both"/>
      </w:pPr>
      <w:r w:rsidRPr="00CF31C4">
        <w:rPr>
          <w:b/>
        </w:rPr>
        <w:lastRenderedPageBreak/>
        <w:t xml:space="preserve">16. V čl. I, 35. bode, § 43 ods. 3 </w:t>
      </w:r>
      <w:r w:rsidRPr="00C50438">
        <w:t>sa slová „Ak sa dohľad týka“ nahrádzajú slovami „Ak ide o výkon dohľadu v prípade“ , spojka „a“ za slovami „na mieste“ sa nahrádza čiarkou a čiarka za slovom „dokumentácie“ sa nahrádza spojkou „a“.</w:t>
      </w:r>
    </w:p>
    <w:p w:rsidR="00162425" w:rsidRPr="00C50438" w:rsidRDefault="00162425" w:rsidP="00162425">
      <w:pPr>
        <w:widowControl w:val="0"/>
        <w:autoSpaceDE w:val="0"/>
        <w:autoSpaceDN w:val="0"/>
        <w:adjustRightInd w:val="0"/>
        <w:spacing w:line="240" w:lineRule="auto"/>
        <w:ind w:left="426" w:hanging="426"/>
        <w:jc w:val="both"/>
      </w:pPr>
    </w:p>
    <w:p w:rsidR="00162425" w:rsidRPr="00C50438" w:rsidRDefault="00162425" w:rsidP="00162425">
      <w:pPr>
        <w:pStyle w:val="Odsekzoznamu"/>
        <w:ind w:left="2835"/>
        <w:jc w:val="both"/>
      </w:pPr>
      <w:r w:rsidRPr="00C50438">
        <w:t>Legislatívno – technická pripomienka; precizovanie ustanovenia z dôvodu lepšej zrozumiteľnosti textu.</w:t>
      </w:r>
    </w:p>
    <w:p w:rsidR="00162425" w:rsidRDefault="00162425" w:rsidP="00162425">
      <w:pPr>
        <w:spacing w:line="240" w:lineRule="auto"/>
        <w:ind w:left="0"/>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0"/>
        <w:jc w:val="both"/>
      </w:pPr>
    </w:p>
    <w:p w:rsidR="00162425" w:rsidRPr="00C50438" w:rsidRDefault="00162425" w:rsidP="00162425">
      <w:pPr>
        <w:spacing w:line="240" w:lineRule="auto"/>
        <w:ind w:left="426" w:hanging="426"/>
        <w:jc w:val="both"/>
      </w:pPr>
      <w:r w:rsidRPr="00CF31C4">
        <w:rPr>
          <w:b/>
        </w:rPr>
        <w:t>17. V čl. I, 37. bode, § 43 ods. 10</w:t>
      </w:r>
      <w:r w:rsidRPr="00C50438">
        <w:t xml:space="preserve"> sa v prvej vete za slovo „dohľad“ vkladajú slová „nad zdravotnou starostlivosťou“, slová „vykonaného dohľadu“ sa nahrádzajú slovami „výkonu dohľadu nad zdravotnou starostlivosťou“, v druhej vete sa slová „vykonávať nový dohľad“ nahrádzajú slovami „výkon nového dohľadu nad zdravotnou starostlivosťou“ a v tretej vete sa za každé slovo „dohľad“ (3x) vkladajú slová „nad zdravotnou starostlivosťou“ (3x).</w:t>
      </w:r>
    </w:p>
    <w:p w:rsidR="00162425" w:rsidRPr="00C50438" w:rsidRDefault="00162425" w:rsidP="00162425">
      <w:pPr>
        <w:pStyle w:val="Odsekzoznamu"/>
        <w:ind w:left="426" w:hanging="426"/>
        <w:jc w:val="both"/>
      </w:pPr>
    </w:p>
    <w:p w:rsidR="00162425" w:rsidRPr="00C50438" w:rsidRDefault="00162425" w:rsidP="00162425">
      <w:pPr>
        <w:spacing w:line="240" w:lineRule="auto"/>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hd w:val="clear" w:color="auto" w:fill="FFFFFF" w:themeFill="background1"/>
        <w:spacing w:line="240" w:lineRule="auto"/>
        <w:ind w:left="426" w:hanging="426"/>
        <w:jc w:val="both"/>
      </w:pPr>
      <w:r w:rsidRPr="00CF31C4">
        <w:rPr>
          <w:b/>
        </w:rPr>
        <w:t>18. V čl. I, 38. bode, § 43 ods. 11</w:t>
      </w:r>
      <w:r w:rsidRPr="00C50438">
        <w:t xml:space="preserve"> sa na konci pripája táto veta: „Na konanie o uložení sankcie podľa § 50 ods. 2, 12 a 13 je príslušná pobočka úradu, ktorá vykonala dohľad nad poskytovaním zdravotnej starostlivosti.“.</w:t>
      </w:r>
    </w:p>
    <w:p w:rsidR="00162425" w:rsidRPr="00C50438" w:rsidRDefault="00162425" w:rsidP="00162425">
      <w:pPr>
        <w:shd w:val="clear" w:color="auto" w:fill="FFFFFF" w:themeFill="background1"/>
        <w:spacing w:line="240" w:lineRule="auto"/>
        <w:ind w:left="0"/>
        <w:jc w:val="both"/>
      </w:pPr>
    </w:p>
    <w:p w:rsidR="00162425" w:rsidRPr="00C50438" w:rsidRDefault="00162425" w:rsidP="00162425">
      <w:pPr>
        <w:pStyle w:val="Odsekzoznamu"/>
        <w:shd w:val="clear" w:color="auto" w:fill="FFFFFF" w:themeFill="background1"/>
        <w:ind w:left="2832"/>
        <w:jc w:val="both"/>
      </w:pPr>
      <w:r w:rsidRPr="00C50438">
        <w:t>Pozmeňovací návrh ujasňuje, ktorá pobočka bude príslušná na konanie o uložení sankcie. V prípade ak  dohľad nad poskytovaním zdravotnej starostlivosti vykonala miestne nepríslušná pobočka, je vhodné stanoviť pobočku príslušnú na následné správne konanie o uložení sankcie. Navrhovaná zmena je pre samotné konanie o uložení sankcie efektívnejšia.</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426" w:hanging="426"/>
        <w:jc w:val="both"/>
      </w:pPr>
      <w:r w:rsidRPr="00CF31C4">
        <w:rPr>
          <w:b/>
        </w:rPr>
        <w:t>19. V čl. I, 38. bode, § 43 ods. 12</w:t>
      </w:r>
      <w:r w:rsidRPr="00C50438">
        <w:t xml:space="preserve"> sa za slovo „dohľad“ vkladajú slová „nad poskytovaním zdravotnej starostlivosti“.</w:t>
      </w:r>
    </w:p>
    <w:p w:rsidR="00162425" w:rsidRPr="00C50438" w:rsidRDefault="00162425" w:rsidP="00162425">
      <w:pPr>
        <w:pStyle w:val="Odsekzoznamu"/>
        <w:jc w:val="both"/>
      </w:pPr>
    </w:p>
    <w:p w:rsidR="00162425" w:rsidRDefault="00162425" w:rsidP="00E3663C">
      <w:pPr>
        <w:pStyle w:val="Odsekzoznamu"/>
        <w:ind w:left="2832"/>
        <w:jc w:val="both"/>
      </w:pPr>
      <w:r w:rsidRPr="00C50438">
        <w:t>Legislatívno-technická úprava konkretizujúca typ dohľadu nad zdravotnou starostlivosťou.</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3F1BA8" w:rsidRDefault="003F1BA8" w:rsidP="00E3663C">
      <w:pPr>
        <w:spacing w:line="240" w:lineRule="auto"/>
        <w:ind w:left="0"/>
        <w:jc w:val="both"/>
      </w:pPr>
    </w:p>
    <w:p w:rsidR="003F1BA8" w:rsidRPr="00C50438" w:rsidRDefault="003F1BA8" w:rsidP="00162425">
      <w:pPr>
        <w:spacing w:line="240" w:lineRule="auto"/>
        <w:jc w:val="both"/>
      </w:pPr>
    </w:p>
    <w:p w:rsidR="00162425" w:rsidRPr="00C50438" w:rsidRDefault="00162425" w:rsidP="00162425">
      <w:pPr>
        <w:spacing w:line="240" w:lineRule="auto"/>
        <w:ind w:left="0"/>
        <w:jc w:val="both"/>
      </w:pPr>
      <w:r w:rsidRPr="00CF31C4">
        <w:rPr>
          <w:b/>
        </w:rPr>
        <w:t>20. V čl. I. 38. bode, v § 43 odsek 13</w:t>
      </w:r>
      <w:r w:rsidRPr="00C50438">
        <w:t xml:space="preserve"> znie:</w:t>
      </w:r>
    </w:p>
    <w:p w:rsidR="00162425" w:rsidRPr="00C50438" w:rsidRDefault="00162425" w:rsidP="00162425">
      <w:pPr>
        <w:spacing w:line="240" w:lineRule="auto"/>
        <w:ind w:left="426"/>
        <w:jc w:val="both"/>
      </w:pPr>
      <w:r w:rsidRPr="00C50438">
        <w:t>„(13) Ak ide o výkon dohľadu nad poskytovaním zdravotnej starostlivosti zamestnanci úradu zašlú znalcovi a prizvanej osobe kópiu zdravotnej dokumentácie a určia im lehotu na vypracovanie posudku alebo znaleckého posudku.“.</w:t>
      </w:r>
    </w:p>
    <w:p w:rsidR="00162425" w:rsidRPr="00C50438" w:rsidRDefault="00162425" w:rsidP="00162425">
      <w:pPr>
        <w:spacing w:line="240" w:lineRule="auto"/>
        <w:jc w:val="both"/>
      </w:pPr>
    </w:p>
    <w:p w:rsidR="00162425" w:rsidRPr="00C50438" w:rsidRDefault="00162425" w:rsidP="00162425">
      <w:pPr>
        <w:pStyle w:val="Odsekzoznamu"/>
        <w:ind w:left="2832"/>
        <w:jc w:val="both"/>
      </w:pPr>
      <w:r w:rsidRPr="00C50438">
        <w:t>Anonymita zdravotnej dokumentácie je v praxi ťažko realizovateľná. Denné dekurzy v rámci hospitalizácií sú priebežne verifikované odtlačkami pečiatky ošetrujúceho lekára, čo je v súlade s vedením zdravotnej dokumentácie podľa zákona č. 576/2004 Z. z. o zdravotnej starostlivosti, službách súvisiacich s poskytovaním zdravotnej starostlivosti a o zmene a doplnení niektorých zákonov v znení neskorších predpisov (ďalej len „zákon č. 576/2004 Z. z.“). Odtlačky pečiatky sú častokrát medzi riadkami v rámci písaného slova a nedajú sa odstrániť. Rovnako tak nálezy vykonaných konziliárnych, zobrazovacích či laboratórnych vyšetrení obsahujú označenie poskytovateľa.  Z tohto dôvodu sa navrhuje anonymitu vypustiť.</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CF31C4">
        <w:rPr>
          <w:b/>
        </w:rPr>
        <w:t>21. V čl. I, 39. bode, § 43a ods. 1</w:t>
      </w:r>
      <w:r w:rsidRPr="00C50438">
        <w:t xml:space="preserve"> sa slovo „Dohľad“ nahrádza slovami „Výkon dohľadu“.</w:t>
      </w:r>
    </w:p>
    <w:p w:rsidR="00162425" w:rsidRPr="00C50438" w:rsidRDefault="00162425" w:rsidP="00162425">
      <w:pPr>
        <w:pStyle w:val="Odsekzoznamu"/>
        <w:ind w:left="426" w:hanging="426"/>
        <w:jc w:val="both"/>
      </w:pPr>
    </w:p>
    <w:p w:rsidR="00162425" w:rsidRPr="00C50438" w:rsidRDefault="00162425" w:rsidP="00162425">
      <w:pPr>
        <w:spacing w:line="240" w:lineRule="auto"/>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w:t>
      </w:r>
      <w:r w:rsidR="00640028">
        <w:rPr>
          <w:b/>
        </w:rPr>
        <w:t xml:space="preserve">n e </w:t>
      </w:r>
      <w:r w:rsidR="00E3663C">
        <w:rPr>
          <w:b/>
        </w:rPr>
        <w:t>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CF31C4">
        <w:rPr>
          <w:b/>
        </w:rPr>
        <w:t xml:space="preserve">22. V čl. I, 39. bode, § 43a ods. 1 </w:t>
      </w:r>
      <w:r w:rsidRPr="00C50438">
        <w:t xml:space="preserve">sa za slovo „úradu“ vkladá čiarka a slová „z kontrolnej, dohľadovej a hodnotiacej činnosti Ministerstva práce, sociálnych vecí a rodiny Slovenskej republiky“. </w:t>
      </w:r>
    </w:p>
    <w:p w:rsidR="00162425" w:rsidRPr="00C50438" w:rsidRDefault="00162425" w:rsidP="00162425">
      <w:pPr>
        <w:spacing w:line="240" w:lineRule="auto"/>
        <w:ind w:left="426" w:hanging="426"/>
        <w:jc w:val="both"/>
      </w:pPr>
    </w:p>
    <w:p w:rsidR="00162425" w:rsidRPr="00C50438" w:rsidRDefault="00162425" w:rsidP="00162425">
      <w:pPr>
        <w:spacing w:line="240" w:lineRule="auto"/>
        <w:ind w:left="2832"/>
        <w:jc w:val="both"/>
      </w:pPr>
      <w:r w:rsidRPr="00C50438">
        <w:t xml:space="preserve">Podľa doterajších zistení z činnosti Ministerstva práce, sociálnych vecí a rodiny Slovenskej republiky sa v sociálnych službách a v zariadeniach sociálnoprávnej ochrany detí a sociálnej kurately nachádzajú fyzické osoby, ktoré: </w:t>
      </w:r>
    </w:p>
    <w:p w:rsidR="00162425" w:rsidRPr="00C50438" w:rsidRDefault="00162425" w:rsidP="00162425">
      <w:pPr>
        <w:spacing w:line="240" w:lineRule="auto"/>
        <w:ind w:left="2124" w:firstLine="708"/>
        <w:jc w:val="both"/>
      </w:pPr>
      <w:r w:rsidRPr="00C50438">
        <w:lastRenderedPageBreak/>
        <w:t xml:space="preserve">1. nemajú rodinných príslušníkov, </w:t>
      </w:r>
    </w:p>
    <w:p w:rsidR="00162425" w:rsidRPr="00C50438" w:rsidRDefault="00162425" w:rsidP="00162425">
      <w:pPr>
        <w:spacing w:line="240" w:lineRule="auto"/>
        <w:ind w:left="2124" w:firstLine="708"/>
        <w:jc w:val="both"/>
      </w:pPr>
      <w:r w:rsidRPr="00C50438">
        <w:t xml:space="preserve">2. nemajú blízke osoby, </w:t>
      </w:r>
    </w:p>
    <w:p w:rsidR="00162425" w:rsidRPr="00C50438" w:rsidRDefault="00162425" w:rsidP="00162425">
      <w:pPr>
        <w:spacing w:line="240" w:lineRule="auto"/>
        <w:ind w:left="2832"/>
        <w:jc w:val="both"/>
      </w:pPr>
      <w:r w:rsidRPr="00C50438">
        <w:t xml:space="preserve">3. nie sú zbavení spôsobilosti na právne úkony a nemajú ani čiastočné obmedzenie spôsobilosti na právne úkony, teda nemajú právneho zástupcu, </w:t>
      </w:r>
    </w:p>
    <w:p w:rsidR="00162425" w:rsidRPr="00C50438" w:rsidRDefault="00162425" w:rsidP="00162425">
      <w:pPr>
        <w:spacing w:line="240" w:lineRule="auto"/>
        <w:ind w:left="2832"/>
        <w:jc w:val="both"/>
        <w:rPr>
          <w:strike/>
        </w:rPr>
      </w:pPr>
      <w:r w:rsidRPr="00C50438">
        <w:t xml:space="preserve">a súčasne nie sú z dôvodu svojho sociálno-zdravotného stavu schopní podať predmetný podnet na Úrad pre dohľad nad zdravotnou starostlivosťou, a podľa navrhovanej právnej úpravy nie je identifikovaná žiadna ďalšia oprávnená osoba na podanie predmetného podnetu. </w:t>
      </w:r>
    </w:p>
    <w:p w:rsidR="00162425" w:rsidRPr="00C50438" w:rsidRDefault="00162425" w:rsidP="00162425">
      <w:pPr>
        <w:spacing w:line="240" w:lineRule="auto"/>
        <w:ind w:left="2832"/>
        <w:jc w:val="both"/>
      </w:pPr>
      <w:r w:rsidRPr="00C50438">
        <w:t>Úrad pre dohľad nad zdravotnou starostlivosťou síce môže z vlastného zistenia začať dohľad nad poskytovaním zdravotnej starostlivosti, ale nie je reálne, aby tieto údaje získal vo väčšom rozsahu a skôr ako Ministerstvo práce, sociálnych vecí a rodiny Slovenskej republiky vlastnou činnosťou.</w:t>
      </w:r>
    </w:p>
    <w:p w:rsidR="00162425" w:rsidRPr="00C50438" w:rsidRDefault="00162425" w:rsidP="00162425">
      <w:pPr>
        <w:spacing w:line="240" w:lineRule="auto"/>
        <w:ind w:left="2832"/>
        <w:jc w:val="both"/>
      </w:pPr>
      <w:r w:rsidRPr="00C50438">
        <w:t>Podľa doterajšej praxe ak podnet na Úrad pre dohľad nad zdravotnou starostlivosťou nepodá dotknutá osoba, jej blízka osoba, alebo súdom určený opatrovník, Úrad pre dohľad nad zdravotnou starostlivosťou tento podnet odmietne, napriek tomu, že podnet je podaný ako výsledok činnosti kontroly, dohľadu, alebo hodnotenia kvality sociálnych služieb, čo sú kompetencie ústredného orgánu štátnej správy, resp. jeho zložiek v oblasti poskytovania sociálnych služieb a v oblasti sociálnoprávnej ochrany detí a sociálnej kurately.</w:t>
      </w:r>
    </w:p>
    <w:p w:rsidR="00162425" w:rsidRDefault="00162425" w:rsidP="00162425">
      <w:pPr>
        <w:spacing w:line="240" w:lineRule="auto"/>
        <w:ind w:left="0"/>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0"/>
        <w:jc w:val="both"/>
      </w:pPr>
    </w:p>
    <w:p w:rsidR="00162425" w:rsidRDefault="00162425" w:rsidP="00162425">
      <w:pPr>
        <w:spacing w:line="240" w:lineRule="auto"/>
        <w:ind w:left="426" w:hanging="426"/>
        <w:jc w:val="both"/>
      </w:pPr>
      <w:r w:rsidRPr="003B2482">
        <w:rPr>
          <w:b/>
        </w:rPr>
        <w:t>23. V čl. I, 39. bode, § 43a ods. 2 písm. b)</w:t>
      </w:r>
      <w:r w:rsidRPr="00C50438">
        <w:t xml:space="preserve"> sa za slovo „poistenia“ vkladajú slová „mohli byť porušené“.</w:t>
      </w:r>
    </w:p>
    <w:p w:rsidR="00162425" w:rsidRPr="00C50438" w:rsidRDefault="00162425" w:rsidP="00162425">
      <w:pPr>
        <w:spacing w:line="240" w:lineRule="auto"/>
        <w:ind w:left="426" w:hanging="426"/>
        <w:jc w:val="both"/>
      </w:pPr>
    </w:p>
    <w:p w:rsidR="00162425" w:rsidRDefault="00162425" w:rsidP="00162425">
      <w:pPr>
        <w:spacing w:line="240" w:lineRule="auto"/>
        <w:ind w:left="2124" w:firstLine="708"/>
        <w:jc w:val="both"/>
      </w:pPr>
      <w:r w:rsidRPr="00C50438">
        <w:t>Legislatívno-technická úprava.</w:t>
      </w:r>
    </w:p>
    <w:p w:rsidR="00162425" w:rsidRDefault="00162425" w:rsidP="00162425">
      <w:pPr>
        <w:spacing w:line="240" w:lineRule="auto"/>
        <w:ind w:left="2124" w:firstLine="708"/>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2124" w:firstLine="708"/>
        <w:jc w:val="both"/>
      </w:pPr>
    </w:p>
    <w:p w:rsidR="00162425" w:rsidRDefault="00162425" w:rsidP="00162425">
      <w:pPr>
        <w:widowControl w:val="0"/>
        <w:autoSpaceDE w:val="0"/>
        <w:autoSpaceDN w:val="0"/>
        <w:adjustRightInd w:val="0"/>
        <w:spacing w:line="240" w:lineRule="auto"/>
        <w:ind w:left="0"/>
        <w:jc w:val="both"/>
      </w:pPr>
      <w:r w:rsidRPr="003B2482">
        <w:rPr>
          <w:b/>
        </w:rPr>
        <w:t>24. V čl. I, 39. bode, § 43a ods. 3</w:t>
      </w:r>
      <w:r w:rsidRPr="00C50438">
        <w:t xml:space="preserve"> sa za slovo „neumožňuje“ vkladá slovo „takýto“.</w:t>
      </w:r>
    </w:p>
    <w:p w:rsidR="00162425" w:rsidRPr="00C50438" w:rsidRDefault="00162425" w:rsidP="00162425">
      <w:pPr>
        <w:widowControl w:val="0"/>
        <w:autoSpaceDE w:val="0"/>
        <w:autoSpaceDN w:val="0"/>
        <w:adjustRightInd w:val="0"/>
        <w:spacing w:line="240" w:lineRule="auto"/>
        <w:ind w:left="0"/>
        <w:jc w:val="both"/>
      </w:pPr>
    </w:p>
    <w:p w:rsidR="00162425" w:rsidRPr="00C50438" w:rsidRDefault="00162425" w:rsidP="00162425">
      <w:pPr>
        <w:pStyle w:val="Odsekzoznamu"/>
        <w:ind w:left="2835"/>
        <w:jc w:val="both"/>
      </w:pPr>
      <w:r w:rsidRPr="00C50438">
        <w:t>Legislatívno – technická pripomienka; precizovanie textu.</w:t>
      </w:r>
    </w:p>
    <w:p w:rsidR="00162425" w:rsidRDefault="00162425" w:rsidP="00162425">
      <w:pPr>
        <w:pStyle w:val="Odsekzoznamu"/>
        <w:jc w:val="both"/>
      </w:pPr>
    </w:p>
    <w:p w:rsidR="00DE1B70" w:rsidRPr="00162425" w:rsidRDefault="00DE1B70" w:rsidP="00DE1B70">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E3663C">
      <w:pPr>
        <w:spacing w:line="240" w:lineRule="auto"/>
        <w:ind w:left="2835"/>
        <w:jc w:val="both"/>
        <w:rPr>
          <w:b/>
        </w:rPr>
      </w:pPr>
      <w:r w:rsidRPr="00162425">
        <w:rPr>
          <w:b/>
        </w:rPr>
        <w:t>Výbor NR SR pre zdravotníctvo</w:t>
      </w: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Default="00162425" w:rsidP="00162425">
      <w:pPr>
        <w:widowControl w:val="0"/>
        <w:autoSpaceDE w:val="0"/>
        <w:autoSpaceDN w:val="0"/>
        <w:adjustRightInd w:val="0"/>
        <w:spacing w:line="240" w:lineRule="auto"/>
        <w:ind w:left="426" w:hanging="426"/>
        <w:jc w:val="both"/>
      </w:pPr>
      <w:r w:rsidRPr="003B2482">
        <w:rPr>
          <w:b/>
        </w:rPr>
        <w:t>25. V čl. I, 39. bode, § 43a ods. 4 písm. e)</w:t>
      </w:r>
      <w:r w:rsidRPr="00C50438">
        <w:t xml:space="preserve"> sa na konci pripájajú tieto slová: „ak v odseku 3 nie je ustanovené inak,“.</w:t>
      </w:r>
    </w:p>
    <w:p w:rsidR="00162425" w:rsidRPr="00C50438" w:rsidRDefault="00162425" w:rsidP="00162425">
      <w:pPr>
        <w:widowControl w:val="0"/>
        <w:autoSpaceDE w:val="0"/>
        <w:autoSpaceDN w:val="0"/>
        <w:adjustRightInd w:val="0"/>
        <w:spacing w:line="240" w:lineRule="auto"/>
        <w:ind w:left="426" w:hanging="426"/>
        <w:jc w:val="both"/>
      </w:pPr>
    </w:p>
    <w:p w:rsidR="00162425" w:rsidRDefault="00162425" w:rsidP="00162425">
      <w:pPr>
        <w:pStyle w:val="Odsekzoznamu"/>
        <w:ind w:left="2835"/>
        <w:jc w:val="both"/>
      </w:pPr>
      <w:r w:rsidRPr="00C50438">
        <w:t>Legislatívno – technická pripomienka; v § 43a ods. 3 je ustanovené, kedy sa súhlas podľa § 43a ods. 2 písm. b) nevyžaduje.</w:t>
      </w:r>
    </w:p>
    <w:p w:rsidR="00162425" w:rsidRDefault="00162425" w:rsidP="00162425">
      <w:pPr>
        <w:pStyle w:val="Odsekzoznamu"/>
        <w:ind w:left="2835"/>
        <w:jc w:val="both"/>
      </w:pPr>
    </w:p>
    <w:p w:rsidR="00DE1B70" w:rsidRPr="00162425" w:rsidRDefault="00DE1B70" w:rsidP="00DE1B70">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5"/>
        <w:jc w:val="both"/>
      </w:pPr>
    </w:p>
    <w:p w:rsidR="00162425" w:rsidRPr="00C50438" w:rsidRDefault="00162425" w:rsidP="00162425">
      <w:pPr>
        <w:widowControl w:val="0"/>
        <w:autoSpaceDE w:val="0"/>
        <w:autoSpaceDN w:val="0"/>
        <w:adjustRightInd w:val="0"/>
        <w:spacing w:line="240" w:lineRule="auto"/>
        <w:ind w:left="426" w:hanging="426"/>
        <w:jc w:val="both"/>
      </w:pPr>
      <w:r w:rsidRPr="003B2482">
        <w:rPr>
          <w:b/>
        </w:rPr>
        <w:t>26. V čl. I, 39. bode, § 43a ods. 4 písm. f)</w:t>
      </w:r>
      <w:r w:rsidRPr="00C50438">
        <w:t xml:space="preserve"> sa za slovo „dohľadu“ vkladajú slová „nad zdravotnou starostlivosťou“.</w:t>
      </w:r>
    </w:p>
    <w:p w:rsidR="00162425" w:rsidRPr="00C50438" w:rsidRDefault="00162425" w:rsidP="00162425">
      <w:pPr>
        <w:spacing w:line="240" w:lineRule="auto"/>
        <w:ind w:left="0"/>
        <w:jc w:val="both"/>
      </w:pPr>
    </w:p>
    <w:p w:rsidR="00162425" w:rsidRPr="00C50438" w:rsidRDefault="00162425" w:rsidP="00162425">
      <w:pPr>
        <w:spacing w:line="240" w:lineRule="auto"/>
        <w:ind w:left="2832"/>
        <w:jc w:val="both"/>
      </w:pPr>
      <w:r w:rsidRPr="00C50438">
        <w:t>Legislatívno-technická úprava zosúlaďujúca pojem výkon dohľadu nad zdravotnou starostlivosťou.</w:t>
      </w:r>
    </w:p>
    <w:p w:rsidR="00162425" w:rsidRDefault="00162425" w:rsidP="00162425">
      <w:pPr>
        <w:widowControl w:val="0"/>
        <w:autoSpaceDE w:val="0"/>
        <w:autoSpaceDN w:val="0"/>
        <w:adjustRightInd w:val="0"/>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widowControl w:val="0"/>
        <w:autoSpaceDE w:val="0"/>
        <w:autoSpaceDN w:val="0"/>
        <w:adjustRightInd w:val="0"/>
        <w:spacing w:line="240" w:lineRule="auto"/>
        <w:jc w:val="both"/>
      </w:pPr>
    </w:p>
    <w:p w:rsidR="00162425" w:rsidRPr="00C50438" w:rsidRDefault="00162425" w:rsidP="00162425">
      <w:pPr>
        <w:widowControl w:val="0"/>
        <w:autoSpaceDE w:val="0"/>
        <w:autoSpaceDN w:val="0"/>
        <w:adjustRightInd w:val="0"/>
        <w:spacing w:line="240" w:lineRule="auto"/>
        <w:ind w:left="426" w:hanging="426"/>
        <w:jc w:val="both"/>
      </w:pPr>
      <w:r w:rsidRPr="003B2482">
        <w:rPr>
          <w:b/>
        </w:rPr>
        <w:t xml:space="preserve">27.  V čl. I, 39. bode, § 43a ods. 5 </w:t>
      </w:r>
      <w:r w:rsidRPr="00C50438">
        <w:t>sa za slovo „10“ vkladajú slová „a v § 47 ods. 2 písm. c)“.</w:t>
      </w:r>
    </w:p>
    <w:p w:rsidR="00162425" w:rsidRDefault="00162425" w:rsidP="00162425">
      <w:pPr>
        <w:pStyle w:val="Odsekzoznamu"/>
        <w:widowControl w:val="0"/>
        <w:autoSpaceDE w:val="0"/>
        <w:autoSpaceDN w:val="0"/>
        <w:adjustRightInd w:val="0"/>
        <w:ind w:left="2832"/>
        <w:jc w:val="both"/>
      </w:pPr>
    </w:p>
    <w:p w:rsidR="00162425" w:rsidRPr="00C50438" w:rsidRDefault="00162425" w:rsidP="00162425">
      <w:pPr>
        <w:pStyle w:val="Odsekzoznamu"/>
        <w:widowControl w:val="0"/>
        <w:autoSpaceDE w:val="0"/>
        <w:autoSpaceDN w:val="0"/>
        <w:adjustRightInd w:val="0"/>
        <w:ind w:left="2832"/>
        <w:jc w:val="both"/>
      </w:pPr>
      <w:r w:rsidRPr="00C50438">
        <w:t>Prerokovania písomných námietok k predbežnému protokolu sa nebude zúčastňovať splnomocnený zástupca aj vzhľadom k skutočnosti, že kópia predbežného protokolu sa splnomocnenému zástupcovi neposkytuje.</w:t>
      </w:r>
    </w:p>
    <w:p w:rsidR="00162425" w:rsidRDefault="00162425" w:rsidP="00162425">
      <w:pPr>
        <w:widowControl w:val="0"/>
        <w:autoSpaceDE w:val="0"/>
        <w:autoSpaceDN w:val="0"/>
        <w:adjustRightInd w:val="0"/>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Default="00162425" w:rsidP="00162425">
      <w:pPr>
        <w:widowControl w:val="0"/>
        <w:autoSpaceDE w:val="0"/>
        <w:autoSpaceDN w:val="0"/>
        <w:adjustRightInd w:val="0"/>
        <w:spacing w:line="240" w:lineRule="auto"/>
        <w:jc w:val="both"/>
      </w:pPr>
    </w:p>
    <w:p w:rsidR="00162425" w:rsidRPr="00C50438" w:rsidRDefault="00162425" w:rsidP="00162425">
      <w:pPr>
        <w:widowControl w:val="0"/>
        <w:autoSpaceDE w:val="0"/>
        <w:autoSpaceDN w:val="0"/>
        <w:adjustRightInd w:val="0"/>
        <w:spacing w:line="240" w:lineRule="auto"/>
        <w:ind w:left="0"/>
        <w:jc w:val="both"/>
      </w:pPr>
      <w:r w:rsidRPr="003B2482">
        <w:rPr>
          <w:b/>
        </w:rPr>
        <w:t>28. V čl. I, 39. bode, § 43a ods. 6</w:t>
      </w:r>
      <w:r w:rsidRPr="00C50438">
        <w:t xml:space="preserve"> sa slovo „vykonanie“ nahrádza slovom „výkon“.</w:t>
      </w:r>
    </w:p>
    <w:p w:rsidR="00162425" w:rsidRPr="00C50438" w:rsidRDefault="00162425" w:rsidP="00162425">
      <w:pPr>
        <w:widowControl w:val="0"/>
        <w:autoSpaceDE w:val="0"/>
        <w:autoSpaceDN w:val="0"/>
        <w:adjustRightInd w:val="0"/>
        <w:spacing w:line="240" w:lineRule="auto"/>
        <w:jc w:val="both"/>
      </w:pPr>
    </w:p>
    <w:p w:rsidR="00162425" w:rsidRPr="00C50438" w:rsidRDefault="00162425" w:rsidP="00162425">
      <w:pPr>
        <w:pStyle w:val="Odsekzoznamu"/>
        <w:widowControl w:val="0"/>
        <w:autoSpaceDE w:val="0"/>
        <w:autoSpaceDN w:val="0"/>
        <w:adjustRightInd w:val="0"/>
        <w:ind w:left="2832"/>
        <w:jc w:val="both"/>
      </w:pPr>
      <w:r w:rsidRPr="00C50438">
        <w:t>Legislatívno-technická úprava.</w:t>
      </w:r>
    </w:p>
    <w:p w:rsidR="00162425" w:rsidRDefault="00162425" w:rsidP="00162425">
      <w:pPr>
        <w:pStyle w:val="Odsekzoznamu"/>
        <w:widowControl w:val="0"/>
        <w:autoSpaceDE w:val="0"/>
        <w:autoSpaceDN w:val="0"/>
        <w:adjustRightInd w:val="0"/>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widowControl w:val="0"/>
        <w:autoSpaceDE w:val="0"/>
        <w:autoSpaceDN w:val="0"/>
        <w:adjustRightInd w:val="0"/>
        <w:ind w:left="2832"/>
        <w:jc w:val="both"/>
      </w:pPr>
    </w:p>
    <w:p w:rsidR="00162425" w:rsidRPr="00C50438" w:rsidRDefault="00162425" w:rsidP="00162425">
      <w:pPr>
        <w:widowControl w:val="0"/>
        <w:autoSpaceDE w:val="0"/>
        <w:autoSpaceDN w:val="0"/>
        <w:adjustRightInd w:val="0"/>
        <w:spacing w:line="240" w:lineRule="auto"/>
        <w:jc w:val="both"/>
      </w:pPr>
    </w:p>
    <w:p w:rsidR="00162425" w:rsidRPr="00C50438" w:rsidRDefault="00162425" w:rsidP="00162425">
      <w:pPr>
        <w:widowControl w:val="0"/>
        <w:autoSpaceDE w:val="0"/>
        <w:autoSpaceDN w:val="0"/>
        <w:adjustRightInd w:val="0"/>
        <w:spacing w:line="240" w:lineRule="auto"/>
        <w:ind w:left="426" w:hanging="426"/>
        <w:jc w:val="both"/>
      </w:pPr>
      <w:r w:rsidRPr="003B2482">
        <w:rPr>
          <w:b/>
        </w:rPr>
        <w:t>29. V čl. I, 39. bode, § 43a ods. 8 písm. b)</w:t>
      </w:r>
      <w:r w:rsidRPr="00C50438">
        <w:t xml:space="preserve"> sa slovo „vykonanie“ sa nahrádza slovom „výkon“. </w:t>
      </w:r>
    </w:p>
    <w:p w:rsidR="00162425" w:rsidRPr="00C50438" w:rsidRDefault="00162425" w:rsidP="00162425">
      <w:pPr>
        <w:widowControl w:val="0"/>
        <w:autoSpaceDE w:val="0"/>
        <w:autoSpaceDN w:val="0"/>
        <w:adjustRightInd w:val="0"/>
        <w:spacing w:line="240" w:lineRule="auto"/>
        <w:ind w:left="0"/>
        <w:jc w:val="both"/>
      </w:pPr>
    </w:p>
    <w:p w:rsidR="00162425" w:rsidRPr="00C50438" w:rsidRDefault="00162425" w:rsidP="00162425">
      <w:pPr>
        <w:widowControl w:val="0"/>
        <w:autoSpaceDE w:val="0"/>
        <w:autoSpaceDN w:val="0"/>
        <w:adjustRightInd w:val="0"/>
        <w:spacing w:line="240" w:lineRule="auto"/>
        <w:ind w:left="2832"/>
        <w:jc w:val="both"/>
      </w:pPr>
      <w:r w:rsidRPr="00C50438">
        <w:t xml:space="preserve">Legislatívno-technická úprava zosúlaďujúca pojem „výkon dohľadu nad zdravotnou starostlivosťou“. </w:t>
      </w:r>
    </w:p>
    <w:p w:rsidR="00162425" w:rsidRDefault="00162425" w:rsidP="00162425">
      <w:pPr>
        <w:widowControl w:val="0"/>
        <w:autoSpaceDE w:val="0"/>
        <w:autoSpaceDN w:val="0"/>
        <w:adjustRightInd w:val="0"/>
        <w:spacing w:line="240" w:lineRule="auto"/>
        <w:ind w:left="2124" w:firstLine="708"/>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widowControl w:val="0"/>
        <w:autoSpaceDE w:val="0"/>
        <w:autoSpaceDN w:val="0"/>
        <w:adjustRightInd w:val="0"/>
        <w:spacing w:line="240" w:lineRule="auto"/>
        <w:ind w:left="2124" w:firstLine="708"/>
        <w:jc w:val="both"/>
      </w:pPr>
    </w:p>
    <w:p w:rsidR="00162425" w:rsidRPr="00C50438" w:rsidRDefault="00162425" w:rsidP="00162425">
      <w:pPr>
        <w:widowControl w:val="0"/>
        <w:autoSpaceDE w:val="0"/>
        <w:autoSpaceDN w:val="0"/>
        <w:adjustRightInd w:val="0"/>
        <w:spacing w:line="240" w:lineRule="auto"/>
        <w:ind w:left="426" w:hanging="426"/>
        <w:jc w:val="both"/>
      </w:pPr>
      <w:r w:rsidRPr="003B2482">
        <w:rPr>
          <w:b/>
        </w:rPr>
        <w:t>30. V čl. I, 39. bode, § 43a ods. 9</w:t>
      </w:r>
      <w:r w:rsidRPr="00C50438">
        <w:t xml:space="preserve">  sa za slovo „podnetu“ vkladajú slová „podľa odseku 2“ a v písm. a) až c) sa za slovo „dohľadu“ vkladajú slová „nad zdravotnou starostlivosťou“.</w:t>
      </w:r>
    </w:p>
    <w:p w:rsidR="00162425" w:rsidRPr="00C50438" w:rsidRDefault="00162425" w:rsidP="00162425">
      <w:pPr>
        <w:pStyle w:val="Odsekzoznamu"/>
        <w:widowControl w:val="0"/>
        <w:autoSpaceDE w:val="0"/>
        <w:autoSpaceDN w:val="0"/>
        <w:adjustRightInd w:val="0"/>
        <w:ind w:left="426" w:hanging="426"/>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widowControl w:val="0"/>
        <w:autoSpaceDE w:val="0"/>
        <w:autoSpaceDN w:val="0"/>
        <w:adjustRightInd w:val="0"/>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widowControl w:val="0"/>
        <w:autoSpaceDE w:val="0"/>
        <w:autoSpaceDN w:val="0"/>
        <w:adjustRightInd w:val="0"/>
        <w:jc w:val="both"/>
      </w:pPr>
    </w:p>
    <w:p w:rsidR="00162425" w:rsidRPr="00C50438" w:rsidRDefault="00162425" w:rsidP="00162425">
      <w:pPr>
        <w:widowControl w:val="0"/>
        <w:autoSpaceDE w:val="0"/>
        <w:autoSpaceDN w:val="0"/>
        <w:adjustRightInd w:val="0"/>
        <w:spacing w:line="240" w:lineRule="auto"/>
        <w:ind w:left="426" w:hanging="426"/>
        <w:jc w:val="both"/>
      </w:pPr>
      <w:r w:rsidRPr="003B2482">
        <w:rPr>
          <w:b/>
        </w:rPr>
        <w:t>31. V čl. I, 39. bode, § 43a ods. 10</w:t>
      </w:r>
      <w:r w:rsidRPr="00C50438">
        <w:t xml:space="preserve"> sa za slovo „podnetu“ vkladajú slová „podľa odseku 2“.</w:t>
      </w:r>
    </w:p>
    <w:p w:rsidR="00162425" w:rsidRPr="00C50438" w:rsidRDefault="00162425" w:rsidP="00162425">
      <w:pPr>
        <w:pStyle w:val="Odsekzoznamu"/>
        <w:widowControl w:val="0"/>
        <w:autoSpaceDE w:val="0"/>
        <w:autoSpaceDN w:val="0"/>
        <w:adjustRightInd w:val="0"/>
        <w:jc w:val="both"/>
      </w:pPr>
    </w:p>
    <w:p w:rsidR="00162425" w:rsidRPr="00C50438" w:rsidRDefault="00162425" w:rsidP="00162425">
      <w:pPr>
        <w:pStyle w:val="Odsekzoznamu"/>
        <w:widowControl w:val="0"/>
        <w:autoSpaceDE w:val="0"/>
        <w:autoSpaceDN w:val="0"/>
        <w:adjustRightInd w:val="0"/>
        <w:ind w:left="2832"/>
        <w:jc w:val="both"/>
      </w:pPr>
      <w:r w:rsidRPr="00C50438">
        <w:t>Legislatívno-technická úprava určujúca, ktorý podávateľ podnetu bude informovaný o informácii, či sa zistilo porušenie všeobecne záväzných právnych predpisov. V tomto bode je nevyhnutné rozlišovať podávateľa podnetu (blízku osobu) a osobu, ktorej práva alebo právom chránené záujmy mali byť porušené, ktorá taktiež môže byť podávateľom podnetu podľa § 43a ods. 1.</w:t>
      </w:r>
    </w:p>
    <w:p w:rsidR="00162425" w:rsidRDefault="00162425" w:rsidP="00162425">
      <w:pPr>
        <w:pStyle w:val="Odsekzoznamu"/>
        <w:widowControl w:val="0"/>
        <w:autoSpaceDE w:val="0"/>
        <w:autoSpaceDN w:val="0"/>
        <w:adjustRightInd w:val="0"/>
        <w:ind w:left="1428" w:firstLine="696"/>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widowControl w:val="0"/>
        <w:autoSpaceDE w:val="0"/>
        <w:autoSpaceDN w:val="0"/>
        <w:adjustRightInd w:val="0"/>
        <w:ind w:left="1428" w:firstLine="696"/>
        <w:jc w:val="both"/>
      </w:pPr>
    </w:p>
    <w:p w:rsidR="00162425" w:rsidRPr="00C50438" w:rsidRDefault="00162425" w:rsidP="00162425">
      <w:pPr>
        <w:widowControl w:val="0"/>
        <w:autoSpaceDE w:val="0"/>
        <w:autoSpaceDN w:val="0"/>
        <w:adjustRightInd w:val="0"/>
        <w:spacing w:line="240" w:lineRule="auto"/>
        <w:ind w:left="426" w:hanging="426"/>
        <w:jc w:val="both"/>
      </w:pPr>
      <w:r w:rsidRPr="003B2482">
        <w:rPr>
          <w:b/>
        </w:rPr>
        <w:t>32. V čl. I, 39. bode, § 43a ods. 11 písm. a)</w:t>
      </w:r>
      <w:r w:rsidRPr="00C50438">
        <w:t xml:space="preserve"> sa za slovo „podnetu“ vkladajú slová „podľa odseku 2“.</w:t>
      </w:r>
    </w:p>
    <w:p w:rsidR="00162425" w:rsidRPr="00C50438" w:rsidRDefault="00162425" w:rsidP="00162425">
      <w:pPr>
        <w:pStyle w:val="Odsekzoznamu"/>
        <w:widowControl w:val="0"/>
        <w:autoSpaceDE w:val="0"/>
        <w:autoSpaceDN w:val="0"/>
        <w:adjustRightInd w:val="0"/>
        <w:ind w:left="2832"/>
        <w:jc w:val="both"/>
      </w:pPr>
    </w:p>
    <w:p w:rsidR="00162425" w:rsidRPr="00C50438" w:rsidRDefault="00162425" w:rsidP="00162425">
      <w:pPr>
        <w:pStyle w:val="Odsekzoznamu"/>
        <w:widowControl w:val="0"/>
        <w:autoSpaceDE w:val="0"/>
        <w:autoSpaceDN w:val="0"/>
        <w:adjustRightInd w:val="0"/>
        <w:ind w:left="2832"/>
        <w:jc w:val="both"/>
      </w:pPr>
      <w:r w:rsidRPr="00C50438">
        <w:t>Legislatívno-technická úprava určujúca, ktorý podávateľ podnetu bude informovaný o informácii, či sa zistilo porušenie všeobecne záväzných právnych predpisov. V tomto bode je nevyhnutné rozlišovať podávateľa podnetu (blízku osobu) a osobu, ktorej práva alebo právom chránené záujmy mali byť porušené, ktorá taktiež môže byť podávateľom podnetu podľa § 43a ods. 1.</w:t>
      </w:r>
    </w:p>
    <w:p w:rsidR="00162425" w:rsidRDefault="00162425" w:rsidP="00162425">
      <w:pPr>
        <w:pStyle w:val="Odsekzoznamu"/>
        <w:widowControl w:val="0"/>
        <w:autoSpaceDE w:val="0"/>
        <w:autoSpaceDN w:val="0"/>
        <w:adjustRightInd w:val="0"/>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lastRenderedPageBreak/>
        <w:t>gestorský výbor odporúča</w:t>
      </w:r>
      <w:r w:rsidR="00E3663C">
        <w:rPr>
          <w:b/>
        </w:rPr>
        <w:t xml:space="preserve">  s c h v á l i ť</w:t>
      </w:r>
    </w:p>
    <w:p w:rsidR="00162425" w:rsidRPr="00C50438" w:rsidRDefault="00162425" w:rsidP="00E3663C">
      <w:pPr>
        <w:widowControl w:val="0"/>
        <w:autoSpaceDE w:val="0"/>
        <w:autoSpaceDN w:val="0"/>
        <w:adjustRightInd w:val="0"/>
        <w:ind w:left="0"/>
        <w:jc w:val="both"/>
      </w:pPr>
    </w:p>
    <w:p w:rsidR="00162425" w:rsidRPr="00C50438" w:rsidRDefault="00162425" w:rsidP="00162425">
      <w:pPr>
        <w:widowControl w:val="0"/>
        <w:autoSpaceDE w:val="0"/>
        <w:autoSpaceDN w:val="0"/>
        <w:adjustRightInd w:val="0"/>
        <w:spacing w:line="240" w:lineRule="auto"/>
        <w:ind w:left="2136" w:firstLine="696"/>
        <w:jc w:val="both"/>
      </w:pPr>
    </w:p>
    <w:p w:rsidR="00162425" w:rsidRPr="00C50438" w:rsidRDefault="00162425" w:rsidP="00162425">
      <w:pPr>
        <w:widowControl w:val="0"/>
        <w:autoSpaceDE w:val="0"/>
        <w:autoSpaceDN w:val="0"/>
        <w:adjustRightInd w:val="0"/>
        <w:spacing w:line="240" w:lineRule="auto"/>
        <w:ind w:left="0"/>
        <w:jc w:val="both"/>
      </w:pPr>
      <w:r w:rsidRPr="003B2482">
        <w:rPr>
          <w:b/>
        </w:rPr>
        <w:t>33. V čl. I, 39. bode, § 43a odsek 12</w:t>
      </w:r>
      <w:r w:rsidRPr="00C50438">
        <w:t xml:space="preserve"> znie:</w:t>
      </w:r>
    </w:p>
    <w:p w:rsidR="00162425" w:rsidRPr="00C50438" w:rsidRDefault="00162425" w:rsidP="00162425">
      <w:pPr>
        <w:spacing w:line="240" w:lineRule="auto"/>
        <w:ind w:left="426"/>
        <w:jc w:val="both"/>
        <w:rPr>
          <w:iCs/>
        </w:rPr>
      </w:pPr>
      <w:r w:rsidRPr="00C50438">
        <w:rPr>
          <w:iCs/>
        </w:rPr>
        <w:t xml:space="preserve">„(12) Po skončení výkonu </w:t>
      </w:r>
      <w:r w:rsidRPr="00C50438">
        <w:rPr>
          <w:bCs w:val="0"/>
          <w:iCs/>
        </w:rPr>
        <w:t>dohľadu nad poskytovaním zdravotnej starostlivosti</w:t>
      </w:r>
      <w:r w:rsidRPr="00C50438">
        <w:rPr>
          <w:iCs/>
        </w:rPr>
        <w:t xml:space="preserve"> úrad poskytne na základe písomnej žiadosti kópiu predbežného a záverečného protokolu osobe, ktorej práva alebo právom chránené záujmy mohli byť porušené, jej zákonnému zástupcovi alebo splnomocnenému zástupcovi. </w:t>
      </w:r>
      <w:r w:rsidRPr="00C50438">
        <w:rPr>
          <w:bCs w:val="0"/>
          <w:iCs/>
        </w:rPr>
        <w:t>Identifikačné údaje osôb, ktoré vykonali dohľad nad zdravotnou starostlivosťou sa nesprístupňujú.</w:t>
      </w:r>
      <w:r w:rsidRPr="00C50438">
        <w:rPr>
          <w:iCs/>
        </w:rPr>
        <w:t>“.</w:t>
      </w:r>
    </w:p>
    <w:p w:rsidR="00162425" w:rsidRPr="00C50438" w:rsidRDefault="00162425" w:rsidP="00162425">
      <w:pPr>
        <w:spacing w:line="240" w:lineRule="auto"/>
        <w:ind w:left="426"/>
        <w:jc w:val="both"/>
        <w:rPr>
          <w:iCs/>
        </w:rPr>
      </w:pPr>
    </w:p>
    <w:p w:rsidR="00162425" w:rsidRPr="00C50438" w:rsidRDefault="00162425" w:rsidP="00162425">
      <w:pPr>
        <w:pStyle w:val="Odsekzoznamu"/>
        <w:ind w:left="2832"/>
        <w:jc w:val="both"/>
        <w:rPr>
          <w:iCs/>
        </w:rPr>
      </w:pPr>
      <w:r w:rsidRPr="00C50438">
        <w:rPr>
          <w:iCs/>
        </w:rPr>
        <w:t xml:space="preserve">Pri výkone dohľadu nad verejným zdravotným poistením vykonáva úrad dohľady v zdravotných poisťovniach. Ide o vysoko odbornú činnosť, zameranú na kontrolu jednotlivých oblastí činnosti zdravotných poisťovní. Pri týchto dohľadoch úrad pracuje s údajmi, ktoré nie sú bežne dostupné a často ide o mimoriadne citlivé údaje, ktoré nemusia byť legislatívne chránené. Z toho dôvodu sa navrhuje, aby kópiu protokolov úrad zasielal len pri výkone dohľadu nad poskytovaním zdravotnej starostlivosti. </w:t>
      </w:r>
    </w:p>
    <w:p w:rsidR="00162425" w:rsidRPr="00C50438" w:rsidRDefault="00162425" w:rsidP="00162425">
      <w:pPr>
        <w:pStyle w:val="Odsekzoznamu"/>
        <w:ind w:left="2832"/>
        <w:jc w:val="both"/>
        <w:rPr>
          <w:iCs/>
        </w:rPr>
      </w:pPr>
      <w:r w:rsidRPr="00C50438">
        <w:rPr>
          <w:iCs/>
        </w:rPr>
        <w:t>Taktiež sa navrhuje zaviesť nezverejňovanie identifikačných údajov osôb, ktoré vykonali dohľad nad zdravotnou starostlivosťou. Účelom tohto návrhu je zabezpečenie ochrany osobnosti a dobrého mena týchto osôb a ich ochrany pred možnými útokmi osôb, ktoré podali podnet na vykonanie dohľadu, vrátane neopodstatnených útokov v médiách a na sociálnych sieťach.</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0"/>
        <w:jc w:val="both"/>
      </w:pPr>
      <w:r w:rsidRPr="003B2482">
        <w:rPr>
          <w:b/>
        </w:rPr>
        <w:t xml:space="preserve">34. V čl. I, 39. bode, § 43a ods. 13 </w:t>
      </w:r>
      <w:r w:rsidRPr="00C50438">
        <w:t>sa za slovo „nad“ vkladá slovo „verejným“.</w:t>
      </w:r>
    </w:p>
    <w:p w:rsidR="00162425" w:rsidRPr="00C50438" w:rsidRDefault="00162425" w:rsidP="00162425">
      <w:pPr>
        <w:pStyle w:val="Odsekzoznamu"/>
        <w:jc w:val="both"/>
      </w:pPr>
    </w:p>
    <w:p w:rsidR="00162425" w:rsidRPr="00C50438" w:rsidRDefault="00162425" w:rsidP="00162425">
      <w:pPr>
        <w:pStyle w:val="Odsekzoznamu"/>
        <w:ind w:left="2832"/>
        <w:jc w:val="both"/>
      </w:pPr>
      <w:r w:rsidRPr="00C50438">
        <w:t>Legislatívno-technická úprava zosúlaďujúca typ dohľadu s existujúcou zavedenou skratkou v § 1 písm. d) v prvom bode zákona č. 581/2004 Z. z..</w:t>
      </w:r>
    </w:p>
    <w:p w:rsidR="00162425" w:rsidRDefault="00162425" w:rsidP="00162425">
      <w:pPr>
        <w:pStyle w:val="Odsekzoznamu"/>
        <w:ind w:left="708"/>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708"/>
        <w:jc w:val="both"/>
      </w:pPr>
    </w:p>
    <w:p w:rsidR="00162425" w:rsidRPr="00C50438" w:rsidRDefault="00162425" w:rsidP="00162425">
      <w:pPr>
        <w:spacing w:line="240" w:lineRule="auto"/>
        <w:ind w:left="426" w:hanging="426"/>
        <w:jc w:val="both"/>
      </w:pPr>
      <w:r w:rsidRPr="003B2482">
        <w:rPr>
          <w:b/>
        </w:rPr>
        <w:t>35. V čl. I, 39. bode, § 43a ods. 14</w:t>
      </w:r>
      <w:r w:rsidRPr="00C50438">
        <w:t xml:space="preserve"> sa v druhej vete za slová „§ 50 ods. 2“ vkladá čiarka a slová „12 a 13“ a  slovo „dohľad“ sa nahrádza slovami „dohľad nad zdravotnou starostlivosťou“.</w:t>
      </w:r>
    </w:p>
    <w:p w:rsidR="00162425" w:rsidRPr="00C50438" w:rsidRDefault="00162425" w:rsidP="00162425">
      <w:pPr>
        <w:pStyle w:val="Odsekzoznamu"/>
        <w:ind w:left="426" w:hanging="426"/>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lastRenderedPageBreak/>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426" w:hanging="426"/>
        <w:jc w:val="both"/>
      </w:pPr>
      <w:r w:rsidRPr="003B2482">
        <w:rPr>
          <w:b/>
        </w:rPr>
        <w:t>36. V čl. I, 40. bode, § 45 ods. 2 písm. c)</w:t>
      </w:r>
      <w:r w:rsidRPr="00C50438">
        <w:t xml:space="preserve"> sa slová „vykonanom dohľade“ nahrádzajú slovami „výkone dohľadu“.</w:t>
      </w:r>
    </w:p>
    <w:p w:rsidR="00162425" w:rsidRPr="00C50438" w:rsidRDefault="00162425" w:rsidP="00162425">
      <w:pPr>
        <w:spacing w:line="240" w:lineRule="auto"/>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spacing w:line="240" w:lineRule="auto"/>
        <w:ind w:left="426" w:hanging="426"/>
        <w:jc w:val="both"/>
      </w:pPr>
      <w:r w:rsidRPr="003B2482">
        <w:rPr>
          <w:b/>
        </w:rPr>
        <w:t>37. V čl. I, 41. bode, § 45 ods. 2 písm. e)</w:t>
      </w:r>
      <w:r w:rsidRPr="00C50438">
        <w:t xml:space="preserve"> sa slová „vykonanom dohľade“ nahrádzajú slovom „výkone dohľadu“ a vo vete za bodkočiarkou sa vypúšťajú slová „nad zdravotnou starostlivosťou“.</w:t>
      </w:r>
    </w:p>
    <w:p w:rsidR="00162425" w:rsidRPr="00C50438" w:rsidRDefault="00162425" w:rsidP="00162425">
      <w:pPr>
        <w:pStyle w:val="Odsekzoznamu"/>
        <w:ind w:left="2832"/>
        <w:jc w:val="both"/>
      </w:pPr>
    </w:p>
    <w:p w:rsidR="00162425" w:rsidRPr="00C50438" w:rsidRDefault="00162425" w:rsidP="00162425">
      <w:pPr>
        <w:pStyle w:val="Odsekzoznamu"/>
        <w:ind w:left="2832"/>
        <w:jc w:val="both"/>
      </w:pPr>
      <w:r w:rsidRPr="00C50438">
        <w:t>Legislatívno-technická úprava vzhľadom na existujúcu legislatívnu skratku osoby oprávnenej na výkon dohľadu.</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spacing w:line="240" w:lineRule="auto"/>
        <w:ind w:left="0"/>
        <w:jc w:val="both"/>
      </w:pPr>
      <w:r w:rsidRPr="003B2482">
        <w:rPr>
          <w:b/>
        </w:rPr>
        <w:t>38. V čl. I, sa za 41. bod vkladá nový 42. bod,</w:t>
      </w:r>
      <w:r w:rsidRPr="00C50438">
        <w:t xml:space="preserve"> ktorý znie:</w:t>
      </w:r>
    </w:p>
    <w:p w:rsidR="00162425" w:rsidRPr="00C50438" w:rsidRDefault="00162425" w:rsidP="00162425">
      <w:pPr>
        <w:spacing w:line="240" w:lineRule="auto"/>
        <w:ind w:left="0"/>
        <w:jc w:val="both"/>
      </w:pPr>
      <w:r>
        <w:t xml:space="preserve">      </w:t>
      </w:r>
      <w:r w:rsidRPr="00C50438">
        <w:t>„42. V § 45 ods. 2 písm. d) za slová „námietok k“ vkladá slovo „predbežnému“.“.</w:t>
      </w:r>
    </w:p>
    <w:p w:rsidR="00162425" w:rsidRPr="00C50438" w:rsidRDefault="00162425" w:rsidP="00162425">
      <w:pPr>
        <w:spacing w:line="240" w:lineRule="auto"/>
        <w:ind w:left="708"/>
        <w:jc w:val="both"/>
      </w:pPr>
    </w:p>
    <w:p w:rsidR="00162425" w:rsidRPr="00C50438" w:rsidRDefault="00162425" w:rsidP="00162425">
      <w:pPr>
        <w:spacing w:line="240" w:lineRule="auto"/>
        <w:ind w:left="426"/>
        <w:jc w:val="both"/>
      </w:pPr>
      <w:r w:rsidRPr="00C50438">
        <w:t>Tento bod nadobúda účinnosť 1. mája 2021, čo sa premietne do článku VIII upravujúceho účinnosť.</w:t>
      </w:r>
    </w:p>
    <w:p w:rsidR="00162425" w:rsidRPr="00C50438" w:rsidRDefault="00162425" w:rsidP="00162425">
      <w:pPr>
        <w:spacing w:line="240" w:lineRule="auto"/>
        <w:ind w:left="426"/>
        <w:jc w:val="both"/>
      </w:pPr>
      <w:r w:rsidRPr="00C50438">
        <w:t>Nasledujúce body sa primerane prečíslujú.</w:t>
      </w:r>
    </w:p>
    <w:p w:rsidR="00162425" w:rsidRPr="00C50438" w:rsidRDefault="00162425" w:rsidP="00162425">
      <w:pPr>
        <w:spacing w:line="240" w:lineRule="auto"/>
        <w:ind w:left="426"/>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spacing w:line="240" w:lineRule="auto"/>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pPr>
    </w:p>
    <w:p w:rsidR="00162425" w:rsidRDefault="00162425" w:rsidP="00162425">
      <w:pPr>
        <w:widowControl w:val="0"/>
        <w:autoSpaceDE w:val="0"/>
        <w:autoSpaceDN w:val="0"/>
        <w:adjustRightInd w:val="0"/>
        <w:spacing w:line="240" w:lineRule="auto"/>
        <w:ind w:left="426" w:hanging="426"/>
        <w:jc w:val="both"/>
      </w:pPr>
      <w:r w:rsidRPr="003B2482">
        <w:rPr>
          <w:b/>
        </w:rPr>
        <w:t>39. Čl. I, 43. bode, § 46 ods. 1 písm. f)</w:t>
      </w:r>
      <w:r w:rsidRPr="00C50438">
        <w:t xml:space="preserve">  sa pred slová „zistených skutočnostiach“ vkladá predložka „o“.</w:t>
      </w:r>
    </w:p>
    <w:p w:rsidR="00162425" w:rsidRPr="00C50438" w:rsidRDefault="00162425" w:rsidP="00162425">
      <w:pPr>
        <w:widowControl w:val="0"/>
        <w:autoSpaceDE w:val="0"/>
        <w:autoSpaceDN w:val="0"/>
        <w:adjustRightInd w:val="0"/>
        <w:spacing w:line="240" w:lineRule="auto"/>
        <w:ind w:left="426" w:hanging="426"/>
        <w:jc w:val="both"/>
      </w:pPr>
    </w:p>
    <w:p w:rsidR="00162425" w:rsidRDefault="00162425" w:rsidP="00162425">
      <w:pPr>
        <w:pStyle w:val="Odsekzoznamu"/>
        <w:ind w:left="2835"/>
        <w:jc w:val="both"/>
      </w:pPr>
      <w:r w:rsidRPr="00C50438">
        <w:t>Legislatívno – technická pripomienka; zosúladenie textu s ustanovením § 46 ods. 1 písm. g).</w:t>
      </w:r>
    </w:p>
    <w:p w:rsidR="00162425" w:rsidRDefault="00162425" w:rsidP="00162425">
      <w:pPr>
        <w:spacing w:line="240" w:lineRule="auto"/>
        <w:jc w:val="both"/>
      </w:pPr>
    </w:p>
    <w:p w:rsidR="00DE1B70" w:rsidRPr="00162425" w:rsidRDefault="00DE1B70" w:rsidP="00DE1B70">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lastRenderedPageBreak/>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Default="00162425" w:rsidP="00162425">
      <w:pPr>
        <w:spacing w:line="240" w:lineRule="auto"/>
        <w:jc w:val="both"/>
      </w:pPr>
    </w:p>
    <w:p w:rsidR="00162425" w:rsidRPr="00C50438" w:rsidRDefault="00162425" w:rsidP="00162425">
      <w:pPr>
        <w:spacing w:line="240" w:lineRule="auto"/>
        <w:ind w:left="426" w:hanging="426"/>
        <w:jc w:val="both"/>
      </w:pPr>
      <w:r w:rsidRPr="003B2482">
        <w:rPr>
          <w:b/>
        </w:rPr>
        <w:t>40. V čl. I, 43. bode, § 46 ods. 1 písm. f)</w:t>
      </w:r>
      <w:r w:rsidRPr="00C50438">
        <w:t xml:space="preserve"> sa slová „vykonanom dohľade“ nahrádzajú slovami „výkone dohľadu“ a slovo „dohľad“ sa nahrádza slovami „výkon dohľadu nad zdravotnou starostlivosťou“.</w:t>
      </w:r>
    </w:p>
    <w:p w:rsidR="00162425" w:rsidRPr="00C50438" w:rsidRDefault="00162425" w:rsidP="00162425">
      <w:pPr>
        <w:pStyle w:val="Odsekzoznamu"/>
        <w:ind w:left="426" w:hanging="426"/>
        <w:jc w:val="both"/>
      </w:pPr>
    </w:p>
    <w:p w:rsidR="00162425" w:rsidRPr="00C50438" w:rsidRDefault="00162425" w:rsidP="00162425">
      <w:pPr>
        <w:spacing w:line="240" w:lineRule="auto"/>
        <w:ind w:left="2832"/>
        <w:jc w:val="both"/>
      </w:pPr>
      <w:r w:rsidRPr="00C50438">
        <w:t>Legislatívno-technická úprava zosúlaďujúca pojem „výkon dohľadu nad zdravotnou starostlivosťou“.</w:t>
      </w:r>
    </w:p>
    <w:p w:rsidR="00162425" w:rsidRDefault="00162425" w:rsidP="00162425">
      <w:pPr>
        <w:spacing w:line="240" w:lineRule="auto"/>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2832"/>
        <w:jc w:val="both"/>
      </w:pPr>
    </w:p>
    <w:p w:rsidR="00162425" w:rsidRPr="00C50438" w:rsidRDefault="00162425" w:rsidP="00162425">
      <w:pPr>
        <w:spacing w:line="240" w:lineRule="auto"/>
        <w:ind w:left="426" w:hanging="426"/>
        <w:jc w:val="both"/>
      </w:pPr>
      <w:r w:rsidRPr="003B2482">
        <w:rPr>
          <w:b/>
        </w:rPr>
        <w:t xml:space="preserve">41. V čl. I, 43. bode, § 46 ods. 1 písm. g) </w:t>
      </w:r>
      <w:r w:rsidRPr="00C50438">
        <w:t>sa slová „zaslať úradu“ nahrádzajú slovami „písomne informovať úrad“, slová „prijaté opatrenia“ sa nahrádzajú slovami „o prijatých opatreniach“, za slovo „skutočnostiach“ sa vkladá čiarka a slová „ak úrad uložil opatrenia,“ a slovo „vyhodnotenie“ sa nahrádza slovami „o vyhodnotení“.</w:t>
      </w:r>
    </w:p>
    <w:p w:rsidR="00162425" w:rsidRPr="00C50438" w:rsidRDefault="00162425" w:rsidP="00162425">
      <w:pPr>
        <w:pStyle w:val="Odsekzoznamu"/>
        <w:ind w:left="426" w:hanging="426"/>
        <w:jc w:val="both"/>
      </w:pPr>
    </w:p>
    <w:p w:rsidR="00162425" w:rsidRPr="00C50438" w:rsidRDefault="00162425" w:rsidP="00162425">
      <w:pPr>
        <w:pStyle w:val="Odsekzoznamu"/>
        <w:ind w:left="2832"/>
        <w:jc w:val="both"/>
      </w:pPr>
      <w:r w:rsidRPr="00C50438">
        <w:t>Legislatívno-technická úprava.</w:t>
      </w:r>
    </w:p>
    <w:p w:rsidR="00162425" w:rsidRDefault="00162425" w:rsidP="00162425">
      <w:pPr>
        <w:spacing w:line="240" w:lineRule="auto"/>
        <w:ind w:left="0"/>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0"/>
        <w:jc w:val="both"/>
      </w:pPr>
    </w:p>
    <w:p w:rsidR="00162425" w:rsidRPr="00C50438" w:rsidRDefault="00162425" w:rsidP="00162425">
      <w:pPr>
        <w:spacing w:line="240" w:lineRule="auto"/>
        <w:ind w:left="426" w:hanging="426"/>
        <w:jc w:val="both"/>
      </w:pPr>
      <w:r w:rsidRPr="00F81953">
        <w:rPr>
          <w:b/>
        </w:rPr>
        <w:t>42. V čl. I, 44. bode, § 46 ods. 2 písm. c)</w:t>
      </w:r>
      <w:r w:rsidRPr="00C50438">
        <w:t xml:space="preserve"> sa vypúšťajú slová „nad poskytovaním zdravotnej starostlivosti“.</w:t>
      </w:r>
    </w:p>
    <w:p w:rsidR="00162425" w:rsidRPr="00C50438" w:rsidRDefault="00162425" w:rsidP="00162425">
      <w:pPr>
        <w:pStyle w:val="Odsekzoznamu"/>
        <w:jc w:val="both"/>
      </w:pPr>
    </w:p>
    <w:p w:rsidR="00162425" w:rsidRPr="00C50438" w:rsidRDefault="00162425" w:rsidP="00162425">
      <w:pPr>
        <w:pStyle w:val="Odsekzoznamu"/>
        <w:ind w:left="2832"/>
        <w:jc w:val="both"/>
      </w:pPr>
    </w:p>
    <w:p w:rsidR="00162425" w:rsidRPr="00C50438" w:rsidRDefault="00162425" w:rsidP="00162425">
      <w:pPr>
        <w:pStyle w:val="Odsekzoznamu"/>
        <w:ind w:left="2832"/>
        <w:jc w:val="both"/>
      </w:pPr>
      <w:r w:rsidRPr="00C50438">
        <w:t>Legislatívno-technická úprava vzhľadom na existujúcu legislatívnu skratku osoby oprávnenej na výkon dohľadu nad zdravotnou starostlivosťou v súčasnom znení zákona.</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0"/>
        <w:jc w:val="both"/>
      </w:pPr>
      <w:r w:rsidRPr="00F81953">
        <w:rPr>
          <w:b/>
        </w:rPr>
        <w:t xml:space="preserve">43. V čl. I, 45. bode, § 46a ods. 1 </w:t>
      </w:r>
      <w:r w:rsidRPr="00C50438">
        <w:t>sa v úvodnej vete za prvé použitie slova „dohľadu“ vkladajú slová „nad zdravotnou starostlivosťou“.</w:t>
      </w:r>
    </w:p>
    <w:p w:rsidR="00162425" w:rsidRPr="00C50438" w:rsidRDefault="00162425" w:rsidP="00162425">
      <w:pPr>
        <w:pStyle w:val="Odsekzoznamu"/>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lastRenderedPageBreak/>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0"/>
        <w:jc w:val="both"/>
      </w:pPr>
      <w:r w:rsidRPr="00F81953">
        <w:rPr>
          <w:b/>
        </w:rPr>
        <w:t>44. V čl. I, 45. bode, § 46a ods. 2</w:t>
      </w:r>
      <w:r w:rsidRPr="00C50438">
        <w:t xml:space="preserve"> sa vypúšťajú slová „nad zdravotnou starostlivosťou“.</w:t>
      </w:r>
    </w:p>
    <w:p w:rsidR="00162425" w:rsidRPr="00C50438" w:rsidRDefault="00162425" w:rsidP="00162425">
      <w:pPr>
        <w:pStyle w:val="Odsekzoznamu"/>
        <w:jc w:val="both"/>
      </w:pPr>
    </w:p>
    <w:p w:rsidR="00162425" w:rsidRPr="00C50438" w:rsidRDefault="00162425" w:rsidP="00162425">
      <w:pPr>
        <w:pStyle w:val="Odsekzoznamu"/>
        <w:ind w:left="2832"/>
        <w:jc w:val="both"/>
      </w:pPr>
      <w:r w:rsidRPr="00C50438">
        <w:t>Legislatívno-technická úprava vzhľadom na existujúcu legislatívnu skratku osoby oprávnenej na výkon dohľadu nad zdravotnou starostlivosťou v súčasnom znení zákona.</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F81953">
        <w:rPr>
          <w:b/>
        </w:rPr>
        <w:t>45. V čl. I, 45. bode, § 46a ods. 4</w:t>
      </w:r>
      <w:r w:rsidRPr="00C50438">
        <w:t xml:space="preserve"> sa slová „osoba oprávnená na výkon dohľadu nad zdravotnou starostlivosťou“ nahrádzajú slovami „osoba oprávnená na výkon dohľadu“.</w:t>
      </w:r>
    </w:p>
    <w:p w:rsidR="00162425" w:rsidRPr="00C50438" w:rsidRDefault="00162425" w:rsidP="00162425">
      <w:pPr>
        <w:pStyle w:val="Odsekzoznamu"/>
        <w:ind w:left="2136" w:firstLine="696"/>
        <w:jc w:val="both"/>
      </w:pPr>
    </w:p>
    <w:p w:rsidR="00162425" w:rsidRPr="00C50438" w:rsidRDefault="00162425" w:rsidP="00162425">
      <w:pPr>
        <w:pStyle w:val="Odsekzoznamu"/>
        <w:ind w:left="2832"/>
        <w:jc w:val="both"/>
      </w:pPr>
      <w:r w:rsidRPr="00C50438">
        <w:t>Legislatívno-technická úprava vzhľadom na existujúcu legislatívnu skratku osoby oprávnenej na výkon dohľadu nad zdravotnou starostlivosťou.</w:t>
      </w:r>
    </w:p>
    <w:p w:rsidR="00162425" w:rsidRDefault="00162425" w:rsidP="00162425">
      <w:pPr>
        <w:spacing w:line="240" w:lineRule="auto"/>
        <w:ind w:left="360"/>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360"/>
        <w:jc w:val="both"/>
      </w:pPr>
    </w:p>
    <w:p w:rsidR="00162425" w:rsidRPr="00C50438" w:rsidRDefault="00162425" w:rsidP="00162425">
      <w:pPr>
        <w:spacing w:line="240" w:lineRule="auto"/>
        <w:ind w:left="426" w:hanging="426"/>
        <w:jc w:val="both"/>
      </w:pPr>
      <w:r w:rsidRPr="00F81953">
        <w:rPr>
          <w:b/>
        </w:rPr>
        <w:t xml:space="preserve">46. V čl. I, 46. bode, § 47 ods. 1 písm. b) </w:t>
      </w:r>
      <w:r w:rsidRPr="00C50438">
        <w:t>sa čiarka za slovom „miesto“ nahrádza spojkou „a“, a slová „a trvanie“ sa vypúšťajú.</w:t>
      </w:r>
    </w:p>
    <w:p w:rsidR="00162425" w:rsidRPr="00C50438" w:rsidRDefault="00162425" w:rsidP="00162425">
      <w:pPr>
        <w:spacing w:line="240" w:lineRule="auto"/>
        <w:ind w:left="372" w:firstLine="348"/>
        <w:jc w:val="both"/>
      </w:pPr>
    </w:p>
    <w:p w:rsidR="00162425" w:rsidRPr="00C50438" w:rsidRDefault="00162425" w:rsidP="00162425">
      <w:pPr>
        <w:spacing w:line="240" w:lineRule="auto"/>
        <w:ind w:left="2832"/>
        <w:jc w:val="both"/>
      </w:pPr>
      <w:r w:rsidRPr="00C50438">
        <w:t>Predbežný protokol bude v niektorých prípadoch predchádzať záverečnému protokolu. V mnohých prípadoch teda nebude možné určiť trvanie výkonu dohľadu už v predbežnom protokole, nakoľko v zmysle § 47 ods. 6 je dohľad nad zdravotnou starostlivosťou ukončení doručením záverečného protokolu. Z tohto dôvodu sa navrhuje vypustiť slovo „trvanie“.</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426" w:hanging="426"/>
        <w:jc w:val="both"/>
      </w:pPr>
      <w:r w:rsidRPr="00F81953">
        <w:rPr>
          <w:b/>
        </w:rPr>
        <w:t>47. V čl. I, 46. bode, § 47 ods. 1 písm. e)</w:t>
      </w:r>
      <w:r w:rsidRPr="00C50438">
        <w:t xml:space="preserve"> sa slovo „dohľad“ nahrádza slovami „výkon dohľadu“.</w:t>
      </w:r>
    </w:p>
    <w:p w:rsidR="00162425" w:rsidRDefault="00162425" w:rsidP="00162425">
      <w:pPr>
        <w:pStyle w:val="Odsekzoznamu"/>
        <w:ind w:left="2832"/>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Default="00162425" w:rsidP="00162425">
      <w:pPr>
        <w:spacing w:line="240" w:lineRule="auto"/>
        <w:jc w:val="both"/>
      </w:pPr>
    </w:p>
    <w:p w:rsidR="00162425" w:rsidRPr="00C50438" w:rsidRDefault="00162425" w:rsidP="00162425">
      <w:pPr>
        <w:spacing w:line="240" w:lineRule="auto"/>
        <w:ind w:left="0"/>
        <w:jc w:val="both"/>
      </w:pPr>
      <w:r w:rsidRPr="00F81953">
        <w:rPr>
          <w:b/>
        </w:rPr>
        <w:t>48. V čl. I, 46. bode, § 47 ods. 1 písm. f)</w:t>
      </w:r>
      <w:r w:rsidRPr="00C50438">
        <w:t xml:space="preserve"> sa za slovo „výsledok“ vkladá slovo „výkonu“.</w:t>
      </w:r>
    </w:p>
    <w:p w:rsidR="00162425" w:rsidRPr="00C50438" w:rsidRDefault="00162425" w:rsidP="00162425">
      <w:pPr>
        <w:pStyle w:val="Odsekzoznamu"/>
        <w:ind w:left="2832"/>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426" w:hanging="426"/>
        <w:jc w:val="both"/>
      </w:pPr>
      <w:r w:rsidRPr="00F81953">
        <w:rPr>
          <w:b/>
        </w:rPr>
        <w:t>49. V čl. I, 46. bode, § 47 ods. 1 písm. g)</w:t>
      </w:r>
      <w:r w:rsidRPr="00C50438">
        <w:t xml:space="preserve"> sa za čiarkou vkladajú slová „ak úrad určil takéto opatrenia,“.</w:t>
      </w:r>
    </w:p>
    <w:p w:rsidR="00162425" w:rsidRPr="00C50438" w:rsidRDefault="00162425" w:rsidP="00162425">
      <w:pPr>
        <w:pStyle w:val="Odsekzoznamu"/>
        <w:ind w:left="2832"/>
        <w:jc w:val="both"/>
      </w:pPr>
      <w:r w:rsidRPr="00C50438">
        <w:t>Legislatívno-technická úprava ozrejmujúca, že Úrad pre dohľad nad zdravotnou starostlivosťou uvedie v predbežnom protokole opatrenia, len ak ich úrad určí.</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0"/>
        <w:jc w:val="both"/>
      </w:pPr>
      <w:r w:rsidRPr="00F81953">
        <w:rPr>
          <w:b/>
        </w:rPr>
        <w:t xml:space="preserve">50. V čl. I, 46. bode, § 47 ods. 2 písm. c) </w:t>
      </w:r>
      <w:r w:rsidRPr="00C50438">
        <w:t>tretí bod znie:</w:t>
      </w:r>
    </w:p>
    <w:p w:rsidR="00162425" w:rsidRPr="00C50438" w:rsidRDefault="00162425" w:rsidP="00162425">
      <w:pPr>
        <w:tabs>
          <w:tab w:val="left" w:pos="567"/>
        </w:tabs>
        <w:spacing w:line="240" w:lineRule="auto"/>
        <w:ind w:left="426"/>
        <w:jc w:val="both"/>
      </w:pPr>
      <w:r w:rsidRPr="00C50438">
        <w:t>„ 3. osobou, ktorá sa domnieva, že boli porušené jej práva alebo právom chránené záujmy pri poskytovaní zdravotnej starostlivosti alebo jej zákonným zástupcom, alebo blízkou osobou</w:t>
      </w:r>
      <w:r w:rsidRPr="00C50438">
        <w:rPr>
          <w:vertAlign w:val="superscript"/>
        </w:rPr>
        <w:t>57</w:t>
      </w:r>
      <w:r w:rsidRPr="00C50438">
        <w:t>) osoby, ktorej práva alebo právom chránené záujmy pri poskytovaní zdravotnej starostlivosti mohli byť porušené, ak osoba, ktorej práva alebo právom chránené záujmy pri poskytovaní zdravotnej starostlivosti mohli byť porušené, nežije,“.</w:t>
      </w:r>
    </w:p>
    <w:p w:rsidR="00162425" w:rsidRPr="00C50438" w:rsidRDefault="00162425" w:rsidP="00162425">
      <w:pPr>
        <w:spacing w:line="240" w:lineRule="auto"/>
        <w:jc w:val="both"/>
      </w:pPr>
    </w:p>
    <w:p w:rsidR="00162425" w:rsidRPr="00C50438" w:rsidRDefault="00162425" w:rsidP="00162425">
      <w:pPr>
        <w:pStyle w:val="Odsekzoznamu"/>
        <w:ind w:left="2832" w:firstLine="3"/>
        <w:jc w:val="both"/>
      </w:pPr>
      <w:r w:rsidRPr="00C50438">
        <w:t xml:space="preserve">V rámci dohľadov nad verejným zdravotným poistením, úrad preveruje právny základ spolupráce jednotlivých zdravotných poisťovní s ich konkrétnymi zamestnancami, právny základ spolupráce s rôznymi obchodnými spoločnosťami, ale aj fyzickými osobami, spolupracujúcimi so zdravotnými poisťovňami v oblasti marketingu, preveruje prihlášky poistencov a pod. Jedná sa o údaje, ktoré nie sú bežne dostupné a väčšina z nich dokonca podlieha legislatívnej ochrane. Nie je preto možné, aby sa na prerokovaní námietok okrem zdravotnej poisťovne, v ktorej bol dohľad vykonávaný  a úradu, zúčastňovali aj akékoľvek iné subjekty (napr. zástupcovia inej zdravotnej poisťovne). Úrad by tak totiž nemohol zabezpečiť ochranu skutočností, ktoré podliehajú osobitnej ochrane (bankové tajomstvo, daňové tajomstvo, ochrana osobných údajov, know-how a pod.), teda skutočností, ktoré by za iných okolností nemohli byť tretej osobe sprístupnené. Z toho dôvodu sa vypúšťajú </w:t>
      </w:r>
      <w:r w:rsidRPr="00C50438">
        <w:lastRenderedPageBreak/>
        <w:t>slová „alebo pri vykonávaní verejného zdravotného poistenia“ a následne je upravený text po legislatívno-technickej stránke.</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spacing w:line="240" w:lineRule="auto"/>
        <w:ind w:left="426" w:hanging="426"/>
        <w:jc w:val="both"/>
      </w:pPr>
      <w:r w:rsidRPr="00F81953">
        <w:rPr>
          <w:b/>
        </w:rPr>
        <w:t>51. V čl. I, 46. bode, § 47 ods. 2 písm. e)</w:t>
      </w:r>
      <w:r w:rsidRPr="00C50438">
        <w:t xml:space="preserve"> sa slovo „vyhotoviť“ nahrádza slovom „zaslať“ a slovo „nevyhotoví“ sa nahrádza slovom „nezašle“.</w:t>
      </w:r>
    </w:p>
    <w:p w:rsidR="00162425" w:rsidRPr="00C50438" w:rsidRDefault="00162425" w:rsidP="00162425">
      <w:pPr>
        <w:spacing w:line="240" w:lineRule="auto"/>
        <w:ind w:left="426" w:hanging="426"/>
        <w:jc w:val="both"/>
      </w:pPr>
    </w:p>
    <w:p w:rsidR="00162425" w:rsidRPr="00C50438" w:rsidRDefault="00162425" w:rsidP="00162425">
      <w:pPr>
        <w:spacing w:line="240" w:lineRule="auto"/>
        <w:ind w:left="2832"/>
        <w:jc w:val="both"/>
      </w:pPr>
      <w:r w:rsidRPr="00C50438">
        <w:t>Legislatívno-technická úprava jednoznačne určujúca Úrad pre dohľad nad zdravotnou starostlivosťou ako subjekt, ktorý zasiela vyhotovený protokol. V súlade s povinnosťou osoby oprávnenej na výkon dohľadu vyhotoviť záverečný protokol len v prípade ak dohliadaný subjekt podá písomné námietky k predbežnému protokolu (§ 45 ods. 2 písm. e)), je zrejmé, že úrad v takýchto prípadoch záverečný protokol nezašle. Inými slovami, v takýchto prípadoch je predbežný protokol považovaný za záverečný protokol.</w:t>
      </w:r>
    </w:p>
    <w:p w:rsidR="00162425" w:rsidRDefault="00162425" w:rsidP="00162425">
      <w:pPr>
        <w:widowControl w:val="0"/>
        <w:autoSpaceDE w:val="0"/>
        <w:autoSpaceDN w:val="0"/>
        <w:adjustRightInd w:val="0"/>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widowControl w:val="0"/>
        <w:autoSpaceDE w:val="0"/>
        <w:autoSpaceDN w:val="0"/>
        <w:adjustRightInd w:val="0"/>
        <w:spacing w:line="240" w:lineRule="auto"/>
        <w:jc w:val="both"/>
      </w:pPr>
    </w:p>
    <w:p w:rsidR="00162425" w:rsidRPr="00C50438" w:rsidRDefault="00162425" w:rsidP="00162425">
      <w:pPr>
        <w:spacing w:line="240" w:lineRule="auto"/>
        <w:ind w:left="426" w:hanging="426"/>
        <w:jc w:val="both"/>
      </w:pPr>
      <w:r w:rsidRPr="00F81953">
        <w:rPr>
          <w:b/>
        </w:rPr>
        <w:t>52. V čl. I, 46. bode, § 47 ods. 2 písm. f)</w:t>
      </w:r>
      <w:r w:rsidRPr="00C50438">
        <w:t xml:space="preserve"> sa za prvé použitie slova „dohľadu“ vkladajú slová „nad zdravotnou starostlivosťou“, za slovo „začatia“ sa vkladá slovo „výkonu“,  za slovo „starostlivosťou“ sa vkladá čiarka a  slová „ak v odseku 10 nie je ustanovené inak“, a vo vete za bodkočiarkou sa za slovo „dohľad“ vkladajú slová „nad zdravotnou starostlivosťou“.</w:t>
      </w:r>
    </w:p>
    <w:p w:rsidR="00162425" w:rsidRPr="00C50438" w:rsidRDefault="00162425" w:rsidP="00162425">
      <w:pPr>
        <w:pStyle w:val="Odsekzoznamu"/>
        <w:jc w:val="both"/>
      </w:pPr>
    </w:p>
    <w:p w:rsidR="00162425" w:rsidRPr="00C50438" w:rsidRDefault="00162425" w:rsidP="00162425">
      <w:pPr>
        <w:pStyle w:val="Odsekzoznamu"/>
        <w:ind w:left="2832"/>
        <w:jc w:val="both"/>
      </w:pPr>
      <w:r w:rsidRPr="00C50438">
        <w:t>Vzhľadom na skutočnosť, že Úrad pre dohľad nad zdravotnou starostlivosťou mnohokrát rieši komplexné dohľady, je nevyhnutné túto skutočnosť zohľadniť v právnej úprave. Z toho dôvodu sa zavádza možnosť predlženia tejto lehoty o dodatočné tri mesiace, avšak len v odôvodnených prípadoch a maximálne jedenkrát. Z daného vyplýva, že maximálna úhrnná lehota na vykonanie dohľadu nad zdravotnou starostlivosťou bude 12 mesiacov, za predpokladu, že ju schváli predseda úradu.</w:t>
      </w:r>
    </w:p>
    <w:p w:rsidR="00162425" w:rsidRPr="00C50438" w:rsidRDefault="00162425" w:rsidP="00162425">
      <w:pPr>
        <w:pStyle w:val="Odsekzoznamu"/>
        <w:ind w:left="2832"/>
        <w:jc w:val="both"/>
      </w:pPr>
      <w:r w:rsidRPr="00C50438">
        <w:t>Zároveň sa upravuje terminológia súvisiaca s výkonom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F81953">
        <w:rPr>
          <w:b/>
        </w:rPr>
        <w:lastRenderedPageBreak/>
        <w:t>53. V čl. I, 46. bode, § 47 ods. 3 písm. b)</w:t>
      </w:r>
      <w:r w:rsidRPr="00C50438">
        <w:t xml:space="preserve"> sa slová „vykonanom dohľade“ nahrádzajú slovami „výkone dohľadu“.</w:t>
      </w:r>
    </w:p>
    <w:p w:rsidR="00162425" w:rsidRPr="00C50438" w:rsidRDefault="00162425" w:rsidP="00162425">
      <w:pPr>
        <w:spacing w:line="240" w:lineRule="auto"/>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832"/>
        <w:jc w:val="both"/>
      </w:pPr>
    </w:p>
    <w:p w:rsidR="00162425" w:rsidRPr="00C50438" w:rsidRDefault="00162425" w:rsidP="00162425">
      <w:pPr>
        <w:spacing w:line="240" w:lineRule="auto"/>
        <w:ind w:left="426" w:hanging="426"/>
        <w:jc w:val="both"/>
      </w:pPr>
      <w:r w:rsidRPr="00F81953">
        <w:rPr>
          <w:b/>
        </w:rPr>
        <w:t>54. V čl. I, 46. bode, § 47 ods. 3 písm. c)</w:t>
      </w:r>
      <w:r w:rsidRPr="00C50438">
        <w:t xml:space="preserve"> sa slovo „dohľad“ nahrádza slovami „výkon dohľadu nad zdravotnou starostlivosťou“.</w:t>
      </w:r>
    </w:p>
    <w:p w:rsidR="00162425" w:rsidRPr="00C50438" w:rsidRDefault="00162425" w:rsidP="00162425">
      <w:pPr>
        <w:pStyle w:val="Odsekzoznamu"/>
        <w:jc w:val="both"/>
      </w:pPr>
    </w:p>
    <w:p w:rsidR="00162425" w:rsidRPr="00C50438" w:rsidRDefault="00162425" w:rsidP="00162425">
      <w:pPr>
        <w:spacing w:line="240" w:lineRule="auto"/>
        <w:ind w:left="2832"/>
        <w:jc w:val="both"/>
      </w:pPr>
      <w:r w:rsidRPr="00C50438">
        <w:t>Legislatívno-technická úprava zosúlaďujúca pojem „výkon dohľadu nad zdravotnou starostlivosťou“.</w:t>
      </w:r>
    </w:p>
    <w:p w:rsidR="00162425" w:rsidRDefault="00162425" w:rsidP="00162425">
      <w:pPr>
        <w:spacing w:line="240" w:lineRule="auto"/>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2832"/>
        <w:jc w:val="both"/>
      </w:pPr>
    </w:p>
    <w:p w:rsidR="00162425" w:rsidRPr="00C50438" w:rsidRDefault="00162425" w:rsidP="00162425">
      <w:pPr>
        <w:spacing w:line="240" w:lineRule="auto"/>
        <w:ind w:left="0"/>
        <w:jc w:val="both"/>
      </w:pPr>
      <w:r w:rsidRPr="00F81953">
        <w:rPr>
          <w:b/>
        </w:rPr>
        <w:t>55. V čl. I, 46. bode, § 47 ods. 3 písmeno e)</w:t>
      </w:r>
      <w:r w:rsidRPr="00C50438">
        <w:t xml:space="preserve"> znie:</w:t>
      </w:r>
    </w:p>
    <w:p w:rsidR="00162425" w:rsidRPr="00C50438" w:rsidRDefault="00162425" w:rsidP="00162425">
      <w:pPr>
        <w:pStyle w:val="Odsekzoznamu"/>
        <w:ind w:left="426"/>
        <w:jc w:val="both"/>
      </w:pPr>
      <w:r w:rsidRPr="00C50438">
        <w:t>„e) výsledok výkonu dohľadu nad zdravotnou starostlivosťou; úrad takúto informáciu neuvádza, ak je výsledok výkonu dohľadu nad zdravotnou starostlivosťou rovnaký ako výsledok výkonu dohľadu nad zdravotnou starostlivosťou uvedený v predbežnom protokole,“.</w:t>
      </w:r>
    </w:p>
    <w:p w:rsidR="00162425" w:rsidRPr="00C50438" w:rsidRDefault="00162425" w:rsidP="00162425">
      <w:pPr>
        <w:pStyle w:val="Odsekzoznamu"/>
        <w:ind w:left="426" w:firstLine="696"/>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spacing w:line="240" w:lineRule="auto"/>
        <w:ind w:left="426" w:hanging="426"/>
        <w:jc w:val="both"/>
      </w:pPr>
      <w:r w:rsidRPr="00F81953">
        <w:rPr>
          <w:b/>
        </w:rPr>
        <w:t xml:space="preserve">56. V čl. I, 46. bode, § 47 ods. 3 písm. f) </w:t>
      </w:r>
      <w:r w:rsidRPr="00C50438">
        <w:t>sa slovo „dohľad“ nahrádza slovami „výkon dohľadu“.</w:t>
      </w:r>
    </w:p>
    <w:p w:rsidR="00162425" w:rsidRDefault="00162425" w:rsidP="00162425">
      <w:pPr>
        <w:pStyle w:val="Odsekzoznamu"/>
        <w:ind w:left="2832"/>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Default="00162425" w:rsidP="00162425">
      <w:pPr>
        <w:spacing w:line="240" w:lineRule="auto"/>
        <w:jc w:val="both"/>
      </w:pPr>
    </w:p>
    <w:p w:rsidR="00162425" w:rsidRPr="00C50438" w:rsidRDefault="00162425" w:rsidP="00162425">
      <w:pPr>
        <w:spacing w:line="240" w:lineRule="auto"/>
        <w:ind w:left="426" w:hanging="426"/>
        <w:jc w:val="both"/>
      </w:pPr>
      <w:r w:rsidRPr="00F81953">
        <w:rPr>
          <w:b/>
        </w:rPr>
        <w:t>57. V čl. I, 46. bode, § 47 ods. 3 písm. i)</w:t>
      </w:r>
      <w:r w:rsidRPr="00C50438">
        <w:t xml:space="preserve"> sa za prvé použitie slova „námietok“ vkladá spojka „a“, za slovo „výsledku“ sa vkladá slovo „výkonu“, a za slovo „dohľadu“ sa vkladajú slová „nad zdravotnou starostlivosťou“.</w:t>
      </w:r>
    </w:p>
    <w:p w:rsidR="00162425" w:rsidRPr="00C50438" w:rsidRDefault="00162425" w:rsidP="00162425">
      <w:pPr>
        <w:pStyle w:val="Odsekzoznamu"/>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Default="00162425" w:rsidP="00162425">
      <w:pPr>
        <w:spacing w:line="240" w:lineRule="auto"/>
        <w:ind w:left="0"/>
        <w:jc w:val="both"/>
      </w:pPr>
      <w:r w:rsidRPr="00F81953">
        <w:rPr>
          <w:b/>
        </w:rPr>
        <w:t xml:space="preserve">58. V čl. I, 46. bode, § 47 ods. 6 </w:t>
      </w:r>
      <w:r w:rsidRPr="00C50438">
        <w:t>sa slovo „Dohľad“ nahrádza slovami „Výkon dohľadu“.</w:t>
      </w:r>
    </w:p>
    <w:p w:rsidR="003F1BA8" w:rsidRPr="00C50438" w:rsidRDefault="003F1BA8" w:rsidP="00162425">
      <w:pPr>
        <w:spacing w:line="240" w:lineRule="auto"/>
        <w:ind w:left="0"/>
        <w:jc w:val="both"/>
      </w:pPr>
    </w:p>
    <w:p w:rsidR="003F1BA8" w:rsidRDefault="00162425" w:rsidP="003F1BA8">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ind w:left="2832"/>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E3663C" w:rsidRPr="00E3663C" w:rsidRDefault="00E3663C" w:rsidP="00E3663C">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F81953">
        <w:rPr>
          <w:b/>
        </w:rPr>
        <w:t>59. V čl. I, 46. bode, § 47 ods. 7</w:t>
      </w:r>
      <w:r w:rsidRPr="00C50438">
        <w:t xml:space="preserve"> sa slovo „dohľadu“ nahrádza slovami „výkonu dohľadu nad zdravotnou starostlivosťou“.</w:t>
      </w:r>
    </w:p>
    <w:p w:rsidR="00162425" w:rsidRPr="00C50438" w:rsidRDefault="00162425" w:rsidP="00162425">
      <w:pPr>
        <w:pStyle w:val="Odsekzoznamu"/>
        <w:ind w:left="426" w:hanging="426"/>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426" w:hanging="426"/>
        <w:jc w:val="both"/>
      </w:pPr>
      <w:r w:rsidRPr="00F81953">
        <w:rPr>
          <w:b/>
        </w:rPr>
        <w:t>60. V čl. I, 46. bode, § 47 ods. 8</w:t>
      </w:r>
      <w:r w:rsidRPr="00C50438">
        <w:t xml:space="preserve"> sa slovo „dohľad“ nahrádza slovami „výkon dohľadu nad zdravotnou starostlivosťou“ a za slová „vedenia zdravotnej dokumentácie,“ sa vkladá slovo „uložených“.</w:t>
      </w:r>
    </w:p>
    <w:p w:rsidR="00162425" w:rsidRPr="00C50438" w:rsidRDefault="00162425" w:rsidP="00162425">
      <w:pPr>
        <w:pStyle w:val="Odsekzoznamu"/>
        <w:ind w:left="426" w:hanging="426"/>
        <w:jc w:val="both"/>
      </w:pPr>
    </w:p>
    <w:p w:rsidR="00162425" w:rsidRPr="00C50438" w:rsidRDefault="00162425" w:rsidP="00162425">
      <w:pPr>
        <w:pStyle w:val="Odsekzoznamu"/>
        <w:ind w:left="2832"/>
        <w:jc w:val="both"/>
      </w:pPr>
      <w:r w:rsidRPr="00C50438">
        <w:t>Legislatívno-technická úprava zosúlaďujúca pojem „výkon dohľadu nad zdravotnou starostlivosťou“.</w:t>
      </w:r>
    </w:p>
    <w:p w:rsidR="00162425" w:rsidRDefault="00162425" w:rsidP="00162425">
      <w:pPr>
        <w:pStyle w:val="Odsekzoznamu"/>
        <w:ind w:left="2136" w:firstLine="696"/>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ind w:left="2136" w:firstLine="696"/>
        <w:jc w:val="both"/>
      </w:pPr>
    </w:p>
    <w:p w:rsidR="00162425" w:rsidRPr="00C50438" w:rsidRDefault="00162425" w:rsidP="00162425">
      <w:pPr>
        <w:spacing w:line="240" w:lineRule="auto"/>
        <w:ind w:left="0"/>
        <w:jc w:val="both"/>
      </w:pPr>
      <w:r w:rsidRPr="00F81953">
        <w:rPr>
          <w:b/>
        </w:rPr>
        <w:t>61. V čl. I, 46. bode, sa § 47 dopĺňa odsekom 10</w:t>
      </w:r>
      <w:r w:rsidRPr="00C50438">
        <w:t>, ktorý znie:</w:t>
      </w:r>
    </w:p>
    <w:p w:rsidR="00162425" w:rsidRPr="00C50438" w:rsidRDefault="00162425" w:rsidP="00162425">
      <w:pPr>
        <w:spacing w:line="240" w:lineRule="auto"/>
        <w:ind w:left="426"/>
        <w:jc w:val="both"/>
      </w:pPr>
      <w:r w:rsidRPr="00C50438">
        <w:t>„(10) Lehotu podľa odseku 2 písm. f) môže predseda úradu predlžiť v prípadoch hodných osobitného zreteľa, najviac však o tri mesiace.“.</w:t>
      </w:r>
    </w:p>
    <w:p w:rsidR="00162425" w:rsidRPr="00C50438" w:rsidRDefault="00162425" w:rsidP="00162425">
      <w:pPr>
        <w:spacing w:line="240" w:lineRule="auto"/>
        <w:ind w:left="426"/>
        <w:jc w:val="both"/>
      </w:pPr>
    </w:p>
    <w:p w:rsidR="00162425" w:rsidRPr="00C50438" w:rsidRDefault="00162425" w:rsidP="00162425">
      <w:pPr>
        <w:spacing w:line="240" w:lineRule="auto"/>
        <w:ind w:left="2832"/>
        <w:jc w:val="both"/>
      </w:pPr>
      <w:r w:rsidRPr="00C50438">
        <w:t xml:space="preserve">Vzhľadom na skutočnosť, že Úrad pre dohľad nad zdravotnou starostlivosťou mnohokrát rieši komplexné dohľady, je nevyhnutné túto skutočnosť zohľadniť v právnej úprave. Z toho. dôvodu sa zavádza možnosť predlženia </w:t>
      </w:r>
      <w:r w:rsidRPr="00C50438">
        <w:lastRenderedPageBreak/>
        <w:t>lehoty o dodatočné tri mesiace, avšak len v odôvodnených prípadoch a maximálne jedenkrát. Z daného vyplýva, že maximálna úhrnná lehota na výkon dohľadu nad zdravotnou starostlivosťou bude 12 mesiacov, za predpokladu, že ju schváli predseda úradu.</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spacing w:line="240" w:lineRule="auto"/>
        <w:ind w:left="0"/>
        <w:jc w:val="both"/>
      </w:pPr>
      <w:r w:rsidRPr="00F81953">
        <w:rPr>
          <w:b/>
        </w:rPr>
        <w:t xml:space="preserve">62. V čl. I, 47. bod </w:t>
      </w:r>
      <w:r w:rsidRPr="00C50438">
        <w:t>znie:</w:t>
      </w:r>
    </w:p>
    <w:p w:rsidR="00162425" w:rsidRPr="00C50438" w:rsidRDefault="00162425" w:rsidP="00162425">
      <w:pPr>
        <w:pStyle w:val="Odsekzoznamu"/>
        <w:ind w:left="426"/>
        <w:jc w:val="both"/>
      </w:pPr>
      <w:r w:rsidRPr="00C50438">
        <w:t>„47.  V § 50 ods. 2 sa vypúšťajú slová „alebo ak úrad zistí porušenie povinností ustanovených v § 46 ods. 1“.“.</w:t>
      </w:r>
    </w:p>
    <w:p w:rsidR="00162425" w:rsidRPr="00C50438" w:rsidRDefault="00162425" w:rsidP="00162425">
      <w:pPr>
        <w:pStyle w:val="Odsekzoznamu"/>
        <w:jc w:val="both"/>
      </w:pPr>
    </w:p>
    <w:p w:rsidR="00162425" w:rsidRPr="00C50438" w:rsidRDefault="00162425" w:rsidP="00162425">
      <w:pPr>
        <w:pStyle w:val="Odsekzoznamu"/>
        <w:ind w:left="2832"/>
        <w:jc w:val="both"/>
      </w:pPr>
      <w:r w:rsidRPr="00C50438">
        <w:t>Legislatívno-technická úprava súvisiaca s úpravou výšky pokút v čl. I, 50 bode.</w:t>
      </w:r>
    </w:p>
    <w:p w:rsidR="00162425" w:rsidRDefault="00162425" w:rsidP="00162425">
      <w:pPr>
        <w:pStyle w:val="Odsekzoznamu"/>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pStyle w:val="Odsekzoznamu"/>
        <w:jc w:val="both"/>
      </w:pPr>
    </w:p>
    <w:p w:rsidR="00162425" w:rsidRPr="00C50438" w:rsidRDefault="00162425" w:rsidP="00162425">
      <w:pPr>
        <w:spacing w:line="240" w:lineRule="auto"/>
        <w:ind w:left="0"/>
        <w:jc w:val="both"/>
      </w:pPr>
      <w:r w:rsidRPr="00F81953">
        <w:rPr>
          <w:b/>
        </w:rPr>
        <w:t>63. V čl. I, sa za 47. bod vkladá nový 48. bod</w:t>
      </w:r>
      <w:r w:rsidRPr="00C50438">
        <w:t>, ktorý znie:</w:t>
      </w:r>
    </w:p>
    <w:p w:rsidR="00162425" w:rsidRPr="00C50438" w:rsidRDefault="00162425" w:rsidP="00162425">
      <w:pPr>
        <w:pStyle w:val="Odsekzoznamu"/>
        <w:ind w:left="426"/>
        <w:jc w:val="both"/>
      </w:pPr>
      <w:r w:rsidRPr="00C50438">
        <w:t>„48.  V § 50 ods. 3 sa za slovo „Ak“ vkladajú slová „v odseku 13 nie je ustanovené inak, ak“.“.</w:t>
      </w:r>
    </w:p>
    <w:p w:rsidR="00162425" w:rsidRPr="00C50438" w:rsidRDefault="00162425" w:rsidP="00162425">
      <w:pPr>
        <w:pStyle w:val="Odsekzoznamu"/>
        <w:jc w:val="both"/>
      </w:pPr>
    </w:p>
    <w:p w:rsidR="00162425" w:rsidRPr="00C50438" w:rsidRDefault="00162425" w:rsidP="00162425">
      <w:pPr>
        <w:spacing w:line="240" w:lineRule="auto"/>
        <w:ind w:left="426"/>
        <w:jc w:val="both"/>
      </w:pPr>
      <w:r w:rsidRPr="00C50438">
        <w:t>Tento bod nadobúda účinnosť 1. mája 2021, čo sa premietne do článku VIII upravujúceho účinnosť.</w:t>
      </w:r>
    </w:p>
    <w:p w:rsidR="00162425" w:rsidRPr="00C50438" w:rsidRDefault="00162425" w:rsidP="00162425">
      <w:pPr>
        <w:spacing w:line="240" w:lineRule="auto"/>
        <w:ind w:left="426"/>
        <w:jc w:val="both"/>
      </w:pPr>
      <w:r w:rsidRPr="00C50438">
        <w:t>Nasledujúce body sa primerane prečíslujú.</w:t>
      </w:r>
    </w:p>
    <w:p w:rsidR="00162425" w:rsidRPr="00C50438" w:rsidRDefault="00162425" w:rsidP="00162425">
      <w:pPr>
        <w:spacing w:line="240" w:lineRule="auto"/>
        <w:ind w:left="426"/>
        <w:jc w:val="both"/>
      </w:pPr>
    </w:p>
    <w:p w:rsidR="00162425" w:rsidRPr="00C50438" w:rsidRDefault="00162425" w:rsidP="00162425">
      <w:pPr>
        <w:pStyle w:val="Odsekzoznamu"/>
        <w:ind w:left="2136" w:firstLine="696"/>
        <w:jc w:val="both"/>
      </w:pPr>
      <w:r w:rsidRPr="00C50438">
        <w:t>Legislatívno-technická úprava.</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3F1BA8" w:rsidRDefault="003F1BA8" w:rsidP="00E3663C">
      <w:pPr>
        <w:spacing w:line="240" w:lineRule="auto"/>
        <w:ind w:left="0"/>
        <w:jc w:val="both"/>
      </w:pPr>
    </w:p>
    <w:p w:rsidR="003F1BA8" w:rsidRPr="00C50438" w:rsidRDefault="003F1BA8" w:rsidP="00162425">
      <w:pPr>
        <w:spacing w:line="240" w:lineRule="auto"/>
        <w:jc w:val="both"/>
      </w:pPr>
    </w:p>
    <w:p w:rsidR="00162425" w:rsidRPr="00C50438" w:rsidRDefault="00162425" w:rsidP="00162425">
      <w:pPr>
        <w:widowControl w:val="0"/>
        <w:autoSpaceDE w:val="0"/>
        <w:autoSpaceDN w:val="0"/>
        <w:adjustRightInd w:val="0"/>
        <w:spacing w:line="240" w:lineRule="auto"/>
        <w:ind w:left="0"/>
        <w:jc w:val="both"/>
      </w:pPr>
      <w:r w:rsidRPr="00F81953">
        <w:rPr>
          <w:b/>
        </w:rPr>
        <w:t xml:space="preserve">64. V čl. I, 48. bod </w:t>
      </w:r>
      <w:r w:rsidRPr="00F01E99">
        <w:t>znie</w:t>
      </w:r>
      <w:r w:rsidRPr="00C50438">
        <w:t>:</w:t>
      </w:r>
    </w:p>
    <w:p w:rsidR="00162425" w:rsidRDefault="00162425" w:rsidP="00162425">
      <w:pPr>
        <w:pStyle w:val="Odsekzoznamu"/>
        <w:ind w:left="426"/>
        <w:jc w:val="both"/>
      </w:pPr>
      <w:r w:rsidRPr="00C50438">
        <w:t>„48. V § 50 ods. 5 sa za slová „ak úrad zistí“ vkladajú slová „porušenie povinností poskytovateľa zdravotnej starostlivosti v súvislosti s vedením zdravotnej dokumentácie,</w:t>
      </w:r>
      <w:r w:rsidRPr="00C50438">
        <w:rPr>
          <w:vertAlign w:val="superscript"/>
        </w:rPr>
        <w:t>40aaa</w:t>
      </w:r>
      <w:r w:rsidRPr="00C50438">
        <w:t>) alebo“.“.</w:t>
      </w:r>
    </w:p>
    <w:p w:rsidR="00162425" w:rsidRPr="00C50438" w:rsidRDefault="00162425" w:rsidP="00162425">
      <w:pPr>
        <w:pStyle w:val="Odsekzoznamu"/>
        <w:ind w:left="426"/>
        <w:jc w:val="both"/>
      </w:pPr>
    </w:p>
    <w:p w:rsidR="00162425" w:rsidRDefault="00162425" w:rsidP="00E3663C">
      <w:pPr>
        <w:pStyle w:val="Odsekzoznamu"/>
        <w:ind w:left="2835"/>
        <w:jc w:val="both"/>
      </w:pPr>
      <w:r w:rsidRPr="00C50438">
        <w:t>Legislatívno – technická pripomienka; precizovanie ustanovenia z dôvodu lepšej zrozumiteľnosti textu</w:t>
      </w:r>
      <w:r w:rsidR="00E3663C">
        <w:t>.</w:t>
      </w:r>
      <w:r w:rsidRPr="00C50438">
        <w:t xml:space="preserve">  </w:t>
      </w:r>
    </w:p>
    <w:p w:rsidR="00DE1B70" w:rsidRPr="00162425" w:rsidRDefault="00DE1B70" w:rsidP="00DE1B70">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62425" w:rsidP="00162425">
      <w:pPr>
        <w:spacing w:line="240" w:lineRule="auto"/>
        <w:ind w:left="0"/>
        <w:jc w:val="both"/>
      </w:pPr>
      <w:r w:rsidRPr="00F81953">
        <w:rPr>
          <w:b/>
        </w:rPr>
        <w:t xml:space="preserve">65. V čl. I, 50. bod </w:t>
      </w:r>
      <w:r w:rsidRPr="00F01E99">
        <w:t>znie:</w:t>
      </w:r>
    </w:p>
    <w:p w:rsidR="00162425" w:rsidRPr="00C50438" w:rsidRDefault="00162425" w:rsidP="00162425">
      <w:pPr>
        <w:pStyle w:val="Odsekzoznamu"/>
        <w:ind w:left="426"/>
        <w:jc w:val="both"/>
      </w:pPr>
      <w:r w:rsidRPr="00C50438">
        <w:t xml:space="preserve">„50. § 50 sa dopĺňa odsekmi 12 až 14, ktoré znejú: </w:t>
      </w:r>
    </w:p>
    <w:p w:rsidR="00162425" w:rsidRPr="00C50438" w:rsidRDefault="00162425" w:rsidP="00162425">
      <w:pPr>
        <w:spacing w:line="240" w:lineRule="auto"/>
        <w:ind w:left="851"/>
        <w:jc w:val="both"/>
      </w:pPr>
      <w:r w:rsidRPr="00C50438">
        <w:t xml:space="preserve">„(12) Ak úrad pri výkone dohľadu nad poskytovaním zdravotnej starostlivosti zistí porušenie povinností ustanovených v § 46 ods. 1, podľa závažnosti zistených nedostatkov a ich následkov môže uložiť poskytovateľovi zdravotnej starostlivosti </w:t>
      </w:r>
    </w:p>
    <w:p w:rsidR="00162425" w:rsidRPr="00C50438" w:rsidRDefault="00162425" w:rsidP="00162425">
      <w:pPr>
        <w:spacing w:line="240" w:lineRule="auto"/>
        <w:ind w:left="851"/>
        <w:jc w:val="both"/>
      </w:pPr>
      <w:r w:rsidRPr="00C50438">
        <w:t xml:space="preserve">a) pokutu (§ 64 ods. 9) alebo </w:t>
      </w:r>
    </w:p>
    <w:p w:rsidR="00162425" w:rsidRPr="00C50438" w:rsidRDefault="00162425" w:rsidP="00162425">
      <w:pPr>
        <w:spacing w:line="240" w:lineRule="auto"/>
        <w:ind w:left="851"/>
        <w:jc w:val="both"/>
      </w:pPr>
      <w:r w:rsidRPr="00C50438">
        <w:t>b) zákaz výkonu zdravotníckeho povolania najviac na jeden rok; ak poskytovateľom zdravotnej starostlivosti je právnická osoba, zákaz výkonu zdravotníckeho povolania môže uložiť jej odbornému zástupcovi.</w:t>
      </w:r>
    </w:p>
    <w:p w:rsidR="00162425" w:rsidRPr="00C50438" w:rsidRDefault="00162425" w:rsidP="00162425">
      <w:pPr>
        <w:spacing w:line="240" w:lineRule="auto"/>
        <w:ind w:left="708"/>
        <w:jc w:val="both"/>
      </w:pPr>
    </w:p>
    <w:p w:rsidR="00162425" w:rsidRPr="00C50438" w:rsidRDefault="00162425" w:rsidP="00162425">
      <w:pPr>
        <w:spacing w:line="240" w:lineRule="auto"/>
        <w:ind w:left="851"/>
        <w:jc w:val="both"/>
      </w:pPr>
      <w:r w:rsidRPr="00C50438">
        <w:t>(13) Ak úrad pri výkone dohľadu nad poskytovaním zdravotnej starostlivosti zistí porušenie povinnosti viesť zdravotnú dokumentáciu</w:t>
      </w:r>
      <w:r w:rsidRPr="00C50438">
        <w:rPr>
          <w:vertAlign w:val="superscript"/>
        </w:rPr>
        <w:t>40aaa</w:t>
      </w:r>
      <w:r w:rsidRPr="00C50438">
        <w:t>) podľa osobitného predpisu,</w:t>
      </w:r>
      <w:r w:rsidRPr="00C50438">
        <w:rPr>
          <w:vertAlign w:val="superscript"/>
        </w:rPr>
        <w:t>40aaa</w:t>
      </w:r>
      <w:r w:rsidRPr="00C50438">
        <w:t>) podľa závažnosti zistených nedostatkov a ich následkov môže uložiť poskytovateľovi zdravotnej starostlivosti pokutu (§ 64 ods. 10).</w:t>
      </w:r>
    </w:p>
    <w:p w:rsidR="00162425" w:rsidRPr="00C50438" w:rsidRDefault="00162425" w:rsidP="00162425">
      <w:pPr>
        <w:spacing w:line="240" w:lineRule="auto"/>
        <w:ind w:left="851"/>
        <w:jc w:val="both"/>
      </w:pPr>
    </w:p>
    <w:p w:rsidR="00162425" w:rsidRPr="00C50438" w:rsidRDefault="00162425" w:rsidP="00162425">
      <w:pPr>
        <w:spacing w:line="240" w:lineRule="auto"/>
        <w:ind w:left="851"/>
        <w:jc w:val="both"/>
      </w:pPr>
      <w:r w:rsidRPr="00C50438">
        <w:t>(14) Ak úrad pri výkone dohľadu nad poskytovaním zdravotnej starostlivosti u toho istého poskytovateľa zdravotnej starostlivosti opakovane zistí, že zdravotná starostlivosť nebola poskytnutá správne,</w:t>
      </w:r>
      <w:r w:rsidRPr="00C50438">
        <w:rPr>
          <w:vertAlign w:val="superscript"/>
        </w:rPr>
        <w:t>40</w:t>
      </w:r>
      <w:r w:rsidRPr="00C50438">
        <w:t>) môže podľa závažnosti zistených nedostatkov a ich následkov uložiť poskytovateľovi zdravotnej starostlivosti pokutu až do výšky dvojnásobku pokuty uloženej podľa § 64 ods. 2 najviac do úhrnnej výšky dvojnásobku sumy uvedenej v § 64 ods. 2.“.“.</w:t>
      </w:r>
    </w:p>
    <w:p w:rsidR="00162425" w:rsidRPr="00C50438" w:rsidRDefault="00162425" w:rsidP="00162425">
      <w:pPr>
        <w:spacing w:line="240" w:lineRule="auto"/>
        <w:ind w:left="708"/>
        <w:jc w:val="both"/>
      </w:pPr>
    </w:p>
    <w:p w:rsidR="00162425" w:rsidRPr="00C50438" w:rsidRDefault="00162425" w:rsidP="00162425">
      <w:pPr>
        <w:spacing w:line="240" w:lineRule="auto"/>
        <w:ind w:left="2832"/>
        <w:jc w:val="both"/>
      </w:pPr>
      <w:r w:rsidRPr="00C50438">
        <w:t xml:space="preserve">Pokuta za porušenie povinnosti v súvislosti s vedením zdravotnej dokumentácie ako aj za porušenie povinností podľa § 46 ods. 1 zákona č. 581/2004 Z. z., je vzhľadom na ich charakter neúmerne vysoká, preto sa navrhuje rozčleniť porušenie rôznych povinností do jednotlivých skutkových podstát a následne jednotlivo pre každú skutkovú podstatu zvlášť určiť výšku pokuty.  Súčasný právny rámec neupravuje výšku sankcie v prípade opakovaného porušenia zdravotnej starostlivosti tým istým poskytovateľom. Navrhovaná úprava tak umožňuje Úradu pre dohľad nad zdravotnou starostlivosťou v takýchto prípadoch uložiť vyššiu pokutu, pričom úrad berie do úvahy závažnosť zistených nedostatkov (napríklad v prípade úmrtia). </w:t>
      </w:r>
    </w:p>
    <w:p w:rsidR="00162425" w:rsidRDefault="00162425" w:rsidP="00E3663C">
      <w:pPr>
        <w:pStyle w:val="Odsekzoznamu"/>
        <w:ind w:left="2832"/>
        <w:jc w:val="both"/>
      </w:pPr>
      <w:r w:rsidRPr="00C50438">
        <w:t>Zároveň je však nevyhnutné zohľadniť finančnú stabilitu poskytovateľov zdravotnej starostlivosti, pre ktorých by mohlo drastické navýšenie pokút znamenať likvidáciu. Z toho dôvodu je možné uložiť opakovanú pokutu tak, aby úhrnná pokuta nepresiahla dvojnásobok sumy uvedenej v § 64 ods. 2 zákona č. 581/2004 Z. z.</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C50438" w:rsidRDefault="00162425" w:rsidP="00E3663C">
      <w:pPr>
        <w:spacing w:line="240" w:lineRule="auto"/>
        <w:ind w:left="0"/>
        <w:jc w:val="both"/>
      </w:pPr>
    </w:p>
    <w:p w:rsidR="00162425" w:rsidRPr="00C50438" w:rsidRDefault="00162425" w:rsidP="00162425">
      <w:pPr>
        <w:spacing w:line="240" w:lineRule="auto"/>
        <w:ind w:left="2124"/>
        <w:jc w:val="both"/>
      </w:pPr>
    </w:p>
    <w:p w:rsidR="00162425" w:rsidRPr="00F01E99" w:rsidRDefault="00162425" w:rsidP="00162425">
      <w:pPr>
        <w:spacing w:line="240" w:lineRule="auto"/>
        <w:ind w:left="0"/>
        <w:rPr>
          <w:b/>
        </w:rPr>
      </w:pPr>
      <w:r w:rsidRPr="00F01E99">
        <w:rPr>
          <w:b/>
        </w:rPr>
        <w:lastRenderedPageBreak/>
        <w:t>66. V čl. I sa vypúšťa 52. bod.</w:t>
      </w:r>
    </w:p>
    <w:p w:rsidR="00162425" w:rsidRPr="00C50438" w:rsidRDefault="00162425" w:rsidP="00162425">
      <w:pPr>
        <w:spacing w:line="240" w:lineRule="auto"/>
      </w:pPr>
    </w:p>
    <w:p w:rsidR="00162425" w:rsidRPr="00C50438" w:rsidRDefault="00162425" w:rsidP="00162425">
      <w:pPr>
        <w:spacing w:line="240" w:lineRule="auto"/>
        <w:jc w:val="both"/>
      </w:pPr>
      <w:r>
        <w:t xml:space="preserve">      </w:t>
      </w:r>
      <w:r w:rsidRPr="00C50438">
        <w:t>Nasledujúce body sa primerane prečíslujú.</w:t>
      </w:r>
    </w:p>
    <w:p w:rsidR="00162425" w:rsidRPr="00C50438" w:rsidRDefault="00162425" w:rsidP="00162425">
      <w:pPr>
        <w:spacing w:line="240" w:lineRule="auto"/>
        <w:jc w:val="both"/>
      </w:pPr>
    </w:p>
    <w:p w:rsidR="00162425" w:rsidRPr="00C50438" w:rsidRDefault="00162425" w:rsidP="00162425">
      <w:pPr>
        <w:spacing w:line="240" w:lineRule="auto"/>
      </w:pPr>
      <w:r w:rsidRPr="00C50438">
        <w:tab/>
      </w:r>
      <w:r w:rsidRPr="00C50438">
        <w:tab/>
      </w:r>
      <w:r w:rsidRPr="00C50438">
        <w:tab/>
      </w:r>
      <w:r w:rsidRPr="00C50438">
        <w:tab/>
      </w:r>
      <w:r w:rsidRPr="00C50438">
        <w:tab/>
      </w:r>
    </w:p>
    <w:p w:rsidR="00162425" w:rsidRPr="00C50438" w:rsidRDefault="00162425" w:rsidP="00162425">
      <w:pPr>
        <w:spacing w:line="240" w:lineRule="auto"/>
        <w:ind w:left="2835"/>
        <w:jc w:val="both"/>
      </w:pPr>
      <w:r w:rsidRPr="00C50438">
        <w:t>Vzhľadom na neprimeranosť výšky pokuty pre fyzické a právnické osoby v právnom postavení poskytovateľ zdravotnej starostlivosti, vzhľadom na to, že navrhovaná výška pokút pri opakovanom porušení je likvidačného charakteru a znižuje tým pravdepodobnosť odškodnenia iniciátora podnetu/sťažovateľa (poškodeného pacienta, pozostalých) na súdom priznaný nárok zo strany poskytovateľa zdravotnej starostlivosti, vzhľadom na to, že výška pokuty nemá žiadnu satisfakčnú interakciu pre iniciátora podnetu/sťažovateľa (poškodeného pacienta, pozostalých) materiálnej ani morálnej povahy, sa navrhuje ustanovenie vypustiť.</w:t>
      </w:r>
    </w:p>
    <w:p w:rsidR="00162425" w:rsidRPr="00C50438" w:rsidRDefault="00162425" w:rsidP="00162425">
      <w:pPr>
        <w:spacing w:line="240" w:lineRule="auto"/>
        <w:ind w:left="2835"/>
        <w:jc w:val="both"/>
      </w:pPr>
      <w:r w:rsidRPr="00C50438">
        <w:t>Výnosy z pokút sú príjmom štátneho rozpočtu - vo vzťahu k poskytovateľovi zdravotnej starostlivosti, jeho postavenie je v rovine v občiansko- právnej v tzv. objektívnej zodpovednosti, a teda zodpovedným je poskytovateľ zdravotnej starostlivosti, nie konkrétny zdravotnícky pracovník, a preto je na rozhodnutí osoby poškodenej, či sa bude domáhať svojho práva súdnou cestou (v civilnom alebo trestnoprávnom konaní), kde iniciuje aj nárok na finančné odškodnenie; spravidla sa tak deje, že postih konkrétneho zdravotníckeho pracovníka je iniciovaný v obidvoch konaniach teda v rovine civilnej žalobou proti poskytovateľovi zdravotnej starostlivosti (väčšia pravdepodobnosť vysúdenia finančného odškodnenia), ako aj v rovine trestnoprávnej (osobný trestnoprávny postih zdravotníckeho pracovníka) a len v malých prípadoch je finančný nárok na odškodnenie v rámci adhézneho konania uplatňovaný v trestnom konaní voči zdravotníckemu pracovníkovi).</w:t>
      </w:r>
    </w:p>
    <w:p w:rsidR="00162425" w:rsidRDefault="00162425" w:rsidP="00162425">
      <w:pPr>
        <w:spacing w:line="240" w:lineRule="auto"/>
        <w:ind w:left="2835"/>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2835"/>
      </w:pPr>
      <w:r>
        <w:tab/>
      </w:r>
      <w:r>
        <w:tab/>
      </w:r>
      <w:r>
        <w:tab/>
      </w:r>
      <w:r>
        <w:tab/>
      </w:r>
      <w:r>
        <w:tab/>
      </w:r>
    </w:p>
    <w:p w:rsidR="00162425" w:rsidRPr="00C50438" w:rsidRDefault="00162425" w:rsidP="00162425">
      <w:pPr>
        <w:spacing w:line="240" w:lineRule="auto"/>
        <w:ind w:left="0"/>
        <w:jc w:val="both"/>
      </w:pPr>
      <w:r w:rsidRPr="00F01E99">
        <w:rPr>
          <w:b/>
        </w:rPr>
        <w:t>67. V čl. I 53. bod</w:t>
      </w:r>
      <w:r w:rsidRPr="00C50438">
        <w:t xml:space="preserve"> znie:</w:t>
      </w:r>
    </w:p>
    <w:p w:rsidR="00162425" w:rsidRPr="00C50438" w:rsidRDefault="00162425" w:rsidP="00162425">
      <w:pPr>
        <w:pStyle w:val="Odsekzoznamu"/>
        <w:ind w:left="284"/>
        <w:jc w:val="both"/>
      </w:pPr>
      <w:r w:rsidRPr="00C50438">
        <w:t>„53. V § 64 sa za odsek 7 vkladajú nové odseky 8 až 10, ktoré znejú:</w:t>
      </w:r>
    </w:p>
    <w:p w:rsidR="00162425" w:rsidRPr="00C50438" w:rsidRDefault="00162425" w:rsidP="00162425">
      <w:pPr>
        <w:spacing w:line="240" w:lineRule="auto"/>
        <w:ind w:left="709"/>
        <w:jc w:val="both"/>
      </w:pPr>
      <w:r w:rsidRPr="00C50438">
        <w:t>„(8) Úrad môže uložiť tretej osobe za porušenie povinnosti poskytnúť potrebnú súčinnosť pokutu až do výšky 330 eur, a to aj opakovane.</w:t>
      </w:r>
    </w:p>
    <w:p w:rsidR="00162425" w:rsidRPr="00C50438" w:rsidRDefault="00162425" w:rsidP="00162425">
      <w:pPr>
        <w:pStyle w:val="Odsekzoznamu"/>
        <w:ind w:left="709"/>
        <w:jc w:val="both"/>
      </w:pPr>
    </w:p>
    <w:p w:rsidR="00162425" w:rsidRPr="00C50438" w:rsidRDefault="00162425" w:rsidP="00162425">
      <w:pPr>
        <w:spacing w:line="240" w:lineRule="auto"/>
        <w:ind w:left="709"/>
        <w:jc w:val="both"/>
      </w:pPr>
      <w:r w:rsidRPr="00C50438">
        <w:t>(9) Úrad môže uložiť poskytovateľovi zdravotnej starostlivosti za podmienok ustanovených v § 50 ods. 12 pokutu až do výšky</w:t>
      </w:r>
    </w:p>
    <w:p w:rsidR="00162425" w:rsidRPr="00C50438" w:rsidRDefault="00162425" w:rsidP="00162425">
      <w:pPr>
        <w:pStyle w:val="Odsekzoznamu"/>
        <w:ind w:left="709"/>
        <w:jc w:val="both"/>
      </w:pPr>
      <w:r w:rsidRPr="00C50438">
        <w:t>a) 3 319 eur, ak ide o fyzickú osobu,</w:t>
      </w:r>
    </w:p>
    <w:p w:rsidR="00162425" w:rsidRPr="00C50438" w:rsidRDefault="00162425" w:rsidP="00162425">
      <w:pPr>
        <w:pStyle w:val="Odsekzoznamu"/>
        <w:ind w:left="709"/>
        <w:jc w:val="both"/>
      </w:pPr>
      <w:r w:rsidRPr="00C50438">
        <w:t>b) 9 958 eur, ak ide o právnickú osobu.</w:t>
      </w:r>
    </w:p>
    <w:p w:rsidR="00162425" w:rsidRPr="00C50438" w:rsidRDefault="00162425" w:rsidP="00162425">
      <w:pPr>
        <w:pStyle w:val="Odsekzoznamu"/>
        <w:jc w:val="both"/>
      </w:pPr>
    </w:p>
    <w:p w:rsidR="00162425" w:rsidRPr="00C50438" w:rsidRDefault="00162425" w:rsidP="00162425">
      <w:pPr>
        <w:spacing w:line="240" w:lineRule="auto"/>
        <w:ind w:left="709"/>
        <w:jc w:val="both"/>
      </w:pPr>
      <w:r w:rsidRPr="00C50438">
        <w:t>(10) Úrad môže uložiť poskytovateľovi zdravotnej starostlivosti za podmienok ustanovených v § 50 ods. 13 pokutu až do výšky 9 958 eur.“.“.</w:t>
      </w:r>
    </w:p>
    <w:p w:rsidR="00162425" w:rsidRPr="00C50438" w:rsidRDefault="00162425" w:rsidP="00162425">
      <w:pPr>
        <w:pStyle w:val="Odsekzoznamu"/>
        <w:jc w:val="both"/>
      </w:pPr>
      <w:r w:rsidRPr="00C50438">
        <w:tab/>
      </w:r>
    </w:p>
    <w:p w:rsidR="00162425" w:rsidRPr="00C50438" w:rsidRDefault="00162425" w:rsidP="00162425">
      <w:pPr>
        <w:pStyle w:val="Odsekzoznamu"/>
        <w:jc w:val="both"/>
      </w:pPr>
      <w:r w:rsidRPr="00C50438">
        <w:t xml:space="preserve">Doterajšie odseky 8 až 11 sa označujú ako 11 až 14. </w:t>
      </w:r>
    </w:p>
    <w:p w:rsidR="00162425" w:rsidRPr="00C50438" w:rsidRDefault="00162425" w:rsidP="00162425">
      <w:pPr>
        <w:pStyle w:val="Odsekzoznamu"/>
        <w:jc w:val="both"/>
      </w:pPr>
    </w:p>
    <w:p w:rsidR="00162425" w:rsidRPr="00C50438" w:rsidRDefault="00162425" w:rsidP="00162425">
      <w:pPr>
        <w:pStyle w:val="Odsekzoznamu"/>
        <w:ind w:left="2835"/>
        <w:jc w:val="both"/>
      </w:pPr>
      <w:r w:rsidRPr="00C50438">
        <w:t>Precizovanie textu, je potrebné diferencovať pokuty podľa jednotlivých porušení.</w:t>
      </w:r>
      <w:r w:rsidRPr="00C50438">
        <w:tab/>
      </w:r>
      <w:r w:rsidRPr="00C50438">
        <w:tab/>
      </w:r>
      <w:r w:rsidRPr="00C50438">
        <w:tab/>
      </w:r>
    </w:p>
    <w:p w:rsidR="00162425" w:rsidRDefault="00162425" w:rsidP="00162425">
      <w:pPr>
        <w:pStyle w:val="Odsekzoznamu"/>
        <w:ind w:left="2835"/>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A25D6" w:rsidRPr="00C72B90" w:rsidRDefault="001A25D6" w:rsidP="00162425">
      <w:pPr>
        <w:pStyle w:val="Odsekzoznamu"/>
        <w:ind w:left="2835"/>
        <w:jc w:val="both"/>
      </w:pPr>
    </w:p>
    <w:p w:rsidR="00DE1B70" w:rsidRPr="00C72B90" w:rsidRDefault="00DE1B70" w:rsidP="001A25D6">
      <w:pPr>
        <w:pStyle w:val="Odsekzoznamu"/>
        <w:ind w:left="426" w:hanging="426"/>
        <w:jc w:val="both"/>
      </w:pPr>
      <w:r w:rsidRPr="00C72B90">
        <w:rPr>
          <w:b/>
        </w:rPr>
        <w:t>68. V čl. I., 53. bode, § 64 ods. 8</w:t>
      </w:r>
      <w:r w:rsidRPr="00C72B90">
        <w:t>, sa slová „poskytnúť potrebnú súčinnosť“ nahrádzajú  slovami „podľa § 46a ods. 1 alebo 2</w:t>
      </w:r>
      <w:r w:rsidR="001A25D6" w:rsidRPr="00C72B90">
        <w:t>“.</w:t>
      </w:r>
    </w:p>
    <w:p w:rsidR="001A25D6" w:rsidRPr="00C72B90" w:rsidRDefault="001A25D6" w:rsidP="001A25D6">
      <w:pPr>
        <w:pStyle w:val="Odsekzoznamu"/>
        <w:ind w:left="426" w:hanging="426"/>
        <w:jc w:val="both"/>
      </w:pPr>
    </w:p>
    <w:p w:rsidR="001A25D6" w:rsidRPr="00C72B90" w:rsidRDefault="001A25D6" w:rsidP="001A25D6">
      <w:pPr>
        <w:pStyle w:val="Odsekzoznamu"/>
        <w:ind w:left="2832" w:firstLine="3"/>
        <w:jc w:val="both"/>
      </w:pPr>
      <w:r w:rsidRPr="00C72B90">
        <w:t>Legislatívno-technická pripomienka; zosúladenie použitia rovnakej legislatívnej techniky.</w:t>
      </w:r>
    </w:p>
    <w:p w:rsidR="00DE1B70" w:rsidRPr="00C72B90" w:rsidRDefault="001A25D6" w:rsidP="001A25D6">
      <w:pPr>
        <w:pStyle w:val="Odsekzoznamu"/>
        <w:ind w:left="426" w:hanging="426"/>
        <w:jc w:val="both"/>
      </w:pPr>
      <w:r w:rsidRPr="00C72B90">
        <w:tab/>
      </w:r>
      <w:r w:rsidRPr="00C72B90">
        <w:tab/>
      </w:r>
      <w:r w:rsidRPr="00C72B90">
        <w:tab/>
      </w:r>
      <w:r w:rsidRPr="00C72B90">
        <w:tab/>
      </w:r>
      <w:r w:rsidRPr="00C72B90">
        <w:tab/>
      </w:r>
    </w:p>
    <w:p w:rsidR="001A25D6" w:rsidRPr="00C72B90" w:rsidRDefault="001A25D6" w:rsidP="001A25D6">
      <w:pPr>
        <w:pStyle w:val="Odsekzoznamu"/>
        <w:ind w:left="426" w:hanging="426"/>
        <w:jc w:val="both"/>
        <w:rPr>
          <w:b/>
        </w:rPr>
      </w:pPr>
      <w:r w:rsidRPr="00C72B90">
        <w:rPr>
          <w:b/>
        </w:rPr>
        <w:tab/>
      </w:r>
      <w:r w:rsidRPr="00C72B90">
        <w:rPr>
          <w:b/>
        </w:rPr>
        <w:tab/>
      </w:r>
      <w:r w:rsidRPr="00C72B90">
        <w:rPr>
          <w:b/>
        </w:rPr>
        <w:tab/>
      </w:r>
      <w:r w:rsidRPr="00C72B90">
        <w:rPr>
          <w:b/>
        </w:rPr>
        <w:tab/>
      </w:r>
      <w:r w:rsidRPr="00C72B90">
        <w:rPr>
          <w:b/>
        </w:rPr>
        <w:tab/>
        <w:t>Ústavnoprávny výbor NR SR</w:t>
      </w:r>
    </w:p>
    <w:p w:rsidR="001A25D6" w:rsidRPr="00C72B90" w:rsidRDefault="001A25D6" w:rsidP="001A25D6">
      <w:pPr>
        <w:pStyle w:val="Odsekzoznamu"/>
        <w:ind w:left="426" w:hanging="426"/>
        <w:jc w:val="both"/>
        <w:rPr>
          <w:b/>
        </w:rPr>
      </w:pPr>
    </w:p>
    <w:p w:rsidR="00E3663C" w:rsidRPr="00162425" w:rsidRDefault="001A25D6" w:rsidP="00E3663C">
      <w:pPr>
        <w:spacing w:line="240" w:lineRule="auto"/>
        <w:ind w:left="2835"/>
        <w:jc w:val="both"/>
        <w:rPr>
          <w:b/>
        </w:rPr>
      </w:pPr>
      <w:r w:rsidRPr="00C72B90">
        <w:rPr>
          <w:b/>
        </w:rPr>
        <w:t xml:space="preserve">gestorský výboru odporúča </w:t>
      </w:r>
      <w:r w:rsidR="00E3663C">
        <w:rPr>
          <w:b/>
        </w:rPr>
        <w:t xml:space="preserve">  n e s c h v á l i ť</w:t>
      </w:r>
    </w:p>
    <w:p w:rsidR="001A25D6" w:rsidRPr="00C72B90" w:rsidRDefault="001A25D6" w:rsidP="001A25D6">
      <w:pPr>
        <w:pStyle w:val="Odsekzoznamu"/>
        <w:ind w:left="426" w:hanging="426"/>
        <w:jc w:val="both"/>
        <w:rPr>
          <w:b/>
        </w:rPr>
      </w:pPr>
    </w:p>
    <w:p w:rsidR="001A25D6" w:rsidRPr="00C72B90" w:rsidRDefault="001A25D6" w:rsidP="001A25D6">
      <w:pPr>
        <w:pStyle w:val="Odsekzoznamu"/>
        <w:ind w:left="426" w:hanging="426"/>
        <w:jc w:val="both"/>
      </w:pPr>
    </w:p>
    <w:p w:rsidR="00162425" w:rsidRPr="00C50438" w:rsidRDefault="00162425" w:rsidP="00162425">
      <w:pPr>
        <w:spacing w:line="240" w:lineRule="auto"/>
        <w:ind w:left="0"/>
        <w:jc w:val="both"/>
      </w:pPr>
      <w:r w:rsidRPr="00F01E99">
        <w:rPr>
          <w:b/>
        </w:rPr>
        <w:t>6</w:t>
      </w:r>
      <w:r w:rsidR="001A25D6">
        <w:rPr>
          <w:b/>
        </w:rPr>
        <w:t>9</w:t>
      </w:r>
      <w:r w:rsidRPr="00F01E99">
        <w:rPr>
          <w:b/>
        </w:rPr>
        <w:t xml:space="preserve">. V čl. I, 54. bode </w:t>
      </w:r>
      <w:r w:rsidRPr="00C50438">
        <w:t>sa slová „ods. 9“ nahrádzajú slovami „ods. 12“.</w:t>
      </w:r>
    </w:p>
    <w:p w:rsidR="00162425" w:rsidRPr="00C50438" w:rsidRDefault="00162425" w:rsidP="00162425">
      <w:pPr>
        <w:pStyle w:val="Odsekzoznamu"/>
        <w:jc w:val="both"/>
      </w:pPr>
    </w:p>
    <w:p w:rsidR="00162425" w:rsidRPr="00C50438" w:rsidRDefault="00162425" w:rsidP="00162425">
      <w:pPr>
        <w:spacing w:line="240" w:lineRule="auto"/>
        <w:ind w:left="2124" w:firstLine="708"/>
        <w:jc w:val="both"/>
      </w:pPr>
      <w:r w:rsidRPr="00C50438">
        <w:t>Legislatívno-technická úprava.</w:t>
      </w:r>
    </w:p>
    <w:p w:rsidR="00162425" w:rsidRDefault="00162425" w:rsidP="00162425">
      <w:pPr>
        <w:spacing w:line="240" w:lineRule="auto"/>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jc w:val="both"/>
      </w:pPr>
    </w:p>
    <w:p w:rsidR="00162425" w:rsidRPr="00C50438" w:rsidRDefault="001A25D6" w:rsidP="00162425">
      <w:pPr>
        <w:spacing w:line="240" w:lineRule="auto"/>
        <w:ind w:left="426" w:hanging="426"/>
        <w:jc w:val="both"/>
      </w:pPr>
      <w:r>
        <w:rPr>
          <w:b/>
        </w:rPr>
        <w:t>70</w:t>
      </w:r>
      <w:r w:rsidR="00162425" w:rsidRPr="00F01E99">
        <w:rPr>
          <w:b/>
        </w:rPr>
        <w:t xml:space="preserve">. V čl. I, 55. bode </w:t>
      </w:r>
      <w:r w:rsidR="00162425" w:rsidRPr="00C50438">
        <w:t>sa slová „§ 64 ods. 9 až 12“ nahrádzajú slovami „§ 64 ods. 9 až 14“.</w:t>
      </w:r>
    </w:p>
    <w:p w:rsidR="00162425" w:rsidRPr="00C50438" w:rsidRDefault="00162425" w:rsidP="00162425">
      <w:pPr>
        <w:pStyle w:val="Odsekzoznamu"/>
        <w:jc w:val="both"/>
      </w:pPr>
    </w:p>
    <w:p w:rsidR="00162425" w:rsidRPr="00C50438" w:rsidRDefault="00162425" w:rsidP="00162425">
      <w:pPr>
        <w:spacing w:line="240" w:lineRule="auto"/>
        <w:ind w:left="2484" w:firstLine="348"/>
        <w:jc w:val="both"/>
      </w:pPr>
      <w:r w:rsidRPr="00C50438">
        <w:t>Legislatívno-technická úprava.</w:t>
      </w:r>
    </w:p>
    <w:p w:rsidR="00162425" w:rsidRDefault="00162425" w:rsidP="00162425">
      <w:pPr>
        <w:spacing w:line="240" w:lineRule="auto"/>
        <w:ind w:left="2484" w:firstLine="348"/>
        <w:jc w:val="both"/>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C50438" w:rsidRDefault="00162425" w:rsidP="00162425">
      <w:pPr>
        <w:spacing w:line="240" w:lineRule="auto"/>
        <w:ind w:left="2484" w:firstLine="348"/>
        <w:jc w:val="both"/>
      </w:pPr>
    </w:p>
    <w:p w:rsidR="00162425" w:rsidRPr="00C50438" w:rsidRDefault="00162425" w:rsidP="00162425">
      <w:pPr>
        <w:spacing w:line="240" w:lineRule="auto"/>
        <w:ind w:left="426" w:hanging="426"/>
        <w:jc w:val="both"/>
      </w:pPr>
      <w:r w:rsidRPr="00F01E99">
        <w:rPr>
          <w:b/>
        </w:rPr>
        <w:t>7</w:t>
      </w:r>
      <w:r w:rsidR="001A25D6">
        <w:rPr>
          <w:b/>
        </w:rPr>
        <w:t>1</w:t>
      </w:r>
      <w:r w:rsidRPr="00F01E99">
        <w:rPr>
          <w:b/>
        </w:rPr>
        <w:t>. V čl. I, 56. bode</w:t>
      </w:r>
      <w:r w:rsidRPr="00C50438">
        <w:t xml:space="preserve"> v § 67a ods. 3 sa vypúšťajú slová „v ústavnej zdravotnej starostlivosti“.</w:t>
      </w:r>
    </w:p>
    <w:p w:rsidR="00162425" w:rsidRPr="00C50438" w:rsidRDefault="00162425" w:rsidP="00162425">
      <w:pPr>
        <w:spacing w:line="240" w:lineRule="auto"/>
        <w:ind w:left="2484" w:firstLine="348"/>
        <w:jc w:val="both"/>
      </w:pPr>
    </w:p>
    <w:p w:rsidR="00162425" w:rsidRPr="00C50438" w:rsidRDefault="00162425" w:rsidP="00162425">
      <w:pPr>
        <w:spacing w:line="240" w:lineRule="auto"/>
        <w:ind w:left="2484" w:firstLine="348"/>
        <w:jc w:val="both"/>
      </w:pPr>
      <w:r w:rsidRPr="00C50438">
        <w:t>Legislatívno-technická úprava.</w:t>
      </w:r>
    </w:p>
    <w:p w:rsidR="00162425" w:rsidRDefault="00162425" w:rsidP="00162425">
      <w:pPr>
        <w:spacing w:line="240" w:lineRule="auto"/>
        <w:ind w:left="0"/>
        <w:jc w:val="both"/>
        <w:rPr>
          <w:color w:val="FF0000"/>
        </w:rPr>
      </w:pP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E3663C" w:rsidRPr="00162425" w:rsidRDefault="00162425" w:rsidP="00E3663C">
      <w:pPr>
        <w:spacing w:line="240" w:lineRule="auto"/>
        <w:ind w:left="2835"/>
        <w:jc w:val="both"/>
        <w:rPr>
          <w:b/>
        </w:rPr>
      </w:pPr>
      <w:r w:rsidRPr="00162425">
        <w:rPr>
          <w:b/>
        </w:rPr>
        <w:t>gestorský výbor odporúča</w:t>
      </w:r>
      <w:r w:rsidR="00E3663C">
        <w:rPr>
          <w:b/>
        </w:rPr>
        <w:t xml:space="preserve">  s c h v á l i ť</w:t>
      </w:r>
    </w:p>
    <w:p w:rsidR="00162425" w:rsidRPr="00162425" w:rsidRDefault="00162425" w:rsidP="00162425">
      <w:pPr>
        <w:spacing w:line="240" w:lineRule="auto"/>
        <w:ind w:left="2835"/>
        <w:jc w:val="both"/>
        <w:rPr>
          <w:b/>
        </w:rPr>
      </w:pPr>
    </w:p>
    <w:p w:rsidR="00162425" w:rsidRPr="00F01E99" w:rsidRDefault="00162425" w:rsidP="00162425">
      <w:pPr>
        <w:spacing w:line="240" w:lineRule="auto"/>
        <w:ind w:left="0"/>
        <w:jc w:val="both"/>
        <w:rPr>
          <w:color w:val="FF0000"/>
        </w:rPr>
      </w:pPr>
    </w:p>
    <w:p w:rsidR="00162425" w:rsidRPr="00C50438" w:rsidRDefault="00162425" w:rsidP="003F1BA8">
      <w:pPr>
        <w:widowControl w:val="0"/>
        <w:autoSpaceDE w:val="0"/>
        <w:autoSpaceDN w:val="0"/>
        <w:adjustRightInd w:val="0"/>
        <w:spacing w:line="240" w:lineRule="auto"/>
        <w:ind w:left="426" w:hanging="426"/>
        <w:jc w:val="both"/>
      </w:pPr>
      <w:r w:rsidRPr="00F01E99">
        <w:rPr>
          <w:b/>
        </w:rPr>
        <w:t>7</w:t>
      </w:r>
      <w:r w:rsidR="001A25D6">
        <w:rPr>
          <w:b/>
        </w:rPr>
        <w:t>2</w:t>
      </w:r>
      <w:r w:rsidRPr="00F01E99">
        <w:rPr>
          <w:b/>
        </w:rPr>
        <w:t>. V čl. I, 58. bode, § 76 ods. 5 písm. a)</w:t>
      </w:r>
      <w:r w:rsidRPr="00C50438">
        <w:t xml:space="preserve"> deviatom bode sa odkaz „</w:t>
      </w:r>
      <w:r w:rsidRPr="000D6BC4">
        <w:rPr>
          <w:vertAlign w:val="superscript"/>
        </w:rPr>
        <w:t>95g</w:t>
      </w:r>
      <w:r w:rsidRPr="00C50438">
        <w:t>)“ nahrádza odkazom „</w:t>
      </w:r>
      <w:r w:rsidRPr="000D6BC4">
        <w:rPr>
          <w:vertAlign w:val="superscript"/>
        </w:rPr>
        <w:t>35aae</w:t>
      </w:r>
      <w:r w:rsidRPr="00C50438">
        <w:t>)“.</w:t>
      </w:r>
    </w:p>
    <w:p w:rsidR="00162425" w:rsidRPr="00C50438" w:rsidRDefault="00162425" w:rsidP="00162425">
      <w:pPr>
        <w:pStyle w:val="Odsekzoznamu"/>
        <w:ind w:left="2835"/>
        <w:jc w:val="both"/>
      </w:pPr>
      <w:r w:rsidRPr="00C50438">
        <w:t xml:space="preserve">Legislatívno – technická pripomienka; samosprávny kraj vykonáva dozor na základe § 81 ods. 1 písm. a) a g), zákona č. 578/2004 z. z., čomu prislúcha označenie odkazu „35aae)“. </w:t>
      </w:r>
    </w:p>
    <w:p w:rsidR="00162425" w:rsidRDefault="00162425" w:rsidP="00162425">
      <w:pPr>
        <w:spacing w:line="240" w:lineRule="auto"/>
        <w:ind w:left="0"/>
        <w:jc w:val="both"/>
      </w:pPr>
    </w:p>
    <w:p w:rsidR="001A25D6" w:rsidRPr="00162425" w:rsidRDefault="001A25D6" w:rsidP="001A25D6">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162425" w:rsidRPr="00162425" w:rsidRDefault="00162425" w:rsidP="00162425">
      <w:pPr>
        <w:spacing w:line="240" w:lineRule="auto"/>
        <w:ind w:left="2835"/>
        <w:jc w:val="both"/>
        <w:rPr>
          <w:b/>
        </w:rPr>
      </w:pPr>
      <w:r w:rsidRPr="00162425">
        <w:rPr>
          <w:b/>
        </w:rPr>
        <w:t>Výbor NR SR pre zdravotníctvo</w:t>
      </w:r>
    </w:p>
    <w:p w:rsidR="00162425" w:rsidRPr="00162425" w:rsidRDefault="00162425" w:rsidP="00162425">
      <w:pPr>
        <w:spacing w:line="240" w:lineRule="auto"/>
        <w:ind w:left="2835"/>
        <w:jc w:val="both"/>
        <w:rPr>
          <w:b/>
        </w:rPr>
      </w:pPr>
    </w:p>
    <w:p w:rsidR="00640028" w:rsidRPr="00162425" w:rsidRDefault="00162425" w:rsidP="00640028">
      <w:pPr>
        <w:spacing w:line="240" w:lineRule="auto"/>
        <w:ind w:left="2835"/>
        <w:jc w:val="both"/>
        <w:rPr>
          <w:b/>
        </w:rPr>
      </w:pPr>
      <w:r w:rsidRPr="00162425">
        <w:rPr>
          <w:b/>
        </w:rPr>
        <w:t>gestorský výbor odporúča</w:t>
      </w:r>
      <w:r w:rsidR="00640028">
        <w:rPr>
          <w:b/>
        </w:rPr>
        <w:t xml:space="preserve">  s c h v á l i ť</w:t>
      </w:r>
    </w:p>
    <w:p w:rsidR="00162425" w:rsidRDefault="00162425" w:rsidP="00162425">
      <w:pPr>
        <w:spacing w:line="240" w:lineRule="auto"/>
        <w:ind w:left="0"/>
        <w:jc w:val="both"/>
        <w:rPr>
          <w:b/>
        </w:rPr>
      </w:pPr>
    </w:p>
    <w:p w:rsidR="00114C61" w:rsidRDefault="00114C61" w:rsidP="00162425">
      <w:pPr>
        <w:spacing w:line="240" w:lineRule="auto"/>
        <w:ind w:left="0"/>
        <w:jc w:val="both"/>
        <w:rPr>
          <w:b/>
        </w:rPr>
      </w:pPr>
    </w:p>
    <w:p w:rsidR="00114C61" w:rsidRDefault="00114C61" w:rsidP="00162425">
      <w:pPr>
        <w:spacing w:line="240" w:lineRule="auto"/>
        <w:ind w:left="0"/>
        <w:jc w:val="both"/>
        <w:rPr>
          <w:b/>
        </w:rPr>
      </w:pPr>
    </w:p>
    <w:p w:rsidR="00A12007" w:rsidRPr="00C50438" w:rsidRDefault="00A12007" w:rsidP="00A12007">
      <w:pPr>
        <w:spacing w:line="240" w:lineRule="auto"/>
        <w:ind w:left="0"/>
        <w:jc w:val="both"/>
      </w:pPr>
      <w:r w:rsidRPr="00F01E99">
        <w:rPr>
          <w:b/>
        </w:rPr>
        <w:t>7</w:t>
      </w:r>
      <w:r>
        <w:rPr>
          <w:b/>
        </w:rPr>
        <w:t>3</w:t>
      </w:r>
      <w:r w:rsidRPr="00F01E99">
        <w:rPr>
          <w:b/>
        </w:rPr>
        <w:t>. V čl. I, 61. bode, § 86ze sa za odsek 5</w:t>
      </w:r>
      <w:r w:rsidRPr="00C50438">
        <w:t xml:space="preserve"> vkladá nový odsek 6, ktorý znie:</w:t>
      </w:r>
    </w:p>
    <w:p w:rsidR="00A12007" w:rsidRPr="00C50438" w:rsidRDefault="00A12007" w:rsidP="00A12007">
      <w:pPr>
        <w:spacing w:line="240" w:lineRule="auto"/>
        <w:ind w:left="360"/>
        <w:jc w:val="both"/>
      </w:pPr>
      <w:r w:rsidRPr="00C50438">
        <w:t>„(6) Konania o udelení pokuty a konania súvisiace s osvedčovaním zhody začaté a právoplatne neukončené do 31. decembra 2020 sa dokončia podľa zákona v znení účinnom do 31. decembra 2020.“.</w:t>
      </w:r>
    </w:p>
    <w:p w:rsidR="00A12007" w:rsidRPr="00C50438" w:rsidRDefault="00A12007" w:rsidP="00A12007">
      <w:pPr>
        <w:spacing w:line="240" w:lineRule="auto"/>
        <w:ind w:left="360"/>
        <w:jc w:val="both"/>
      </w:pPr>
    </w:p>
    <w:p w:rsidR="00A12007" w:rsidRPr="00C50438" w:rsidRDefault="00A12007" w:rsidP="00A12007">
      <w:pPr>
        <w:spacing w:line="240" w:lineRule="auto"/>
        <w:ind w:hanging="294"/>
        <w:jc w:val="both"/>
      </w:pPr>
      <w:r w:rsidRPr="00C50438">
        <w:t>Doterajší odsek 6 označuje ako odsek 7.</w:t>
      </w:r>
    </w:p>
    <w:p w:rsidR="00A12007" w:rsidRPr="00C50438" w:rsidRDefault="00A12007" w:rsidP="00A12007">
      <w:pPr>
        <w:spacing w:line="240" w:lineRule="auto"/>
        <w:ind w:left="360"/>
        <w:jc w:val="both"/>
      </w:pPr>
      <w:r w:rsidRPr="00C50438">
        <w:tab/>
      </w:r>
    </w:p>
    <w:p w:rsidR="00A12007" w:rsidRPr="00C50438" w:rsidRDefault="00A12007" w:rsidP="00A12007">
      <w:pPr>
        <w:spacing w:line="240" w:lineRule="auto"/>
        <w:ind w:left="2832" w:firstLine="3"/>
        <w:jc w:val="both"/>
      </w:pPr>
      <w:r w:rsidRPr="00C50438">
        <w:t>Návrh spresňuje postup v prípade nedokončených konaní týkajúcich sa udeľovania pokút.</w:t>
      </w:r>
    </w:p>
    <w:p w:rsidR="00A12007"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n e s c h v á l i ť</w:t>
      </w:r>
    </w:p>
    <w:p w:rsidR="00A12007" w:rsidRPr="00C50438" w:rsidRDefault="00A12007" w:rsidP="00A12007">
      <w:pPr>
        <w:spacing w:line="240" w:lineRule="auto"/>
        <w:jc w:val="both"/>
      </w:pPr>
    </w:p>
    <w:p w:rsidR="00A12007" w:rsidRPr="00C50438" w:rsidRDefault="00A12007" w:rsidP="00A12007">
      <w:pPr>
        <w:spacing w:line="240" w:lineRule="auto"/>
        <w:jc w:val="both"/>
      </w:pPr>
    </w:p>
    <w:p w:rsidR="00A12007" w:rsidRDefault="00A12007" w:rsidP="00A12007">
      <w:pPr>
        <w:widowControl w:val="0"/>
        <w:autoSpaceDE w:val="0"/>
        <w:autoSpaceDN w:val="0"/>
        <w:adjustRightInd w:val="0"/>
        <w:spacing w:line="240" w:lineRule="auto"/>
        <w:ind w:left="426" w:hanging="426"/>
        <w:jc w:val="both"/>
      </w:pPr>
      <w:r w:rsidRPr="00F01E99">
        <w:rPr>
          <w:b/>
        </w:rPr>
        <w:t>7</w:t>
      </w:r>
      <w:r>
        <w:rPr>
          <w:b/>
        </w:rPr>
        <w:t>4</w:t>
      </w:r>
      <w:r w:rsidRPr="00F01E99">
        <w:rPr>
          <w:b/>
        </w:rPr>
        <w:t xml:space="preserve">. V čl. I, 61. bode, § 86ze ods. 6 </w:t>
      </w:r>
      <w:r w:rsidRPr="00C50438">
        <w:t>sa slovo „Dohľad“ nahrádza slovami „Výkon dohľadu“ a slová „nebol ukončený“ sa nahrádzajú slovom „začal a nebol právoplatne ukončený“.</w:t>
      </w:r>
    </w:p>
    <w:p w:rsidR="00A12007" w:rsidRPr="00C50438" w:rsidRDefault="00A12007" w:rsidP="00A12007">
      <w:pPr>
        <w:widowControl w:val="0"/>
        <w:autoSpaceDE w:val="0"/>
        <w:autoSpaceDN w:val="0"/>
        <w:adjustRightInd w:val="0"/>
        <w:spacing w:line="240" w:lineRule="auto"/>
        <w:ind w:left="426" w:hanging="426"/>
        <w:jc w:val="both"/>
      </w:pPr>
    </w:p>
    <w:p w:rsidR="00A12007" w:rsidRDefault="00A12007" w:rsidP="00A12007">
      <w:pPr>
        <w:pStyle w:val="Odsekzoznamu"/>
        <w:ind w:left="2835"/>
        <w:jc w:val="both"/>
      </w:pPr>
      <w:r w:rsidRPr="00C50438">
        <w:t>Legislatívno – technická pripomienka; precizovanie ustanovenia z dôvodu, že nejde o dohľad nad zdravotnou starostlivosťou ale o výkon dohľadu nad zdravotnou starostlivosťou a zároveň bolo potrebné upraviť situáciu kedy bol výkon dohľadu nad zdravotnou starostlivosťou začatý, ale nebol ešte právoplatne ukončený.</w:t>
      </w:r>
    </w:p>
    <w:p w:rsidR="00A12007" w:rsidRDefault="00A12007" w:rsidP="00A12007">
      <w:pPr>
        <w:pStyle w:val="Odsekzoznamu"/>
        <w:ind w:left="2835"/>
        <w:jc w:val="both"/>
      </w:pPr>
    </w:p>
    <w:p w:rsidR="00A12007" w:rsidRPr="00162425" w:rsidRDefault="00A12007" w:rsidP="00A12007">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n e s c h v á l i ť</w:t>
      </w:r>
    </w:p>
    <w:p w:rsidR="00A12007" w:rsidRDefault="00A12007" w:rsidP="00A12007">
      <w:pPr>
        <w:pStyle w:val="Odsekzoznamu"/>
        <w:ind w:left="2835"/>
        <w:jc w:val="both"/>
      </w:pPr>
    </w:p>
    <w:p w:rsidR="00A12007" w:rsidRPr="00A408DE" w:rsidRDefault="00A12007" w:rsidP="00A12007">
      <w:pPr>
        <w:pStyle w:val="Odsekzoznamu"/>
        <w:jc w:val="both"/>
      </w:pPr>
    </w:p>
    <w:p w:rsidR="00A12007" w:rsidRPr="00A408DE" w:rsidRDefault="00A12007" w:rsidP="00A12007">
      <w:pPr>
        <w:ind w:left="0"/>
      </w:pPr>
      <w:r w:rsidRPr="00720FF7">
        <w:rPr>
          <w:b/>
        </w:rPr>
        <w:lastRenderedPageBreak/>
        <w:t>75.</w:t>
      </w:r>
      <w:r>
        <w:t xml:space="preserve"> </w:t>
      </w:r>
      <w:r w:rsidRPr="00720FF7">
        <w:rPr>
          <w:b/>
        </w:rPr>
        <w:t>V čl. I, 61. bode v § 86ze odsek 6</w:t>
      </w:r>
      <w:r w:rsidRPr="00A408DE">
        <w:t xml:space="preserve"> znie:</w:t>
      </w:r>
    </w:p>
    <w:p w:rsidR="00A12007" w:rsidRPr="00A408DE" w:rsidRDefault="00A12007" w:rsidP="00A12007">
      <w:pPr>
        <w:pStyle w:val="Odsekzoznamu"/>
        <w:ind w:left="426"/>
        <w:jc w:val="both"/>
        <w:rPr>
          <w:rFonts w:eastAsiaTheme="minorEastAsia"/>
        </w:rPr>
      </w:pPr>
      <w:r w:rsidRPr="00A408DE">
        <w:t>„(6) Konania súvisiace s osvedčovaním zhody začaté a právoplatne neukončené do 31. decembra 2020 sa dokončia podľa zákona v znení účinnom do 31. decembra 2020.</w:t>
      </w:r>
      <w:r>
        <w:t>“.</w:t>
      </w:r>
    </w:p>
    <w:p w:rsidR="00A12007" w:rsidRPr="00A408DE" w:rsidRDefault="00A12007" w:rsidP="00A12007">
      <w:pPr>
        <w:pStyle w:val="Odsekzoznamu"/>
      </w:pPr>
    </w:p>
    <w:p w:rsidR="00A12007" w:rsidRPr="00541104" w:rsidRDefault="00A12007" w:rsidP="00A12007">
      <w:pPr>
        <w:spacing w:line="240" w:lineRule="auto"/>
        <w:ind w:left="2832"/>
        <w:jc w:val="both"/>
      </w:pPr>
      <w:r w:rsidRPr="00541104">
        <w:t>Legislatívno-technická úprava v nadväznosti na delenú účinnosť.</w:t>
      </w:r>
    </w:p>
    <w:p w:rsidR="00A12007" w:rsidRDefault="00A12007" w:rsidP="00A12007">
      <w:pPr>
        <w:pStyle w:val="Odsekzoznamu"/>
      </w:pPr>
      <w:r w:rsidRPr="00A408DE">
        <w:t xml:space="preserve"> </w:t>
      </w: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Default="00A12007" w:rsidP="00A12007">
      <w:pPr>
        <w:pStyle w:val="Odsekzoznamu"/>
        <w:ind w:left="2835"/>
        <w:jc w:val="both"/>
      </w:pPr>
    </w:p>
    <w:p w:rsidR="00A12007" w:rsidRPr="00A408DE" w:rsidRDefault="00A12007" w:rsidP="00A12007">
      <w:pPr>
        <w:ind w:left="0"/>
      </w:pPr>
    </w:p>
    <w:p w:rsidR="00A12007" w:rsidRPr="00A408DE" w:rsidRDefault="00A12007" w:rsidP="00A12007">
      <w:pPr>
        <w:ind w:left="0"/>
        <w:jc w:val="both"/>
      </w:pPr>
      <w:r w:rsidRPr="00720FF7">
        <w:rPr>
          <w:b/>
        </w:rPr>
        <w:t>76.</w:t>
      </w:r>
      <w:r>
        <w:t xml:space="preserve"> </w:t>
      </w:r>
      <w:r w:rsidRPr="00720FF7">
        <w:rPr>
          <w:b/>
        </w:rPr>
        <w:t>V čl. I, 61. bode sa dopĺňa § 86zf</w:t>
      </w:r>
      <w:r w:rsidRPr="00A408DE">
        <w:t>, ktorý vrát</w:t>
      </w:r>
      <w:r>
        <w:t>a</w:t>
      </w:r>
      <w:r w:rsidRPr="00A408DE">
        <w:t xml:space="preserve">ne nadpisu znie: </w:t>
      </w:r>
    </w:p>
    <w:p w:rsidR="00A12007" w:rsidRDefault="00A12007" w:rsidP="00A12007">
      <w:pPr>
        <w:spacing w:line="240" w:lineRule="auto"/>
        <w:ind w:left="360"/>
        <w:jc w:val="center"/>
      </w:pPr>
    </w:p>
    <w:p w:rsidR="00A12007" w:rsidRPr="00A408DE" w:rsidRDefault="00A12007" w:rsidP="00A12007">
      <w:pPr>
        <w:spacing w:line="240" w:lineRule="auto"/>
        <w:ind w:left="360"/>
        <w:jc w:val="center"/>
      </w:pPr>
      <w:r w:rsidRPr="00A408DE">
        <w:t>„§ 86zf</w:t>
      </w:r>
    </w:p>
    <w:p w:rsidR="00A12007" w:rsidRDefault="00A12007" w:rsidP="00A12007">
      <w:pPr>
        <w:spacing w:line="240" w:lineRule="auto"/>
        <w:ind w:left="360"/>
        <w:jc w:val="center"/>
      </w:pPr>
      <w:r w:rsidRPr="00A408DE">
        <w:t>Prechodné ustanovenia k úpravám účinným od 1. mája 2021</w:t>
      </w:r>
    </w:p>
    <w:p w:rsidR="00A12007" w:rsidRPr="00A408DE" w:rsidRDefault="00A12007" w:rsidP="00A12007">
      <w:pPr>
        <w:spacing w:line="240" w:lineRule="auto"/>
        <w:ind w:left="360"/>
        <w:jc w:val="center"/>
        <w:rPr>
          <w:b/>
        </w:rPr>
      </w:pPr>
    </w:p>
    <w:p w:rsidR="00A12007" w:rsidRPr="00A408DE" w:rsidRDefault="00A12007" w:rsidP="00A12007">
      <w:pPr>
        <w:pStyle w:val="Odsekzoznamu"/>
        <w:numPr>
          <w:ilvl w:val="0"/>
          <w:numId w:val="3"/>
        </w:numPr>
        <w:ind w:left="426" w:firstLine="0"/>
        <w:jc w:val="both"/>
        <w:rPr>
          <w:rFonts w:eastAsiaTheme="minorEastAsia"/>
        </w:rPr>
      </w:pPr>
      <w:r w:rsidRPr="00A408DE">
        <w:t xml:space="preserve"> Konania o udelení pokuty začaté a právoplatne neukončené do 30. apríla 2021 sa dokončia podľa zákona v znení účinnom do 30. apríla 2021.</w:t>
      </w:r>
    </w:p>
    <w:p w:rsidR="00A12007" w:rsidRPr="00A408DE" w:rsidRDefault="00A12007" w:rsidP="00A12007">
      <w:pPr>
        <w:pStyle w:val="Odsekzoznamu"/>
        <w:tabs>
          <w:tab w:val="left" w:pos="709"/>
        </w:tabs>
        <w:ind w:left="426"/>
      </w:pPr>
    </w:p>
    <w:p w:rsidR="00A12007" w:rsidRPr="00A408DE" w:rsidRDefault="00A12007" w:rsidP="00A12007">
      <w:pPr>
        <w:pStyle w:val="Odsekzoznamu"/>
        <w:numPr>
          <w:ilvl w:val="0"/>
          <w:numId w:val="3"/>
        </w:numPr>
        <w:tabs>
          <w:tab w:val="left" w:pos="709"/>
          <w:tab w:val="left" w:pos="993"/>
        </w:tabs>
        <w:ind w:left="426" w:firstLine="0"/>
        <w:jc w:val="both"/>
      </w:pPr>
      <w:r w:rsidRPr="00A408DE">
        <w:t xml:space="preserve"> Výkon dohľadu na</w:t>
      </w:r>
      <w:r>
        <w:t>d</w:t>
      </w:r>
      <w:r w:rsidRPr="00A408DE">
        <w:t xml:space="preserve"> zdravotnou starostlivosťou, ktorý začal a nebol právoplatne ukončený do 30. apríla 2021 sa dokončí podľa zákona v znení účinnom do 30. apríla 202</w:t>
      </w:r>
      <w:r w:rsidR="0027281F">
        <w:t>1</w:t>
      </w:r>
      <w:r w:rsidRPr="00A408DE">
        <w:t>.“.</w:t>
      </w:r>
    </w:p>
    <w:p w:rsidR="00A12007" w:rsidRDefault="00A12007" w:rsidP="00A12007">
      <w:pPr>
        <w:spacing w:line="240" w:lineRule="auto"/>
        <w:ind w:left="2832"/>
        <w:jc w:val="both"/>
      </w:pPr>
    </w:p>
    <w:p w:rsidR="00A12007" w:rsidRPr="00A408DE" w:rsidRDefault="00A12007" w:rsidP="00A12007">
      <w:pPr>
        <w:spacing w:line="240" w:lineRule="auto"/>
        <w:ind w:left="360"/>
        <w:rPr>
          <w:b/>
        </w:rPr>
      </w:pPr>
    </w:p>
    <w:p w:rsidR="00A12007" w:rsidRDefault="00A12007" w:rsidP="00A12007">
      <w:pPr>
        <w:spacing w:line="240" w:lineRule="auto"/>
        <w:jc w:val="both"/>
      </w:pPr>
      <w:r>
        <w:t>Táto zmena sa premietne aj do úvodnej vety.</w:t>
      </w:r>
    </w:p>
    <w:p w:rsidR="00A12007" w:rsidRDefault="00A12007" w:rsidP="00A12007">
      <w:pPr>
        <w:spacing w:line="240" w:lineRule="auto"/>
        <w:ind w:left="2832"/>
        <w:jc w:val="both"/>
      </w:pPr>
    </w:p>
    <w:p w:rsidR="00A12007" w:rsidRPr="00541104" w:rsidRDefault="00A12007" w:rsidP="00A12007">
      <w:pPr>
        <w:spacing w:line="240" w:lineRule="auto"/>
        <w:ind w:left="2832"/>
        <w:jc w:val="both"/>
      </w:pPr>
      <w:r w:rsidRPr="00541104">
        <w:t>Legislatívno-technická úprava v nadväznosti na delenú účinnosť.</w:t>
      </w:r>
    </w:p>
    <w:p w:rsidR="00A12007" w:rsidRPr="00541104" w:rsidRDefault="00A12007" w:rsidP="00A12007">
      <w:pPr>
        <w:spacing w:line="240" w:lineRule="auto"/>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Default="00A12007" w:rsidP="00A12007">
      <w:pPr>
        <w:ind w:left="0"/>
        <w:jc w:val="both"/>
      </w:pPr>
    </w:p>
    <w:p w:rsidR="00A12007" w:rsidRPr="00C50438" w:rsidRDefault="00A12007" w:rsidP="00A12007">
      <w:pPr>
        <w:pStyle w:val="Odsekzoznamu"/>
        <w:ind w:left="2835"/>
        <w:jc w:val="both"/>
      </w:pPr>
    </w:p>
    <w:p w:rsidR="00A12007" w:rsidRPr="00C50438" w:rsidRDefault="00A12007" w:rsidP="00A12007">
      <w:pPr>
        <w:spacing w:line="240" w:lineRule="auto"/>
        <w:ind w:left="0"/>
        <w:jc w:val="both"/>
        <w:rPr>
          <w:rFonts w:eastAsiaTheme="minorEastAsia"/>
          <w:b/>
        </w:rPr>
      </w:pPr>
      <w:r>
        <w:rPr>
          <w:rFonts w:eastAsiaTheme="minorEastAsia"/>
          <w:b/>
        </w:rPr>
        <w:t xml:space="preserve">77. </w:t>
      </w:r>
      <w:r w:rsidRPr="00C50438">
        <w:rPr>
          <w:rFonts w:eastAsiaTheme="minorEastAsia"/>
        </w:rPr>
        <w:t xml:space="preserve"> </w:t>
      </w:r>
      <w:r w:rsidRPr="00C50438">
        <w:rPr>
          <w:rFonts w:eastAsiaTheme="minorEastAsia"/>
          <w:b/>
        </w:rPr>
        <w:t xml:space="preserve"> Čl. I sa dopĺňa bodom 62., </w:t>
      </w:r>
      <w:r w:rsidRPr="00F01E99">
        <w:rPr>
          <w:rFonts w:eastAsiaTheme="minorEastAsia"/>
        </w:rPr>
        <w:t>ktorý znie:</w:t>
      </w:r>
    </w:p>
    <w:p w:rsidR="00A12007" w:rsidRPr="00C50438" w:rsidRDefault="00A12007" w:rsidP="00A12007">
      <w:pPr>
        <w:spacing w:line="240" w:lineRule="auto"/>
        <w:ind w:left="426"/>
        <w:jc w:val="both"/>
        <w:rPr>
          <w:rFonts w:eastAsiaTheme="minorEastAsia"/>
        </w:rPr>
      </w:pPr>
      <w:r w:rsidRPr="00C50438">
        <w:rPr>
          <w:rFonts w:eastAsiaTheme="minorEastAsia"/>
        </w:rPr>
        <w:t>„62. V prílohe č. 2 sa dopĺňa 4. bod, ktorý znie:</w:t>
      </w:r>
    </w:p>
    <w:p w:rsidR="00A12007" w:rsidRPr="00C50438" w:rsidRDefault="00A12007" w:rsidP="00A12007">
      <w:pPr>
        <w:spacing w:line="240" w:lineRule="auto"/>
        <w:ind w:left="851"/>
        <w:jc w:val="both"/>
        <w:rPr>
          <w:rFonts w:eastAsiaTheme="minorEastAsia"/>
        </w:rPr>
      </w:pPr>
      <w:r w:rsidRPr="00C50438">
        <w:rPr>
          <w:rFonts w:eastAsiaTheme="minorEastAsia"/>
        </w:rPr>
        <w:t xml:space="preserve">„4. Smernica Európskeho parlamentu a Rady 2005/36/ES zo 7. septembra 2005 o uznávaní odborných kvalifikácií (Ú. v. EÚ L 255, 30.9.2005) v znení smernice Rady 2006/100/ES z 20. novembra 2006 (Ú. v. EÚ L 363, 20.12.2006), nariadenia Komisie (ES) č. 1430/2007 z 5. decembra 2007 (Ú. v. EÚ L 320, 6.12.2007), nariadenia Komisie (ES) č. 755/2008 z 31. júla 2008 (Ú. v. EÚ L 205, 1.8.2008), nariadenia Európskeho parlamentu a Rady (ES) č. 1137/2008 z 22. októbra 2008 (Ú. v. EÚ L 311, 21.11.2008), nariadenia Komisie (ES) č. 279/2009 zo 6. apríla 2009 (Ú. v. EÚ L 93, 7.4.2009), nariadenia Komisie (EÚ) č. 213/2011 z 3. marca 2011 (Ú. v. EÚ L 59, 4.3.2011), nariadenia Komisie (EÚ) č. 623/2012 z 11. júla 2012 (Ú. v. EÚ L </w:t>
      </w:r>
      <w:r w:rsidRPr="00C50438">
        <w:rPr>
          <w:rFonts w:eastAsiaTheme="minorEastAsia"/>
        </w:rPr>
        <w:lastRenderedPageBreak/>
        <w:t>180, 12.7.2012), smernice Rady 2013/25/EÚ z 13. mája 2013 (Ú. v. EÚ L 158, 10.6.2013) a smernice Európskeho parlamentu a Rady 2013/55/EÚ z 20. novembra 2013 (Ú. v. EÚ L 354, 28.12.2013).“.“.</w:t>
      </w:r>
    </w:p>
    <w:p w:rsidR="00A12007" w:rsidRPr="00C50438" w:rsidRDefault="00A12007" w:rsidP="00A12007">
      <w:pPr>
        <w:spacing w:line="240" w:lineRule="auto"/>
        <w:jc w:val="both"/>
        <w:rPr>
          <w:rFonts w:eastAsiaTheme="minorEastAsia"/>
        </w:rPr>
      </w:pPr>
    </w:p>
    <w:p w:rsidR="00A12007" w:rsidRPr="00C50438" w:rsidRDefault="00A12007" w:rsidP="00A12007">
      <w:pPr>
        <w:spacing w:line="240" w:lineRule="auto"/>
        <w:ind w:left="567"/>
        <w:jc w:val="both"/>
      </w:pPr>
      <w:r w:rsidRPr="00C50438">
        <w:t>Tento bod nadobúda účinnosť 1. januára 2021, čo sa premietne do článku VIII upravujúceho účinnosť.</w:t>
      </w:r>
    </w:p>
    <w:p w:rsidR="00A12007" w:rsidRPr="00C50438" w:rsidRDefault="00A12007" w:rsidP="00A12007">
      <w:pPr>
        <w:spacing w:line="240" w:lineRule="auto"/>
        <w:rPr>
          <w:color w:val="000000"/>
        </w:rPr>
      </w:pPr>
    </w:p>
    <w:p w:rsidR="00A12007" w:rsidRPr="00C50438" w:rsidRDefault="00A12007" w:rsidP="00A12007">
      <w:pPr>
        <w:pStyle w:val="Odsekzoznamu"/>
        <w:ind w:left="2835"/>
        <w:jc w:val="both"/>
        <w:rPr>
          <w:rFonts w:eastAsiaTheme="minorEastAsia"/>
        </w:rPr>
      </w:pPr>
      <w:r w:rsidRPr="00C50438">
        <w:rPr>
          <w:rFonts w:eastAsiaTheme="minorEastAsia"/>
        </w:rPr>
        <w:t>V nadväznosti na transpozíciu smernice sa do prílohy dopĺňa aj táto smernica.</w:t>
      </w:r>
    </w:p>
    <w:p w:rsidR="00A12007" w:rsidRDefault="00A12007" w:rsidP="00A12007">
      <w:pPr>
        <w:spacing w:line="240" w:lineRule="auto"/>
        <w:ind w:left="0"/>
        <w:jc w:val="both"/>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ind w:left="0"/>
        <w:jc w:val="both"/>
      </w:pPr>
    </w:p>
    <w:p w:rsidR="00A12007" w:rsidRPr="00C50438" w:rsidRDefault="00A12007" w:rsidP="00A12007">
      <w:pPr>
        <w:widowControl w:val="0"/>
        <w:autoSpaceDE w:val="0"/>
        <w:autoSpaceDN w:val="0"/>
        <w:adjustRightInd w:val="0"/>
        <w:spacing w:line="240" w:lineRule="auto"/>
        <w:ind w:left="0"/>
        <w:jc w:val="both"/>
      </w:pPr>
      <w:r w:rsidRPr="00F01E99">
        <w:rPr>
          <w:b/>
        </w:rPr>
        <w:t>7</w:t>
      </w:r>
      <w:r>
        <w:rPr>
          <w:b/>
        </w:rPr>
        <w:t>8</w:t>
      </w:r>
      <w:r w:rsidRPr="00F01E99">
        <w:rPr>
          <w:b/>
        </w:rPr>
        <w:t>. V čl. II sa vypúšťa 2. bod</w:t>
      </w:r>
      <w:r w:rsidRPr="00C50438">
        <w:t>.</w:t>
      </w:r>
    </w:p>
    <w:p w:rsidR="00A12007" w:rsidRDefault="00A12007" w:rsidP="00A12007">
      <w:pPr>
        <w:spacing w:line="240" w:lineRule="auto"/>
        <w:ind w:left="0"/>
        <w:jc w:val="both"/>
      </w:pPr>
      <w:r>
        <w:t xml:space="preserve">      </w:t>
      </w:r>
      <w:r w:rsidRPr="00C50438">
        <w:t>Nasledujúci bod sa primerane prečísluje.</w:t>
      </w:r>
    </w:p>
    <w:p w:rsidR="00A12007" w:rsidRPr="00C50438" w:rsidRDefault="00A12007" w:rsidP="00A12007">
      <w:pPr>
        <w:spacing w:line="240" w:lineRule="auto"/>
        <w:ind w:left="0"/>
        <w:jc w:val="both"/>
      </w:pPr>
    </w:p>
    <w:p w:rsidR="00A12007" w:rsidRPr="00C50438" w:rsidRDefault="00A12007" w:rsidP="00A12007">
      <w:pPr>
        <w:pStyle w:val="Odsekzoznamu"/>
        <w:ind w:left="2835"/>
        <w:jc w:val="both"/>
      </w:pPr>
      <w:r w:rsidRPr="00C50438">
        <w:t>Legislatívno – technická pripomienka; 2. bod sa vypúšťa z dôvodu nadbytočnosti, nakoľko odkazuje na § 2 ods. 3 a ten za povinnú osobu považuje aj zdravotnú poisťovňu (úprava v čl. II, 1. bode)</w:t>
      </w:r>
    </w:p>
    <w:p w:rsidR="00A12007" w:rsidRDefault="00A12007" w:rsidP="00A12007">
      <w:pPr>
        <w:pStyle w:val="Odsekzoznamu"/>
        <w:ind w:left="2835"/>
        <w:jc w:val="both"/>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pStyle w:val="Odsekzoznamu"/>
        <w:ind w:left="2835"/>
        <w:jc w:val="both"/>
      </w:pPr>
    </w:p>
    <w:p w:rsidR="00A12007" w:rsidRPr="00C50438" w:rsidRDefault="00A12007" w:rsidP="00A12007">
      <w:pPr>
        <w:widowControl w:val="0"/>
        <w:autoSpaceDE w:val="0"/>
        <w:autoSpaceDN w:val="0"/>
        <w:adjustRightInd w:val="0"/>
        <w:spacing w:line="240" w:lineRule="auto"/>
        <w:ind w:left="0"/>
        <w:jc w:val="both"/>
      </w:pPr>
      <w:r w:rsidRPr="00F01E99">
        <w:rPr>
          <w:b/>
        </w:rPr>
        <w:t>7</w:t>
      </w:r>
      <w:r>
        <w:rPr>
          <w:b/>
        </w:rPr>
        <w:t>9</w:t>
      </w:r>
      <w:r w:rsidRPr="00F01E99">
        <w:rPr>
          <w:b/>
        </w:rPr>
        <w:t>. V čl. II, 3. b</w:t>
      </w:r>
      <w:r w:rsidRPr="00C50438">
        <w:t>od znie:</w:t>
      </w:r>
    </w:p>
    <w:p w:rsidR="00A12007" w:rsidRDefault="00A12007" w:rsidP="00A12007">
      <w:pPr>
        <w:pStyle w:val="Odsekzoznamu"/>
        <w:ind w:left="426"/>
        <w:jc w:val="both"/>
      </w:pPr>
      <w:r w:rsidRPr="00C50438">
        <w:t>„3. V § 18 ods. 4 sa na konci bodka nahrádza bodkočiarkou a pripájajú sa tieto slová: „ak je povinnou osobou podľa prvej časti vety zdravotná poisťovňa a ak žiadosti hoci len sčasti nevyhovie, je povinná bezodkladne, najneskôr do troch dní, dať Ministerstvu zdravotníctva Slovenskej republiky podnet na vydanie rozhodnutia.“.</w:t>
      </w:r>
    </w:p>
    <w:p w:rsidR="00A12007" w:rsidRPr="00C50438" w:rsidRDefault="00A12007" w:rsidP="00A12007">
      <w:pPr>
        <w:pStyle w:val="Odsekzoznamu"/>
        <w:ind w:left="426"/>
        <w:jc w:val="both"/>
      </w:pPr>
    </w:p>
    <w:p w:rsidR="00A12007" w:rsidRPr="00C50438" w:rsidRDefault="00A12007" w:rsidP="00A12007">
      <w:pPr>
        <w:pStyle w:val="Odsekzoznamu"/>
        <w:ind w:left="2835"/>
        <w:jc w:val="both"/>
      </w:pPr>
      <w:r w:rsidRPr="00C50438">
        <w:t>Legislatívno – technická pripomienka; precizovanie textu z dôvodu jednoznačnosti.</w:t>
      </w:r>
    </w:p>
    <w:p w:rsidR="00A12007" w:rsidRDefault="00A12007" w:rsidP="00A12007">
      <w:pPr>
        <w:spacing w:line="240" w:lineRule="auto"/>
        <w:jc w:val="both"/>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Default="00A12007" w:rsidP="00A12007">
      <w:pPr>
        <w:spacing w:line="240" w:lineRule="auto"/>
        <w:jc w:val="both"/>
      </w:pPr>
    </w:p>
    <w:p w:rsidR="00A12007" w:rsidRPr="00C50438" w:rsidRDefault="00A12007" w:rsidP="00A12007">
      <w:pPr>
        <w:spacing w:line="240" w:lineRule="auto"/>
        <w:ind w:left="0"/>
        <w:jc w:val="both"/>
        <w:rPr>
          <w:rFonts w:eastAsiaTheme="minorEastAsia"/>
          <w:b/>
        </w:rPr>
      </w:pPr>
      <w:r>
        <w:rPr>
          <w:rFonts w:eastAsiaTheme="minorEastAsia"/>
          <w:b/>
        </w:rPr>
        <w:t xml:space="preserve">80. </w:t>
      </w:r>
      <w:r w:rsidRPr="00C50438">
        <w:rPr>
          <w:rFonts w:eastAsiaTheme="minorEastAsia"/>
          <w:b/>
        </w:rPr>
        <w:t xml:space="preserve">V článku III sa za prvý bod vkladá nový druhý bod, </w:t>
      </w:r>
      <w:r w:rsidRPr="00F01E99">
        <w:rPr>
          <w:rFonts w:eastAsiaTheme="minorEastAsia"/>
        </w:rPr>
        <w:t>ktorý znie:</w:t>
      </w:r>
    </w:p>
    <w:p w:rsidR="00A12007" w:rsidRPr="00C50438" w:rsidRDefault="00A12007" w:rsidP="00A12007">
      <w:pPr>
        <w:spacing w:line="240" w:lineRule="auto"/>
        <w:ind w:left="426"/>
        <w:jc w:val="both"/>
        <w:rPr>
          <w:rFonts w:eastAsiaTheme="minorEastAsia"/>
        </w:rPr>
      </w:pPr>
      <w:r w:rsidRPr="00C50438">
        <w:rPr>
          <w:rFonts w:eastAsiaTheme="minorEastAsia"/>
        </w:rPr>
        <w:t>„2. V § 8 odsek 2 znie:</w:t>
      </w:r>
    </w:p>
    <w:p w:rsidR="00A12007" w:rsidRPr="00C50438" w:rsidRDefault="00A12007" w:rsidP="00A12007">
      <w:pPr>
        <w:spacing w:line="240" w:lineRule="auto"/>
        <w:ind w:left="709"/>
        <w:jc w:val="both"/>
        <w:rPr>
          <w:rFonts w:eastAsiaTheme="minorEastAsia"/>
        </w:rPr>
      </w:pPr>
      <w:r w:rsidRPr="00C50438">
        <w:rPr>
          <w:rFonts w:eastAsiaTheme="minorEastAsia"/>
        </w:rPr>
        <w:t xml:space="preserve">„(2) Všeobecnú ambulantnú starostlivosť poskytuje poskytovateľom určený lekár (ďalej len "všeobecný lekár") a poskytovateľom </w:t>
      </w:r>
    </w:p>
    <w:p w:rsidR="00A12007" w:rsidRPr="00C50438" w:rsidRDefault="00A12007" w:rsidP="00A12007">
      <w:pPr>
        <w:spacing w:line="240" w:lineRule="auto"/>
        <w:ind w:left="993" w:hanging="284"/>
        <w:jc w:val="both"/>
        <w:rPr>
          <w:rFonts w:eastAsiaTheme="minorEastAsia"/>
        </w:rPr>
      </w:pPr>
      <w:r w:rsidRPr="00C50438">
        <w:rPr>
          <w:rFonts w:eastAsiaTheme="minorEastAsia"/>
        </w:rPr>
        <w:t xml:space="preserve">a) určená sestra s príslušnou odbornou spôsobilosťou alebo </w:t>
      </w:r>
    </w:p>
    <w:p w:rsidR="00A12007" w:rsidRPr="00C50438" w:rsidRDefault="00A12007" w:rsidP="00A12007">
      <w:pPr>
        <w:spacing w:line="240" w:lineRule="auto"/>
        <w:ind w:left="993" w:hanging="284"/>
        <w:jc w:val="both"/>
        <w:rPr>
          <w:rFonts w:eastAsiaTheme="minorEastAsia"/>
        </w:rPr>
      </w:pPr>
      <w:r w:rsidRPr="00C50438">
        <w:rPr>
          <w:rFonts w:eastAsiaTheme="minorEastAsia"/>
        </w:rPr>
        <w:t>b) určený zdravotnícky asistent.“.“.</w:t>
      </w:r>
    </w:p>
    <w:p w:rsidR="00A12007" w:rsidRPr="00C50438" w:rsidRDefault="00A12007" w:rsidP="00A12007">
      <w:pPr>
        <w:spacing w:line="240" w:lineRule="auto"/>
        <w:ind w:left="993" w:hanging="284"/>
        <w:jc w:val="both"/>
        <w:rPr>
          <w:rFonts w:eastAsiaTheme="minorEastAsia"/>
        </w:rPr>
      </w:pPr>
    </w:p>
    <w:p w:rsidR="00A12007" w:rsidRPr="00C50438" w:rsidRDefault="00A12007" w:rsidP="00A12007">
      <w:pPr>
        <w:spacing w:line="240" w:lineRule="auto"/>
        <w:ind w:firstLine="426"/>
        <w:jc w:val="both"/>
        <w:rPr>
          <w:rFonts w:eastAsiaTheme="minorEastAsia"/>
        </w:rPr>
      </w:pPr>
      <w:r w:rsidRPr="00C50438">
        <w:rPr>
          <w:rFonts w:eastAsiaTheme="minorEastAsia"/>
        </w:rPr>
        <w:t>Ďalšie body sa primerane prečíslujú.</w:t>
      </w:r>
    </w:p>
    <w:p w:rsidR="00A12007" w:rsidRPr="00C50438" w:rsidRDefault="00A12007" w:rsidP="00A12007">
      <w:pPr>
        <w:spacing w:line="240" w:lineRule="auto"/>
        <w:jc w:val="both"/>
        <w:rPr>
          <w:rFonts w:eastAsiaTheme="minorEastAsia"/>
          <w:b/>
        </w:rPr>
      </w:pPr>
    </w:p>
    <w:p w:rsidR="00A12007" w:rsidRDefault="00A12007" w:rsidP="00A12007">
      <w:pPr>
        <w:spacing w:line="240" w:lineRule="auto"/>
        <w:ind w:left="567"/>
        <w:jc w:val="both"/>
      </w:pPr>
      <w:r w:rsidRPr="00C50438">
        <w:lastRenderedPageBreak/>
        <w:t>Tento bod nadobúda účinnosť 1. januára 2021, čo sa premietne do článku VIII upravujúceho účinnosť.</w:t>
      </w:r>
    </w:p>
    <w:p w:rsidR="00A12007" w:rsidRPr="00C50438" w:rsidRDefault="00A12007" w:rsidP="00A12007">
      <w:pPr>
        <w:spacing w:line="240" w:lineRule="auto"/>
        <w:ind w:left="567"/>
        <w:jc w:val="both"/>
      </w:pPr>
    </w:p>
    <w:p w:rsidR="00A12007" w:rsidRDefault="00A12007" w:rsidP="00A12007">
      <w:pPr>
        <w:spacing w:line="240" w:lineRule="auto"/>
        <w:ind w:left="2835"/>
        <w:jc w:val="both"/>
      </w:pPr>
      <w:r>
        <w:t>Legislatívno-technická úprava v súvislosti so zmenou označenia praktickej sestry za zdravotníckeho asistenta.</w:t>
      </w:r>
    </w:p>
    <w:p w:rsidR="00A12007" w:rsidRDefault="00A12007" w:rsidP="00A12007">
      <w:pPr>
        <w:spacing w:line="240" w:lineRule="auto"/>
        <w:ind w:left="2835"/>
        <w:jc w:val="both"/>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jc w:val="both"/>
      </w:pPr>
    </w:p>
    <w:p w:rsidR="00A12007" w:rsidRPr="00C50438" w:rsidRDefault="00A12007" w:rsidP="00A12007">
      <w:pPr>
        <w:spacing w:line="240" w:lineRule="auto"/>
        <w:ind w:left="426" w:hanging="426"/>
        <w:jc w:val="both"/>
      </w:pPr>
      <w:r>
        <w:rPr>
          <w:b/>
        </w:rPr>
        <w:t>81</w:t>
      </w:r>
      <w:r w:rsidRPr="00F01E99">
        <w:rPr>
          <w:b/>
        </w:rPr>
        <w:t xml:space="preserve">. V čl. III, 2. bode, § 25 ods. 1 písm. e) </w:t>
      </w:r>
      <w:r w:rsidRPr="00C50438">
        <w:t>sa za slovo „osobe“ vkladajú tieto slová: „v rozsahu podľa osobitného predpisu</w:t>
      </w:r>
      <w:r w:rsidRPr="000D6BC4">
        <w:rPr>
          <w:vertAlign w:val="superscript"/>
        </w:rPr>
        <w:t>37a</w:t>
      </w:r>
      <w:r w:rsidRPr="00C50438">
        <w:t>)“.</w:t>
      </w:r>
    </w:p>
    <w:p w:rsidR="00A12007" w:rsidRPr="00C50438" w:rsidRDefault="00A12007" w:rsidP="00A12007">
      <w:pPr>
        <w:spacing w:line="240" w:lineRule="auto"/>
        <w:ind w:left="426" w:hanging="426"/>
        <w:jc w:val="both"/>
      </w:pPr>
    </w:p>
    <w:p w:rsidR="00A12007" w:rsidRPr="00C50438" w:rsidRDefault="00A12007" w:rsidP="00A12007">
      <w:pPr>
        <w:spacing w:line="240" w:lineRule="auto"/>
        <w:ind w:firstLine="360"/>
        <w:jc w:val="both"/>
      </w:pPr>
      <w:r w:rsidRPr="00C50438">
        <w:t>Poznámka pod čiarou k odkazu 37a znie:</w:t>
      </w:r>
    </w:p>
    <w:p w:rsidR="00A12007" w:rsidRPr="00C50438" w:rsidRDefault="00A12007" w:rsidP="00A12007">
      <w:pPr>
        <w:spacing w:line="240" w:lineRule="auto"/>
        <w:ind w:left="426"/>
        <w:jc w:val="both"/>
        <w:rPr>
          <w:shd w:val="clear" w:color="auto" w:fill="FFFFFF"/>
        </w:rPr>
      </w:pPr>
      <w:r w:rsidRPr="00C50438">
        <w:t>„</w:t>
      </w:r>
      <w:r w:rsidRPr="00C50438">
        <w:rPr>
          <w:vertAlign w:val="superscript"/>
        </w:rPr>
        <w:t>37a</w:t>
      </w:r>
      <w:r w:rsidRPr="00C50438">
        <w:t xml:space="preserve">) § 43 ods. 13 zákona č. 581/2004 Z. z. </w:t>
      </w:r>
      <w:r w:rsidRPr="00C50438">
        <w:rPr>
          <w:shd w:val="clear" w:color="auto" w:fill="FFFFFF"/>
        </w:rPr>
        <w:t>o zdravotných poisťovniach, dohľade nad zdravotnou starostlivosťou a o zmene a doplnení niektorých zákonov v znení neskorších predpisov.“.</w:t>
      </w:r>
    </w:p>
    <w:p w:rsidR="00A12007" w:rsidRPr="00C50438" w:rsidRDefault="00A12007" w:rsidP="00A12007">
      <w:pPr>
        <w:spacing w:line="240" w:lineRule="auto"/>
        <w:ind w:left="2484" w:firstLine="348"/>
        <w:jc w:val="both"/>
      </w:pPr>
    </w:p>
    <w:p w:rsidR="00A12007" w:rsidRPr="00C50438" w:rsidRDefault="00A12007" w:rsidP="00A12007">
      <w:pPr>
        <w:spacing w:line="240" w:lineRule="auto"/>
        <w:ind w:left="2835" w:hanging="3"/>
        <w:jc w:val="both"/>
      </w:pPr>
      <w:r w:rsidRPr="00C50438">
        <w:t>Legislatívno-technická úprava.</w:t>
      </w:r>
    </w:p>
    <w:p w:rsidR="00A12007" w:rsidRDefault="00A12007" w:rsidP="00A12007">
      <w:pPr>
        <w:spacing w:line="240" w:lineRule="auto"/>
        <w:ind w:left="0"/>
        <w:jc w:val="both"/>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ind w:left="0"/>
        <w:jc w:val="both"/>
      </w:pPr>
    </w:p>
    <w:p w:rsidR="00A12007" w:rsidRPr="00C50438" w:rsidRDefault="00A12007" w:rsidP="00A12007">
      <w:pPr>
        <w:widowControl w:val="0"/>
        <w:autoSpaceDE w:val="0"/>
        <w:autoSpaceDN w:val="0"/>
        <w:adjustRightInd w:val="0"/>
        <w:spacing w:line="240" w:lineRule="auto"/>
        <w:ind w:left="426" w:hanging="426"/>
        <w:jc w:val="both"/>
      </w:pPr>
      <w:r>
        <w:rPr>
          <w:b/>
        </w:rPr>
        <w:t>82</w:t>
      </w:r>
      <w:r w:rsidRPr="00F01E99">
        <w:rPr>
          <w:b/>
        </w:rPr>
        <w:t xml:space="preserve">. V čl. III, 3. bode </w:t>
      </w:r>
      <w:r w:rsidRPr="00C50438">
        <w:t>sa slová „§ 25 ods. 1 písm. )“ nahrádza slovami „§ 25 ods. 1 písm. j)“.</w:t>
      </w:r>
    </w:p>
    <w:p w:rsidR="00A12007" w:rsidRPr="00C50438" w:rsidRDefault="00A12007" w:rsidP="00A12007">
      <w:pPr>
        <w:pStyle w:val="Odsekzoznamu"/>
        <w:ind w:left="2835"/>
        <w:jc w:val="both"/>
      </w:pPr>
      <w:r w:rsidRPr="00C50438">
        <w:t>Legislatívno – technická pripomienka; ide o doplnenia písmena j) do vnútorného odkazu, nakoľko označenie písmena chýbalo.</w:t>
      </w:r>
    </w:p>
    <w:p w:rsidR="00A12007" w:rsidRDefault="00A12007" w:rsidP="00A12007">
      <w:pPr>
        <w:spacing w:line="240" w:lineRule="auto"/>
        <w:jc w:val="both"/>
      </w:pPr>
    </w:p>
    <w:p w:rsidR="00A12007" w:rsidRPr="00162425" w:rsidRDefault="00A12007" w:rsidP="00A12007">
      <w:pPr>
        <w:pStyle w:val="Normlnywebov"/>
        <w:jc w:val="both"/>
        <w:rPr>
          <w:rFonts w:ascii="Arial" w:eastAsia="Times New Roman" w:hAnsi="Arial" w:cs="Arial"/>
          <w:b/>
        </w:rPr>
      </w:pP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r>
      <w:r w:rsidRPr="00162425">
        <w:rPr>
          <w:rFonts w:ascii="Arial" w:eastAsia="Times New Roman" w:hAnsi="Arial" w:cs="Arial"/>
          <w:b/>
        </w:rPr>
        <w:tab/>
        <w:t>Ústavnoprávny výbor NR SR</w:t>
      </w: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jc w:val="both"/>
      </w:pPr>
    </w:p>
    <w:p w:rsidR="00A12007" w:rsidRPr="00185B30" w:rsidRDefault="00A12007" w:rsidP="00A12007">
      <w:pPr>
        <w:spacing w:line="240" w:lineRule="auto"/>
        <w:ind w:left="426" w:hanging="426"/>
        <w:jc w:val="both"/>
        <w:rPr>
          <w:rFonts w:eastAsiaTheme="minorEastAsia"/>
        </w:rPr>
      </w:pPr>
      <w:r>
        <w:rPr>
          <w:rFonts w:eastAsiaTheme="minorEastAsia"/>
          <w:b/>
        </w:rPr>
        <w:t xml:space="preserve">83. </w:t>
      </w:r>
      <w:r w:rsidRPr="00C50438">
        <w:rPr>
          <w:rFonts w:eastAsiaTheme="minorEastAsia"/>
          <w:b/>
        </w:rPr>
        <w:t xml:space="preserve">V článku V sa doterajší text označuje ako piaty bod </w:t>
      </w:r>
      <w:r w:rsidRPr="00185B30">
        <w:rPr>
          <w:rFonts w:eastAsiaTheme="minorEastAsia"/>
        </w:rPr>
        <w:t>a dopĺňa sa prvým až štvrtým bodom, ktoré znejú:</w:t>
      </w:r>
    </w:p>
    <w:p w:rsidR="00A12007" w:rsidRPr="00C50438" w:rsidRDefault="00A12007" w:rsidP="00A12007">
      <w:pPr>
        <w:spacing w:line="240" w:lineRule="auto"/>
        <w:ind w:left="705"/>
        <w:jc w:val="both"/>
        <w:rPr>
          <w:rFonts w:eastAsiaTheme="minorEastAsia"/>
        </w:rPr>
      </w:pPr>
    </w:p>
    <w:p w:rsidR="00A12007" w:rsidRPr="00C50438" w:rsidRDefault="00A12007" w:rsidP="00A12007">
      <w:pPr>
        <w:spacing w:line="240" w:lineRule="auto"/>
        <w:ind w:left="426"/>
        <w:jc w:val="both"/>
        <w:rPr>
          <w:rFonts w:eastAsiaTheme="minorEastAsia"/>
        </w:rPr>
      </w:pPr>
      <w:r w:rsidRPr="00C50438">
        <w:rPr>
          <w:rFonts w:eastAsiaTheme="minorEastAsia"/>
        </w:rPr>
        <w:t>„1. Slová „praktická sestra“ vo všetkých tvaroch sa v celom texte zákona, okrem § 102ah, nahrádzajú slovami „zdravotnícky asistent“ v príslušnom tvare.</w:t>
      </w:r>
    </w:p>
    <w:p w:rsidR="00A12007" w:rsidRPr="00C50438" w:rsidRDefault="00A12007" w:rsidP="00A12007">
      <w:pPr>
        <w:spacing w:line="240" w:lineRule="auto"/>
        <w:ind w:left="426"/>
        <w:jc w:val="both"/>
        <w:rPr>
          <w:rFonts w:eastAsiaTheme="minorEastAsia"/>
        </w:rPr>
      </w:pPr>
    </w:p>
    <w:p w:rsidR="00A12007" w:rsidRPr="00C50438" w:rsidRDefault="00A12007" w:rsidP="00A12007">
      <w:pPr>
        <w:spacing w:line="240" w:lineRule="auto"/>
        <w:ind w:left="426"/>
        <w:jc w:val="both"/>
        <w:rPr>
          <w:rFonts w:eastAsiaTheme="minorEastAsia"/>
        </w:rPr>
      </w:pPr>
      <w:r w:rsidRPr="00C50438">
        <w:rPr>
          <w:rFonts w:eastAsiaTheme="minorEastAsia"/>
        </w:rPr>
        <w:t>2. V § 4 písm. b) sa vypúšťa slovo „alebo“.</w:t>
      </w:r>
    </w:p>
    <w:p w:rsidR="00A12007" w:rsidRPr="00C50438" w:rsidRDefault="00A12007" w:rsidP="00A12007">
      <w:pPr>
        <w:spacing w:line="240" w:lineRule="auto"/>
        <w:ind w:left="426"/>
        <w:jc w:val="both"/>
        <w:rPr>
          <w:rFonts w:eastAsiaTheme="minorEastAsia"/>
        </w:rPr>
      </w:pPr>
    </w:p>
    <w:p w:rsidR="00A12007" w:rsidRPr="00C50438" w:rsidRDefault="00A12007" w:rsidP="00A12007">
      <w:pPr>
        <w:spacing w:line="240" w:lineRule="auto"/>
        <w:ind w:left="426"/>
        <w:jc w:val="both"/>
        <w:rPr>
          <w:rFonts w:eastAsiaTheme="minorEastAsia"/>
        </w:rPr>
      </w:pPr>
      <w:r w:rsidRPr="00C50438">
        <w:rPr>
          <w:rFonts w:eastAsiaTheme="minorEastAsia"/>
        </w:rPr>
        <w:t>3. V § 4 písm. c) sa na konci pripája slovo „alebo“.</w:t>
      </w:r>
    </w:p>
    <w:p w:rsidR="00A12007" w:rsidRPr="00C50438" w:rsidRDefault="00A12007" w:rsidP="00A12007">
      <w:pPr>
        <w:pStyle w:val="Odsekzoznamu"/>
        <w:ind w:left="426"/>
        <w:jc w:val="both"/>
        <w:rPr>
          <w:rFonts w:eastAsiaTheme="minorEastAsia"/>
        </w:rPr>
      </w:pPr>
    </w:p>
    <w:p w:rsidR="00A12007" w:rsidRPr="00C50438" w:rsidRDefault="00A12007" w:rsidP="00A12007">
      <w:pPr>
        <w:spacing w:line="240" w:lineRule="auto"/>
        <w:ind w:left="426"/>
        <w:jc w:val="both"/>
        <w:rPr>
          <w:rFonts w:eastAsiaTheme="minorEastAsia"/>
        </w:rPr>
      </w:pPr>
      <w:r w:rsidRPr="00C50438">
        <w:rPr>
          <w:rFonts w:eastAsiaTheme="minorEastAsia"/>
        </w:rPr>
        <w:t>4. § 4 sa dopĺňa písmenom d), ktoré znie:</w:t>
      </w:r>
    </w:p>
    <w:p w:rsidR="00A12007" w:rsidRDefault="00A12007" w:rsidP="00A12007">
      <w:pPr>
        <w:spacing w:line="240" w:lineRule="auto"/>
        <w:ind w:left="567"/>
        <w:jc w:val="both"/>
        <w:rPr>
          <w:rFonts w:eastAsiaTheme="minorEastAsia"/>
        </w:rPr>
      </w:pPr>
      <w:r w:rsidRPr="00C50438">
        <w:rPr>
          <w:rFonts w:eastAsiaTheme="minorEastAsia"/>
        </w:rPr>
        <w:t>„d) fyzická osoba, na základe súhlasu ministerstva zdravotníctva na dočasný a príležitostný výkon zdravotníckeho povolania podľa § 30.“.“.</w:t>
      </w:r>
    </w:p>
    <w:p w:rsidR="00A12007" w:rsidRPr="00C50438" w:rsidRDefault="00A12007" w:rsidP="00A12007">
      <w:pPr>
        <w:spacing w:line="240" w:lineRule="auto"/>
        <w:ind w:left="567"/>
        <w:jc w:val="both"/>
        <w:rPr>
          <w:rFonts w:eastAsiaTheme="minorEastAsia"/>
        </w:rPr>
      </w:pPr>
    </w:p>
    <w:p w:rsidR="00A12007" w:rsidRDefault="00A12007" w:rsidP="00A12007">
      <w:pPr>
        <w:spacing w:line="240" w:lineRule="auto"/>
        <w:ind w:left="2832" w:firstLine="3"/>
        <w:jc w:val="both"/>
        <w:rPr>
          <w:rFonts w:eastAsiaTheme="minorEastAsia"/>
        </w:rPr>
      </w:pPr>
      <w:r>
        <w:rPr>
          <w:rFonts w:eastAsiaTheme="minorEastAsia"/>
        </w:rPr>
        <w:lastRenderedPageBreak/>
        <w:t>K 1. bodu: Legislatívno – technická úprava v súvislosti so zmenou označenia prkatickej sestry za zdravotníckeho asistenta.</w:t>
      </w:r>
    </w:p>
    <w:p w:rsidR="00A12007" w:rsidRPr="00C50438" w:rsidRDefault="00A12007" w:rsidP="00A12007">
      <w:pPr>
        <w:pStyle w:val="Odsekzoznamu"/>
        <w:ind w:left="2835"/>
        <w:jc w:val="both"/>
        <w:rPr>
          <w:rFonts w:eastAsiaTheme="minorEastAsia"/>
        </w:rPr>
      </w:pPr>
      <w:r>
        <w:rPr>
          <w:rFonts w:eastAsiaTheme="minorEastAsia"/>
        </w:rPr>
        <w:t xml:space="preserve">K 2. – 4. bodu: </w:t>
      </w:r>
      <w:r w:rsidRPr="00C50438">
        <w:rPr>
          <w:rFonts w:eastAsiaTheme="minorEastAsia"/>
        </w:rPr>
        <w:t>Podľa čl. 6 b smernice 2005/36/ES</w:t>
      </w:r>
      <w:r w:rsidRPr="00C50438">
        <w:t xml:space="preserve"> </w:t>
      </w:r>
      <w:r w:rsidRPr="00C50438">
        <w:rPr>
          <w:rFonts w:eastAsiaTheme="minorEastAsia"/>
        </w:rPr>
        <w:t>Európskeho parlamentu a Rady č. 2005/36/ES zo 7. septembra 2005 o uznávaní odborných kvalifikácií (Ú.v. EÚ L 255, 30.9.2005) v znení smernice Rady 2006/100/ES z 20. novembra 2006 (Ú.v. EÚ L 363, 20.12.2006:</w:t>
      </w:r>
    </w:p>
    <w:p w:rsidR="00A12007" w:rsidRPr="00C50438" w:rsidRDefault="00A12007" w:rsidP="00A12007">
      <w:pPr>
        <w:pStyle w:val="Odsekzoznamu"/>
        <w:ind w:left="2835"/>
        <w:jc w:val="both"/>
        <w:rPr>
          <w:rFonts w:eastAsiaTheme="minorEastAsia"/>
        </w:rPr>
      </w:pPr>
      <w:r w:rsidRPr="00C50438">
        <w:rPr>
          <w:rFonts w:eastAsiaTheme="minorEastAsia"/>
        </w:rPr>
        <w:t>sa stanovujú výnimky.</w:t>
      </w:r>
    </w:p>
    <w:p w:rsidR="00A12007" w:rsidRPr="00C50438" w:rsidRDefault="00A12007" w:rsidP="00A12007">
      <w:pPr>
        <w:pStyle w:val="Odsekzoznamu"/>
        <w:ind w:left="2835"/>
        <w:jc w:val="both"/>
        <w:rPr>
          <w:rFonts w:eastAsiaTheme="minorEastAsia"/>
        </w:rPr>
      </w:pPr>
      <w:r w:rsidRPr="00C50438">
        <w:rPr>
          <w:rFonts w:eastAsiaTheme="minorEastAsia"/>
        </w:rPr>
        <w:t>Podľa článku 5 ods. 1 hostiteľský členský štát udeľuje poskytovateľom služieb usadeným v inom členskom štáte výnimku z požiadaviek, ktoré kladie na odborníkov usadených na svojom území, ktoré sa týkajú:</w:t>
      </w:r>
    </w:p>
    <w:p w:rsidR="00A12007" w:rsidRPr="00C50438" w:rsidRDefault="00A12007" w:rsidP="00A12007">
      <w:pPr>
        <w:pStyle w:val="Odsekzoznamu"/>
        <w:ind w:left="2835"/>
        <w:jc w:val="both"/>
        <w:rPr>
          <w:rFonts w:eastAsiaTheme="minorEastAsia"/>
        </w:rPr>
      </w:pPr>
      <w:r w:rsidRPr="00C50438">
        <w:rPr>
          <w:rFonts w:eastAsiaTheme="minorEastAsia"/>
        </w:rPr>
        <w:t xml:space="preserve"> b) registrácie u verejného orgánu sociálneho zabezpečenia na účely vyrovnania účtov s poisťovateľom v súvislosti s činnosťami vykonávanými v prospech poistencov.</w:t>
      </w:r>
    </w:p>
    <w:p w:rsidR="00A12007" w:rsidRPr="00C50438" w:rsidRDefault="00A12007" w:rsidP="00A12007">
      <w:pPr>
        <w:pStyle w:val="Odsekzoznamu"/>
        <w:ind w:left="2835"/>
        <w:jc w:val="both"/>
        <w:rPr>
          <w:rFonts w:eastAsiaTheme="minorEastAsia"/>
        </w:rPr>
      </w:pPr>
      <w:r w:rsidRPr="00C50438">
        <w:rPr>
          <w:rFonts w:eastAsiaTheme="minorEastAsia"/>
        </w:rPr>
        <w:t>Poskytovateľ služieb však vopred, alebo v naliehavých prípadoch dodatočne, informuje orgán uvedený v písmene b) o službách, ktoré poskytol.</w:t>
      </w:r>
    </w:p>
    <w:p w:rsidR="00A12007" w:rsidRPr="00C50438" w:rsidRDefault="00A12007" w:rsidP="00A12007">
      <w:pPr>
        <w:pStyle w:val="Odsekzoznamu"/>
        <w:ind w:left="2835"/>
        <w:jc w:val="both"/>
        <w:rPr>
          <w:rFonts w:eastAsiaTheme="minorEastAsia"/>
        </w:rPr>
      </w:pPr>
      <w:r w:rsidRPr="00C50438">
        <w:rPr>
          <w:rFonts w:eastAsiaTheme="minorEastAsia"/>
        </w:rPr>
        <w:t>Slovenská republika čelí rozhodnutiu Európskej komisie, ktorá sa rozhodla podľa žalobu na ESD na Slovenskú republiku z dôvodu, že netransponovala toto ustanovenie smernice do svojho právneho poriadku. Vzhľadom na to, že nebol jasný výklad tohto ustanovenia, Slovenská republika požiadala EK o výklad, a až na základe stanoviska Európskej komisie pochopila význam tohto ustanovenia.</w:t>
      </w:r>
    </w:p>
    <w:p w:rsidR="00A12007" w:rsidRDefault="00A12007" w:rsidP="00A12007">
      <w:pPr>
        <w:spacing w:line="240" w:lineRule="auto"/>
        <w:jc w:val="both"/>
        <w:rPr>
          <w:rFonts w:eastAsiaTheme="minorEastAsia"/>
        </w:rPr>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Default="00A12007" w:rsidP="00A12007">
      <w:pPr>
        <w:spacing w:line="240" w:lineRule="auto"/>
        <w:jc w:val="both"/>
        <w:rPr>
          <w:rFonts w:eastAsiaTheme="minorEastAsia"/>
        </w:rPr>
      </w:pPr>
    </w:p>
    <w:p w:rsidR="00A12007" w:rsidRPr="00C50438" w:rsidRDefault="00A12007" w:rsidP="00A12007">
      <w:pPr>
        <w:spacing w:line="240" w:lineRule="auto"/>
        <w:jc w:val="both"/>
        <w:rPr>
          <w:rFonts w:eastAsiaTheme="minorEastAsia"/>
        </w:rPr>
      </w:pPr>
    </w:p>
    <w:p w:rsidR="00A12007" w:rsidRPr="00185B30" w:rsidRDefault="00A12007" w:rsidP="00A12007">
      <w:pPr>
        <w:spacing w:line="240" w:lineRule="auto"/>
        <w:ind w:left="567" w:hanging="567"/>
        <w:jc w:val="both"/>
        <w:rPr>
          <w:rFonts w:eastAsiaTheme="minorEastAsia"/>
        </w:rPr>
      </w:pPr>
      <w:r>
        <w:rPr>
          <w:rFonts w:eastAsiaTheme="minorEastAsia"/>
          <w:b/>
        </w:rPr>
        <w:t xml:space="preserve">84. </w:t>
      </w:r>
      <w:r w:rsidRPr="00C50438">
        <w:rPr>
          <w:rFonts w:eastAsiaTheme="minorEastAsia"/>
          <w:b/>
        </w:rPr>
        <w:t xml:space="preserve"> Čl. V sa doterajší text označuje ako prvý bod a dopĺňa sa druhým bodom, </w:t>
      </w:r>
      <w:r w:rsidRPr="00185B30">
        <w:rPr>
          <w:rFonts w:eastAsiaTheme="minorEastAsia"/>
        </w:rPr>
        <w:t>ktorý znie:</w:t>
      </w:r>
    </w:p>
    <w:p w:rsidR="00A12007" w:rsidRPr="00C50438" w:rsidRDefault="00A12007" w:rsidP="00A12007">
      <w:pPr>
        <w:spacing w:line="240" w:lineRule="auto"/>
        <w:ind w:left="426" w:right="425"/>
        <w:rPr>
          <w:rFonts w:eastAsiaTheme="minorEastAsia"/>
        </w:rPr>
      </w:pPr>
      <w:r>
        <w:rPr>
          <w:rFonts w:eastAsiaTheme="minorEastAsia"/>
        </w:rPr>
        <w:t xml:space="preserve">  </w:t>
      </w:r>
      <w:r w:rsidRPr="00C50438">
        <w:rPr>
          <w:rFonts w:eastAsiaTheme="minorEastAsia"/>
        </w:rPr>
        <w:t xml:space="preserve">„2. Za § 102al sa vkladá § 102am, ktorý vrátane nadpisu znie: </w:t>
      </w:r>
    </w:p>
    <w:p w:rsidR="00A12007" w:rsidRPr="00C50438" w:rsidRDefault="00A12007" w:rsidP="00A12007">
      <w:pPr>
        <w:pStyle w:val="Odsekzoznamu"/>
        <w:ind w:left="426" w:right="425"/>
        <w:rPr>
          <w:rFonts w:eastAsiaTheme="minorEastAsia"/>
        </w:rPr>
      </w:pPr>
    </w:p>
    <w:p w:rsidR="00A12007" w:rsidRPr="00C50438" w:rsidRDefault="00A12007" w:rsidP="00A12007">
      <w:pPr>
        <w:pStyle w:val="Odsekzoznamu"/>
        <w:ind w:left="0" w:right="425"/>
        <w:jc w:val="center"/>
        <w:rPr>
          <w:rFonts w:eastAsiaTheme="minorEastAsia"/>
        </w:rPr>
      </w:pPr>
      <w:r w:rsidRPr="00C50438">
        <w:rPr>
          <w:rFonts w:eastAsiaTheme="minorEastAsia"/>
        </w:rPr>
        <w:t>„§ 102am</w:t>
      </w:r>
    </w:p>
    <w:p w:rsidR="00A12007" w:rsidRPr="00C50438" w:rsidRDefault="00A12007" w:rsidP="00A12007">
      <w:pPr>
        <w:pStyle w:val="Odsekzoznamu"/>
        <w:ind w:left="0" w:right="425"/>
        <w:jc w:val="center"/>
        <w:rPr>
          <w:rFonts w:eastAsiaTheme="minorEastAsia"/>
        </w:rPr>
      </w:pPr>
      <w:r w:rsidRPr="00C50438">
        <w:rPr>
          <w:rFonts w:eastAsiaTheme="minorEastAsia"/>
        </w:rPr>
        <w:t>Prechodné ustanovenia k úprave účinnej od 1. januára 2021</w:t>
      </w:r>
    </w:p>
    <w:p w:rsidR="00A12007" w:rsidRPr="00C50438" w:rsidRDefault="00A12007" w:rsidP="00A12007">
      <w:pPr>
        <w:pStyle w:val="Odsekzoznamu"/>
        <w:ind w:left="0" w:right="425"/>
        <w:jc w:val="center"/>
        <w:rPr>
          <w:rFonts w:eastAsiaTheme="minorEastAsia"/>
        </w:rPr>
      </w:pPr>
    </w:p>
    <w:p w:rsidR="00A12007" w:rsidRPr="00C50438" w:rsidRDefault="00A12007" w:rsidP="00A12007">
      <w:pPr>
        <w:pStyle w:val="Odsekzoznamu"/>
        <w:jc w:val="both"/>
        <w:rPr>
          <w:rFonts w:eastAsiaTheme="minorEastAsia"/>
        </w:rPr>
      </w:pPr>
      <w:r w:rsidRPr="00C50438">
        <w:rPr>
          <w:rFonts w:eastAsiaTheme="minorEastAsia"/>
        </w:rPr>
        <w:t>(1) Praktická sestra, ktorá vykonáva zdravotnícke povolanie podľa tohto zákona v znení účinnom do 31. decembra 2020, sa považuje za zdravotníckeho asistenta podľa tohto zákona v znení účinnom od 1. januára 2021.</w:t>
      </w:r>
    </w:p>
    <w:p w:rsidR="00A12007" w:rsidRPr="00C50438" w:rsidRDefault="00A12007" w:rsidP="00A12007">
      <w:pPr>
        <w:pStyle w:val="Odsekzoznamu"/>
        <w:jc w:val="both"/>
        <w:rPr>
          <w:rFonts w:eastAsiaTheme="minorEastAsia"/>
        </w:rPr>
      </w:pPr>
      <w:r w:rsidRPr="00C50438">
        <w:rPr>
          <w:rFonts w:eastAsiaTheme="minorEastAsia"/>
        </w:rPr>
        <w:t>(2) Ak sa vo všeobecne záväzných právnych predpisoch používa pojem "praktická sestra“, rozumie sa tým "zdravotnícky asistent“.“.</w:t>
      </w:r>
    </w:p>
    <w:p w:rsidR="00A12007" w:rsidRPr="00C50438" w:rsidRDefault="00A12007" w:rsidP="00A12007">
      <w:pPr>
        <w:spacing w:line="240" w:lineRule="auto"/>
        <w:jc w:val="both"/>
        <w:rPr>
          <w:rFonts w:eastAsiaTheme="minorEastAsia"/>
        </w:rPr>
      </w:pPr>
    </w:p>
    <w:p w:rsidR="00A12007" w:rsidRPr="00C50438" w:rsidRDefault="00A12007" w:rsidP="00A12007">
      <w:pPr>
        <w:pStyle w:val="Odsekzoznamu"/>
        <w:ind w:left="2835"/>
        <w:jc w:val="both"/>
        <w:rPr>
          <w:shd w:val="clear" w:color="auto" w:fill="FFFFFF"/>
        </w:rPr>
      </w:pPr>
      <w:r w:rsidRPr="00C50438">
        <w:rPr>
          <w:rFonts w:eastAsiaTheme="minorEastAsia"/>
        </w:rPr>
        <w:t>Predkladaný návrh o</w:t>
      </w:r>
      <w:r w:rsidRPr="00C50438">
        <w:rPr>
          <w:shd w:val="clear" w:color="auto" w:fill="FFFFFF"/>
        </w:rPr>
        <w:t xml:space="preserve">dstraňuje rozpor doterajšej právnej úpravy so smernicou 2005/36/ES o uznávaní odborných kvalifikácií a je podporený Programovým vyhlásením vlády </w:t>
      </w:r>
      <w:r w:rsidRPr="00C50438">
        <w:rPr>
          <w:shd w:val="clear" w:color="auto" w:fill="FFFFFF"/>
        </w:rPr>
        <w:lastRenderedPageBreak/>
        <w:t xml:space="preserve">SR a tiež znižuje riziko finančných dopadov pre SR súvisiacich s konaním na Európskom súdnom dvore. </w:t>
      </w:r>
    </w:p>
    <w:p w:rsidR="00A12007" w:rsidRPr="00C50438" w:rsidRDefault="00A12007" w:rsidP="00A12007">
      <w:pPr>
        <w:pStyle w:val="Odsekzoznamu"/>
        <w:ind w:left="2835"/>
        <w:jc w:val="both"/>
        <w:rPr>
          <w:shd w:val="clear" w:color="auto" w:fill="FFFFFF"/>
        </w:rPr>
      </w:pPr>
      <w:r w:rsidRPr="00C50438">
        <w:rPr>
          <w:shd w:val="clear" w:color="auto" w:fill="FFFFFF"/>
        </w:rPr>
        <w:t xml:space="preserve">Označenie zdravotníckeho asistenta za praktickú sestru spôsobuje v aplikačnej praxi nesprávnu interpretáciu získanej odbornej spôsobilosti zdravotníckeho povolania, úrovne vzdelania a rozsahu činností, predovšetkým vo vzťahu k zdravotníckemu povolaniu sestra. </w:t>
      </w:r>
    </w:p>
    <w:p w:rsidR="00A12007" w:rsidRPr="00C50438" w:rsidRDefault="00A12007" w:rsidP="00A12007">
      <w:pPr>
        <w:pStyle w:val="Odsekzoznamu"/>
        <w:ind w:left="2835"/>
        <w:jc w:val="both"/>
        <w:rPr>
          <w:rFonts w:eastAsiaTheme="minorEastAsia"/>
        </w:rPr>
      </w:pPr>
      <w:r w:rsidRPr="00C50438">
        <w:rPr>
          <w:shd w:val="clear" w:color="auto" w:fill="FFFFFF"/>
        </w:rPr>
        <w:t xml:space="preserve">Prídavné meno praktická sestra indikuje nesprávnu predstavu o tom, že táto sestra je špecializovanejšia, zručnejšia ako sestra (v terminológii uvedenej v predmetnej smernici ako sestra zodpovedná za všeobecnú starostlivosť). Pojem praktická sestra historicky nemal ani žiadnu oporu v tradíciách označovania zdravotníckych pracovníkov na Slovensku. </w:t>
      </w:r>
    </w:p>
    <w:p w:rsidR="00A12007" w:rsidRPr="00C50438" w:rsidRDefault="00A12007" w:rsidP="00A12007">
      <w:pPr>
        <w:pStyle w:val="Odsekzoznamu"/>
        <w:ind w:left="2835"/>
        <w:jc w:val="both"/>
        <w:rPr>
          <w:shd w:val="clear" w:color="auto" w:fill="FFFFFF"/>
        </w:rPr>
      </w:pPr>
      <w:r w:rsidRPr="00C50438">
        <w:rPr>
          <w:shd w:val="clear" w:color="auto" w:fill="FFFFFF"/>
        </w:rPr>
        <w:t xml:space="preserve">Terminologická zmena realizovaná v roku 2018 pôsobí negatívne na sestry, ktoré sú všeobecne nositeľom oprávnenia na poskytovanie ošetrovateľskej starostlivosti v zmysle zákona č. 576/2004 Z. z., a ktoré ako osoby s vyššou kvalifikáciou riadia a organizujú poskytovanie ošetrovateľskej starostlivosti vykonávanej zdravotníckymi asistentmi a sanitármi. </w:t>
      </w:r>
    </w:p>
    <w:p w:rsidR="00A12007" w:rsidRPr="00C50438" w:rsidRDefault="00A12007" w:rsidP="00A12007">
      <w:pPr>
        <w:spacing w:line="240" w:lineRule="auto"/>
        <w:jc w:val="both"/>
        <w:rPr>
          <w:rFonts w:eastAsiaTheme="minorEastAsia"/>
        </w:rPr>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jc w:val="both"/>
      </w:pPr>
    </w:p>
    <w:p w:rsidR="00A12007" w:rsidRPr="00C50438" w:rsidRDefault="00A12007" w:rsidP="00A12007">
      <w:pPr>
        <w:spacing w:line="240" w:lineRule="auto"/>
        <w:ind w:left="0"/>
        <w:jc w:val="both"/>
      </w:pPr>
      <w:r w:rsidRPr="00185B30">
        <w:rPr>
          <w:b/>
        </w:rPr>
        <w:t>8</w:t>
      </w:r>
      <w:r>
        <w:rPr>
          <w:b/>
        </w:rPr>
        <w:t>5</w:t>
      </w:r>
      <w:r w:rsidRPr="00185B30">
        <w:rPr>
          <w:b/>
        </w:rPr>
        <w:t>. V čl. V </w:t>
      </w:r>
      <w:r w:rsidRPr="00C50438">
        <w:t>sa doterajší text označuje ako 1. bod a vkladajú sa body 2. a 3., ktoré znejú:</w:t>
      </w:r>
    </w:p>
    <w:p w:rsidR="00A12007" w:rsidRPr="00C50438" w:rsidRDefault="00A12007" w:rsidP="00A12007">
      <w:pPr>
        <w:spacing w:line="240" w:lineRule="auto"/>
        <w:jc w:val="both"/>
      </w:pPr>
    </w:p>
    <w:p w:rsidR="00A12007" w:rsidRPr="00C50438" w:rsidRDefault="00A12007" w:rsidP="00A12007">
      <w:pPr>
        <w:spacing w:line="240" w:lineRule="auto"/>
        <w:ind w:left="426"/>
        <w:jc w:val="both"/>
      </w:pPr>
      <w:r w:rsidRPr="00C50438">
        <w:t>„2. V § 81 ods. 1 písm. a) sa za slová „(§ 11), ak“ vkladajú slová „v osobitnom predpise nie je ustanovené inak</w:t>
      </w:r>
      <w:r w:rsidRPr="00C50438">
        <w:rPr>
          <w:vertAlign w:val="superscript"/>
        </w:rPr>
        <w:t>59a</w:t>
      </w:r>
      <w:r w:rsidRPr="00C50438">
        <w:t>) a“.“.</w:t>
      </w:r>
    </w:p>
    <w:p w:rsidR="00A12007" w:rsidRPr="00C50438" w:rsidRDefault="00A12007" w:rsidP="00A12007">
      <w:pPr>
        <w:spacing w:line="240" w:lineRule="auto"/>
        <w:ind w:left="426"/>
        <w:jc w:val="both"/>
      </w:pPr>
    </w:p>
    <w:p w:rsidR="00A12007" w:rsidRPr="00C50438" w:rsidRDefault="00A12007" w:rsidP="00A12007">
      <w:pPr>
        <w:spacing w:line="240" w:lineRule="auto"/>
        <w:ind w:left="426"/>
        <w:jc w:val="both"/>
      </w:pPr>
      <w:r w:rsidRPr="00C50438">
        <w:t>Poznámka pod čiarou k odkazu 59a znie:</w:t>
      </w:r>
    </w:p>
    <w:p w:rsidR="00A12007" w:rsidRPr="00C50438" w:rsidRDefault="00A12007" w:rsidP="00A12007">
      <w:pPr>
        <w:spacing w:line="240" w:lineRule="auto"/>
        <w:ind w:left="426"/>
        <w:jc w:val="both"/>
      </w:pPr>
      <w:r w:rsidRPr="00C50438">
        <w:t>„</w:t>
      </w:r>
      <w:r w:rsidRPr="00C50438">
        <w:rPr>
          <w:vertAlign w:val="superscript"/>
        </w:rPr>
        <w:t>59a</w:t>
      </w:r>
      <w:r w:rsidRPr="00C50438">
        <w:t>) § 64 ods. 10 zákona č. 581/2004 Z. z. ...v znení zákona č. .../2020 Z. z.“.</w:t>
      </w:r>
    </w:p>
    <w:p w:rsidR="00A12007" w:rsidRPr="00C50438" w:rsidRDefault="00A12007" w:rsidP="00A12007">
      <w:pPr>
        <w:spacing w:line="240" w:lineRule="auto"/>
        <w:ind w:left="426"/>
        <w:jc w:val="both"/>
      </w:pPr>
    </w:p>
    <w:p w:rsidR="00A12007" w:rsidRPr="00C50438" w:rsidRDefault="00A12007" w:rsidP="00A12007">
      <w:pPr>
        <w:spacing w:line="240" w:lineRule="auto"/>
        <w:ind w:left="426"/>
        <w:jc w:val="both"/>
      </w:pPr>
      <w:r w:rsidRPr="00C50438">
        <w:t xml:space="preserve">3. V § 81 ods. 1 písm. b) sa za slová „písmene f)“ vkladajú slová „alebo v osobitnom predpise </w:t>
      </w:r>
      <w:r w:rsidRPr="00C50438">
        <w:rPr>
          <w:vertAlign w:val="superscript"/>
        </w:rPr>
        <w:t>59a</w:t>
      </w:r>
      <w:r w:rsidRPr="00C50438">
        <w:t>)“.</w:t>
      </w:r>
    </w:p>
    <w:p w:rsidR="00A12007" w:rsidRPr="00C50438" w:rsidRDefault="00A12007" w:rsidP="00A12007">
      <w:pPr>
        <w:spacing w:line="240" w:lineRule="auto"/>
        <w:ind w:left="426"/>
        <w:jc w:val="both"/>
      </w:pPr>
    </w:p>
    <w:p w:rsidR="00A12007" w:rsidRPr="00C50438" w:rsidRDefault="00A12007" w:rsidP="00A12007">
      <w:pPr>
        <w:spacing w:line="240" w:lineRule="auto"/>
        <w:ind w:left="426"/>
        <w:jc w:val="both"/>
      </w:pPr>
      <w:r w:rsidRPr="00C50438">
        <w:t>Tieto body nadobúdajú účinnosť 1. mája 2021, čo sa premietne do článku VIII upravujúceho účinnosť.</w:t>
      </w:r>
    </w:p>
    <w:p w:rsidR="00A12007" w:rsidRDefault="00A12007" w:rsidP="00A12007">
      <w:pPr>
        <w:spacing w:line="240" w:lineRule="auto"/>
        <w:ind w:left="2832"/>
        <w:jc w:val="both"/>
      </w:pPr>
    </w:p>
    <w:p w:rsidR="00A12007" w:rsidRPr="00C50438" w:rsidRDefault="00A12007" w:rsidP="00A12007">
      <w:pPr>
        <w:spacing w:line="240" w:lineRule="auto"/>
        <w:ind w:left="2832"/>
        <w:jc w:val="both"/>
      </w:pPr>
      <w:r w:rsidRPr="00C50438">
        <w:t>Doplňujú sa odkazy, vďaka ktorým príslušný orgán nebude môcť uložiť pokutu za porušenie povinnosti poskytovateľa, v prípade ak pokutu za to isté porušenie uložil poskytovateľovi úrad pre dohľad.</w:t>
      </w:r>
      <w:r w:rsidRPr="00C50438">
        <w:tab/>
      </w:r>
    </w:p>
    <w:p w:rsidR="00A12007" w:rsidRDefault="00A12007" w:rsidP="00A12007">
      <w:pPr>
        <w:spacing w:line="240" w:lineRule="auto"/>
        <w:ind w:left="2832"/>
        <w:jc w:val="both"/>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ind w:left="2832"/>
        <w:jc w:val="both"/>
      </w:pPr>
    </w:p>
    <w:p w:rsidR="00A12007" w:rsidRPr="00C50438" w:rsidRDefault="00A12007" w:rsidP="00A12007">
      <w:pPr>
        <w:spacing w:line="240" w:lineRule="auto"/>
        <w:ind w:left="2832"/>
        <w:jc w:val="both"/>
      </w:pPr>
    </w:p>
    <w:p w:rsidR="00A12007" w:rsidRPr="00C50438" w:rsidRDefault="00A12007" w:rsidP="00A12007">
      <w:pPr>
        <w:spacing w:line="240" w:lineRule="auto"/>
        <w:ind w:left="0"/>
        <w:jc w:val="both"/>
        <w:rPr>
          <w:rFonts w:eastAsia="Calibri"/>
        </w:rPr>
      </w:pPr>
      <w:r>
        <w:rPr>
          <w:rFonts w:eastAsia="Calibri"/>
          <w:b/>
        </w:rPr>
        <w:lastRenderedPageBreak/>
        <w:t xml:space="preserve">86. </w:t>
      </w:r>
      <w:r w:rsidRPr="00C50438">
        <w:rPr>
          <w:rFonts w:eastAsia="Calibri"/>
          <w:b/>
        </w:rPr>
        <w:t xml:space="preserve">V č. VI sa za 4. bod vkladá nový 5. bod, </w:t>
      </w:r>
      <w:r w:rsidRPr="00185B30">
        <w:rPr>
          <w:rFonts w:eastAsia="Calibri"/>
        </w:rPr>
        <w:t>ktorý znie</w:t>
      </w:r>
      <w:r>
        <w:rPr>
          <w:rFonts w:eastAsia="Calibri"/>
        </w:rPr>
        <w:t>:</w:t>
      </w:r>
    </w:p>
    <w:p w:rsidR="00A12007" w:rsidRPr="00C50438" w:rsidRDefault="00A12007" w:rsidP="00A12007">
      <w:pPr>
        <w:spacing w:line="240" w:lineRule="auto"/>
        <w:ind w:left="426"/>
        <w:jc w:val="both"/>
        <w:rPr>
          <w:rFonts w:eastAsia="Calibri"/>
        </w:rPr>
      </w:pPr>
      <w:r w:rsidRPr="00C50438">
        <w:rPr>
          <w:rFonts w:eastAsia="Calibri"/>
        </w:rPr>
        <w:t>„5. V § 4 ods. 3 sa za druhú vetu vkladá nová tretia veta, ktorá znie:</w:t>
      </w:r>
    </w:p>
    <w:p w:rsidR="00A12007" w:rsidRPr="00C50438" w:rsidRDefault="00A12007" w:rsidP="00A12007">
      <w:pPr>
        <w:spacing w:line="240" w:lineRule="auto"/>
        <w:ind w:left="851"/>
        <w:jc w:val="both"/>
        <w:rPr>
          <w:rFonts w:eastAsia="Calibri"/>
        </w:rPr>
      </w:pPr>
      <w:r w:rsidRPr="00C50438">
        <w:rPr>
          <w:rFonts w:eastAsia="Calibri"/>
        </w:rPr>
        <w:t>„Osobné údaje z národných zdravotných registrov podľa odseku 1 písm. b) a n) sa poskytujú v anonymizovanej podobe</w:t>
      </w:r>
      <w:r w:rsidRPr="00C50438">
        <w:rPr>
          <w:rFonts w:eastAsia="Calibri"/>
          <w:vertAlign w:val="superscript"/>
        </w:rPr>
        <w:t xml:space="preserve">15d)  </w:t>
      </w:r>
      <w:r w:rsidRPr="00C50438">
        <w:rPr>
          <w:rFonts w:eastAsia="Calibri"/>
        </w:rPr>
        <w:t>Národnému onkologickému inštitútu v Národnom onkologickom ústave na účely hodnotenia vývoja onkologických chorôb a ich vplyvu na zdravotný stav populácie s cieľom skvalitnenia prevencie, zefektívnenia a trvalého zvyšovania kvality zdravotnej starostlivosti.“.“.</w:t>
      </w:r>
    </w:p>
    <w:p w:rsidR="00A12007" w:rsidRPr="00C50438" w:rsidRDefault="00A12007" w:rsidP="00A12007">
      <w:pPr>
        <w:spacing w:line="240" w:lineRule="auto"/>
        <w:jc w:val="both"/>
        <w:rPr>
          <w:rFonts w:eastAsia="Calibri"/>
        </w:rPr>
      </w:pPr>
    </w:p>
    <w:p w:rsidR="00A12007" w:rsidRPr="00C50438" w:rsidRDefault="00A12007" w:rsidP="00A12007">
      <w:pPr>
        <w:spacing w:line="240" w:lineRule="auto"/>
        <w:ind w:left="426"/>
        <w:jc w:val="both"/>
        <w:rPr>
          <w:rFonts w:eastAsia="Calibri"/>
        </w:rPr>
      </w:pPr>
      <w:r w:rsidRPr="00C50438">
        <w:rPr>
          <w:rFonts w:eastAsia="Calibri"/>
        </w:rPr>
        <w:t>Tento bod nadobúda účinnosť 1. januára 2021, čo sa premietne do článku VIII upravujúceho účinnosť.</w:t>
      </w:r>
    </w:p>
    <w:p w:rsidR="00A12007" w:rsidRPr="00C50438" w:rsidRDefault="00A12007" w:rsidP="00A12007">
      <w:pPr>
        <w:spacing w:line="240" w:lineRule="auto"/>
        <w:jc w:val="both"/>
        <w:rPr>
          <w:rFonts w:eastAsia="Calibri"/>
        </w:rPr>
      </w:pPr>
    </w:p>
    <w:p w:rsidR="00A12007" w:rsidRPr="00C50438" w:rsidRDefault="00A12007" w:rsidP="00A12007">
      <w:pPr>
        <w:spacing w:line="240" w:lineRule="auto"/>
        <w:ind w:left="426"/>
        <w:jc w:val="both"/>
        <w:rPr>
          <w:rFonts w:eastAsia="Calibri"/>
        </w:rPr>
      </w:pPr>
      <w:r w:rsidRPr="00C50438">
        <w:rPr>
          <w:rFonts w:eastAsia="Calibri"/>
        </w:rPr>
        <w:t xml:space="preserve">Nasledujúce body sa primerane prečíslujú. </w:t>
      </w:r>
    </w:p>
    <w:p w:rsidR="00A12007" w:rsidRPr="00C50438" w:rsidRDefault="00A12007" w:rsidP="00A12007">
      <w:pPr>
        <w:spacing w:line="240" w:lineRule="auto"/>
        <w:jc w:val="both"/>
        <w:rPr>
          <w:bCs w:val="0"/>
        </w:rPr>
      </w:pPr>
    </w:p>
    <w:p w:rsidR="00A12007" w:rsidRPr="00C50438" w:rsidRDefault="00A12007" w:rsidP="00A12007">
      <w:pPr>
        <w:spacing w:line="240" w:lineRule="auto"/>
        <w:jc w:val="both"/>
        <w:rPr>
          <w:bCs w:val="0"/>
        </w:rPr>
      </w:pPr>
    </w:p>
    <w:p w:rsidR="00A12007" w:rsidRPr="00C50438" w:rsidRDefault="00A12007" w:rsidP="00A12007">
      <w:pPr>
        <w:spacing w:line="240" w:lineRule="auto"/>
        <w:ind w:left="2835"/>
        <w:jc w:val="both"/>
        <w:rPr>
          <w:color w:val="000000"/>
        </w:rPr>
      </w:pPr>
      <w:r w:rsidRPr="00C50438">
        <w:rPr>
          <w:color w:val="000000"/>
          <w:u w:val="single"/>
        </w:rPr>
        <w:t xml:space="preserve">Všeobecne: </w:t>
      </w:r>
      <w:r w:rsidRPr="00C50438">
        <w:rPr>
          <w:color w:val="000000"/>
        </w:rPr>
        <w:t xml:space="preserve">Vo všeobecnosti návrh (prispeje k čiastočnému naplneniu téz Programového vyhlásenia vlády Slovenskej republiky na obdobie rokov 2020 – 2024 a to napríklad týchto téz: </w:t>
      </w:r>
    </w:p>
    <w:p w:rsidR="00A12007" w:rsidRPr="00C50438" w:rsidRDefault="00A12007" w:rsidP="00A12007">
      <w:pPr>
        <w:spacing w:line="240" w:lineRule="auto"/>
        <w:ind w:left="2835"/>
        <w:jc w:val="both"/>
        <w:rPr>
          <w:color w:val="000000"/>
        </w:rPr>
      </w:pPr>
      <w:r w:rsidRPr="00C50438">
        <w:rPr>
          <w:color w:val="000000"/>
        </w:rPr>
        <w:t>-</w:t>
      </w:r>
      <w:r w:rsidRPr="00C50438">
        <w:rPr>
          <w:color w:val="000000"/>
        </w:rPr>
        <w:tab/>
        <w:t>Vláda bude posilňovať dôraz na prevenciu vo všetkých verejných politikách, ale aj v samotnej zdravotnej starostlivosti. Populácia starne, ľudia žijú dlhšie, ale zároveň čoraz viac trpia chronickými chorobami, pri zvládaní ktorých je nevyhnutné podporovať zdravý životný štýl.</w:t>
      </w:r>
    </w:p>
    <w:p w:rsidR="00A12007" w:rsidRPr="00C50438" w:rsidRDefault="00A12007" w:rsidP="00A12007">
      <w:pPr>
        <w:spacing w:line="240" w:lineRule="auto"/>
        <w:ind w:left="2835"/>
        <w:jc w:val="both"/>
        <w:rPr>
          <w:color w:val="000000"/>
        </w:rPr>
      </w:pPr>
      <w:r w:rsidRPr="00C50438">
        <w:rPr>
          <w:color w:val="000000"/>
        </w:rPr>
        <w:t>-</w:t>
      </w:r>
      <w:r w:rsidRPr="00C50438">
        <w:rPr>
          <w:color w:val="000000"/>
        </w:rPr>
        <w:tab/>
        <w:t>Vláda SR systematicky zreformuje dátovú politiku a vytvorí funkčný inštitucionálny rámec toku.  Vláda SR sa zaväzuje k rozširovaniu služieb elektronického zdravotníctva (e-zdravie).  Vláda SR zefektívni vykazovanie, odstráni duplicity vo vykazovaní do zdravotných poisťovní a Národného centra zdravotníckych informácií. V štátnych nemocniciach vláda SR zavedie oddelenie na výkazníctvo a funkciu dátového manažéra zodpovedného za jednotlivé výkazy a registre.</w:t>
      </w:r>
    </w:p>
    <w:p w:rsidR="00A12007" w:rsidRPr="00C50438" w:rsidRDefault="00A12007" w:rsidP="00A12007">
      <w:pPr>
        <w:spacing w:line="240" w:lineRule="auto"/>
        <w:ind w:left="2835"/>
        <w:jc w:val="both"/>
        <w:rPr>
          <w:color w:val="000000"/>
        </w:rPr>
      </w:pPr>
      <w:r w:rsidRPr="00C50438">
        <w:rPr>
          <w:color w:val="000000"/>
        </w:rPr>
        <w:t>-</w:t>
      </w:r>
      <w:r w:rsidRPr="00C50438">
        <w:rPr>
          <w:color w:val="000000"/>
        </w:rPr>
        <w:tab/>
        <w:t>Vláda SR presadí, aby zdravotné poisťovne museli pacientom s podozrením na nádorové ochorenie zabezpečiť operáciu do 14 dní od indikácie klinickým onkológom. Inak budú poisťovne povinné uhradiť operáciu v ľubovoľnej krajine EÚ</w:t>
      </w:r>
    </w:p>
    <w:p w:rsidR="00A12007" w:rsidRPr="00C50438" w:rsidRDefault="00A12007" w:rsidP="00A12007">
      <w:pPr>
        <w:spacing w:line="240" w:lineRule="auto"/>
        <w:ind w:left="2835"/>
        <w:jc w:val="both"/>
        <w:rPr>
          <w:color w:val="000000"/>
        </w:rPr>
      </w:pPr>
    </w:p>
    <w:p w:rsidR="00A12007" w:rsidRPr="00C50438" w:rsidRDefault="00A12007" w:rsidP="00A12007">
      <w:pPr>
        <w:spacing w:line="240" w:lineRule="auto"/>
        <w:ind w:left="2835"/>
        <w:jc w:val="both"/>
        <w:rPr>
          <w:color w:val="000000"/>
        </w:rPr>
      </w:pPr>
      <w:r w:rsidRPr="00C50438">
        <w:rPr>
          <w:color w:val="000000"/>
          <w:u w:val="single"/>
        </w:rPr>
        <w:t>Konkrétne:</w:t>
      </w:r>
    </w:p>
    <w:p w:rsidR="00A12007" w:rsidRPr="00C50438" w:rsidRDefault="00A12007" w:rsidP="00A12007">
      <w:pPr>
        <w:spacing w:line="240" w:lineRule="auto"/>
        <w:ind w:left="2835"/>
        <w:jc w:val="both"/>
        <w:rPr>
          <w:color w:val="000000"/>
        </w:rPr>
      </w:pPr>
    </w:p>
    <w:p w:rsidR="00A12007" w:rsidRPr="00C50438" w:rsidRDefault="00A12007" w:rsidP="00A12007">
      <w:pPr>
        <w:spacing w:line="240" w:lineRule="auto"/>
        <w:ind w:left="2835"/>
        <w:jc w:val="both"/>
        <w:rPr>
          <w:color w:val="000000"/>
        </w:rPr>
      </w:pPr>
      <w:r w:rsidRPr="00C50438">
        <w:rPr>
          <w:color w:val="000000"/>
        </w:rPr>
        <w:t xml:space="preserve">Pre účely hodnotenia vývoja onkologických chorôb a ich vplyvu na zdravotný stav populácie s cieľom skvalitnenia prevencie, zefektívnenia a trvalého zvyšovania kvality zdravotnej starostlivosti sa ustanovuje, že sa Národnému onkologickému inštitútu v Národnom onkologickom ústave budú poskytovať spracúvané osobné údaje z národných registrov. Navrhovaná zmena vytvára legislatívny predpoklad na naplnenie úlohy z  Národného </w:t>
      </w:r>
      <w:r w:rsidRPr="00C50438">
        <w:rPr>
          <w:color w:val="000000"/>
        </w:rPr>
        <w:lastRenderedPageBreak/>
        <w:t xml:space="preserve">onkologického programu, ktorý bol schválený v roku 2018. Na plnenie úloh bol kreovaný Národný onkologický inštitút  v Národnom onkologickom ústave. </w:t>
      </w:r>
      <w:r w:rsidRPr="00C50438">
        <w:rPr>
          <w:bCs w:val="0"/>
          <w:color w:val="000000"/>
        </w:rPr>
        <w:t>Národný onkologický inštitút</w:t>
      </w:r>
      <w:r w:rsidRPr="00C50438">
        <w:rPr>
          <w:color w:val="000000"/>
        </w:rPr>
        <w:t xml:space="preserve"> je klinicko-výskumná, akademická a vzdelávacia platforma pre spoluprácu pri zabezpečovaní aktivít vyplývajúcich z  Národného onkologického programu v stanovených piatich oblastiach: epidemiológia; veda a výskum; prevencia a skríning; diagnostika a liečba; podporná starostlivosť.</w:t>
      </w:r>
    </w:p>
    <w:p w:rsidR="00A12007" w:rsidRPr="00C50438" w:rsidRDefault="00A12007" w:rsidP="00A12007">
      <w:pPr>
        <w:spacing w:line="240" w:lineRule="auto"/>
        <w:ind w:left="2835"/>
        <w:jc w:val="both"/>
        <w:rPr>
          <w:color w:val="000000"/>
        </w:rPr>
      </w:pPr>
      <w:r w:rsidRPr="00C50438">
        <w:rPr>
          <w:color w:val="000000"/>
        </w:rPr>
        <w:t>Onkologický skríning sa zameriava na včasnú diagnostiku nádorových ochorení, vďaka čomu je možné zistiť rakovinu vo včasnom štádiu, prípadne v štádiu prekanceróz a zlepšiť tak vyhliadky na úspešnú liečbu. Hlavným cieľom skríningu je zníženie mortality na dané onkologické ochorenia a len organizované skríningové programy, ktoré majú zabezpečenú kontinuitu a prebiehajú koordinovane, ich priebeh a kvalita sú priebežne kontrolované a vyhodnocované, dokážu efektívne naplniť svoje ciele.</w:t>
      </w:r>
    </w:p>
    <w:p w:rsidR="00A12007" w:rsidRPr="00C50438" w:rsidRDefault="00A12007" w:rsidP="00A12007">
      <w:pPr>
        <w:spacing w:line="240" w:lineRule="auto"/>
        <w:ind w:left="2835"/>
        <w:jc w:val="both"/>
        <w:rPr>
          <w:rFonts w:eastAsia="Calibri"/>
        </w:rPr>
      </w:pPr>
      <w:r w:rsidRPr="00C50438">
        <w:rPr>
          <w:color w:val="000000"/>
        </w:rPr>
        <w:t xml:space="preserve">Navrhovaná zmena vo forme právneho základu na poskytovanie osobných údajov z národných zdravotných registrov má dosiahnuť podporu činnosti </w:t>
      </w:r>
      <w:r w:rsidRPr="00C50438">
        <w:rPr>
          <w:bCs w:val="0"/>
          <w:color w:val="000000"/>
        </w:rPr>
        <w:t>Národného onkologického inštitútu</w:t>
      </w:r>
      <w:r w:rsidRPr="00C50438">
        <w:rPr>
          <w:color w:val="000000"/>
        </w:rPr>
        <w:t xml:space="preserve"> v Národnom onkologickom ústave. Zmena je potrebná na dosiahnutie naplnenia účelu Národného onkologického ústavu, ktorý je národný t.j. s pôsobnosťou pre celú Slovenskú republiku. Návrh má umožniť naplnenie úloh, ktoré sú uvedené v štatúte t.j. napríklad metodické vedenie, koordinácia, sledovanie a vyhodnocovanie odbornej úrovne poskytovania onkologickej starostlivosti. Za týmto účelom pôsobí ako koordinačné centrum onkologickej starostlivosti v Slovenskej republike. Garantom organizovaných onkologických skríningových programov je Ministerstvo zdravotníctva Slovenskej republiky, ktoré tiež programy metodicky a legislatívne usmerňuje. Organizácia onkologických skríningových programov vyplýva aj z odporúčaní Rady Európskej únie.  </w:t>
      </w:r>
    </w:p>
    <w:p w:rsidR="00A12007" w:rsidRDefault="00A12007" w:rsidP="00A12007">
      <w:pPr>
        <w:pStyle w:val="Odsekzoznamu"/>
        <w:ind w:left="2835"/>
        <w:rPr>
          <w:rFonts w:eastAsia="Calibri"/>
        </w:rPr>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pStyle w:val="Odsekzoznamu"/>
        <w:ind w:left="2835"/>
        <w:rPr>
          <w:rFonts w:eastAsia="Calibri"/>
        </w:rPr>
      </w:pPr>
    </w:p>
    <w:p w:rsidR="00A12007" w:rsidRPr="00C50438" w:rsidRDefault="00A12007" w:rsidP="00A12007">
      <w:pPr>
        <w:spacing w:line="240" w:lineRule="auto"/>
        <w:ind w:left="0"/>
      </w:pPr>
      <w:r w:rsidRPr="00185B30">
        <w:rPr>
          <w:b/>
        </w:rPr>
        <w:t>8</w:t>
      </w:r>
      <w:r>
        <w:rPr>
          <w:b/>
        </w:rPr>
        <w:t>7</w:t>
      </w:r>
      <w:r w:rsidRPr="00185B30">
        <w:rPr>
          <w:b/>
        </w:rPr>
        <w:t>. Čl. VII</w:t>
      </w:r>
      <w:r w:rsidRPr="00C50438">
        <w:t xml:space="preserve"> sa vypúšťa.</w:t>
      </w:r>
    </w:p>
    <w:p w:rsidR="00A12007" w:rsidRPr="00C50438" w:rsidRDefault="00A12007" w:rsidP="00A12007">
      <w:pPr>
        <w:spacing w:line="240" w:lineRule="auto"/>
      </w:pPr>
    </w:p>
    <w:p w:rsidR="00A12007" w:rsidRPr="00C50438" w:rsidRDefault="00A12007" w:rsidP="00A12007">
      <w:pPr>
        <w:spacing w:line="240" w:lineRule="auto"/>
        <w:ind w:left="426"/>
        <w:jc w:val="both"/>
      </w:pPr>
      <w:r w:rsidRPr="00C50438">
        <w:t>Nasledujúce články sa primerane prečíslujú.</w:t>
      </w:r>
    </w:p>
    <w:p w:rsidR="00A12007" w:rsidRPr="00C50438" w:rsidRDefault="00A12007" w:rsidP="00A12007">
      <w:pPr>
        <w:spacing w:line="240" w:lineRule="auto"/>
        <w:ind w:left="426"/>
      </w:pPr>
    </w:p>
    <w:p w:rsidR="00A12007" w:rsidRPr="00C50438" w:rsidRDefault="00A12007" w:rsidP="00A12007">
      <w:pPr>
        <w:spacing w:line="240" w:lineRule="auto"/>
        <w:ind w:left="2835"/>
        <w:jc w:val="both"/>
      </w:pPr>
      <w:r w:rsidRPr="00C50438">
        <w:t xml:space="preserve">Vzhľadom na zmätočnosť navrhovaného ustanovenia, nakoľko hovorí o obstarávaní zákaziek, pričom zákazkou bude aj napríklad obstarávanie poskytovania špecializovanej ambulantnej starostlivosti alebo dopravnej zdravotnej služby, ktoré nie sú vyňaté, a teda zákazkou sa </w:t>
      </w:r>
      <w:r w:rsidRPr="00C50438">
        <w:lastRenderedPageBreak/>
        <w:t>bude rozumieť aj obstaranie poskytovania zdravotnej starostlivosti, sa navrhuje ustanovenie vypustiť. Zároveň zmätočne pôsobí aj znenie „obstarávanie služieb na základe zmlúv...“, pretože tieto „služby“, na ktoré sa bude vzťahovať výnimka z verejného obstarávania, a ktorými bude aj poskytovanie zdravotnej starostlivosti, sa neobstarávajú a ani sa obstarávať nebudú.</w:t>
      </w:r>
    </w:p>
    <w:p w:rsidR="00A12007" w:rsidRDefault="00A12007" w:rsidP="00A12007">
      <w:pPr>
        <w:spacing w:line="240" w:lineRule="auto"/>
        <w:ind w:left="2124"/>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Pr="00C50438" w:rsidRDefault="00A12007" w:rsidP="00A12007">
      <w:pPr>
        <w:spacing w:line="240" w:lineRule="auto"/>
        <w:ind w:left="2124"/>
      </w:pPr>
    </w:p>
    <w:p w:rsidR="00A12007" w:rsidRPr="00C50438" w:rsidRDefault="00A12007" w:rsidP="00A12007">
      <w:pPr>
        <w:spacing w:line="240" w:lineRule="auto"/>
        <w:ind w:left="2832"/>
        <w:jc w:val="both"/>
      </w:pPr>
    </w:p>
    <w:p w:rsidR="00A12007" w:rsidRPr="00C50438" w:rsidRDefault="00A12007" w:rsidP="00A12007">
      <w:pPr>
        <w:spacing w:line="240" w:lineRule="auto"/>
        <w:ind w:left="426" w:hanging="426"/>
        <w:jc w:val="both"/>
      </w:pPr>
      <w:r w:rsidRPr="00185B30">
        <w:rPr>
          <w:b/>
        </w:rPr>
        <w:t>8</w:t>
      </w:r>
      <w:r>
        <w:rPr>
          <w:b/>
        </w:rPr>
        <w:t>8</w:t>
      </w:r>
      <w:r w:rsidRPr="00185B30">
        <w:rPr>
          <w:b/>
        </w:rPr>
        <w:t>. V čl. VIII</w:t>
      </w:r>
      <w:r w:rsidRPr="00C50438">
        <w:t xml:space="preserve"> sa na konci bodka nahrádza čiarkou a pripájajú sa tieto slová: „okrem čl. I, bodov 25, 35 až 45, 47 až 57, čl. III bodov 2 a 3, ktoré nadobúdajú účinnosť 1. mája 2021“. </w:t>
      </w:r>
    </w:p>
    <w:p w:rsidR="00A12007" w:rsidRPr="00C50438" w:rsidRDefault="00A12007" w:rsidP="00A12007">
      <w:pPr>
        <w:tabs>
          <w:tab w:val="left" w:pos="1603"/>
        </w:tabs>
        <w:spacing w:line="240" w:lineRule="auto"/>
        <w:ind w:left="2832"/>
        <w:jc w:val="both"/>
      </w:pPr>
      <w:r w:rsidRPr="00C50438">
        <w:t xml:space="preserve"> </w:t>
      </w:r>
    </w:p>
    <w:p w:rsidR="00A12007" w:rsidRPr="00C50438" w:rsidRDefault="00A12007" w:rsidP="00A12007">
      <w:pPr>
        <w:tabs>
          <w:tab w:val="left" w:pos="1603"/>
        </w:tabs>
        <w:spacing w:line="240" w:lineRule="auto"/>
        <w:ind w:left="2832"/>
        <w:jc w:val="both"/>
      </w:pPr>
      <w:r w:rsidRPr="00C50438">
        <w:t>Vzhľadom na navrhované zmeny vo výkone dohľadu nad zdravotnou starostlivosťou sa navrhuje posunúť účinnosť určených bodov o päť mesiacov. Posunutím účinnosti bude úradu pre dohľad umožnené pripraviť sa na nové pravidlá výkonu dohľadu.</w:t>
      </w:r>
    </w:p>
    <w:p w:rsidR="00A12007" w:rsidRPr="00C50438" w:rsidRDefault="00A12007" w:rsidP="00A12007">
      <w:pPr>
        <w:spacing w:line="240" w:lineRule="auto"/>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n e s c h v á l i ť</w:t>
      </w:r>
    </w:p>
    <w:p w:rsidR="00A12007" w:rsidRDefault="00A12007" w:rsidP="00A12007">
      <w:pPr>
        <w:spacing w:line="240" w:lineRule="auto"/>
      </w:pPr>
    </w:p>
    <w:p w:rsidR="00A12007" w:rsidRPr="009B74F2" w:rsidRDefault="00A12007" w:rsidP="00A12007">
      <w:pPr>
        <w:spacing w:line="240" w:lineRule="auto"/>
      </w:pPr>
    </w:p>
    <w:p w:rsidR="00A12007" w:rsidRPr="00541104" w:rsidRDefault="00A12007" w:rsidP="00A12007">
      <w:pPr>
        <w:spacing w:line="240" w:lineRule="auto"/>
        <w:ind w:left="426" w:hanging="426"/>
        <w:jc w:val="both"/>
      </w:pPr>
      <w:r w:rsidRPr="00720FF7">
        <w:rPr>
          <w:b/>
        </w:rPr>
        <w:t>89.</w:t>
      </w:r>
      <w:r>
        <w:t xml:space="preserve"> </w:t>
      </w:r>
      <w:r w:rsidRPr="00541104">
        <w:t xml:space="preserve">V čl. VIII sa na konci bodka nahrádza čiarkou a pripájajú sa tieto slová: „okrem čl. I, bodov 25, 35 až </w:t>
      </w:r>
      <w:r>
        <w:t>50, 52</w:t>
      </w:r>
      <w:r w:rsidRPr="00541104">
        <w:t xml:space="preserve"> až 5</w:t>
      </w:r>
      <w:r>
        <w:t>5</w:t>
      </w:r>
      <w:r w:rsidRPr="00541104">
        <w:t>, čl. III bodov 2 a 3, ktoré nadobúdajú účinnosť 1. mája 2021</w:t>
      </w:r>
      <w:r>
        <w:t>.</w:t>
      </w:r>
      <w:r w:rsidRPr="00541104">
        <w:t xml:space="preserve">“. </w:t>
      </w:r>
    </w:p>
    <w:p w:rsidR="00A12007" w:rsidRPr="00541104" w:rsidRDefault="00A12007" w:rsidP="00A12007">
      <w:pPr>
        <w:tabs>
          <w:tab w:val="left" w:pos="1603"/>
        </w:tabs>
        <w:spacing w:line="240" w:lineRule="auto"/>
        <w:ind w:left="2832"/>
        <w:jc w:val="both"/>
      </w:pPr>
      <w:r w:rsidRPr="00541104">
        <w:t xml:space="preserve"> </w:t>
      </w:r>
    </w:p>
    <w:p w:rsidR="00A12007" w:rsidRPr="00541104" w:rsidRDefault="00A12007" w:rsidP="00A12007">
      <w:pPr>
        <w:tabs>
          <w:tab w:val="left" w:pos="1603"/>
        </w:tabs>
        <w:spacing w:line="240" w:lineRule="auto"/>
        <w:ind w:left="2832"/>
        <w:jc w:val="both"/>
      </w:pPr>
      <w:r w:rsidRPr="00541104">
        <w:t>Vzhľadom na navrhované zmeny vo výkone dohľadu nad zdravotnou starostlivosťou sa navrhuje posunúť účinnosť určených bodov o päť mesiacov. Posunutím účinnosti bude úradu pre dohľad umožnené pripraviť sa na nové pravidlá výkonu dohľadu.</w:t>
      </w:r>
    </w:p>
    <w:p w:rsidR="00A12007" w:rsidRDefault="00A12007" w:rsidP="00A12007">
      <w:pPr>
        <w:spacing w:line="240" w:lineRule="auto"/>
        <w:ind w:left="0"/>
      </w:pPr>
    </w:p>
    <w:p w:rsidR="00A12007" w:rsidRPr="00162425" w:rsidRDefault="00A12007" w:rsidP="00A12007">
      <w:pPr>
        <w:spacing w:line="240" w:lineRule="auto"/>
        <w:ind w:left="2835"/>
        <w:jc w:val="both"/>
        <w:rPr>
          <w:b/>
        </w:rPr>
      </w:pPr>
      <w:r w:rsidRPr="00162425">
        <w:rPr>
          <w:b/>
        </w:rPr>
        <w:t>Výbor NR SR pre zdravotníctvo</w:t>
      </w:r>
    </w:p>
    <w:p w:rsidR="00A12007" w:rsidRPr="00162425" w:rsidRDefault="00A12007" w:rsidP="00A12007">
      <w:pPr>
        <w:spacing w:line="240" w:lineRule="auto"/>
        <w:ind w:left="2835"/>
        <w:jc w:val="both"/>
        <w:rPr>
          <w:b/>
        </w:rPr>
      </w:pPr>
    </w:p>
    <w:p w:rsidR="00A12007" w:rsidRPr="00162425" w:rsidRDefault="00A12007" w:rsidP="00A12007">
      <w:pPr>
        <w:spacing w:line="240" w:lineRule="auto"/>
        <w:ind w:left="2835"/>
        <w:jc w:val="both"/>
        <w:rPr>
          <w:b/>
        </w:rPr>
      </w:pPr>
      <w:r w:rsidRPr="00162425">
        <w:rPr>
          <w:b/>
        </w:rPr>
        <w:t>gestorský výbor odporúča</w:t>
      </w:r>
      <w:r>
        <w:rPr>
          <w:b/>
        </w:rPr>
        <w:t xml:space="preserve">  s c h v á l i ť</w:t>
      </w:r>
    </w:p>
    <w:p w:rsidR="00A12007" w:rsidRDefault="00A12007" w:rsidP="00A12007">
      <w:pPr>
        <w:spacing w:line="240" w:lineRule="auto"/>
      </w:pPr>
    </w:p>
    <w:p w:rsidR="00114C61" w:rsidRDefault="00114C61" w:rsidP="00162425">
      <w:pPr>
        <w:spacing w:line="240" w:lineRule="auto"/>
        <w:ind w:left="0"/>
        <w:jc w:val="both"/>
        <w:rPr>
          <w:b/>
        </w:rPr>
      </w:pPr>
    </w:p>
    <w:p w:rsidR="00640028" w:rsidRDefault="00640028" w:rsidP="00162425">
      <w:pPr>
        <w:spacing w:line="240" w:lineRule="auto"/>
        <w:ind w:left="0"/>
        <w:jc w:val="both"/>
        <w:rPr>
          <w:b/>
        </w:rPr>
      </w:pPr>
    </w:p>
    <w:p w:rsidR="00851269" w:rsidRDefault="00851269" w:rsidP="00162425">
      <w:pPr>
        <w:spacing w:line="240" w:lineRule="auto"/>
        <w:ind w:left="0"/>
        <w:jc w:val="both"/>
        <w:rPr>
          <w:b/>
        </w:rPr>
      </w:pPr>
    </w:p>
    <w:p w:rsidR="00851269" w:rsidRDefault="00851269" w:rsidP="00162425">
      <w:pPr>
        <w:spacing w:line="240" w:lineRule="auto"/>
        <w:ind w:left="0"/>
        <w:jc w:val="both"/>
        <w:rPr>
          <w:b/>
        </w:rPr>
      </w:pPr>
    </w:p>
    <w:p w:rsidR="00851269" w:rsidRDefault="00851269" w:rsidP="00162425">
      <w:pPr>
        <w:spacing w:line="240" w:lineRule="auto"/>
        <w:ind w:left="0"/>
        <w:jc w:val="both"/>
        <w:rPr>
          <w:b/>
        </w:rPr>
      </w:pPr>
    </w:p>
    <w:p w:rsidR="00B433C9" w:rsidRDefault="00B433C9" w:rsidP="00162425">
      <w:pPr>
        <w:spacing w:line="240" w:lineRule="auto"/>
        <w:ind w:left="0"/>
        <w:jc w:val="center"/>
        <w:rPr>
          <w:b/>
        </w:rPr>
      </w:pPr>
      <w:r w:rsidRPr="00AF40C8">
        <w:rPr>
          <w:b/>
        </w:rPr>
        <w:t>V.</w:t>
      </w:r>
    </w:p>
    <w:p w:rsidR="00B433C9" w:rsidRPr="00AF40C8" w:rsidRDefault="00B433C9" w:rsidP="00B433C9">
      <w:pPr>
        <w:ind w:left="0"/>
        <w:jc w:val="center"/>
        <w:rPr>
          <w:b/>
        </w:rPr>
      </w:pPr>
    </w:p>
    <w:p w:rsidR="00B433C9" w:rsidRPr="00DF1F05" w:rsidRDefault="00B433C9" w:rsidP="00B433C9">
      <w:pPr>
        <w:spacing w:line="240" w:lineRule="auto"/>
        <w:ind w:left="0" w:firstLine="708"/>
        <w:jc w:val="both"/>
      </w:pPr>
      <w:r w:rsidRPr="00B03A31">
        <w:rPr>
          <w:color w:val="000000" w:themeColor="text1"/>
        </w:rPr>
        <w:lastRenderedPageBreak/>
        <w:t xml:space="preserve">Gestorský výbor na základe stanovísk výborov </w:t>
      </w:r>
      <w:r w:rsidRPr="001D6882">
        <w:rPr>
          <w:color w:val="000000" w:themeColor="text1"/>
        </w:rPr>
        <w:t>k </w:t>
      </w:r>
      <w:r w:rsidRPr="00D166DD">
        <w:t>vládn</w:t>
      </w:r>
      <w:r>
        <w:t>emu</w:t>
      </w:r>
      <w:r w:rsidRPr="00D166DD">
        <w:t xml:space="preserve"> návrh</w:t>
      </w:r>
      <w:r>
        <w:t>u</w:t>
      </w:r>
      <w:r w:rsidRPr="00D166DD">
        <w:t xml:space="preserve"> zákona</w:t>
      </w:r>
      <w:r>
        <w:t>,</w:t>
      </w:r>
      <w:r w:rsidRPr="00C63A81">
        <w:t xml:space="preserve"> </w:t>
      </w:r>
      <w:r w:rsidRPr="00B433C9">
        <w:t>ktorým sa mení a dopĺňa zákon č. 581/2004 Z. z. o zdravotných poisťovniach, dohľade nad zdravotnou starostlivosťou a o zmene a doplnení niektorých zákonov v znení neskorších predpisov a ktorým sa menia a dopĺňajú niektoré zákony (tlač 275)</w:t>
      </w:r>
      <w:r>
        <w:t>,</w:t>
      </w:r>
      <w:r w:rsidRPr="00B433C9">
        <w:t xml:space="preserve">  </w:t>
      </w:r>
      <w:r w:rsidRPr="00B433C9">
        <w:rPr>
          <w:noProof/>
        </w:rPr>
        <w:t xml:space="preserve">vyjadrených v </w:t>
      </w:r>
      <w:r w:rsidRPr="00B433C9">
        <w:rPr>
          <w:color w:val="000000" w:themeColor="text1"/>
        </w:rPr>
        <w:t>uzneseniach uvedených pod bodom IV. tejto správy</w:t>
      </w:r>
      <w:r w:rsidRPr="00263D36">
        <w:rPr>
          <w:color w:val="000000" w:themeColor="text1"/>
        </w:rPr>
        <w:t xml:space="preserve"> a v stanov</w:t>
      </w:r>
      <w:r w:rsidRPr="00B03A31">
        <w:rPr>
          <w:color w:val="000000" w:themeColor="text1"/>
        </w:rPr>
        <w:t>isku gestorského výboru odporúča Národnej rade Slovenskej republiky</w:t>
      </w:r>
      <w:r w:rsidRPr="00D166DD">
        <w:t xml:space="preserve"> vládn</w:t>
      </w:r>
      <w:r>
        <w:t>y</w:t>
      </w:r>
      <w:r w:rsidRPr="00D166DD">
        <w:t xml:space="preserve"> návrh </w:t>
      </w:r>
      <w:r w:rsidRPr="00B433C9">
        <w:t xml:space="preserve">zákona, ktorým sa mení a dopĺňa zákon č. 581/2004 Z. z. o zdravotných poisťovniach, dohľade nad zdravotnou starostlivosťou a o zmene a doplnení niektorých zákonov v znení neskorších predpisov a ktorým sa menia a dopĺňajú niektoré zákony </w:t>
      </w:r>
      <w:r>
        <w:t>(tlač 275)</w:t>
      </w:r>
      <w:r w:rsidRPr="00ED72B0">
        <w:rPr>
          <w:noProof/>
        </w:rPr>
        <w:t>,</w:t>
      </w:r>
      <w:r w:rsidRPr="00ED72B0">
        <w:t xml:space="preserve"> </w:t>
      </w:r>
      <w:r w:rsidRPr="00263D36">
        <w:rPr>
          <w:b/>
          <w:color w:val="000000" w:themeColor="text1"/>
        </w:rPr>
        <w:t>schváliť   s</w:t>
      </w:r>
      <w:r>
        <w:rPr>
          <w:b/>
          <w:color w:val="000000" w:themeColor="text1"/>
        </w:rPr>
        <w:t> pozmeňujúcimi a doplňujúcimi návrhmi.</w:t>
      </w:r>
      <w:r w:rsidRPr="00263D36">
        <w:rPr>
          <w:b/>
          <w:color w:val="000000" w:themeColor="text1"/>
        </w:rPr>
        <w:t xml:space="preserve"> </w:t>
      </w:r>
    </w:p>
    <w:p w:rsidR="00851269" w:rsidRPr="00263D36" w:rsidRDefault="00851269" w:rsidP="00B433C9">
      <w:pPr>
        <w:spacing w:line="240" w:lineRule="auto"/>
        <w:ind w:left="0"/>
        <w:jc w:val="both"/>
        <w:rPr>
          <w:b/>
          <w:color w:val="000000" w:themeColor="text1"/>
        </w:rPr>
      </w:pPr>
    </w:p>
    <w:p w:rsidR="00F21A84" w:rsidRDefault="00851269" w:rsidP="00F21A84">
      <w:pPr>
        <w:ind w:left="0" w:firstLine="708"/>
        <w:jc w:val="both"/>
        <w:rPr>
          <w:color w:val="000000" w:themeColor="text1"/>
        </w:rPr>
      </w:pPr>
      <w:r w:rsidRPr="00ED72B0">
        <w:rPr>
          <w:color w:val="000000" w:themeColor="text1"/>
        </w:rPr>
        <w:t>1.</w:t>
      </w:r>
      <w:r>
        <w:rPr>
          <w:color w:val="000000" w:themeColor="text1"/>
        </w:rPr>
        <w:t xml:space="preserve"> Spoločná správa obsahuje  </w:t>
      </w:r>
      <w:r w:rsidRPr="00E7718A">
        <w:rPr>
          <w:b/>
          <w:color w:val="000000" w:themeColor="text1"/>
        </w:rPr>
        <w:t>8</w:t>
      </w:r>
      <w:r>
        <w:rPr>
          <w:b/>
          <w:color w:val="000000" w:themeColor="text1"/>
        </w:rPr>
        <w:t>9</w:t>
      </w:r>
      <w:r w:rsidRPr="00E7718A">
        <w:rPr>
          <w:b/>
          <w:color w:val="000000" w:themeColor="text1"/>
        </w:rPr>
        <w:t xml:space="preserve">  </w:t>
      </w:r>
      <w:r>
        <w:rPr>
          <w:color w:val="000000" w:themeColor="text1"/>
        </w:rPr>
        <w:t>pozmeňujúcich návrhov.</w:t>
      </w:r>
      <w:r w:rsidRPr="00ED72B0">
        <w:rPr>
          <w:color w:val="000000" w:themeColor="text1"/>
        </w:rPr>
        <w:t xml:space="preserve"> </w:t>
      </w:r>
    </w:p>
    <w:p w:rsidR="00851269" w:rsidRDefault="00851269" w:rsidP="00851269">
      <w:pPr>
        <w:ind w:left="993" w:hanging="285"/>
        <w:jc w:val="both"/>
        <w:rPr>
          <w:b/>
          <w:color w:val="000000" w:themeColor="text1"/>
        </w:rPr>
      </w:pPr>
      <w:r>
        <w:rPr>
          <w:color w:val="000000" w:themeColor="text1"/>
        </w:rPr>
        <w:t xml:space="preserve">a) Súčasne   výbor navrhol,   aby   sa  </w:t>
      </w:r>
      <w:r w:rsidRPr="003223F9">
        <w:rPr>
          <w:color w:val="000000" w:themeColor="text1"/>
        </w:rPr>
        <w:t xml:space="preserve">o   bodoch </w:t>
      </w:r>
      <w:r w:rsidRPr="001A25D6">
        <w:rPr>
          <w:b/>
          <w:color w:val="000000" w:themeColor="text1"/>
        </w:rPr>
        <w:t>1</w:t>
      </w:r>
      <w:r>
        <w:rPr>
          <w:b/>
          <w:color w:val="000000" w:themeColor="text1"/>
        </w:rPr>
        <w:t xml:space="preserve"> až 8, 10 až 20, 22</w:t>
      </w:r>
      <w:r w:rsidRPr="001A25D6">
        <w:rPr>
          <w:b/>
          <w:color w:val="000000" w:themeColor="text1"/>
        </w:rPr>
        <w:t xml:space="preserve"> až 67,</w:t>
      </w:r>
    </w:p>
    <w:p w:rsidR="00851269" w:rsidRPr="001A25D6" w:rsidRDefault="00851269" w:rsidP="00851269">
      <w:pPr>
        <w:ind w:left="993" w:hanging="285"/>
        <w:jc w:val="both"/>
        <w:rPr>
          <w:b/>
          <w:color w:val="000000" w:themeColor="text1"/>
        </w:rPr>
      </w:pPr>
      <w:r>
        <w:rPr>
          <w:b/>
          <w:color w:val="000000" w:themeColor="text1"/>
        </w:rPr>
        <w:t xml:space="preserve">    </w:t>
      </w:r>
      <w:r w:rsidRPr="001A25D6">
        <w:rPr>
          <w:b/>
          <w:color w:val="000000" w:themeColor="text1"/>
        </w:rPr>
        <w:t xml:space="preserve"> 69</w:t>
      </w:r>
      <w:r>
        <w:rPr>
          <w:b/>
          <w:color w:val="000000" w:themeColor="text1"/>
        </w:rPr>
        <w:t xml:space="preserve"> až 72, 75</w:t>
      </w:r>
      <w:r w:rsidRPr="001A25D6">
        <w:rPr>
          <w:b/>
          <w:color w:val="000000" w:themeColor="text1"/>
        </w:rPr>
        <w:t xml:space="preserve"> až 8</w:t>
      </w:r>
      <w:r>
        <w:rPr>
          <w:b/>
          <w:color w:val="000000" w:themeColor="text1"/>
        </w:rPr>
        <w:t>7, 89</w:t>
      </w:r>
      <w:r w:rsidRPr="001A25D6">
        <w:rPr>
          <w:b/>
          <w:color w:val="000000" w:themeColor="text1"/>
        </w:rPr>
        <w:t xml:space="preserve"> </w:t>
      </w:r>
    </w:p>
    <w:p w:rsidR="00851269" w:rsidRDefault="00851269" w:rsidP="00851269">
      <w:pPr>
        <w:ind w:left="1134" w:hanging="141"/>
        <w:jc w:val="both"/>
        <w:rPr>
          <w:b/>
        </w:rPr>
      </w:pPr>
      <w:r w:rsidRPr="003223F9">
        <w:t>hlasovalo</w:t>
      </w:r>
      <w:r>
        <w:t xml:space="preserve"> </w:t>
      </w:r>
      <w:r w:rsidRPr="0028348A">
        <w:rPr>
          <w:b/>
        </w:rPr>
        <w:t>s p o l o č n e</w:t>
      </w:r>
      <w:r w:rsidRPr="003223F9">
        <w:t> </w:t>
      </w:r>
      <w:r>
        <w:t xml:space="preserve">  </w:t>
      </w:r>
      <w:r w:rsidRPr="003223F9">
        <w:t xml:space="preserve">návrhom    gestorského  výboru  </w:t>
      </w:r>
      <w:r w:rsidRPr="0028348A">
        <w:rPr>
          <w:b/>
        </w:rPr>
        <w:t>s c h v á l i ť</w:t>
      </w:r>
    </w:p>
    <w:p w:rsidR="00851269" w:rsidRPr="00F21A84" w:rsidRDefault="00851269" w:rsidP="00F21A84">
      <w:pPr>
        <w:ind w:left="0" w:firstLine="708"/>
        <w:jc w:val="both"/>
        <w:rPr>
          <w:b/>
        </w:rPr>
      </w:pPr>
      <w:r>
        <w:t xml:space="preserve">b) </w:t>
      </w:r>
      <w:r w:rsidRPr="000B465A">
        <w:rPr>
          <w:b/>
        </w:rPr>
        <w:t xml:space="preserve">o s o b i t n e </w:t>
      </w:r>
      <w:r>
        <w:t xml:space="preserve">  o bode </w:t>
      </w:r>
      <w:r w:rsidRPr="002C3580">
        <w:rPr>
          <w:b/>
        </w:rPr>
        <w:t>9</w:t>
      </w:r>
      <w:r>
        <w:t xml:space="preserve"> </w:t>
      </w:r>
      <w:r w:rsidR="00BD4E11">
        <w:t> bez odporúčania  ges</w:t>
      </w:r>
      <w:r>
        <w:t xml:space="preserve">torského výboru </w:t>
      </w:r>
      <w:r w:rsidRPr="000B465A">
        <w:rPr>
          <w:b/>
        </w:rPr>
        <w:t xml:space="preserve"> </w:t>
      </w:r>
    </w:p>
    <w:p w:rsidR="00851269" w:rsidRPr="003223F9" w:rsidRDefault="00BD4E11" w:rsidP="00851269">
      <w:pPr>
        <w:ind w:left="993" w:hanging="285"/>
        <w:jc w:val="both"/>
        <w:rPr>
          <w:color w:val="000000" w:themeColor="text1"/>
        </w:rPr>
      </w:pPr>
      <w:r>
        <w:rPr>
          <w:color w:val="000000" w:themeColor="text1"/>
        </w:rPr>
        <w:t>c</w:t>
      </w:r>
      <w:r w:rsidR="00851269">
        <w:rPr>
          <w:color w:val="000000" w:themeColor="text1"/>
        </w:rPr>
        <w:t xml:space="preserve">) </w:t>
      </w:r>
      <w:r w:rsidR="00851269" w:rsidRPr="002C3580">
        <w:rPr>
          <w:b/>
          <w:color w:val="000000" w:themeColor="text1"/>
        </w:rPr>
        <w:t>s p o l o č n e</w:t>
      </w:r>
      <w:r w:rsidR="00851269">
        <w:rPr>
          <w:color w:val="000000" w:themeColor="text1"/>
        </w:rPr>
        <w:t xml:space="preserve">   </w:t>
      </w:r>
      <w:r w:rsidR="00851269" w:rsidRPr="003223F9">
        <w:rPr>
          <w:color w:val="000000" w:themeColor="text1"/>
        </w:rPr>
        <w:t>o</w:t>
      </w:r>
      <w:r w:rsidR="00851269">
        <w:rPr>
          <w:color w:val="000000" w:themeColor="text1"/>
        </w:rPr>
        <w:t> </w:t>
      </w:r>
      <w:r w:rsidR="00851269" w:rsidRPr="003223F9">
        <w:rPr>
          <w:color w:val="000000" w:themeColor="text1"/>
        </w:rPr>
        <w:t>bod</w:t>
      </w:r>
      <w:r w:rsidR="00851269">
        <w:rPr>
          <w:color w:val="000000" w:themeColor="text1"/>
        </w:rPr>
        <w:t xml:space="preserve">och </w:t>
      </w:r>
      <w:r w:rsidR="00851269" w:rsidRPr="003223F9">
        <w:rPr>
          <w:color w:val="000000" w:themeColor="text1"/>
        </w:rPr>
        <w:t xml:space="preserve"> </w:t>
      </w:r>
      <w:r w:rsidRPr="00BD4E11">
        <w:rPr>
          <w:b/>
          <w:color w:val="000000" w:themeColor="text1"/>
        </w:rPr>
        <w:t>21, 68</w:t>
      </w:r>
      <w:r>
        <w:rPr>
          <w:color w:val="000000" w:themeColor="text1"/>
        </w:rPr>
        <w:t xml:space="preserve">, </w:t>
      </w:r>
      <w:r w:rsidR="00851269" w:rsidRPr="002C3580">
        <w:rPr>
          <w:b/>
          <w:color w:val="000000" w:themeColor="text1"/>
        </w:rPr>
        <w:t xml:space="preserve">73, </w:t>
      </w:r>
      <w:r w:rsidR="00851269">
        <w:rPr>
          <w:b/>
          <w:color w:val="000000" w:themeColor="text1"/>
        </w:rPr>
        <w:t xml:space="preserve"> </w:t>
      </w:r>
      <w:r w:rsidR="00851269" w:rsidRPr="002C3580">
        <w:rPr>
          <w:b/>
          <w:color w:val="000000" w:themeColor="text1"/>
        </w:rPr>
        <w:t>74 a</w:t>
      </w:r>
      <w:r w:rsidR="00851269">
        <w:rPr>
          <w:b/>
          <w:color w:val="000000" w:themeColor="text1"/>
        </w:rPr>
        <w:t xml:space="preserve">  </w:t>
      </w:r>
      <w:r w:rsidR="00851269" w:rsidRPr="002C3580">
        <w:rPr>
          <w:b/>
          <w:color w:val="000000" w:themeColor="text1"/>
        </w:rPr>
        <w:t>8</w:t>
      </w:r>
      <w:r w:rsidR="00851269">
        <w:rPr>
          <w:b/>
          <w:color w:val="000000" w:themeColor="text1"/>
        </w:rPr>
        <w:t xml:space="preserve">8 </w:t>
      </w:r>
      <w:r w:rsidR="00851269" w:rsidRPr="001A25D6">
        <w:rPr>
          <w:b/>
          <w:color w:val="000000" w:themeColor="text1"/>
        </w:rPr>
        <w:t xml:space="preserve"> </w:t>
      </w:r>
      <w:r w:rsidR="00851269">
        <w:t xml:space="preserve">s   </w:t>
      </w:r>
      <w:r w:rsidR="00851269" w:rsidRPr="003223F9">
        <w:t xml:space="preserve">návrhom </w:t>
      </w:r>
      <w:r w:rsidR="00851269">
        <w:t xml:space="preserve"> </w:t>
      </w:r>
      <w:r w:rsidR="00851269" w:rsidRPr="003223F9">
        <w:t xml:space="preserve">gestorského  </w:t>
      </w:r>
      <w:r w:rsidR="00851269">
        <w:t xml:space="preserve"> </w:t>
      </w:r>
      <w:r w:rsidR="00851269" w:rsidRPr="003223F9">
        <w:t xml:space="preserve">výboru </w:t>
      </w:r>
      <w:r w:rsidR="00851269">
        <w:t xml:space="preserve">  </w:t>
      </w:r>
      <w:r w:rsidR="00851269" w:rsidRPr="003223F9">
        <w:t xml:space="preserve"> </w:t>
      </w:r>
      <w:r w:rsidR="00851269" w:rsidRPr="001A25D6">
        <w:rPr>
          <w:b/>
        </w:rPr>
        <w:t>n e</w:t>
      </w:r>
      <w:r w:rsidR="00851269">
        <w:t xml:space="preserve"> </w:t>
      </w:r>
      <w:r w:rsidR="00851269" w:rsidRPr="0028348A">
        <w:rPr>
          <w:b/>
        </w:rPr>
        <w:t>s c h v á l i ť.</w:t>
      </w:r>
    </w:p>
    <w:p w:rsidR="001A25D6" w:rsidRDefault="001A25D6" w:rsidP="00B433C9">
      <w:pPr>
        <w:ind w:left="0"/>
        <w:jc w:val="both"/>
      </w:pPr>
    </w:p>
    <w:p w:rsidR="00B433C9" w:rsidRDefault="00B433C9" w:rsidP="00B433C9">
      <w:pPr>
        <w:spacing w:line="240" w:lineRule="auto"/>
        <w:ind w:left="0"/>
        <w:jc w:val="both"/>
        <w:rPr>
          <w:color w:val="000000" w:themeColor="text1"/>
        </w:rPr>
      </w:pPr>
      <w:r w:rsidRPr="00263D36">
        <w:rPr>
          <w:color w:val="000000" w:themeColor="text1"/>
        </w:rPr>
        <w:tab/>
        <w:t xml:space="preserve"> 2. Poveril spoločn</w:t>
      </w:r>
      <w:r>
        <w:rPr>
          <w:color w:val="000000" w:themeColor="text1"/>
        </w:rPr>
        <w:t>ú</w:t>
      </w:r>
      <w:r w:rsidRPr="00263D36">
        <w:rPr>
          <w:color w:val="000000" w:themeColor="text1"/>
        </w:rPr>
        <w:t xml:space="preserve"> spravodaj</w:t>
      </w:r>
      <w:r>
        <w:rPr>
          <w:color w:val="000000" w:themeColor="text1"/>
        </w:rPr>
        <w:t>kyňu</w:t>
      </w:r>
      <w:r w:rsidRPr="00263D36">
        <w:rPr>
          <w:color w:val="000000" w:themeColor="text1"/>
        </w:rPr>
        <w:t xml:space="preserve"> výborov </w:t>
      </w:r>
      <w:r>
        <w:rPr>
          <w:color w:val="000000" w:themeColor="text1"/>
        </w:rPr>
        <w:t xml:space="preserve"> </w:t>
      </w:r>
      <w:r w:rsidR="001A25D6" w:rsidRPr="0046663E">
        <w:rPr>
          <w:b/>
          <w:color w:val="000000" w:themeColor="text1"/>
        </w:rPr>
        <w:t>Katarínu Hatrákovú</w:t>
      </w:r>
      <w:r w:rsidR="001A25D6">
        <w:rPr>
          <w:color w:val="000000" w:themeColor="text1"/>
        </w:rPr>
        <w:t xml:space="preserve"> </w:t>
      </w:r>
      <w:r w:rsidRPr="00263D36">
        <w:rPr>
          <w:bCs w:val="0"/>
          <w:color w:val="000000" w:themeColor="text1"/>
        </w:rPr>
        <w:t>p</w:t>
      </w:r>
      <w:r w:rsidRPr="00263D36">
        <w:rPr>
          <w:color w:val="000000" w:themeColor="text1"/>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ext1"/>
          </w:rPr>
          <w:t>4 a</w:t>
        </w:r>
      </w:smartTag>
      <w:r w:rsidRPr="00263D36">
        <w:rPr>
          <w:color w:val="000000" w:themeColor="text1"/>
        </w:rPr>
        <w:t xml:space="preserve"> § 84 ods. 2 zákona č. 350/1996 Z. z.  </w:t>
      </w:r>
    </w:p>
    <w:p w:rsidR="00B433C9" w:rsidRDefault="00B433C9" w:rsidP="00B433C9">
      <w:pPr>
        <w:spacing w:line="240" w:lineRule="auto"/>
        <w:ind w:left="0"/>
        <w:jc w:val="both"/>
        <w:rPr>
          <w:color w:val="000000" w:themeColor="text1"/>
        </w:rPr>
      </w:pPr>
    </w:p>
    <w:p w:rsidR="00851269" w:rsidRPr="00263D36" w:rsidRDefault="00851269" w:rsidP="00B433C9">
      <w:pPr>
        <w:spacing w:line="240" w:lineRule="auto"/>
        <w:ind w:left="0"/>
        <w:jc w:val="both"/>
        <w:rPr>
          <w:color w:val="000000" w:themeColor="text1"/>
        </w:rPr>
      </w:pPr>
    </w:p>
    <w:p w:rsidR="00B433C9" w:rsidRPr="00D3140A" w:rsidRDefault="00B433C9" w:rsidP="00B433C9">
      <w:pPr>
        <w:spacing w:line="240" w:lineRule="auto"/>
        <w:ind w:left="0" w:firstLine="708"/>
        <w:jc w:val="both"/>
      </w:pPr>
      <w:r w:rsidRPr="00263D36">
        <w:rPr>
          <w:color w:val="000000" w:themeColor="text1"/>
        </w:rPr>
        <w:t xml:space="preserve">Predmetná spoločná správa výborov Národnej rady Slovenskej republiky o </w:t>
      </w:r>
      <w:r w:rsidRPr="00B03A31">
        <w:rPr>
          <w:color w:val="000000" w:themeColor="text1"/>
        </w:rPr>
        <w:t>prerokovaní</w:t>
      </w:r>
      <w:r w:rsidRPr="00285DC0">
        <w:t xml:space="preserve"> </w:t>
      </w:r>
      <w:r w:rsidRPr="00D166DD">
        <w:t>vládn</w:t>
      </w:r>
      <w:r>
        <w:t>eho</w:t>
      </w:r>
      <w:r w:rsidRPr="00D166DD">
        <w:t xml:space="preserve"> návrh</w:t>
      </w:r>
      <w:r>
        <w:t>u</w:t>
      </w:r>
      <w:r w:rsidRPr="00D166DD">
        <w:t xml:space="preserve"> zákona</w:t>
      </w:r>
      <w:r>
        <w:t>,</w:t>
      </w:r>
      <w:r w:rsidRPr="00C63A81">
        <w:t xml:space="preserve"> </w:t>
      </w:r>
      <w:r w:rsidRPr="00B433C9">
        <w:t xml:space="preserve">ktorým sa mení a dopĺňa zákon č. 581/2004 Z. z. o zdravotných poisťovniach, dohľade nad zdravotnou starostlivosťou a o zmene a doplnení niektorých zákonov v znení neskorších predpisov a ktorým sa menia a dopĺňajú niektoré zákony </w:t>
      </w:r>
      <w:r>
        <w:t>(tlač 275</w:t>
      </w:r>
      <w:r w:rsidR="0046663E">
        <w:t>a</w:t>
      </w:r>
      <w:r>
        <w:t>)</w:t>
      </w:r>
      <w:r w:rsidRPr="001D6882">
        <w:rPr>
          <w:noProof/>
        </w:rPr>
        <w:t>,</w:t>
      </w:r>
      <w:r w:rsidRPr="001D6882">
        <w:t xml:space="preserve"> </w:t>
      </w:r>
      <w:r w:rsidRPr="001D6882">
        <w:rPr>
          <w:noProof/>
        </w:rPr>
        <w:t xml:space="preserve"> </w:t>
      </w:r>
      <w:r w:rsidRPr="001D6882">
        <w:rPr>
          <w:color w:val="000000" w:themeColor="text1"/>
        </w:rPr>
        <w:t xml:space="preserve">bola </w:t>
      </w:r>
      <w:r w:rsidRPr="00B03A31">
        <w:rPr>
          <w:color w:val="000000" w:themeColor="text1"/>
        </w:rPr>
        <w:t xml:space="preserve">schválená uznesením </w:t>
      </w:r>
      <w:r w:rsidRPr="00050B76">
        <w:rPr>
          <w:color w:val="000000" w:themeColor="text1"/>
        </w:rPr>
        <w:t xml:space="preserve">Výboru Národnej rady </w:t>
      </w:r>
      <w:r w:rsidRPr="00263D36">
        <w:rPr>
          <w:color w:val="000000" w:themeColor="text1"/>
        </w:rPr>
        <w:t>Slovenskej republiky pre zdravotníctvo (gestorský výbor) č.</w:t>
      </w:r>
      <w:r>
        <w:rPr>
          <w:color w:val="000000" w:themeColor="text1"/>
        </w:rPr>
        <w:t xml:space="preserve"> </w:t>
      </w:r>
      <w:r w:rsidR="00E2681D">
        <w:rPr>
          <w:color w:val="000000" w:themeColor="text1"/>
        </w:rPr>
        <w:t>6</w:t>
      </w:r>
      <w:r w:rsidR="006B465F">
        <w:rPr>
          <w:color w:val="000000" w:themeColor="text1"/>
        </w:rPr>
        <w:t>2</w:t>
      </w:r>
      <w:r w:rsidRPr="00263D36">
        <w:rPr>
          <w:color w:val="000000" w:themeColor="text1"/>
        </w:rPr>
        <w:t xml:space="preserve"> z</w:t>
      </w:r>
      <w:r w:rsidR="001A25D6">
        <w:rPr>
          <w:color w:val="000000" w:themeColor="text1"/>
        </w:rPr>
        <w:t> 24.</w:t>
      </w:r>
      <w:r>
        <w:rPr>
          <w:color w:val="000000" w:themeColor="text1"/>
        </w:rPr>
        <w:t xml:space="preserve"> novembra 2020.  </w:t>
      </w:r>
    </w:p>
    <w:p w:rsidR="00851269" w:rsidRDefault="00851269" w:rsidP="00B433C9">
      <w:pPr>
        <w:spacing w:line="240" w:lineRule="auto"/>
        <w:ind w:left="0" w:right="-1"/>
        <w:rPr>
          <w:color w:val="000000" w:themeColor="text1"/>
        </w:rPr>
      </w:pPr>
    </w:p>
    <w:p w:rsidR="00B433C9" w:rsidRPr="00263D36" w:rsidRDefault="00B433C9" w:rsidP="00B433C9">
      <w:pPr>
        <w:spacing w:line="240" w:lineRule="auto"/>
        <w:ind w:left="0" w:right="-1"/>
        <w:rPr>
          <w:color w:val="000000" w:themeColor="text1"/>
        </w:rPr>
      </w:pPr>
    </w:p>
    <w:p w:rsidR="00B433C9" w:rsidRPr="00D3140A" w:rsidRDefault="00B433C9" w:rsidP="00B433C9">
      <w:pPr>
        <w:spacing w:line="240" w:lineRule="auto"/>
        <w:ind w:left="0" w:right="-1"/>
        <w:jc w:val="center"/>
        <w:rPr>
          <w:color w:val="000000" w:themeColor="text1"/>
        </w:rPr>
      </w:pPr>
      <w:r w:rsidRPr="00263D36">
        <w:rPr>
          <w:color w:val="000000" w:themeColor="text1"/>
        </w:rPr>
        <w:t>Bratislava</w:t>
      </w:r>
      <w:r>
        <w:rPr>
          <w:color w:val="000000" w:themeColor="text1"/>
        </w:rPr>
        <w:t xml:space="preserve">,  </w:t>
      </w:r>
      <w:r w:rsidR="00162425">
        <w:rPr>
          <w:color w:val="000000" w:themeColor="text1"/>
        </w:rPr>
        <w:t>24</w:t>
      </w:r>
      <w:r>
        <w:rPr>
          <w:color w:val="000000" w:themeColor="text1"/>
        </w:rPr>
        <w:t>. novembra  2020</w:t>
      </w:r>
      <w:bookmarkStart w:id="0" w:name="_GoBack"/>
      <w:bookmarkEnd w:id="0"/>
    </w:p>
    <w:p w:rsidR="00B433C9" w:rsidRDefault="00B433C9" w:rsidP="00B433C9">
      <w:pPr>
        <w:spacing w:line="240" w:lineRule="auto"/>
        <w:ind w:left="0" w:right="-1"/>
        <w:rPr>
          <w:b/>
          <w:color w:val="000000" w:themeColor="text1"/>
        </w:rPr>
      </w:pPr>
    </w:p>
    <w:p w:rsidR="00B433C9" w:rsidRDefault="00B433C9" w:rsidP="00B433C9">
      <w:pPr>
        <w:spacing w:line="240" w:lineRule="auto"/>
        <w:ind w:left="0" w:right="-1"/>
        <w:rPr>
          <w:b/>
          <w:color w:val="000000" w:themeColor="text1"/>
        </w:rPr>
      </w:pPr>
    </w:p>
    <w:p w:rsidR="00B433C9" w:rsidRPr="003F1BA8" w:rsidRDefault="00B433C9" w:rsidP="00B433C9">
      <w:pPr>
        <w:spacing w:line="240" w:lineRule="auto"/>
        <w:ind w:left="0" w:right="-1"/>
        <w:jc w:val="center"/>
        <w:rPr>
          <w:b/>
        </w:rPr>
      </w:pPr>
      <w:r>
        <w:rPr>
          <w:b/>
          <w:color w:val="000000" w:themeColor="text1"/>
        </w:rPr>
        <w:t>Jana Bittó  C i g á n i k o </w:t>
      </w:r>
      <w:r w:rsidRPr="003F1BA8">
        <w:rPr>
          <w:b/>
        </w:rPr>
        <w:t>v</w:t>
      </w:r>
      <w:r w:rsidR="003F1BA8" w:rsidRPr="003F1BA8">
        <w:rPr>
          <w:b/>
        </w:rPr>
        <w:t> </w:t>
      </w:r>
      <w:r w:rsidRPr="003F1BA8">
        <w:rPr>
          <w:b/>
        </w:rPr>
        <w:t>á</w:t>
      </w:r>
      <w:r w:rsidR="003F1BA8" w:rsidRPr="003F1BA8">
        <w:rPr>
          <w:b/>
        </w:rPr>
        <w:t>, v. r.</w:t>
      </w:r>
    </w:p>
    <w:p w:rsidR="00B433C9" w:rsidRPr="00263D36" w:rsidRDefault="00B433C9" w:rsidP="00B433C9">
      <w:pPr>
        <w:spacing w:line="240" w:lineRule="auto"/>
        <w:ind w:left="0" w:right="-1"/>
        <w:jc w:val="center"/>
        <w:rPr>
          <w:color w:val="000000" w:themeColor="text1"/>
        </w:rPr>
      </w:pPr>
      <w:r w:rsidRPr="00263D36">
        <w:rPr>
          <w:color w:val="000000" w:themeColor="text1"/>
        </w:rPr>
        <w:t>predsed</w:t>
      </w:r>
      <w:r>
        <w:rPr>
          <w:color w:val="000000" w:themeColor="text1"/>
        </w:rPr>
        <w:t>níčka</w:t>
      </w:r>
    </w:p>
    <w:p w:rsidR="00B433C9" w:rsidRPr="00263D36" w:rsidRDefault="00B433C9" w:rsidP="00B433C9">
      <w:pPr>
        <w:spacing w:line="240" w:lineRule="auto"/>
        <w:ind w:left="0" w:right="-1"/>
        <w:jc w:val="center"/>
        <w:rPr>
          <w:color w:val="000000" w:themeColor="text1"/>
        </w:rPr>
      </w:pPr>
      <w:r w:rsidRPr="00263D36">
        <w:rPr>
          <w:color w:val="000000" w:themeColor="text1"/>
        </w:rPr>
        <w:t>Výboru Národnej rady Slovenskej republiky</w:t>
      </w:r>
    </w:p>
    <w:p w:rsidR="00B433C9" w:rsidRDefault="00B433C9" w:rsidP="00B433C9">
      <w:pPr>
        <w:spacing w:line="240" w:lineRule="auto"/>
        <w:ind w:left="0"/>
        <w:jc w:val="center"/>
      </w:pPr>
      <w:r w:rsidRPr="00263D36">
        <w:rPr>
          <w:color w:val="000000" w:themeColor="text1"/>
        </w:rPr>
        <w:t>pre  zd</w:t>
      </w:r>
      <w:r>
        <w:rPr>
          <w:color w:val="000000" w:themeColor="text1"/>
        </w:rPr>
        <w:t>ravotníctvo</w:t>
      </w:r>
    </w:p>
    <w:p w:rsidR="00B433C9" w:rsidRPr="001D2838" w:rsidRDefault="00B433C9" w:rsidP="00B433C9">
      <w:pPr>
        <w:spacing w:line="240" w:lineRule="auto"/>
        <w:ind w:left="0"/>
      </w:pPr>
    </w:p>
    <w:p w:rsidR="00B433C9" w:rsidRDefault="00B433C9" w:rsidP="00B433C9"/>
    <w:p w:rsidR="00B433C9" w:rsidRDefault="00B433C9"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DD42CF" w:rsidRDefault="00DD42CF" w:rsidP="00B433C9"/>
    <w:p w:rsidR="00B433C9" w:rsidRDefault="00B433C9" w:rsidP="00B433C9"/>
    <w:p w:rsidR="00720FF7" w:rsidRPr="00C50438" w:rsidRDefault="00720FF7" w:rsidP="00720FF7">
      <w:pPr>
        <w:spacing w:line="240" w:lineRule="auto"/>
        <w:ind w:left="0"/>
        <w:jc w:val="both"/>
      </w:pPr>
    </w:p>
    <w:sectPr w:rsidR="00720FF7" w:rsidRPr="00C504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F0" w:rsidRDefault="003F29F0" w:rsidP="003F1BA8">
      <w:pPr>
        <w:spacing w:line="240" w:lineRule="auto"/>
      </w:pPr>
      <w:r>
        <w:separator/>
      </w:r>
    </w:p>
  </w:endnote>
  <w:endnote w:type="continuationSeparator" w:id="0">
    <w:p w:rsidR="003F29F0" w:rsidRDefault="003F29F0" w:rsidP="003F1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7299"/>
      <w:docPartObj>
        <w:docPartGallery w:val="Page Numbers (Bottom of Page)"/>
        <w:docPartUnique/>
      </w:docPartObj>
    </w:sdtPr>
    <w:sdtEndPr/>
    <w:sdtContent>
      <w:p w:rsidR="00DD42CF" w:rsidRDefault="00DD42CF">
        <w:pPr>
          <w:pStyle w:val="Pta"/>
          <w:jc w:val="right"/>
        </w:pPr>
        <w:r>
          <w:fldChar w:fldCharType="begin"/>
        </w:r>
        <w:r>
          <w:instrText>PAGE   \* MERGEFORMAT</w:instrText>
        </w:r>
        <w:r>
          <w:fldChar w:fldCharType="separate"/>
        </w:r>
        <w:r w:rsidR="006B465F">
          <w:rPr>
            <w:noProof/>
          </w:rPr>
          <w:t>39</w:t>
        </w:r>
        <w:r>
          <w:fldChar w:fldCharType="end"/>
        </w:r>
      </w:p>
    </w:sdtContent>
  </w:sdt>
  <w:p w:rsidR="00DD42CF" w:rsidRDefault="00DD42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F0" w:rsidRDefault="003F29F0" w:rsidP="003F1BA8">
      <w:pPr>
        <w:spacing w:line="240" w:lineRule="auto"/>
      </w:pPr>
      <w:r>
        <w:separator/>
      </w:r>
    </w:p>
  </w:footnote>
  <w:footnote w:type="continuationSeparator" w:id="0">
    <w:p w:rsidR="003F29F0" w:rsidRDefault="003F29F0" w:rsidP="003F1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376C3"/>
    <w:multiLevelType w:val="hybridMultilevel"/>
    <w:tmpl w:val="6C322996"/>
    <w:lvl w:ilvl="0" w:tplc="2278B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F1018D"/>
    <w:multiLevelType w:val="hybridMultilevel"/>
    <w:tmpl w:val="0644D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AEC72C4"/>
    <w:multiLevelType w:val="hybridMultilevel"/>
    <w:tmpl w:val="F75E6622"/>
    <w:lvl w:ilvl="0" w:tplc="9648D29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C9"/>
    <w:rsid w:val="000246D3"/>
    <w:rsid w:val="000B465A"/>
    <w:rsid w:val="00114C61"/>
    <w:rsid w:val="00162425"/>
    <w:rsid w:val="00186A38"/>
    <w:rsid w:val="001A0E0A"/>
    <w:rsid w:val="001A25D6"/>
    <w:rsid w:val="0027281F"/>
    <w:rsid w:val="00382804"/>
    <w:rsid w:val="003F1BA8"/>
    <w:rsid w:val="003F29F0"/>
    <w:rsid w:val="00444F88"/>
    <w:rsid w:val="0046663E"/>
    <w:rsid w:val="004B5949"/>
    <w:rsid w:val="0050693A"/>
    <w:rsid w:val="00640028"/>
    <w:rsid w:val="006662C2"/>
    <w:rsid w:val="006B465F"/>
    <w:rsid w:val="006B5CF8"/>
    <w:rsid w:val="00720FF7"/>
    <w:rsid w:val="00822F60"/>
    <w:rsid w:val="00851269"/>
    <w:rsid w:val="008B3046"/>
    <w:rsid w:val="0094568A"/>
    <w:rsid w:val="00A12007"/>
    <w:rsid w:val="00B433C9"/>
    <w:rsid w:val="00BB5D52"/>
    <w:rsid w:val="00BD4E11"/>
    <w:rsid w:val="00C71F1C"/>
    <w:rsid w:val="00C72B90"/>
    <w:rsid w:val="00D11EC3"/>
    <w:rsid w:val="00DD42CF"/>
    <w:rsid w:val="00DE1B70"/>
    <w:rsid w:val="00E2681D"/>
    <w:rsid w:val="00E3663C"/>
    <w:rsid w:val="00EC0801"/>
    <w:rsid w:val="00F21A84"/>
    <w:rsid w:val="00FB5D6D"/>
    <w:rsid w:val="00FF13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7CCD6A"/>
  <w15:chartTrackingRefBased/>
  <w15:docId w15:val="{3D7C3633-B637-4332-BC9C-4B470975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33C9"/>
    <w:pPr>
      <w:spacing w:line="360" w:lineRule="auto"/>
      <w:ind w:left="720"/>
    </w:pPr>
    <w:rPr>
      <w:rFonts w:eastAsia="Times New Roman"/>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B433C9"/>
    <w:pPr>
      <w:spacing w:line="240" w:lineRule="auto"/>
      <w:ind w:left="0"/>
      <w:jc w:val="both"/>
    </w:pPr>
    <w:rPr>
      <w:lang w:eastAsia="sk-SK"/>
    </w:rPr>
  </w:style>
  <w:style w:type="character" w:customStyle="1" w:styleId="ZkladntextChar">
    <w:name w:val="Základný text Char"/>
    <w:basedOn w:val="Predvolenpsmoodseku"/>
    <w:link w:val="Zkladntext"/>
    <w:uiPriority w:val="99"/>
    <w:rsid w:val="00B433C9"/>
    <w:rPr>
      <w:rFonts w:eastAsia="Times New Roman"/>
      <w:bCs/>
      <w:lang w:eastAsia="sk-SK"/>
    </w:rPr>
  </w:style>
  <w:style w:type="paragraph" w:styleId="Odsekzoznamu">
    <w:name w:val="List Paragraph"/>
    <w:aliases w:val="Odsek zoznamu1,Odsek,body,Odsek zoznamu2,List Paragraph,List Paragraph1"/>
    <w:basedOn w:val="Normlny"/>
    <w:link w:val="OdsekzoznamuChar"/>
    <w:uiPriority w:val="34"/>
    <w:qFormat/>
    <w:rsid w:val="00162425"/>
    <w:pPr>
      <w:spacing w:line="240" w:lineRule="auto"/>
      <w:contextualSpacing/>
    </w:pPr>
    <w:rPr>
      <w:bCs w:val="0"/>
      <w:lang w:eastAsia="sk-SK"/>
    </w:rPr>
  </w:style>
  <w:style w:type="character" w:customStyle="1" w:styleId="OdsekzoznamuChar">
    <w:name w:val="Odsek zoznamu Char"/>
    <w:aliases w:val="Odsek zoznamu1 Char,Odsek Char,body Char,Odsek zoznamu2 Char,List Paragraph Char,List Paragraph1 Char"/>
    <w:link w:val="Odsekzoznamu"/>
    <w:uiPriority w:val="34"/>
    <w:qFormat/>
    <w:locked/>
    <w:rsid w:val="00162425"/>
    <w:rPr>
      <w:rFonts w:eastAsia="Times New Roman"/>
      <w:lang w:eastAsia="sk-SK"/>
    </w:rPr>
  </w:style>
  <w:style w:type="paragraph" w:styleId="Normlnywebov">
    <w:name w:val="Normal (Web)"/>
    <w:basedOn w:val="Normlny"/>
    <w:uiPriority w:val="99"/>
    <w:unhideWhenUsed/>
    <w:rsid w:val="00162425"/>
    <w:pPr>
      <w:spacing w:line="240" w:lineRule="auto"/>
      <w:ind w:left="0"/>
    </w:pPr>
    <w:rPr>
      <w:rFonts w:ascii="Times New Roman" w:eastAsiaTheme="minorHAnsi" w:hAnsi="Times New Roman" w:cs="Times New Roman"/>
      <w:bCs w:val="0"/>
      <w:lang w:eastAsia="sk-SK"/>
    </w:rPr>
  </w:style>
  <w:style w:type="paragraph" w:styleId="Hlavika">
    <w:name w:val="header"/>
    <w:basedOn w:val="Normlny"/>
    <w:link w:val="HlavikaChar"/>
    <w:uiPriority w:val="99"/>
    <w:unhideWhenUsed/>
    <w:rsid w:val="003F1BA8"/>
    <w:pPr>
      <w:tabs>
        <w:tab w:val="center" w:pos="4536"/>
        <w:tab w:val="right" w:pos="9072"/>
      </w:tabs>
      <w:spacing w:line="240" w:lineRule="auto"/>
    </w:pPr>
  </w:style>
  <w:style w:type="character" w:customStyle="1" w:styleId="HlavikaChar">
    <w:name w:val="Hlavička Char"/>
    <w:basedOn w:val="Predvolenpsmoodseku"/>
    <w:link w:val="Hlavika"/>
    <w:uiPriority w:val="99"/>
    <w:rsid w:val="003F1BA8"/>
    <w:rPr>
      <w:rFonts w:eastAsia="Times New Roman"/>
      <w:bCs/>
    </w:rPr>
  </w:style>
  <w:style w:type="paragraph" w:styleId="Pta">
    <w:name w:val="footer"/>
    <w:basedOn w:val="Normlny"/>
    <w:link w:val="PtaChar"/>
    <w:uiPriority w:val="99"/>
    <w:unhideWhenUsed/>
    <w:rsid w:val="003F1BA8"/>
    <w:pPr>
      <w:tabs>
        <w:tab w:val="center" w:pos="4536"/>
        <w:tab w:val="right" w:pos="9072"/>
      </w:tabs>
      <w:spacing w:line="240" w:lineRule="auto"/>
    </w:pPr>
  </w:style>
  <w:style w:type="character" w:customStyle="1" w:styleId="PtaChar">
    <w:name w:val="Päta Char"/>
    <w:basedOn w:val="Predvolenpsmoodseku"/>
    <w:link w:val="Pta"/>
    <w:uiPriority w:val="99"/>
    <w:rsid w:val="003F1BA8"/>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345D-6410-45FA-BB69-D99CA4B7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39</Pages>
  <Words>10650</Words>
  <Characters>60709</Characters>
  <Application>Microsoft Office Word</Application>
  <DocSecurity>0</DocSecurity>
  <Lines>505</Lines>
  <Paragraphs>142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16</cp:revision>
  <cp:lastPrinted>2020-11-24T13:36:00Z</cp:lastPrinted>
  <dcterms:created xsi:type="dcterms:W3CDTF">2020-11-20T08:41:00Z</dcterms:created>
  <dcterms:modified xsi:type="dcterms:W3CDTF">2020-11-24T13:37:00Z</dcterms:modified>
</cp:coreProperties>
</file>