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6E3057">
        <w:rPr>
          <w:sz w:val="20"/>
        </w:rPr>
        <w:t>1862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10585">
        <w:t>343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A10585">
        <w:rPr>
          <w:spacing w:val="0"/>
        </w:rPr>
        <w:t>21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785397">
        <w:rPr>
          <w:spacing w:val="0"/>
        </w:rPr>
        <w:t>októbra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F55168" w:rsidRPr="006E3057" w:rsidP="00F55168">
      <w:pPr>
        <w:ind w:left="340"/>
        <w:jc w:val="both"/>
      </w:pPr>
      <w:r w:rsidRPr="00E37551" w:rsidR="0011118D">
        <w:rPr>
          <w:rFonts w:cs="Arial"/>
          <w:noProof/>
        </w:rPr>
        <w:t>k</w:t>
      </w:r>
      <w:r w:rsidRPr="00E37551" w:rsidR="0047486C">
        <w:t> </w:t>
      </w:r>
      <w:r w:rsidRPr="006E3057" w:rsidR="006E3057">
        <w:t>vládnemu návrhu ústavného zákona, ktorým sa mení a dopĺňa Ústava Slovenskej republiky č. 460/1992 Zb. v znení neskorších predpisov (tlač 270) – prvé čítanie</w:t>
      </w:r>
    </w:p>
    <w:p w:rsidR="0011118D" w:rsidP="0011118D">
      <w:pPr>
        <w:ind w:left="340"/>
        <w:jc w:val="both"/>
        <w:rPr>
          <w:rFonts w:cs="Arial"/>
        </w:rPr>
      </w:pPr>
    </w:p>
    <w:p w:rsidR="00875179" w:rsidP="0011118D">
      <w:pPr>
        <w:ind w:left="340"/>
        <w:jc w:val="both"/>
        <w:rPr>
          <w:rFonts w:cs="Arial"/>
        </w:rPr>
      </w:pPr>
    </w:p>
    <w:p w:rsidR="0011118D" w:rsidP="0011118D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vládny návrh</w:t>
      </w:r>
      <w:r w:rsidR="006E3057">
        <w:rPr>
          <w:rFonts w:cs="Arial"/>
        </w:rPr>
        <w:t xml:space="preserve"> ústavného</w:t>
      </w:r>
      <w:r>
        <w:rPr>
          <w:rFonts w:cs="Arial"/>
        </w:rPr>
        <w:t xml:space="preserve"> zákona v druhom čítaní;</w:t>
      </w:r>
    </w:p>
    <w:p w:rsidR="0011118D" w:rsidP="0011118D">
      <w:pPr>
        <w:widowControl w:val="0"/>
        <w:ind w:firstLine="708"/>
        <w:jc w:val="both"/>
        <w:rPr>
          <w:rFonts w:cs="Arial"/>
        </w:rPr>
      </w:pPr>
    </w:p>
    <w:p w:rsidR="0011118D" w:rsidRPr="0020035E" w:rsidP="0011118D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20035E">
        <w:rPr>
          <w:rFonts w:ascii="Arial" w:hAnsi="Arial" w:cs="Arial"/>
          <w:i w:val="0"/>
          <w:sz w:val="28"/>
          <w:szCs w:val="28"/>
        </w:rPr>
        <w:t>p r i d e ľ u j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C5788A" w:rsidP="00C5788A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vládny návrh ústavného zákona na prerokovanie</w:t>
      </w:r>
    </w:p>
    <w:p w:rsidR="00C5788A" w:rsidP="00C5788A">
      <w:pPr>
        <w:widowControl w:val="0"/>
        <w:ind w:left="1200"/>
        <w:jc w:val="both"/>
        <w:rPr>
          <w:rFonts w:cs="Arial"/>
        </w:rPr>
      </w:pPr>
    </w:p>
    <w:p w:rsidR="00C5788A" w:rsidP="00C5788A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</w:t>
      </w:r>
      <w:r>
        <w:rPr>
          <w:rFonts w:cs="Arial"/>
        </w:rPr>
        <w:t>vnoprávnemu výboru Národnej rady Slovenskej republiky;</w:t>
      </w:r>
    </w:p>
    <w:p w:rsidR="00C5788A" w:rsidP="00C5788A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5788A" w:rsidP="00C5788A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5788A" w:rsidRPr="00C5788A" w:rsidP="00C5788A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</w:rPr>
      </w:pPr>
    </w:p>
    <w:p w:rsidR="00C5788A" w:rsidP="00C5788A">
      <w:pPr>
        <w:keepNext w:val="0"/>
        <w:keepLines w:val="0"/>
        <w:widowControl w:val="0"/>
        <w:ind w:firstLine="1134"/>
        <w:jc w:val="both"/>
      </w:pPr>
      <w:r>
        <w:rPr>
          <w:rFonts w:cs="Arial"/>
        </w:rPr>
        <w:t xml:space="preserve"> ako gestorský Ústavnoprávny výbor Národnej rady Slovenskej republiky a lehotu </w:t>
      </w:r>
      <w:r>
        <w:t>na jeho prerokovanie v druhom čítaní v gestorskom výbore do 32 dní odo dňa jeho pridelenia.</w:t>
      </w:r>
    </w:p>
    <w:p w:rsidR="00F85B36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B0639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B0639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245E5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B186A" w:rsidRPr="00BB4A30" w:rsidP="0098545F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BB4A30" w:rsidR="006A3ADF">
        <w:rPr>
          <w:rFonts w:cs="Arial"/>
        </w:rPr>
        <w:t xml:space="preserve">    </w:t>
      </w:r>
      <w:r w:rsidRPr="00BB4A30">
        <w:rPr>
          <w:rFonts w:cs="Arial"/>
        </w:rPr>
        <w:t xml:space="preserve">Boris  K o l l á r   v. r. </w:t>
      </w:r>
    </w:p>
    <w:p w:rsidR="00CB186A" w:rsidRPr="00BB4A30" w:rsidP="0098545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 w:rsidRPr="00BB4A30" w:rsidR="006A3ADF">
        <w:rPr>
          <w:rFonts w:cs="Arial"/>
        </w:rPr>
        <w:t xml:space="preserve"> </w:t>
      </w:r>
      <w:r w:rsidRPr="00BB4A30">
        <w:rPr>
          <w:rFonts w:cs="Arial"/>
        </w:rPr>
        <w:t xml:space="preserve">  predseda</w:t>
      </w:r>
    </w:p>
    <w:p w:rsidR="00CB186A" w:rsidRPr="00BB4A30" w:rsidP="0098545F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BB4A30">
        <w:rPr>
          <w:rFonts w:cs="Arial"/>
        </w:rPr>
        <w:t>Národnej rady Slovenskej republiky</w:t>
      </w: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126157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126157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126157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FA6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AE1"/>
    <w:rsid w:val="0002738E"/>
    <w:rsid w:val="000276B6"/>
    <w:rsid w:val="00032F2E"/>
    <w:rsid w:val="00034F92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106069"/>
    <w:rsid w:val="0011118D"/>
    <w:rsid w:val="00126157"/>
    <w:rsid w:val="00131443"/>
    <w:rsid w:val="00152AB3"/>
    <w:rsid w:val="001578C6"/>
    <w:rsid w:val="00157C10"/>
    <w:rsid w:val="00157E8D"/>
    <w:rsid w:val="00160D5B"/>
    <w:rsid w:val="0019716E"/>
    <w:rsid w:val="001A1688"/>
    <w:rsid w:val="001C6BF6"/>
    <w:rsid w:val="001C794B"/>
    <w:rsid w:val="001D3F22"/>
    <w:rsid w:val="001D4A64"/>
    <w:rsid w:val="001E20F2"/>
    <w:rsid w:val="0020035E"/>
    <w:rsid w:val="0020515B"/>
    <w:rsid w:val="002142B2"/>
    <w:rsid w:val="00243ADA"/>
    <w:rsid w:val="00247B03"/>
    <w:rsid w:val="00257C78"/>
    <w:rsid w:val="002668D7"/>
    <w:rsid w:val="00292040"/>
    <w:rsid w:val="00294988"/>
    <w:rsid w:val="002A650A"/>
    <w:rsid w:val="002B4F84"/>
    <w:rsid w:val="002D2F37"/>
    <w:rsid w:val="002E5817"/>
    <w:rsid w:val="003150F2"/>
    <w:rsid w:val="00316EBF"/>
    <w:rsid w:val="00320CE1"/>
    <w:rsid w:val="00324F07"/>
    <w:rsid w:val="003341D9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1851"/>
    <w:rsid w:val="00376D87"/>
    <w:rsid w:val="00395713"/>
    <w:rsid w:val="0039703A"/>
    <w:rsid w:val="00397E55"/>
    <w:rsid w:val="003B093F"/>
    <w:rsid w:val="003B290F"/>
    <w:rsid w:val="003B6CE0"/>
    <w:rsid w:val="003C7FDA"/>
    <w:rsid w:val="003E72D6"/>
    <w:rsid w:val="003E7A3D"/>
    <w:rsid w:val="003F75F6"/>
    <w:rsid w:val="004114AF"/>
    <w:rsid w:val="004171C5"/>
    <w:rsid w:val="00427554"/>
    <w:rsid w:val="004571EC"/>
    <w:rsid w:val="00462A39"/>
    <w:rsid w:val="00470726"/>
    <w:rsid w:val="0047486C"/>
    <w:rsid w:val="0048089C"/>
    <w:rsid w:val="00490C71"/>
    <w:rsid w:val="00491ABF"/>
    <w:rsid w:val="00492140"/>
    <w:rsid w:val="00492BF9"/>
    <w:rsid w:val="004B1106"/>
    <w:rsid w:val="004C066C"/>
    <w:rsid w:val="004E0F11"/>
    <w:rsid w:val="004E21E4"/>
    <w:rsid w:val="004F299D"/>
    <w:rsid w:val="004F3E55"/>
    <w:rsid w:val="00506222"/>
    <w:rsid w:val="00513178"/>
    <w:rsid w:val="00533CF8"/>
    <w:rsid w:val="005439A7"/>
    <w:rsid w:val="00543E1D"/>
    <w:rsid w:val="00584E63"/>
    <w:rsid w:val="00592E31"/>
    <w:rsid w:val="005951BC"/>
    <w:rsid w:val="005A698E"/>
    <w:rsid w:val="005B6EF8"/>
    <w:rsid w:val="005C1A37"/>
    <w:rsid w:val="005F7090"/>
    <w:rsid w:val="006021A5"/>
    <w:rsid w:val="006059FC"/>
    <w:rsid w:val="00606243"/>
    <w:rsid w:val="006071EF"/>
    <w:rsid w:val="00611A4D"/>
    <w:rsid w:val="0062436D"/>
    <w:rsid w:val="00630F9C"/>
    <w:rsid w:val="006327D2"/>
    <w:rsid w:val="00634A98"/>
    <w:rsid w:val="00646818"/>
    <w:rsid w:val="0064717D"/>
    <w:rsid w:val="00650966"/>
    <w:rsid w:val="00662542"/>
    <w:rsid w:val="00673D18"/>
    <w:rsid w:val="0067521F"/>
    <w:rsid w:val="006977F4"/>
    <w:rsid w:val="006A3ADF"/>
    <w:rsid w:val="006A6268"/>
    <w:rsid w:val="006B74E0"/>
    <w:rsid w:val="006C5207"/>
    <w:rsid w:val="006D7F1D"/>
    <w:rsid w:val="006E3057"/>
    <w:rsid w:val="006E4882"/>
    <w:rsid w:val="006E5461"/>
    <w:rsid w:val="006F07D9"/>
    <w:rsid w:val="006F32A4"/>
    <w:rsid w:val="006F507A"/>
    <w:rsid w:val="007106BF"/>
    <w:rsid w:val="00714BFD"/>
    <w:rsid w:val="00726D76"/>
    <w:rsid w:val="00727B06"/>
    <w:rsid w:val="00742C7D"/>
    <w:rsid w:val="007478BC"/>
    <w:rsid w:val="0077101D"/>
    <w:rsid w:val="0077330B"/>
    <w:rsid w:val="00777027"/>
    <w:rsid w:val="00780B42"/>
    <w:rsid w:val="00780DEE"/>
    <w:rsid w:val="00785397"/>
    <w:rsid w:val="00792D62"/>
    <w:rsid w:val="007B0BE7"/>
    <w:rsid w:val="007B15D9"/>
    <w:rsid w:val="007C2F43"/>
    <w:rsid w:val="007D0AF0"/>
    <w:rsid w:val="007D3BBE"/>
    <w:rsid w:val="007F5A97"/>
    <w:rsid w:val="00800C2E"/>
    <w:rsid w:val="00801B2D"/>
    <w:rsid w:val="00802B2C"/>
    <w:rsid w:val="008104FA"/>
    <w:rsid w:val="00830E3C"/>
    <w:rsid w:val="00832126"/>
    <w:rsid w:val="00832C32"/>
    <w:rsid w:val="00845A21"/>
    <w:rsid w:val="00875179"/>
    <w:rsid w:val="00876720"/>
    <w:rsid w:val="00876988"/>
    <w:rsid w:val="0088540F"/>
    <w:rsid w:val="008971A7"/>
    <w:rsid w:val="008B0DE1"/>
    <w:rsid w:val="008B55DD"/>
    <w:rsid w:val="008B7F5A"/>
    <w:rsid w:val="008C284D"/>
    <w:rsid w:val="008C4FD8"/>
    <w:rsid w:val="008E051E"/>
    <w:rsid w:val="008E48A6"/>
    <w:rsid w:val="008E6414"/>
    <w:rsid w:val="008F129A"/>
    <w:rsid w:val="008F45FE"/>
    <w:rsid w:val="008F6484"/>
    <w:rsid w:val="00906828"/>
    <w:rsid w:val="0091440B"/>
    <w:rsid w:val="009148F1"/>
    <w:rsid w:val="00927181"/>
    <w:rsid w:val="00937521"/>
    <w:rsid w:val="00953BE8"/>
    <w:rsid w:val="00967672"/>
    <w:rsid w:val="009750C8"/>
    <w:rsid w:val="0098545F"/>
    <w:rsid w:val="00991926"/>
    <w:rsid w:val="009942A2"/>
    <w:rsid w:val="009A4870"/>
    <w:rsid w:val="009A7522"/>
    <w:rsid w:val="009B187B"/>
    <w:rsid w:val="009B2A79"/>
    <w:rsid w:val="009B4FA6"/>
    <w:rsid w:val="00A10585"/>
    <w:rsid w:val="00A268E2"/>
    <w:rsid w:val="00A35F97"/>
    <w:rsid w:val="00A479ED"/>
    <w:rsid w:val="00A66B40"/>
    <w:rsid w:val="00A93317"/>
    <w:rsid w:val="00A93939"/>
    <w:rsid w:val="00AA1FC8"/>
    <w:rsid w:val="00AB0639"/>
    <w:rsid w:val="00AB4A20"/>
    <w:rsid w:val="00AB5E70"/>
    <w:rsid w:val="00AC0130"/>
    <w:rsid w:val="00AC5B2C"/>
    <w:rsid w:val="00AD2B0A"/>
    <w:rsid w:val="00AE2C09"/>
    <w:rsid w:val="00AE6B75"/>
    <w:rsid w:val="00AF0396"/>
    <w:rsid w:val="00AF2D8D"/>
    <w:rsid w:val="00AF534B"/>
    <w:rsid w:val="00B031AD"/>
    <w:rsid w:val="00B12FCE"/>
    <w:rsid w:val="00B14303"/>
    <w:rsid w:val="00B211C5"/>
    <w:rsid w:val="00B245E5"/>
    <w:rsid w:val="00B27572"/>
    <w:rsid w:val="00B37E78"/>
    <w:rsid w:val="00B51315"/>
    <w:rsid w:val="00B60952"/>
    <w:rsid w:val="00B65DEB"/>
    <w:rsid w:val="00B71193"/>
    <w:rsid w:val="00B860EE"/>
    <w:rsid w:val="00BB4A30"/>
    <w:rsid w:val="00BB5647"/>
    <w:rsid w:val="00BC2B30"/>
    <w:rsid w:val="00BD093D"/>
    <w:rsid w:val="00BD6090"/>
    <w:rsid w:val="00BE37F7"/>
    <w:rsid w:val="00BE794F"/>
    <w:rsid w:val="00BF13F0"/>
    <w:rsid w:val="00BF5B6F"/>
    <w:rsid w:val="00C04D84"/>
    <w:rsid w:val="00C337F5"/>
    <w:rsid w:val="00C34BDF"/>
    <w:rsid w:val="00C35528"/>
    <w:rsid w:val="00C463BA"/>
    <w:rsid w:val="00C5788A"/>
    <w:rsid w:val="00C74725"/>
    <w:rsid w:val="00C7492B"/>
    <w:rsid w:val="00C856FC"/>
    <w:rsid w:val="00CA45EF"/>
    <w:rsid w:val="00CB186A"/>
    <w:rsid w:val="00CC565F"/>
    <w:rsid w:val="00CE26EA"/>
    <w:rsid w:val="00CF3FA3"/>
    <w:rsid w:val="00D125B5"/>
    <w:rsid w:val="00D2335F"/>
    <w:rsid w:val="00D31AED"/>
    <w:rsid w:val="00D3405E"/>
    <w:rsid w:val="00D55F34"/>
    <w:rsid w:val="00D73AB0"/>
    <w:rsid w:val="00D92237"/>
    <w:rsid w:val="00DA797D"/>
    <w:rsid w:val="00DB3CDE"/>
    <w:rsid w:val="00DB4F09"/>
    <w:rsid w:val="00DC1D5B"/>
    <w:rsid w:val="00DD3379"/>
    <w:rsid w:val="00DF2CDA"/>
    <w:rsid w:val="00DF3E0C"/>
    <w:rsid w:val="00DF6192"/>
    <w:rsid w:val="00E03CF6"/>
    <w:rsid w:val="00E06FDD"/>
    <w:rsid w:val="00E076C1"/>
    <w:rsid w:val="00E104F1"/>
    <w:rsid w:val="00E37551"/>
    <w:rsid w:val="00E507BE"/>
    <w:rsid w:val="00E577FA"/>
    <w:rsid w:val="00E62FC2"/>
    <w:rsid w:val="00E80539"/>
    <w:rsid w:val="00E8091F"/>
    <w:rsid w:val="00E96B08"/>
    <w:rsid w:val="00EA2030"/>
    <w:rsid w:val="00EB43D6"/>
    <w:rsid w:val="00EB6D47"/>
    <w:rsid w:val="00EC4C0A"/>
    <w:rsid w:val="00ED3432"/>
    <w:rsid w:val="00ED60EF"/>
    <w:rsid w:val="00EE07FA"/>
    <w:rsid w:val="00EF4454"/>
    <w:rsid w:val="00EF6D3C"/>
    <w:rsid w:val="00F116B6"/>
    <w:rsid w:val="00F13A27"/>
    <w:rsid w:val="00F165A7"/>
    <w:rsid w:val="00F24C1A"/>
    <w:rsid w:val="00F349DC"/>
    <w:rsid w:val="00F430DB"/>
    <w:rsid w:val="00F448BB"/>
    <w:rsid w:val="00F46E06"/>
    <w:rsid w:val="00F51773"/>
    <w:rsid w:val="00F55168"/>
    <w:rsid w:val="00F61E6D"/>
    <w:rsid w:val="00F80D69"/>
    <w:rsid w:val="00F85B36"/>
    <w:rsid w:val="00F93C61"/>
    <w:rsid w:val="00F94635"/>
    <w:rsid w:val="00FA1DA6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11118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1118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1111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11118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11</cp:revision>
  <cp:lastPrinted>2020-10-08T09:05:00Z</cp:lastPrinted>
  <dcterms:created xsi:type="dcterms:W3CDTF">2020-10-08T08:27:00Z</dcterms:created>
  <dcterms:modified xsi:type="dcterms:W3CDTF">2020-10-27T10:56:00Z</dcterms:modified>
</cp:coreProperties>
</file>