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1F39B3">
        <w:t>34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5F528B">
        <w:rPr>
          <w:rFonts w:ascii="Times New Roman" w:hAnsi="Times New Roman"/>
          <w:color w:val="auto"/>
          <w:lang w:val="sk-SK"/>
        </w:rPr>
        <w:t>1957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DE5D7A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85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DE5D7A">
        <w:t>z</w:t>
      </w:r>
      <w:r w:rsidR="00674FC7" w:rsidRPr="00DE5D7A">
        <w:t> </w:t>
      </w:r>
      <w:r w:rsidR="00DE5D7A" w:rsidRPr="00DE5D7A">
        <w:t>5</w:t>
      </w:r>
      <w:r w:rsidR="00720E42" w:rsidRPr="00DE5D7A">
        <w:t xml:space="preserve">. </w:t>
      </w:r>
      <w:r w:rsidR="001F39B3" w:rsidRPr="00DE5D7A">
        <w:t xml:space="preserve">novembra </w:t>
      </w:r>
      <w:r w:rsidR="002F4226" w:rsidRPr="00DE5D7A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5F528B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 xml:space="preserve"> vládnemu návrhu </w:t>
      </w:r>
      <w:r w:rsidR="005F528B" w:rsidRPr="005F528B">
        <w:rPr>
          <w:rFonts w:cs="Arial"/>
          <w:noProof/>
          <w:color w:val="auto"/>
        </w:rPr>
        <w:t xml:space="preserve">zákona, ktorým sa mení a dopĺňa zákon č. 361/2014 Z. z. o dani z motorových vozidiel a o zmene a doplnení niektorých zákonov v znení neskorších predpisov </w:t>
      </w:r>
      <w:r w:rsidR="005F528B" w:rsidRPr="005F528B">
        <w:rPr>
          <w:rFonts w:cs="Arial"/>
          <w:color w:val="auto"/>
        </w:rPr>
        <w:t>(</w:t>
      </w:r>
      <w:r w:rsidR="005F528B" w:rsidRPr="005F528B">
        <w:rPr>
          <w:rFonts w:cs="Arial"/>
          <w:b/>
          <w:color w:val="auto"/>
        </w:rPr>
        <w:t>tlač 304</w:t>
      </w:r>
      <w:r w:rsidR="005F528B" w:rsidRPr="005F528B">
        <w:rPr>
          <w:rFonts w:cs="Arial"/>
          <w:color w:val="auto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5F528B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5F528B" w:rsidRPr="005F528B">
        <w:rPr>
          <w:rFonts w:cs="Arial"/>
          <w:noProof/>
          <w:color w:val="auto"/>
        </w:rPr>
        <w:t xml:space="preserve">zákona, ktorým sa mení a dopĺňa zákon č. 361/2014 Z. z. o dani z motorových vozidiel a o zmene a doplnení niektorých zákonov v znení neskorších predpisov </w:t>
      </w:r>
      <w:r w:rsidR="005F528B" w:rsidRPr="005F528B">
        <w:rPr>
          <w:rFonts w:cs="Arial"/>
          <w:color w:val="auto"/>
        </w:rPr>
        <w:t>(</w:t>
      </w:r>
      <w:r w:rsidR="005F528B" w:rsidRPr="005F528B">
        <w:rPr>
          <w:rFonts w:cs="Arial"/>
          <w:b/>
          <w:color w:val="auto"/>
        </w:rPr>
        <w:t>tlač 304</w:t>
      </w:r>
      <w:r w:rsidR="005F528B" w:rsidRPr="005F528B">
        <w:rPr>
          <w:rFonts w:cs="Arial"/>
          <w:color w:val="auto"/>
        </w:rPr>
        <w:t>)</w:t>
      </w:r>
      <w:r w:rsidR="00901424" w:rsidRPr="005F528B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5F528B" w:rsidRPr="005F528B">
        <w:rPr>
          <w:rFonts w:cs="Arial"/>
          <w:noProof/>
          <w:color w:val="auto"/>
        </w:rPr>
        <w:t xml:space="preserve">zákona, ktorým sa mení a dopĺňa zákon č. 361/2014 Z. z. o dani z motorových vozidiel a o zmene a doplnení niektorých zákonov v znení neskorších predpisov </w:t>
      </w:r>
      <w:r w:rsidR="005F528B" w:rsidRPr="005F528B">
        <w:rPr>
          <w:rFonts w:cs="Arial"/>
          <w:color w:val="auto"/>
        </w:rPr>
        <w:t>(</w:t>
      </w:r>
      <w:r w:rsidR="005F528B" w:rsidRPr="005F528B">
        <w:rPr>
          <w:rFonts w:cs="Arial"/>
          <w:b/>
          <w:color w:val="auto"/>
        </w:rPr>
        <w:t>tlač 304</w:t>
      </w:r>
      <w:r w:rsidR="005F528B" w:rsidRPr="005F528B">
        <w:rPr>
          <w:rFonts w:cs="Arial"/>
          <w:color w:val="auto"/>
        </w:rPr>
        <w:t>)</w:t>
      </w:r>
      <w:r w:rsidR="005F528B">
        <w:rPr>
          <w:rFonts w:cs="Arial"/>
        </w:rPr>
        <w:t xml:space="preserve"> </w:t>
      </w:r>
      <w:proofErr w:type="spellStart"/>
      <w:r w:rsidR="00720E42" w:rsidRPr="00DE5D7A">
        <w:rPr>
          <w:rFonts w:ascii="Times New Roman" w:hAnsi="Times New Roman"/>
          <w:b/>
          <w:color w:val="auto"/>
        </w:rPr>
        <w:t>s</w:t>
      </w:r>
      <w:r w:rsidR="00720E42" w:rsidRPr="00DE5D7A">
        <w:rPr>
          <w:rFonts w:ascii="Times New Roman" w:hAnsi="Times New Roman"/>
          <w:b/>
          <w:bCs/>
          <w:color w:val="auto"/>
        </w:rPr>
        <w:t>chváliť</w:t>
      </w:r>
      <w:proofErr w:type="spellEnd"/>
      <w:r w:rsidR="002F4226" w:rsidRPr="00DE5D7A">
        <w:rPr>
          <w:rFonts w:ascii="Times New Roman" w:hAnsi="Times New Roman"/>
          <w:b/>
          <w:bCs/>
          <w:color w:val="auto"/>
        </w:rPr>
        <w:t>.</w:t>
      </w:r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  <w:bookmarkStart w:id="0" w:name="_GoBack"/>
      <w:bookmarkEnd w:id="0"/>
    </w:p>
    <w:p w:rsidR="00992331" w:rsidRPr="00B152E7" w:rsidRDefault="00992331" w:rsidP="00992331">
      <w:pPr>
        <w:ind w:left="720"/>
        <w:jc w:val="both"/>
      </w:pPr>
    </w:p>
    <w:p w:rsidR="00720E42" w:rsidRPr="00B152E7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5F528B">
        <w:t>Výboru Národnej rady Slovenskej republiky pre financie a roz</w:t>
      </w:r>
      <w:r w:rsidR="00EA1FC8">
        <w:t>p</w:t>
      </w:r>
      <w:r w:rsidR="005F528B">
        <w:t>očet</w:t>
      </w:r>
      <w:r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5F528B" w:rsidP="00E92710">
      <w:pPr>
        <w:spacing w:line="240" w:lineRule="atLeast"/>
        <w:jc w:val="both"/>
      </w:pPr>
      <w:r>
        <w:t xml:space="preserve">Rastislav </w:t>
      </w:r>
      <w:r w:rsidR="00E92710">
        <w:t xml:space="preserve"> </w:t>
      </w:r>
      <w:proofErr w:type="spellStart"/>
      <w:r>
        <w:rPr>
          <w:b/>
        </w:rPr>
        <w:t>Jílek</w:t>
      </w:r>
      <w:proofErr w:type="spellEnd"/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9B3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5F528B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E3C24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E5D7A"/>
    <w:rsid w:val="00DF25F7"/>
    <w:rsid w:val="00E92710"/>
    <w:rsid w:val="00EA1FC8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03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07CF-150E-4BFB-8181-E8C850A6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19</cp:revision>
  <cp:lastPrinted>2020-03-25T07:03:00Z</cp:lastPrinted>
  <dcterms:created xsi:type="dcterms:W3CDTF">2019-01-14T09:00:00Z</dcterms:created>
  <dcterms:modified xsi:type="dcterms:W3CDTF">2020-11-05T07:55:00Z</dcterms:modified>
</cp:coreProperties>
</file>