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7C" w:rsidRPr="0061419A" w:rsidRDefault="00E0497C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 w:rsidRPr="0061419A">
        <w:rPr>
          <w:rFonts w:ascii="Times New Roman" w:hAnsi="Times New Roman"/>
          <w:b/>
          <w:sz w:val="24"/>
          <w:szCs w:val="24"/>
          <w:lang w:eastAsia="cs-CZ"/>
        </w:rPr>
        <w:t>DOLOŽKA ZLUČITEĽNOSTI</w:t>
      </w:r>
    </w:p>
    <w:p w:rsidR="00E0497C" w:rsidRPr="0061419A" w:rsidRDefault="00AE7F12" w:rsidP="00E049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návrhu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s právom Európskej únie</w:t>
      </w:r>
    </w:p>
    <w:p w:rsidR="00E0497C" w:rsidRDefault="00E0497C" w:rsidP="00E0497C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E0497C" w:rsidRPr="0061419A" w:rsidRDefault="00AE7F12" w:rsidP="00E0497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Navrhovateľ 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>: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2437D">
        <w:rPr>
          <w:rFonts w:ascii="Times New Roman" w:hAnsi="Times New Roman"/>
          <w:sz w:val="24"/>
          <w:szCs w:val="24"/>
          <w:lang w:eastAsia="sk-SK"/>
        </w:rPr>
        <w:t>vláda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 Slovenskej republiky</w:t>
      </w:r>
    </w:p>
    <w:p w:rsidR="00E0497C" w:rsidRPr="00B02D65" w:rsidRDefault="00E0497C" w:rsidP="00B260C8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CB45B8">
        <w:rPr>
          <w:rFonts w:ascii="Times New Roman" w:hAnsi="Times New Roman"/>
          <w:b/>
          <w:sz w:val="24"/>
          <w:szCs w:val="24"/>
          <w:lang w:eastAsia="sk-SK"/>
        </w:rPr>
        <w:t xml:space="preserve">Názov návrhu </w:t>
      </w:r>
      <w:r w:rsidR="00AE7F12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Pr="00CB45B8">
        <w:rPr>
          <w:rFonts w:ascii="Times New Roman" w:hAnsi="Times New Roman"/>
          <w:b/>
          <w:sz w:val="24"/>
          <w:szCs w:val="24"/>
          <w:lang w:eastAsia="sk-SK"/>
        </w:rPr>
        <w:t>:</w:t>
      </w:r>
      <w:r w:rsidRPr="00CB45B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52437D">
        <w:rPr>
          <w:rFonts w:ascii="Times New Roman" w:hAnsi="Times New Roman"/>
          <w:sz w:val="24"/>
          <w:szCs w:val="24"/>
          <w:lang w:eastAsia="sk-SK"/>
        </w:rPr>
        <w:t>Vládny návrh z</w:t>
      </w:r>
      <w:r w:rsidR="00AE7F12" w:rsidRPr="00AE7F12">
        <w:rPr>
          <w:rFonts w:ascii="Times New Roman" w:hAnsi="Times New Roman"/>
          <w:sz w:val="24"/>
          <w:szCs w:val="24"/>
          <w:lang w:eastAsia="sk-SK"/>
        </w:rPr>
        <w:t>ákon</w:t>
      </w:r>
      <w:r w:rsidR="0052437D">
        <w:rPr>
          <w:rFonts w:ascii="Times New Roman" w:hAnsi="Times New Roman"/>
          <w:sz w:val="24"/>
          <w:szCs w:val="24"/>
          <w:lang w:eastAsia="sk-SK"/>
        </w:rPr>
        <w:t>a</w:t>
      </w:r>
      <w:r w:rsidR="00AE7F12" w:rsidRPr="00AE7F12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="00B02D65" w:rsidRPr="00B02D65">
        <w:rPr>
          <w:rFonts w:ascii="Times New Roman" w:hAnsi="Times New Roman"/>
          <w:sz w:val="24"/>
          <w:szCs w:val="24"/>
          <w:lang w:eastAsia="sk-SK"/>
        </w:rPr>
        <w:t>ktorým sa mení a dopĺňa zákon č. 311/2001 Z. z. Zákonník práce v znení neskorších predpisov a ktorým sa menia a dopĺňajú niektoré zákony</w:t>
      </w:r>
    </w:p>
    <w:p w:rsidR="00E0497C" w:rsidRPr="007C495D" w:rsidRDefault="00E0497C" w:rsidP="00B260C8">
      <w:pPr>
        <w:numPr>
          <w:ilvl w:val="0"/>
          <w:numId w:val="5"/>
        </w:numPr>
        <w:tabs>
          <w:tab w:val="clear" w:pos="360"/>
          <w:tab w:val="num" w:pos="357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C495D">
        <w:rPr>
          <w:rFonts w:ascii="Times New Roman" w:hAnsi="Times New Roman"/>
          <w:b/>
          <w:sz w:val="24"/>
          <w:szCs w:val="24"/>
          <w:lang w:eastAsia="sk-SK"/>
        </w:rPr>
        <w:t>Pr</w:t>
      </w:r>
      <w:r w:rsidR="007C495D" w:rsidRPr="007C495D">
        <w:rPr>
          <w:rFonts w:ascii="Times New Roman" w:hAnsi="Times New Roman"/>
          <w:b/>
          <w:sz w:val="24"/>
          <w:szCs w:val="24"/>
          <w:lang w:eastAsia="sk-SK"/>
        </w:rPr>
        <w:t>edmet</w:t>
      </w:r>
      <w:r w:rsidR="007C495D">
        <w:rPr>
          <w:rFonts w:ascii="Times New Roman" w:hAnsi="Times New Roman"/>
          <w:b/>
          <w:sz w:val="24"/>
          <w:szCs w:val="24"/>
          <w:lang w:eastAsia="sk-SK"/>
        </w:rPr>
        <w:t xml:space="preserve"> návrhu</w:t>
      </w:r>
      <w:r w:rsidR="00197441">
        <w:rPr>
          <w:rFonts w:ascii="Times New Roman" w:hAnsi="Times New Roman"/>
          <w:b/>
          <w:sz w:val="24"/>
          <w:szCs w:val="24"/>
          <w:lang w:eastAsia="sk-SK"/>
        </w:rPr>
        <w:t xml:space="preserve"> zákona</w:t>
      </w:r>
    </w:p>
    <w:p w:rsidR="007C495D" w:rsidRDefault="00197441" w:rsidP="00AC38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>v </w:t>
      </w:r>
      <w:r w:rsidR="00E0497C" w:rsidRPr="007C495D">
        <w:rPr>
          <w:rFonts w:ascii="Times New Roman" w:hAnsi="Times New Roman"/>
          <w:sz w:val="24"/>
          <w:szCs w:val="24"/>
          <w:lang w:eastAsia="sk-SK"/>
        </w:rPr>
        <w:t>p</w:t>
      </w:r>
      <w:r w:rsidR="00CB45B8" w:rsidRPr="007C495D">
        <w:rPr>
          <w:rFonts w:ascii="Times New Roman" w:hAnsi="Times New Roman"/>
          <w:sz w:val="24"/>
          <w:szCs w:val="24"/>
          <w:lang w:eastAsia="sk-SK"/>
        </w:rPr>
        <w:t>rimárnom</w:t>
      </w:r>
      <w:r w:rsidR="007C495D" w:rsidRPr="007C495D">
        <w:rPr>
          <w:rFonts w:ascii="Times New Roman" w:hAnsi="Times New Roman"/>
          <w:sz w:val="24"/>
          <w:szCs w:val="24"/>
          <w:lang w:eastAsia="sk-SK"/>
        </w:rPr>
        <w:t xml:space="preserve"> práve</w:t>
      </w:r>
      <w:r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  <w:r w:rsidR="007C495D">
        <w:rPr>
          <w:rFonts w:ascii="Times New Roman" w:hAnsi="Times New Roman"/>
          <w:sz w:val="24"/>
          <w:szCs w:val="24"/>
          <w:lang w:eastAsia="sk-SK"/>
        </w:rPr>
        <w:t>:</w:t>
      </w:r>
    </w:p>
    <w:p w:rsidR="00AC385D" w:rsidRPr="007C495D" w:rsidRDefault="00197441" w:rsidP="007C495D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B02D65" w:rsidRPr="00223D9C">
        <w:rPr>
          <w:rFonts w:ascii="Times New Roman" w:hAnsi="Times New Roman"/>
          <w:sz w:val="24"/>
          <w:szCs w:val="24"/>
          <w:lang w:eastAsia="sk-SK"/>
        </w:rPr>
        <w:t>čl. 15</w:t>
      </w:r>
      <w:r w:rsidR="00B02D65">
        <w:rPr>
          <w:rFonts w:ascii="Times New Roman" w:hAnsi="Times New Roman"/>
          <w:sz w:val="24"/>
          <w:szCs w:val="24"/>
          <w:lang w:eastAsia="sk-SK"/>
        </w:rPr>
        <w:t>1</w:t>
      </w:r>
      <w:r w:rsidR="00B02D65" w:rsidRPr="00223D9C">
        <w:rPr>
          <w:rFonts w:ascii="Times New Roman" w:hAnsi="Times New Roman"/>
          <w:sz w:val="24"/>
          <w:szCs w:val="24"/>
          <w:lang w:eastAsia="sk-SK"/>
        </w:rPr>
        <w:t xml:space="preserve"> a</w:t>
      </w:r>
      <w:r w:rsidR="00B02D65">
        <w:rPr>
          <w:rFonts w:ascii="Times New Roman" w:hAnsi="Times New Roman"/>
          <w:sz w:val="24"/>
          <w:szCs w:val="24"/>
          <w:lang w:eastAsia="sk-SK"/>
        </w:rPr>
        <w:t>ž</w:t>
      </w:r>
      <w:r w:rsidR="00B02D65" w:rsidRPr="00223D9C">
        <w:rPr>
          <w:rFonts w:ascii="Times New Roman" w:hAnsi="Times New Roman"/>
          <w:sz w:val="24"/>
          <w:szCs w:val="24"/>
          <w:lang w:eastAsia="sk-SK"/>
        </w:rPr>
        <w:t xml:space="preserve"> 15</w:t>
      </w:r>
      <w:r w:rsidR="00B02D65">
        <w:rPr>
          <w:rFonts w:ascii="Times New Roman" w:hAnsi="Times New Roman"/>
          <w:sz w:val="24"/>
          <w:szCs w:val="24"/>
          <w:lang w:eastAsia="sk-SK"/>
        </w:rPr>
        <w:t>3 a čl. 156 až</w:t>
      </w:r>
      <w:r w:rsidR="00B02D65" w:rsidRPr="001C5B68">
        <w:rPr>
          <w:rFonts w:ascii="Times New Roman" w:hAnsi="Times New Roman"/>
          <w:sz w:val="24"/>
          <w:szCs w:val="24"/>
          <w:lang w:eastAsia="sk-SK"/>
        </w:rPr>
        <w:t xml:space="preserve"> 15</w:t>
      </w:r>
      <w:r w:rsidR="00B02D65">
        <w:rPr>
          <w:rFonts w:ascii="Times New Roman" w:hAnsi="Times New Roman"/>
          <w:sz w:val="24"/>
          <w:szCs w:val="24"/>
          <w:lang w:eastAsia="sk-SK"/>
        </w:rPr>
        <w:t>8</w:t>
      </w:r>
      <w:r w:rsidR="00B02D65" w:rsidRPr="001C5B68">
        <w:rPr>
          <w:rFonts w:ascii="Times New Roman" w:hAnsi="Times New Roman"/>
          <w:sz w:val="24"/>
          <w:szCs w:val="24"/>
          <w:lang w:eastAsia="sk-SK"/>
        </w:rPr>
        <w:t xml:space="preserve"> Zmluvy o fungovaní Európskej únie</w:t>
      </w:r>
      <w:r w:rsidR="00B02D65">
        <w:rPr>
          <w:rFonts w:ascii="Times New Roman" w:hAnsi="Times New Roman"/>
          <w:sz w:val="24"/>
          <w:szCs w:val="24"/>
          <w:lang w:eastAsia="sk-SK"/>
        </w:rPr>
        <w:t xml:space="preserve"> v platnom znení</w:t>
      </w:r>
      <w:r w:rsidR="00AC385D" w:rsidRPr="007C495D">
        <w:rPr>
          <w:rFonts w:ascii="Times New Roman" w:hAnsi="Times New Roman"/>
          <w:sz w:val="24"/>
          <w:szCs w:val="24"/>
          <w:lang w:eastAsia="sk-SK"/>
        </w:rPr>
        <w:t>,</w:t>
      </w:r>
    </w:p>
    <w:p w:rsidR="00E0497C" w:rsidRDefault="00197441" w:rsidP="0019744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je upravený </w:t>
      </w:r>
      <w:r w:rsidR="007C495D">
        <w:rPr>
          <w:rFonts w:ascii="Times New Roman" w:hAnsi="Times New Roman"/>
          <w:sz w:val="24"/>
          <w:szCs w:val="24"/>
          <w:lang w:eastAsia="sk-SK"/>
        </w:rPr>
        <w:t xml:space="preserve">v 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 xml:space="preserve">sekundárnom </w:t>
      </w:r>
      <w:r w:rsidR="007C495D">
        <w:rPr>
          <w:rFonts w:ascii="Times New Roman" w:hAnsi="Times New Roman"/>
          <w:sz w:val="24"/>
          <w:szCs w:val="24"/>
          <w:lang w:eastAsia="sk-SK"/>
        </w:rPr>
        <w:t>práve</w:t>
      </w:r>
      <w:r w:rsidR="007E2AFD">
        <w:rPr>
          <w:rFonts w:ascii="Times New Roman" w:hAnsi="Times New Roman"/>
          <w:sz w:val="24"/>
          <w:szCs w:val="24"/>
          <w:lang w:eastAsia="sk-SK"/>
        </w:rPr>
        <w:t xml:space="preserve"> Európskej únie</w:t>
      </w:r>
    </w:p>
    <w:p w:rsidR="001A1792" w:rsidRDefault="001A1792" w:rsidP="007E2AFD">
      <w:pPr>
        <w:pStyle w:val="Odsekzoznamu"/>
        <w:numPr>
          <w:ilvl w:val="0"/>
          <w:numId w:val="12"/>
        </w:numPr>
        <w:spacing w:before="120" w:after="0" w:line="240" w:lineRule="auto"/>
        <w:ind w:left="1071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s</w:t>
      </w:r>
      <w:r w:rsidRPr="001A1792">
        <w:rPr>
          <w:rFonts w:ascii="Times New Roman" w:hAnsi="Times New Roman"/>
          <w:sz w:val="24"/>
          <w:szCs w:val="24"/>
          <w:lang w:eastAsia="sk-SK"/>
        </w:rPr>
        <w:t xml:space="preserve">mernica Rady </w:t>
      </w:r>
      <w:r w:rsidRPr="001A1792">
        <w:rPr>
          <w:rFonts w:ascii="Times New Roman" w:hAnsi="Times New Roman"/>
          <w:iCs/>
          <w:sz w:val="24"/>
          <w:szCs w:val="24"/>
          <w:lang w:eastAsia="sk-SK"/>
        </w:rPr>
        <w:t>94/33/ES</w:t>
      </w:r>
      <w:r w:rsidRPr="001A1792">
        <w:rPr>
          <w:rFonts w:ascii="Times New Roman" w:hAnsi="Times New Roman"/>
          <w:sz w:val="24"/>
          <w:szCs w:val="24"/>
          <w:lang w:eastAsia="sk-SK"/>
        </w:rPr>
        <w:t xml:space="preserve"> z 22. júna 1994 o ochrane mladých ľudí pri práci (Mimoriadne vydanie Ú. v. EÚ, kap. 5/zv. </w:t>
      </w:r>
      <w:r>
        <w:rPr>
          <w:rFonts w:ascii="Times New Roman" w:hAnsi="Times New Roman"/>
          <w:sz w:val="24"/>
          <w:szCs w:val="24"/>
          <w:lang w:eastAsia="sk-SK"/>
        </w:rPr>
        <w:t>2; Ú. v. ES L 216, 20. 8. 1994),</w:t>
      </w:r>
      <w:r w:rsidR="004C3E73">
        <w:rPr>
          <w:rFonts w:ascii="Times New Roman" w:hAnsi="Times New Roman"/>
          <w:sz w:val="24"/>
          <w:szCs w:val="24"/>
          <w:lang w:eastAsia="sk-SK"/>
        </w:rPr>
        <w:t xml:space="preserve"> gestor </w:t>
      </w:r>
      <w:r w:rsidR="00EC6417">
        <w:rPr>
          <w:rFonts w:ascii="Times New Roman" w:hAnsi="Times New Roman"/>
          <w:sz w:val="24"/>
          <w:szCs w:val="24"/>
          <w:lang w:eastAsia="sk-SK"/>
        </w:rPr>
        <w:t xml:space="preserve">zodpovedný za prebratie smernice </w:t>
      </w:r>
      <w:r w:rsidR="004C3E73">
        <w:rPr>
          <w:rFonts w:ascii="Times New Roman" w:hAnsi="Times New Roman"/>
          <w:sz w:val="24"/>
          <w:szCs w:val="24"/>
          <w:lang w:eastAsia="sk-SK"/>
        </w:rPr>
        <w:t xml:space="preserve">– </w:t>
      </w:r>
      <w:r w:rsidR="00EC6417">
        <w:rPr>
          <w:rFonts w:ascii="Times New Roman" w:hAnsi="Times New Roman"/>
          <w:sz w:val="24"/>
          <w:szCs w:val="24"/>
          <w:lang w:eastAsia="sk-SK"/>
        </w:rPr>
        <w:t>MPSVR SR</w:t>
      </w:r>
      <w:r w:rsidR="004C3E73">
        <w:rPr>
          <w:rFonts w:ascii="Times New Roman" w:hAnsi="Times New Roman"/>
          <w:sz w:val="24"/>
          <w:szCs w:val="24"/>
          <w:lang w:eastAsia="sk-SK"/>
        </w:rPr>
        <w:t>,</w:t>
      </w:r>
    </w:p>
    <w:p w:rsidR="007E2AFD" w:rsidRPr="007E2AFD" w:rsidRDefault="007E2AFD" w:rsidP="007E2AFD">
      <w:pPr>
        <w:pStyle w:val="Odsekzoznamu"/>
        <w:numPr>
          <w:ilvl w:val="0"/>
          <w:numId w:val="12"/>
        </w:numPr>
        <w:spacing w:before="120"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2AFD">
        <w:rPr>
          <w:rFonts w:ascii="Times New Roman" w:hAnsi="Times New Roman"/>
          <w:sz w:val="24"/>
          <w:szCs w:val="24"/>
          <w:lang w:eastAsia="sk-SK"/>
        </w:rPr>
        <w:t xml:space="preserve">smernica Rady </w:t>
      </w:r>
      <w:r w:rsidRPr="007E2AFD">
        <w:rPr>
          <w:rFonts w:ascii="Times New Roman" w:hAnsi="Times New Roman"/>
          <w:iCs/>
          <w:sz w:val="24"/>
          <w:szCs w:val="24"/>
          <w:lang w:eastAsia="sk-SK"/>
        </w:rPr>
        <w:t>98/59/ES</w:t>
      </w:r>
      <w:r w:rsidRPr="007E2AFD">
        <w:rPr>
          <w:rFonts w:ascii="Times New Roman" w:hAnsi="Times New Roman"/>
          <w:sz w:val="24"/>
          <w:szCs w:val="24"/>
          <w:lang w:eastAsia="sk-SK"/>
        </w:rPr>
        <w:t xml:space="preserve"> z 20. júla 1998 o aproximácii právnych predpisov členských štátov týkajúcich sa hromadného prepúšťania (Mimoriadne vydanie Ú. v. EÚ, kap. 5/zv. 3; Ú. v. ES L 225, 12. 8. 1998),</w:t>
      </w:r>
      <w:r w:rsidR="004C3E73">
        <w:rPr>
          <w:rFonts w:ascii="Times New Roman" w:hAnsi="Times New Roman"/>
          <w:sz w:val="24"/>
          <w:szCs w:val="24"/>
          <w:lang w:eastAsia="sk-SK"/>
        </w:rPr>
        <w:t xml:space="preserve"> gestor </w:t>
      </w:r>
      <w:r w:rsidR="00EC6417">
        <w:rPr>
          <w:rFonts w:ascii="Times New Roman" w:hAnsi="Times New Roman"/>
          <w:sz w:val="24"/>
          <w:szCs w:val="24"/>
          <w:lang w:eastAsia="sk-SK"/>
        </w:rPr>
        <w:t xml:space="preserve">zodpovedný za prebratie smernice </w:t>
      </w:r>
      <w:r w:rsidR="004C3E73">
        <w:rPr>
          <w:rFonts w:ascii="Times New Roman" w:hAnsi="Times New Roman"/>
          <w:sz w:val="24"/>
          <w:szCs w:val="24"/>
          <w:lang w:eastAsia="sk-SK"/>
        </w:rPr>
        <w:t xml:space="preserve">– </w:t>
      </w:r>
      <w:r w:rsidR="00EC6417">
        <w:rPr>
          <w:rFonts w:ascii="Times New Roman" w:hAnsi="Times New Roman"/>
          <w:sz w:val="24"/>
          <w:szCs w:val="24"/>
          <w:lang w:eastAsia="sk-SK"/>
        </w:rPr>
        <w:t>MPSVR SR</w:t>
      </w:r>
      <w:r w:rsidR="004C3E73">
        <w:rPr>
          <w:rFonts w:ascii="Times New Roman" w:hAnsi="Times New Roman"/>
          <w:sz w:val="24"/>
          <w:szCs w:val="24"/>
          <w:lang w:eastAsia="sk-SK"/>
        </w:rPr>
        <w:t>,</w:t>
      </w:r>
    </w:p>
    <w:p w:rsidR="007E2AFD" w:rsidRPr="007E2AFD" w:rsidRDefault="007E2AFD" w:rsidP="007E2AFD">
      <w:pPr>
        <w:pStyle w:val="Odsekzoznamu"/>
        <w:numPr>
          <w:ilvl w:val="0"/>
          <w:numId w:val="12"/>
        </w:numPr>
        <w:spacing w:before="120" w:after="0" w:line="240" w:lineRule="auto"/>
        <w:ind w:left="1071" w:hanging="357"/>
        <w:contextualSpacing w:val="0"/>
        <w:jc w:val="both"/>
        <w:rPr>
          <w:rFonts w:ascii="Times New Roman" w:hAnsi="Times New Roman"/>
          <w:sz w:val="24"/>
          <w:szCs w:val="24"/>
          <w:lang w:eastAsia="sk-SK"/>
        </w:rPr>
      </w:pPr>
      <w:r w:rsidRPr="007E2AFD">
        <w:rPr>
          <w:rFonts w:ascii="Times New Roman" w:hAnsi="Times New Roman"/>
          <w:sz w:val="24"/>
          <w:szCs w:val="24"/>
          <w:lang w:eastAsia="sk-SK"/>
        </w:rPr>
        <w:t xml:space="preserve">smernica Európskeho parlamentu a Rady </w:t>
      </w:r>
      <w:r w:rsidRPr="007E2AFD">
        <w:rPr>
          <w:rFonts w:ascii="Times New Roman" w:hAnsi="Times New Roman"/>
          <w:iCs/>
          <w:sz w:val="24"/>
          <w:szCs w:val="24"/>
          <w:lang w:eastAsia="sk-SK"/>
        </w:rPr>
        <w:t>2003/88/ES</w:t>
      </w:r>
      <w:r w:rsidRPr="007E2AFD">
        <w:rPr>
          <w:rFonts w:ascii="Times New Roman" w:hAnsi="Times New Roman"/>
          <w:sz w:val="24"/>
          <w:szCs w:val="24"/>
          <w:lang w:eastAsia="sk-SK"/>
        </w:rPr>
        <w:t xml:space="preserve"> zo 4. novembra 2003 o niektorých aspektoch organizácie pracovného času (Mimoriadne vydanie Ú. v. EÚ, kap. 5/zv. 4; Ú. v. EÚ L 299, 18. 11. 2003),</w:t>
      </w:r>
      <w:r w:rsidR="004C3E73">
        <w:rPr>
          <w:rFonts w:ascii="Times New Roman" w:hAnsi="Times New Roman"/>
          <w:sz w:val="24"/>
          <w:szCs w:val="24"/>
          <w:lang w:eastAsia="sk-SK"/>
        </w:rPr>
        <w:t xml:space="preserve"> gestor </w:t>
      </w:r>
      <w:r w:rsidR="00EC6417">
        <w:rPr>
          <w:rFonts w:ascii="Times New Roman" w:hAnsi="Times New Roman"/>
          <w:sz w:val="24"/>
          <w:szCs w:val="24"/>
          <w:lang w:eastAsia="sk-SK"/>
        </w:rPr>
        <w:t xml:space="preserve">zodpovedný za prebratie smernice </w:t>
      </w:r>
      <w:r w:rsidR="004C3E73">
        <w:rPr>
          <w:rFonts w:ascii="Times New Roman" w:hAnsi="Times New Roman"/>
          <w:sz w:val="24"/>
          <w:szCs w:val="24"/>
          <w:lang w:eastAsia="sk-SK"/>
        </w:rPr>
        <w:t xml:space="preserve">– </w:t>
      </w:r>
      <w:r w:rsidR="00EC6417">
        <w:rPr>
          <w:rFonts w:ascii="Times New Roman" w:hAnsi="Times New Roman"/>
          <w:sz w:val="24"/>
          <w:szCs w:val="24"/>
          <w:lang w:eastAsia="sk-SK"/>
        </w:rPr>
        <w:t>MPSVR SR</w:t>
      </w:r>
      <w:r w:rsidR="004C3E73">
        <w:rPr>
          <w:rFonts w:ascii="Times New Roman" w:hAnsi="Times New Roman"/>
          <w:sz w:val="24"/>
          <w:szCs w:val="24"/>
          <w:lang w:eastAsia="sk-SK"/>
        </w:rPr>
        <w:t>,</w:t>
      </w:r>
    </w:p>
    <w:p w:rsidR="00E0497C" w:rsidRPr="0061419A" w:rsidRDefault="00E0497C" w:rsidP="007C495D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>nie je obsiahnutá v judikatúre Súdneho dvora Európskej únie.</w:t>
      </w:r>
    </w:p>
    <w:p w:rsidR="00E0497C" w:rsidRPr="0061419A" w:rsidRDefault="00E0497C" w:rsidP="00B260C8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Záväzky Slovenskej republiky vo vzťahu k Európskej únii:  </w:t>
      </w:r>
      <w:r w:rsidRPr="0061419A"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E0497C" w:rsidRPr="0061419A" w:rsidRDefault="00A33ADB" w:rsidP="007C495D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na prebranie príslušného právneho aktu Európskej únie, príp. aj osobitn</w:t>
      </w:r>
      <w:r>
        <w:rPr>
          <w:rFonts w:ascii="Times New Roman" w:hAnsi="Times New Roman"/>
          <w:sz w:val="24"/>
          <w:szCs w:val="24"/>
          <w:lang w:eastAsia="sk-SK"/>
        </w:rPr>
        <w:t>á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lehot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účinnosti jeho ustanovení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197441" w:rsidP="007C495D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začatí konania v rámci „EÚ Pilot“ alebo o začatí postupu Európskej komisie, alebo o konaní Súdneho dvora Európskej únie proti Slovenskej republike podľa čl. 258 a 260 Zmluvy o fungovaní Eur</w:t>
      </w:r>
      <w:r>
        <w:rPr>
          <w:rFonts w:ascii="Times New Roman" w:hAnsi="Times New Roman"/>
          <w:sz w:val="24"/>
          <w:szCs w:val="24"/>
          <w:lang w:eastAsia="sk-SK"/>
        </w:rPr>
        <w:t>ópskej únie v jej platnom znení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spolu s uvedením konkrétnych vytýkaných nedostatkov a požiadaviek na zabezpečenie nápravy </w:t>
      </w:r>
      <w:r w:rsidRPr="002E3898">
        <w:rPr>
          <w:rFonts w:ascii="Times New Roman" w:hAnsi="Times New Roman"/>
          <w:sz w:val="24"/>
          <w:szCs w:val="24"/>
          <w:lang w:eastAsia="sk-SK"/>
        </w:rPr>
        <w:t>so zreteľom na n</w:t>
      </w:r>
      <w:r w:rsidRPr="002E3898">
        <w:rPr>
          <w:rFonts w:ascii="Times New Roman" w:hAnsi="Times New Roman"/>
          <w:bCs/>
          <w:sz w:val="24"/>
          <w:szCs w:val="24"/>
          <w:lang w:eastAsia="sk-SK"/>
        </w:rPr>
        <w:t>ariadenie Európskeho parlamentu a Rady (ES) č. 1049/2001 z 30. mája 2001 o prístupe verejnosti k dokumentom Európskeho parlamentu, Rady a Komisie</w:t>
      </w:r>
      <w:r w:rsidR="00E0497C" w:rsidRPr="002E3898">
        <w:rPr>
          <w:rFonts w:ascii="Times New Roman" w:hAnsi="Times New Roman"/>
          <w:sz w:val="24"/>
          <w:szCs w:val="24"/>
          <w:lang w:eastAsia="sk-SK"/>
        </w:rPr>
        <w:t>:</w:t>
      </w:r>
    </w:p>
    <w:p w:rsidR="00E0497C" w:rsidRPr="0061419A" w:rsidRDefault="00E0497C" w:rsidP="00A33ADB">
      <w:pPr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61419A">
        <w:rPr>
          <w:rFonts w:ascii="Times New Roman" w:hAnsi="Times New Roman"/>
          <w:sz w:val="24"/>
          <w:szCs w:val="24"/>
          <w:lang w:eastAsia="sk-SK"/>
        </w:rPr>
        <w:t xml:space="preserve">Proti </w:t>
      </w:r>
      <w:r w:rsidRPr="0061419A">
        <w:rPr>
          <w:rFonts w:ascii="Times New Roman" w:hAnsi="Times New Roman"/>
          <w:sz w:val="24"/>
          <w:szCs w:val="24"/>
          <w:lang w:eastAsia="cs-CZ"/>
        </w:rPr>
        <w:t>Slovenskej</w:t>
      </w:r>
      <w:r w:rsidRPr="0061419A">
        <w:rPr>
          <w:rFonts w:ascii="Times New Roman" w:hAnsi="Times New Roman"/>
          <w:sz w:val="24"/>
          <w:szCs w:val="24"/>
          <w:lang w:eastAsia="sk-SK"/>
        </w:rPr>
        <w:t xml:space="preserve"> republike nezačalo žiadne konanie o porušení podľa čl. 258 až 260 Zmluvy o fungovaní Európskej únie.</w:t>
      </w:r>
    </w:p>
    <w:p w:rsidR="00E0497C" w:rsidRPr="0061419A" w:rsidRDefault="00A33ADB" w:rsidP="00A33ADB">
      <w:pPr>
        <w:numPr>
          <w:ilvl w:val="0"/>
          <w:numId w:val="3"/>
        </w:numPr>
        <w:tabs>
          <w:tab w:val="clear" w:pos="2520"/>
          <w:tab w:val="num" w:pos="357"/>
          <w:tab w:val="num" w:pos="709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A33ADB">
        <w:rPr>
          <w:rFonts w:ascii="Times New Roman" w:hAnsi="Times New Roman"/>
          <w:sz w:val="24"/>
          <w:szCs w:val="24"/>
          <w:lang w:eastAsia="sk-SK"/>
        </w:rPr>
        <w:t>informáci</w:t>
      </w:r>
      <w:r>
        <w:rPr>
          <w:rFonts w:ascii="Times New Roman" w:hAnsi="Times New Roman"/>
          <w:sz w:val="24"/>
          <w:szCs w:val="24"/>
          <w:lang w:eastAsia="sk-SK"/>
        </w:rPr>
        <w:t>a</w:t>
      </w:r>
      <w:r w:rsidRPr="00A33ADB">
        <w:rPr>
          <w:rFonts w:ascii="Times New Roman" w:hAnsi="Times New Roman"/>
          <w:sz w:val="24"/>
          <w:szCs w:val="24"/>
          <w:lang w:eastAsia="sk-SK"/>
        </w:rPr>
        <w:t xml:space="preserve"> o právnych predpisoch, v ktorých sú uvádzané právne akty Európskej únie už prebrané, spolu s uvedením rozsahu ich prebrania, príp. potreby prijatia ďalších úprav</w:t>
      </w:r>
      <w:r w:rsidR="00E0497C" w:rsidRPr="0061419A">
        <w:rPr>
          <w:rFonts w:ascii="Times New Roman" w:hAnsi="Times New Roman"/>
          <w:sz w:val="24"/>
          <w:szCs w:val="24"/>
          <w:lang w:eastAsia="sk-SK"/>
        </w:rPr>
        <w:t>:</w:t>
      </w:r>
    </w:p>
    <w:p w:rsidR="00197441" w:rsidRPr="0061419A" w:rsidRDefault="00197441" w:rsidP="00197441">
      <w:pPr>
        <w:spacing w:before="120"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Návrhom zákona sa nepreberá nová smernica.</w:t>
      </w:r>
    </w:p>
    <w:p w:rsidR="00E0497C" w:rsidRPr="00A33ADB" w:rsidRDefault="00A33ADB" w:rsidP="00B260C8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N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ávrh </w:t>
      </w:r>
      <w:r w:rsidR="007E2AFD">
        <w:rPr>
          <w:rFonts w:ascii="Times New Roman" w:hAnsi="Times New Roman"/>
          <w:b/>
          <w:sz w:val="24"/>
          <w:szCs w:val="24"/>
          <w:lang w:eastAsia="sk-SK"/>
        </w:rPr>
        <w:t>zákona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k-SK"/>
        </w:rPr>
        <w:t xml:space="preserve">je zlučiteľný </w:t>
      </w:r>
      <w:r w:rsidR="00E0497C" w:rsidRPr="0061419A">
        <w:rPr>
          <w:rFonts w:ascii="Times New Roman" w:hAnsi="Times New Roman"/>
          <w:b/>
          <w:sz w:val="24"/>
          <w:szCs w:val="24"/>
          <w:lang w:eastAsia="sk-SK"/>
        </w:rPr>
        <w:t xml:space="preserve">s právom Európskej únie: </w:t>
      </w:r>
      <w:r>
        <w:rPr>
          <w:rFonts w:ascii="Times New Roman" w:hAnsi="Times New Roman"/>
          <w:sz w:val="24"/>
          <w:szCs w:val="24"/>
          <w:lang w:eastAsia="sk-SK"/>
        </w:rPr>
        <w:t>úplne</w:t>
      </w:r>
    </w:p>
    <w:sectPr w:rsidR="00E0497C" w:rsidRPr="00A3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735"/>
    <w:multiLevelType w:val="hybridMultilevel"/>
    <w:tmpl w:val="BE685242"/>
    <w:lvl w:ilvl="0" w:tplc="53F2FAC6">
      <w:start w:val="1"/>
      <w:numFmt w:val="decimal"/>
      <w:lvlText w:val="%1."/>
      <w:lvlJc w:val="left"/>
      <w:pPr>
        <w:tabs>
          <w:tab w:val="num" w:pos="357"/>
        </w:tabs>
        <w:ind w:left="1072" w:hanging="358"/>
      </w:pPr>
      <w:rPr>
        <w:rFonts w:cs="EUAlbertina-Bold-Identity-H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D501D"/>
    <w:multiLevelType w:val="hybridMultilevel"/>
    <w:tmpl w:val="2174E798"/>
    <w:lvl w:ilvl="0" w:tplc="4FEEDAEE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EADCB4C2">
      <w:start w:val="1"/>
      <w:numFmt w:val="bullet"/>
      <w:lvlText w:val="–"/>
      <w:lvlJc w:val="left"/>
      <w:pPr>
        <w:tabs>
          <w:tab w:val="num" w:pos="357"/>
        </w:tabs>
        <w:ind w:left="646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CA2A77"/>
    <w:multiLevelType w:val="hybridMultilevel"/>
    <w:tmpl w:val="B5E8F21E"/>
    <w:lvl w:ilvl="0" w:tplc="D7A42AC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1F69AF"/>
    <w:multiLevelType w:val="hybridMultilevel"/>
    <w:tmpl w:val="A9FC9BA2"/>
    <w:lvl w:ilvl="0" w:tplc="041B0017">
      <w:start w:val="1"/>
      <w:numFmt w:val="lowerLetter"/>
      <w:lvlText w:val="%1)"/>
      <w:lvlJc w:val="left"/>
      <w:pPr>
        <w:tabs>
          <w:tab w:val="num" w:pos="715"/>
        </w:tabs>
        <w:ind w:left="715" w:hanging="358"/>
      </w:pPr>
      <w:rPr>
        <w:rFonts w:cs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0"/>
        </w:tabs>
        <w:ind w:left="289" w:hanging="289"/>
      </w:pPr>
      <w:rPr>
        <w:rFonts w:ascii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>
    <w:nsid w:val="20D40B94"/>
    <w:multiLevelType w:val="singleLevel"/>
    <w:tmpl w:val="8938B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2AA41EC0"/>
    <w:multiLevelType w:val="hybridMultilevel"/>
    <w:tmpl w:val="E93EB384"/>
    <w:lvl w:ilvl="0" w:tplc="16065236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>
    <w:nsid w:val="46B133A5"/>
    <w:multiLevelType w:val="hybridMultilevel"/>
    <w:tmpl w:val="8F6EF1BE"/>
    <w:lvl w:ilvl="0" w:tplc="F648E9C8"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Times New Roman" w:hAnsi="Times New Roman" w:hint="default"/>
      </w:rPr>
    </w:lvl>
    <w:lvl w:ilvl="1" w:tplc="EADCB4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116587"/>
    <w:multiLevelType w:val="hybridMultilevel"/>
    <w:tmpl w:val="5E4023A8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7287083D"/>
    <w:multiLevelType w:val="singleLevel"/>
    <w:tmpl w:val="5B0C32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7B762A77"/>
    <w:multiLevelType w:val="hybridMultilevel"/>
    <w:tmpl w:val="A6DE134A"/>
    <w:lvl w:ilvl="0" w:tplc="014C22B2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50"/>
    <w:rsid w:val="00021BB7"/>
    <w:rsid w:val="000629BD"/>
    <w:rsid w:val="0006381C"/>
    <w:rsid w:val="00066A09"/>
    <w:rsid w:val="000678AE"/>
    <w:rsid w:val="000A4F16"/>
    <w:rsid w:val="000A596B"/>
    <w:rsid w:val="000B71E4"/>
    <w:rsid w:val="000D76A2"/>
    <w:rsid w:val="000E4F2A"/>
    <w:rsid w:val="00197441"/>
    <w:rsid w:val="001A0467"/>
    <w:rsid w:val="001A1792"/>
    <w:rsid w:val="001E2B85"/>
    <w:rsid w:val="00210B94"/>
    <w:rsid w:val="00215CB1"/>
    <w:rsid w:val="00242FED"/>
    <w:rsid w:val="00245845"/>
    <w:rsid w:val="002C18B8"/>
    <w:rsid w:val="002D5BB1"/>
    <w:rsid w:val="002E3898"/>
    <w:rsid w:val="003757DD"/>
    <w:rsid w:val="003D167A"/>
    <w:rsid w:val="003E35CC"/>
    <w:rsid w:val="004C3E73"/>
    <w:rsid w:val="00502F23"/>
    <w:rsid w:val="0052437D"/>
    <w:rsid w:val="00530272"/>
    <w:rsid w:val="00577CE8"/>
    <w:rsid w:val="0061419A"/>
    <w:rsid w:val="00617208"/>
    <w:rsid w:val="00621F6C"/>
    <w:rsid w:val="007564B0"/>
    <w:rsid w:val="00765FB4"/>
    <w:rsid w:val="0077797E"/>
    <w:rsid w:val="007C3250"/>
    <w:rsid w:val="007C495D"/>
    <w:rsid w:val="007E2AFD"/>
    <w:rsid w:val="00902A79"/>
    <w:rsid w:val="009770F0"/>
    <w:rsid w:val="009A07E5"/>
    <w:rsid w:val="00A10A1C"/>
    <w:rsid w:val="00A33ADB"/>
    <w:rsid w:val="00A5210C"/>
    <w:rsid w:val="00AC385D"/>
    <w:rsid w:val="00AC5D51"/>
    <w:rsid w:val="00AE596F"/>
    <w:rsid w:val="00AE7F12"/>
    <w:rsid w:val="00B01437"/>
    <w:rsid w:val="00B02D65"/>
    <w:rsid w:val="00B260C8"/>
    <w:rsid w:val="00B7665B"/>
    <w:rsid w:val="00BE6734"/>
    <w:rsid w:val="00C660B3"/>
    <w:rsid w:val="00CB45B8"/>
    <w:rsid w:val="00CC391D"/>
    <w:rsid w:val="00DA5FA1"/>
    <w:rsid w:val="00DC3925"/>
    <w:rsid w:val="00E0497C"/>
    <w:rsid w:val="00E8241F"/>
    <w:rsid w:val="00E86938"/>
    <w:rsid w:val="00EB4C07"/>
    <w:rsid w:val="00EC1D12"/>
    <w:rsid w:val="00EC6417"/>
    <w:rsid w:val="00EC7724"/>
    <w:rsid w:val="00F17B5F"/>
    <w:rsid w:val="00F90379"/>
    <w:rsid w:val="00F97104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497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4C07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B45B8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AC5D51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E2B85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 Gabriela</dc:creator>
  <cp:lastModifiedBy>Cebulakova Monika</cp:lastModifiedBy>
  <cp:revision>2</cp:revision>
  <cp:lastPrinted>2015-06-29T07:28:00Z</cp:lastPrinted>
  <dcterms:created xsi:type="dcterms:W3CDTF">2020-11-04T09:54:00Z</dcterms:created>
  <dcterms:modified xsi:type="dcterms:W3CDTF">2020-11-04T09:54:00Z</dcterms:modified>
</cp:coreProperties>
</file>