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232558" w:rsidRDefault="00232558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232558">
        <w:trPr>
          <w:divId w:val="136860774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232558">
        <w:trPr>
          <w:divId w:val="136860774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232558">
        <w:trPr>
          <w:divId w:val="136860774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329/2018 Z. z. o poplatkoch za uloženie odpadov a o zmene a doplnení zákona č. 587/2004 Z. z. o Environmentálnom fonde a o zmene a doplnení niektorých zákonov v znení neskorších predpisov v znení zákona č. 111/2019 Z. z.</w:t>
            </w:r>
          </w:p>
        </w:tc>
      </w:tr>
      <w:tr w:rsidR="00232558">
        <w:trPr>
          <w:divId w:val="136860774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232558">
        <w:trPr>
          <w:divId w:val="136860774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</w:tr>
      <w:tr w:rsidR="00232558">
        <w:trPr>
          <w:divId w:val="136860774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232558">
        <w:trPr>
          <w:divId w:val="136860774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232558">
        <w:trPr>
          <w:divId w:val="136860774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B67E3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232558">
        <w:trPr>
          <w:divId w:val="136860774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32558">
        <w:trPr>
          <w:divId w:val="136860774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9521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9.10.2020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15.10.2020</w:t>
            </w:r>
          </w:p>
        </w:tc>
      </w:tr>
      <w:tr w:rsidR="00232558">
        <w:trPr>
          <w:divId w:val="136860774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júl 2020</w:t>
            </w:r>
          </w:p>
        </w:tc>
      </w:tr>
      <w:tr w:rsidR="00232558">
        <w:trPr>
          <w:divId w:val="136860774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7B410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</w:t>
            </w:r>
            <w:r w:rsidR="00232558">
              <w:rPr>
                <w:rFonts w:ascii="Times" w:hAnsi="Times" w:cs="Times"/>
                <w:sz w:val="20"/>
                <w:szCs w:val="20"/>
              </w:rPr>
              <w:t xml:space="preserve"> 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232558" w:rsidRDefault="00232558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 w:rsidP="005D0F6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zákona sa predkladá v súvislosti s odklonom biologicky rozložiteľného kuchynského odpadu z domácností od skládkovania a zrušením výnimiek v § 81 ods. 21 zákona č. 79/2015 Z. z. o odpadoch a o zmene a doplnení niektorých zákonov v znení neskorších predpisov, a to konkrétne v súvislosti so zrušením výnimky v § 81 ods. 21 písm. d), ktorá nadobúda účinnosť 1.1.2021. Od tohto dátumu budú musieť obce, ktoré si uplatňovali výnimku z dôvodu ekonomickej neúnosnosti, zaviesť a zabezpečiť vykonávanie triedeného zberu biologicky rozložiteľného kuchynského odpadu z domácností.</w:t>
            </w:r>
            <w:r w:rsidR="008E38AB">
              <w:rPr>
                <w:rFonts w:ascii="Times" w:hAnsi="Times" w:cs="Times"/>
                <w:sz w:val="20"/>
                <w:szCs w:val="20"/>
              </w:rPr>
              <w:t xml:space="preserve"> SR je viazaná plnením cieľov v odpadovom hospodárstve a jedným z týchto cieľov je cieľ recyklácie komunálneho odpadu. </w:t>
            </w:r>
            <w:r w:rsidR="003F6190">
              <w:rPr>
                <w:rFonts w:ascii="Times" w:hAnsi="Times" w:cs="Times"/>
                <w:sz w:val="20"/>
                <w:szCs w:val="20"/>
              </w:rPr>
              <w:t>Keďže</w:t>
            </w:r>
            <w:r w:rsidR="008E38AB">
              <w:rPr>
                <w:rFonts w:ascii="Times" w:hAnsi="Times" w:cs="Times"/>
                <w:sz w:val="20"/>
                <w:szCs w:val="20"/>
              </w:rPr>
              <w:t xml:space="preserve"> v SR cieľ ešte nie je splnený </w:t>
            </w:r>
            <w:r w:rsidR="003F6190">
              <w:rPr>
                <w:rFonts w:ascii="Times" w:hAnsi="Times" w:cs="Times"/>
                <w:sz w:val="20"/>
                <w:szCs w:val="20"/>
              </w:rPr>
              <w:t>je</w:t>
            </w:r>
            <w:r w:rsidR="008E38A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D0F6B">
              <w:rPr>
                <w:rFonts w:ascii="Times" w:hAnsi="Times" w:cs="Times"/>
                <w:sz w:val="20"/>
                <w:szCs w:val="20"/>
              </w:rPr>
              <w:t>nutné</w:t>
            </w:r>
            <w:r w:rsidR="008E38AB">
              <w:rPr>
                <w:rFonts w:ascii="Times" w:hAnsi="Times" w:cs="Times"/>
                <w:sz w:val="20"/>
                <w:szCs w:val="20"/>
              </w:rPr>
              <w:t xml:space="preserve"> zvýšiť</w:t>
            </w:r>
            <w:r w:rsidR="009E294D">
              <w:rPr>
                <w:rFonts w:ascii="Times" w:hAnsi="Times" w:cs="Times"/>
                <w:sz w:val="20"/>
                <w:szCs w:val="20"/>
              </w:rPr>
              <w:t xml:space="preserve"> recykláciu</w:t>
            </w:r>
            <w:r w:rsidR="003F6190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E38AB">
              <w:rPr>
                <w:rFonts w:ascii="Times" w:hAnsi="Times" w:cs="Times"/>
                <w:sz w:val="20"/>
                <w:szCs w:val="20"/>
              </w:rPr>
              <w:t>komunálnych odpadov.</w:t>
            </w:r>
            <w:r w:rsidR="009E294D">
              <w:rPr>
                <w:rFonts w:ascii="Times" w:hAnsi="Times" w:cs="Times"/>
                <w:sz w:val="20"/>
                <w:szCs w:val="20"/>
              </w:rPr>
              <w:t xml:space="preserve"> Je </w:t>
            </w:r>
            <w:r w:rsidR="005D0F6B">
              <w:rPr>
                <w:rFonts w:ascii="Times" w:hAnsi="Times" w:cs="Times"/>
                <w:sz w:val="20"/>
                <w:szCs w:val="20"/>
              </w:rPr>
              <w:t>nutné</w:t>
            </w:r>
            <w:r w:rsidR="009E294D">
              <w:rPr>
                <w:rFonts w:ascii="Times" w:hAnsi="Times" w:cs="Times"/>
                <w:sz w:val="20"/>
                <w:szCs w:val="20"/>
              </w:rPr>
              <w:t xml:space="preserve"> zaviesť </w:t>
            </w:r>
            <w:r w:rsidR="003F6190">
              <w:rPr>
                <w:rFonts w:ascii="Times" w:hAnsi="Times" w:cs="Times"/>
                <w:sz w:val="20"/>
                <w:szCs w:val="20"/>
              </w:rPr>
              <w:t>triedený zber biologicky rozložiteľných kuchynských odpadov</w:t>
            </w:r>
            <w:r w:rsidR="005D0F6B">
              <w:rPr>
                <w:rFonts w:ascii="Times" w:hAnsi="Times" w:cs="Times"/>
                <w:sz w:val="20"/>
                <w:szCs w:val="20"/>
              </w:rPr>
              <w:t xml:space="preserve"> priamo pri zdroji</w:t>
            </w:r>
            <w:r w:rsidR="001B67E3">
              <w:rPr>
                <w:rFonts w:ascii="Times" w:hAnsi="Times" w:cs="Times"/>
                <w:sz w:val="20"/>
                <w:szCs w:val="20"/>
              </w:rPr>
              <w:t>,</w:t>
            </w:r>
            <w:r w:rsidR="005D0F6B">
              <w:rPr>
                <w:rFonts w:ascii="Times" w:hAnsi="Times" w:cs="Times"/>
                <w:sz w:val="20"/>
                <w:szCs w:val="20"/>
              </w:rPr>
              <w:t xml:space="preserve"> teda</w:t>
            </w:r>
            <w:r w:rsidR="003F6190">
              <w:rPr>
                <w:rFonts w:ascii="Times" w:hAnsi="Times" w:cs="Times"/>
                <w:sz w:val="20"/>
                <w:szCs w:val="20"/>
              </w:rPr>
              <w:t xml:space="preserve"> z domácností </w:t>
            </w:r>
            <w:r w:rsidR="009E294D">
              <w:rPr>
                <w:rFonts w:ascii="Times" w:hAnsi="Times" w:cs="Times"/>
                <w:sz w:val="20"/>
                <w:szCs w:val="20"/>
              </w:rPr>
              <w:t>a podporiť obce v zlepšovaní triedeného zberu kuchynského odpadu z domácností.  J</w:t>
            </w:r>
            <w:r>
              <w:rPr>
                <w:rFonts w:ascii="Times" w:hAnsi="Times" w:cs="Times"/>
                <w:sz w:val="20"/>
                <w:szCs w:val="20"/>
              </w:rPr>
              <w:t>e potrebné vytvoriť taký finančný mechanizmus na prerozdeľovanie príjmov z poplatkov za uloženie odpadov, aby mohli byť podporené aj tie obce, ktoré majú zavedené a zabezpečené vykonávanie triedeného zberu biologicky rozložiteľných kuchynských odpadov z</w:t>
            </w:r>
            <w:r w:rsidR="009E294D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>domácností</w:t>
            </w:r>
            <w:r w:rsidR="009E294D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Týmto návrhom zákona sa upravuje mechanizmus prerozdeľovania príjmov z poplatkov za uloženie odpadov a v rámci tohto mechanizmu sa vytvára nová skupina obcí, ktoré môžu získať príspevok z Environmentálneho fondu a použiť ich na účely zabezpečenia triedeného zberu a zhodnotenia biologicky rozložiteľného kuchynského odpadu z domácností. Touto finančnou podporou by sa mal odkloniť biologicky rozložiteľného kuchynského odpadu z domácností od skládkovania, čo je v súlade s požiadavkami Európskej Komisie a zároveň to bude mať pozitívny vplyv na životné prostredie. Taktiež sa zlepší nakladanie s biologicky rozložiteľným kuchynským odpadom z domácností a následne aj dosiahnutie cieľov, ktoré sú pre Slovenskú republiku záväzné. </w:t>
            </w:r>
          </w:p>
        </w:tc>
      </w:tr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rámci návrhu zákona budú dotknutými subjektami obce, ktorým sa príspevky za uloženie poplatkov poskytujú. </w:t>
            </w:r>
          </w:p>
        </w:tc>
      </w:tr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riešenie 0 – pôvodný stav (financovanie triedeného zberu biologicky rozložiteľného kuchynského odpadu z domácností bude zabezpečované z miestneho poplatku za komunálne odpady a drobné stavebné odpady). Alternatívne riešenie 1 – prijatie návrhu zákona (financovanie triedeného zberu biologicky </w:t>
            </w:r>
            <w:r>
              <w:rPr>
                <w:rFonts w:ascii="Times" w:hAnsi="Times" w:cs="Times"/>
                <w:sz w:val="20"/>
                <w:szCs w:val="20"/>
              </w:rPr>
              <w:lastRenderedPageBreak/>
              <w:t>rozložiteľného kuchynského odpadu z domácnosti bude podporené z príjmov z poplatkov za uloženie odpadov</w:t>
            </w:r>
            <w:r w:rsidR="009E294D">
              <w:rPr>
                <w:rFonts w:ascii="Times" w:hAnsi="Times" w:cs="Times"/>
                <w:sz w:val="20"/>
                <w:szCs w:val="20"/>
              </w:rPr>
              <w:t>, a tým budú zainteresované skupiny motivované k zlepšovaniu triedeného zberu biologicky rozložiteľného kuchynského odpadu z</w:t>
            </w:r>
            <w:r w:rsidR="005D0F6B">
              <w:rPr>
                <w:rFonts w:ascii="Times" w:hAnsi="Times" w:cs="Times"/>
                <w:sz w:val="20"/>
                <w:szCs w:val="20"/>
              </w:rPr>
              <w:t> </w:t>
            </w:r>
            <w:r w:rsidR="009E294D">
              <w:rPr>
                <w:rFonts w:ascii="Times" w:hAnsi="Times" w:cs="Times"/>
                <w:sz w:val="20"/>
                <w:szCs w:val="20"/>
              </w:rPr>
              <w:t>domácností</w:t>
            </w:r>
            <w:r w:rsidR="005D0F6B">
              <w:rPr>
                <w:rFonts w:ascii="Times" w:hAnsi="Times" w:cs="Times"/>
                <w:sz w:val="20"/>
                <w:szCs w:val="20"/>
              </w:rPr>
              <w:t xml:space="preserve"> čoho vedľajším efektom bude zníženie množstva komunálneho odpadu ukladaného na skládky odpadov</w:t>
            </w:r>
            <w:r>
              <w:rPr>
                <w:rFonts w:ascii="Times" w:hAnsi="Times" w:cs="Times"/>
                <w:sz w:val="20"/>
                <w:szCs w:val="20"/>
              </w:rPr>
              <w:t>).</w:t>
            </w:r>
          </w:p>
        </w:tc>
      </w:tr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6.  Vykonávacie predpisy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1B67E3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="001B67E3">
              <w:rPr>
                <w:rFonts w:ascii="Times" w:hAnsi="Times" w:cs="Times"/>
                <w:sz w:val="20"/>
                <w:szCs w:val="20"/>
              </w:rPr>
              <w:t> </w:t>
            </w:r>
            <w:r w:rsidR="001B67E3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1B67E3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1B67E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B67E3">
              <w:rPr>
                <w:rFonts w:ascii="Times" w:hAnsi="Times" w:cs="Times"/>
                <w:sz w:val="20"/>
                <w:szCs w:val="20"/>
              </w:rPr>
              <w:t>Smernica Európskeho parlamentu a Rady (EÚ) 2018/851 z 30. mája 2018, ktorou sa mení smernica 2008/98/ES o odpade (Ú. v. EÚ L 150, 14.6.2018)</w:t>
            </w:r>
          </w:p>
        </w:tc>
      </w:tr>
      <w:tr w:rsidR="00232558">
        <w:trPr>
          <w:divId w:val="12372088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232558">
        <w:trPr>
          <w:divId w:val="12372088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32558" w:rsidRDefault="00232558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232558">
        <w:trPr>
          <w:divId w:val="143255359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E294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E294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E294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01CB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901CB8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 w:rsidP="0049650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1B67E3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01CB8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901CB8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32558">
        <w:trPr>
          <w:divId w:val="143255359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32558" w:rsidRDefault="00232558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32558">
        <w:trPr>
          <w:divId w:val="5690734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232558">
        <w:trPr>
          <w:divId w:val="5690734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</w:p>
          <w:p w:rsidR="00D94FB3" w:rsidRDefault="00D94FB3" w:rsidP="001B67E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 súvislosti so zrušením výnimiek v § 81 ods. 21 zákona č. 79/2015 Z. z. o odpadoch a o zmene a doplnení niektorých zákonov v znení neskorších predpisov dôjde k pozitívnym alebo negatívnym sociálnym vplyvom, ktoré boli popísané v Analýze sociálnych vplyvov v rámci zákona č. 460/2019 Z. z., ktorým sa mení a dopĺňa </w:t>
            </w:r>
            <w:r w:rsidRPr="00ED1A7E">
              <w:rPr>
                <w:rFonts w:ascii="Times" w:hAnsi="Times" w:cs="Times"/>
                <w:sz w:val="20"/>
                <w:szCs w:val="20"/>
              </w:rPr>
              <w:t>zákon č. 79/2015 Z. z. o odpadoch a o zmene a doplnení niektorých zákonov v znení neskorších predpisov a ktorým sa menia a dopĺňajú niektoré zákony</w:t>
            </w:r>
            <w:r>
              <w:rPr>
                <w:rFonts w:ascii="Times" w:hAnsi="Times" w:cs="Times"/>
                <w:sz w:val="20"/>
                <w:szCs w:val="20"/>
              </w:rPr>
              <w:t xml:space="preserve">. Návrh zákona ktorým sa mení a dopĺňa zákon č. 329/2018 Z. z. o poplatkoch za uloženie odpadov a o zmene a doplnení zákona č. 587/2004 Z. z. o Environmentálnom fonde a o zmene a doplnení niektorých zákonov v znení neskorších predpisov v znení zákona č. 111/2019 Z. z. bude mať len nepriamy pozitívny alebo negatívny sociálny vplyv v závislosti  od </w:t>
            </w:r>
            <w:r w:rsidR="00901CB8">
              <w:rPr>
                <w:rFonts w:ascii="Times" w:hAnsi="Times" w:cs="Times"/>
                <w:sz w:val="20"/>
                <w:szCs w:val="20"/>
              </w:rPr>
              <w:t xml:space="preserve"> nastavenia systému triedeného zberu v obci a zapojenia sa občanov do tohto triedeného zberu</w:t>
            </w:r>
            <w:r w:rsidR="00496502">
              <w:rPr>
                <w:rFonts w:ascii="Times" w:hAnsi="Times" w:cs="Times"/>
                <w:sz w:val="20"/>
                <w:szCs w:val="20"/>
              </w:rPr>
              <w:t>.</w:t>
            </w:r>
            <w:r w:rsidR="00901C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B67E3">
              <w:rPr>
                <w:rFonts w:ascii="Times" w:hAnsi="Times" w:cs="Times"/>
                <w:sz w:val="20"/>
                <w:szCs w:val="20"/>
              </w:rPr>
              <w:t xml:space="preserve">Doplnenie nového príspevku pre obce, ktoré splnia zákonom ustanovené podmienky,  umožňuje získanie finančných prostriedkov pre tieto obce. Nakoľko ide len o prerozdelenie príjmov z poplatkov za uloženie odpadov Environmentálnym fondom, nie je možné predvídať, ktoré obce a v akej výške získajú tieto finančné prostriedky. Jednej obci môžu byť poskytnuté dva </w:t>
            </w:r>
            <w:proofErr w:type="spellStart"/>
            <w:r w:rsidR="001B67E3">
              <w:rPr>
                <w:rFonts w:ascii="Times" w:hAnsi="Times" w:cs="Times"/>
                <w:sz w:val="20"/>
                <w:szCs w:val="20"/>
              </w:rPr>
              <w:t>nárokovateľné</w:t>
            </w:r>
            <w:proofErr w:type="spellEnd"/>
            <w:r w:rsidR="001B67E3">
              <w:rPr>
                <w:rFonts w:ascii="Times" w:hAnsi="Times" w:cs="Times"/>
                <w:sz w:val="20"/>
                <w:szCs w:val="20"/>
              </w:rPr>
              <w:t xml:space="preserve"> príspevky [napr. podľa § 7 ods. 1 písm. b) a c)] a súčasne jej môže byť poskytnutá aj </w:t>
            </w:r>
            <w:proofErr w:type="spellStart"/>
            <w:r w:rsidR="001B67E3">
              <w:rPr>
                <w:rFonts w:ascii="Times" w:hAnsi="Times" w:cs="Times"/>
                <w:sz w:val="20"/>
                <w:szCs w:val="20"/>
              </w:rPr>
              <w:t>nenárokovateľná</w:t>
            </w:r>
            <w:proofErr w:type="spellEnd"/>
            <w:r w:rsidR="001B67E3">
              <w:rPr>
                <w:rFonts w:ascii="Times" w:hAnsi="Times" w:cs="Times"/>
                <w:sz w:val="20"/>
                <w:szCs w:val="20"/>
              </w:rPr>
              <w:t xml:space="preserve"> dotácia podľa § 7 ods. 1 písm. d). </w:t>
            </w:r>
            <w:r w:rsidR="004739D8">
              <w:rPr>
                <w:rFonts w:ascii="Times" w:hAnsi="Times" w:cs="Times"/>
                <w:sz w:val="20"/>
                <w:szCs w:val="20"/>
              </w:rPr>
              <w:t xml:space="preserve">Nesprávne nastavený spôsob triedeného zberu má za následok nezapojenie sa občanov do triedeného zberu, a tým </w:t>
            </w:r>
            <w:r w:rsidR="007675F9">
              <w:rPr>
                <w:rFonts w:ascii="Times" w:hAnsi="Times" w:cs="Times"/>
                <w:sz w:val="20"/>
                <w:szCs w:val="20"/>
              </w:rPr>
              <w:t>možnosť získať len nižší</w:t>
            </w:r>
            <w:r w:rsidR="004739D8">
              <w:rPr>
                <w:rFonts w:ascii="Times" w:hAnsi="Times" w:cs="Times"/>
                <w:sz w:val="20"/>
                <w:szCs w:val="20"/>
              </w:rPr>
              <w:t xml:space="preserve"> príspevok. </w:t>
            </w:r>
            <w:r w:rsidR="007675F9">
              <w:rPr>
                <w:rFonts w:ascii="Times" w:hAnsi="Times" w:cs="Times"/>
                <w:sz w:val="20"/>
                <w:szCs w:val="20"/>
              </w:rPr>
              <w:t xml:space="preserve">Správne </w:t>
            </w:r>
            <w:r w:rsidR="007675F9">
              <w:rPr>
                <w:rFonts w:ascii="Times" w:hAnsi="Times" w:cs="Times"/>
                <w:sz w:val="20"/>
                <w:szCs w:val="20"/>
              </w:rPr>
              <w:lastRenderedPageBreak/>
              <w:t>nastavený spôsob triedeného zberu má za následok zapojenie sa občanov do triedeného zberu, a tým možnosť získať aj vyšší príspevok.</w:t>
            </w:r>
          </w:p>
        </w:tc>
      </w:tr>
      <w:tr w:rsidR="00232558">
        <w:trPr>
          <w:divId w:val="5690734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11.  Kontakt na spracovateľa</w:t>
            </w:r>
          </w:p>
        </w:tc>
      </w:tr>
      <w:tr w:rsidR="00232558">
        <w:trPr>
          <w:divId w:val="5690734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Pr="005E1E66" w:rsidRDefault="00232558" w:rsidP="00ED1A7E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 w:rsidRPr="005E1E66">
              <w:rPr>
                <w:rFonts w:ascii="Times" w:hAnsi="Times" w:cs="Times"/>
                <w:sz w:val="20"/>
                <w:szCs w:val="20"/>
              </w:rPr>
              <w:t>Mgr. Janette Smažáková, odbor legislatívy</w:t>
            </w:r>
          </w:p>
          <w:p w:rsidR="00232558" w:rsidRPr="00ED1A7E" w:rsidRDefault="00544C7B" w:rsidP="00ED1A7E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hyperlink r:id="rId8" w:history="1">
              <w:r w:rsidR="00232558" w:rsidRPr="00ED1A7E">
                <w:rPr>
                  <w:rStyle w:val="Hypertextovprepojenie"/>
                  <w:rFonts w:ascii="Times" w:hAnsi="Times" w:cs="Times"/>
                  <w:color w:val="auto"/>
                  <w:sz w:val="20"/>
                  <w:szCs w:val="20"/>
                </w:rPr>
                <w:t>janette.smazakova@enviro.gov.sk</w:t>
              </w:r>
            </w:hyperlink>
          </w:p>
          <w:p w:rsidR="00232558" w:rsidRPr="005E1E66" w:rsidRDefault="00232558" w:rsidP="00ED1A7E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r w:rsidRPr="005E1E66">
              <w:rPr>
                <w:rFonts w:ascii="Times" w:hAnsi="Times" w:cs="Times"/>
                <w:sz w:val="20"/>
                <w:szCs w:val="20"/>
              </w:rPr>
              <w:t>Ing. Miroslava Masničáková, odbor odpadového hospodárstva a integrovanej prevencie,</w:t>
            </w:r>
          </w:p>
          <w:p w:rsidR="00232558" w:rsidRPr="005E1E66" w:rsidRDefault="00544C7B" w:rsidP="00ED1A7E">
            <w:pPr>
              <w:pStyle w:val="Normlnywebov"/>
              <w:spacing w:before="0" w:beforeAutospacing="0" w:after="0" w:afterAutospacing="0"/>
              <w:rPr>
                <w:rFonts w:ascii="Times" w:hAnsi="Times" w:cs="Times"/>
                <w:sz w:val="20"/>
                <w:szCs w:val="20"/>
              </w:rPr>
            </w:pPr>
            <w:hyperlink r:id="rId9" w:history="1">
              <w:r w:rsidR="005D0F6B" w:rsidRPr="002E0925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miroslava.masnicakova@enviro.gov.sk</w:t>
              </w:r>
            </w:hyperlink>
          </w:p>
        </w:tc>
      </w:tr>
      <w:tr w:rsidR="00232558">
        <w:trPr>
          <w:divId w:val="5690734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232558">
        <w:trPr>
          <w:divId w:val="56907340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2558" w:rsidRDefault="0023255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Pri príprave návrhu zákona sme spolupracovali so zástupcami neziskovej organizácie Priatelia Zeme – SPZ a Inštitútom environmentálnej politiky.</w:t>
            </w:r>
          </w:p>
        </w:tc>
      </w:tr>
      <w:tr w:rsidR="00232558">
        <w:trPr>
          <w:divId w:val="56907340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32558" w:rsidRDefault="0023255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232558">
        <w:trPr>
          <w:divId w:val="56907340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6190" w:rsidRPr="003F6190" w:rsidRDefault="003F6190" w:rsidP="003F6190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Úvod: Ministerstvo životného prostredia SR predložilo dňa 8. októbra 2020 Stálej pracovnej komisii na posudzovanie vybraných vplyvov (ďalej len „Komisia“) na záverečné posúdenie materiál: „Zákon, ktorým sa mení a dopĺňa zákon č. 329/2018 Z. z. o poplatkoch za uloženie odpadov a o zmene a doplnení zákona č. 587/2004 Z. z. o Environmentálnom fonde a o zmene a doplnení niektorých zákonov v znení neskorších predpisov v znení zákona č. 111/2019 Z. z.“. Materiál predpokladá pozitívne a negatívne vplyvy na rozpočet verejnej správy, pozitívne a negatívne sociálne vplyvy a pozitívne vplyvy na životné prostredie.</w:t>
            </w: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II. Pripomienky a návrhy zmien: Komisia uplatňuje k materiálu zásadné pripomienky a odporúčania:</w:t>
            </w: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K doložke vybraných vplyvov </w:t>
            </w:r>
          </w:p>
          <w:p w:rsid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V Doložke vybraných vplyvov odporúčame prepracovať časť 2. definícia problému a dopracovať časť 5. alternatívne riešenia. V časti 2. síce predkladateľ zhŕňa technické riešenie, ktoré chce implementovať, no nepomenúva v zmysle Jednotnej metodiky problém, ktorý sa má návrhom zákona riešiť. Rovnako v časti 5. je síce uvedená alternatíva nula, no z uvedeného nevyplýva, že táto alternatíva bez negatívnych rozpočtových a sociálnych vplyvov nebola vhodnejšia ako zvolený návrh.</w:t>
            </w:r>
          </w:p>
          <w:p w:rsidR="009E1ED9" w:rsidRPr="003F6190" w:rsidRDefault="009E1ED9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B67E3">
              <w:rPr>
                <w:rFonts w:ascii="Times" w:hAnsi="Times" w:cs="Times"/>
                <w:b/>
                <w:sz w:val="20"/>
                <w:szCs w:val="20"/>
              </w:rPr>
              <w:t>Stanovisko MŽP SR: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E294D">
              <w:rPr>
                <w:rFonts w:ascii="Times" w:hAnsi="Times" w:cs="Times"/>
                <w:sz w:val="20"/>
                <w:szCs w:val="20"/>
              </w:rPr>
              <w:t>Pripomienky boli zapracované.</w:t>
            </w: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 xml:space="preserve">Predkladateľ návrhu zákona v doložke vybraných vplyvov, ako aj ostatných častiach materiálu, uvádza nepriamy pozitívny a negatívny vplyv návrhu zákona na rozpočet verejnej správy. S uvedeným konštatovaním sa nestotožňujeme, keďže predkladateľ v časti 2.2.1. Popis návrhu analýzy vplyvov na rozpočet verejnej správy konštatuje, že samotný plánovaný rozpočet Environmentálneho fondu určený na prerozdelenie pre všetky skupiny subjektov podľa § 7 ods. 1 zákona č. 329/2018 Z. z. sa nemení a výška príjmov Environmentálneho fondu účelovo viazaných na prerozdelenie pre tieto skupiny je závislá od množstva odpadov uložených na skládky odpadov a odkaliská, pričom návrh zákona ustanovuje len nový spôsob prerozdelenia týchto finančných prostriedkov Environmentálneho fondu v nadväznosti na doplnenie nového príspevku pre obce. Z uvedeného vyplýva, že materiál nezakladá žiaden vplyv na rozpočet verejnej správy, v súlade s čím žiadame prepracovať doložku vybraných vplyvov, ako aj ostatné časti materiálu. </w:t>
            </w:r>
          </w:p>
          <w:p w:rsidR="003F6190" w:rsidRDefault="009E294D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B67E3">
              <w:rPr>
                <w:rFonts w:ascii="Times" w:hAnsi="Times" w:cs="Times"/>
                <w:b/>
                <w:sz w:val="20"/>
                <w:szCs w:val="20"/>
              </w:rPr>
              <w:t>Stanovisko MŽP SR:</w:t>
            </w:r>
            <w:r>
              <w:rPr>
                <w:rFonts w:ascii="Times" w:hAnsi="Times" w:cs="Times"/>
                <w:sz w:val="20"/>
                <w:szCs w:val="20"/>
              </w:rPr>
              <w:t xml:space="preserve"> Pripomienka bola zapracovaná, analýza vplyvov na rozpočet verejnej správy bola </w:t>
            </w:r>
            <w:r w:rsidR="00C22D25">
              <w:rPr>
                <w:rFonts w:ascii="Times" w:hAnsi="Times" w:cs="Times"/>
                <w:sz w:val="20"/>
                <w:szCs w:val="20"/>
              </w:rPr>
              <w:t>vypustená a v súvislosti s týmito úpravami boli prepracované aj ostatné časti materiálu.</w:t>
            </w:r>
          </w:p>
          <w:p w:rsidR="009E294D" w:rsidRPr="003F6190" w:rsidRDefault="009E294D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K doložke vybraných vplyvov a hodnoteniu sociálnych vplyvov</w:t>
            </w: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Predkladateľ po prehodnotení sociálnych vplyvov na základe pripomienky MPSVR SR v MPK k hodnoteniu sociálnych vplyvov vyhodnotil tieto vplyvy ako nepriame pozitívne aj nepriame negatívne. Považujeme preto za potrebné v bode 10. Poznámky doložky vybraných vplyvov  stručne vysvetliť, v akom prípade predložený návrh zákona vyvoláva možný negatívny sociálny vplyv a v akom prípade možný pozitívny sociálny vplyv, keďže návrh zákona ustanovuje len nový spôsob prerozdelenia finančných prostriedkov Environmentálneho fondu v nadväznosti na doplnenie nového príspevku. Zároveň je potrebné v bode 9. doložky vybraných vplyvov sociálne vplyvy označiť ako žiadne, keďže predložený návrh tieto priamo nezakladá.</w:t>
            </w:r>
          </w:p>
          <w:p w:rsidR="003F6190" w:rsidRDefault="00901CB8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1B67E3">
              <w:rPr>
                <w:rFonts w:ascii="Times" w:hAnsi="Times" w:cs="Times"/>
                <w:b/>
                <w:sz w:val="20"/>
                <w:szCs w:val="20"/>
              </w:rPr>
              <w:t>Stanovisko MŽP SR:</w:t>
            </w:r>
            <w:r>
              <w:rPr>
                <w:rFonts w:ascii="Times" w:hAnsi="Times" w:cs="Times"/>
                <w:sz w:val="20"/>
                <w:szCs w:val="20"/>
              </w:rPr>
              <w:t xml:space="preserve"> Pripomienka bola zapracovaná.</w:t>
            </w:r>
          </w:p>
          <w:p w:rsidR="00901CB8" w:rsidRPr="003F6190" w:rsidRDefault="00901CB8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 xml:space="preserve">III. Záver: Stála pracovná komisia na posudzovanie vybraných vplyvov vyjadruje nesúhlasné </w:t>
            </w:r>
            <w:proofErr w:type="spellStart"/>
            <w:r w:rsidRPr="003F6190">
              <w:rPr>
                <w:rFonts w:ascii="Times" w:hAnsi="Times" w:cs="Times"/>
                <w:sz w:val="20"/>
                <w:szCs w:val="20"/>
              </w:rPr>
              <w:t>stanoviskos</w:t>
            </w:r>
            <w:proofErr w:type="spellEnd"/>
            <w:r w:rsidRPr="003F6190">
              <w:rPr>
                <w:rFonts w:ascii="Times" w:hAnsi="Times" w:cs="Times"/>
                <w:sz w:val="20"/>
                <w:szCs w:val="20"/>
              </w:rPr>
              <w:t> materiálom predloženým na záverečné posúdenie.</w:t>
            </w:r>
          </w:p>
          <w:p w:rsidR="003F6190" w:rsidRPr="003F6190" w:rsidRDefault="003F6190" w:rsidP="003F6190">
            <w:pPr>
              <w:tabs>
                <w:tab w:val="center" w:pos="6379"/>
              </w:tabs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t>IV. Poznámka: Stanovisko Komisie k doložke je súčasťou materiálu predkladaného na rokovanie vlády Slovenskej republiky alebo na schválenie ministrovi, vedúcemu, predsedovi alebo riaditeľovi ostatného ústredného orgánu štátnej správy alebo vedúcemu iného orgánu.</w:t>
            </w:r>
          </w:p>
          <w:p w:rsidR="003F6190" w:rsidRPr="003F6190" w:rsidRDefault="003F6190" w:rsidP="003F6190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3F6190" w:rsidRPr="003F6190" w:rsidRDefault="003F6190" w:rsidP="003F6190">
            <w:pPr>
              <w:pStyle w:val="Zkladntext"/>
              <w:spacing w:after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3F6190">
              <w:rPr>
                <w:rFonts w:ascii="Times" w:hAnsi="Times" w:cs="Times"/>
                <w:sz w:val="20"/>
                <w:szCs w:val="20"/>
              </w:rPr>
              <w:lastRenderedPageBreak/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:rsidR="00232558" w:rsidRPr="003F6190" w:rsidRDefault="0023255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7B" w:rsidRDefault="00544C7B">
      <w:r>
        <w:separator/>
      </w:r>
    </w:p>
  </w:endnote>
  <w:endnote w:type="continuationSeparator" w:id="0">
    <w:p w:rsidR="00544C7B" w:rsidRDefault="005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C5" w:rsidRDefault="00D24A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35908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24AC5" w:rsidRDefault="00D24AC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4AC5" w:rsidRDefault="00D24AC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C5" w:rsidRDefault="00D24A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7B" w:rsidRDefault="00544C7B">
      <w:r>
        <w:separator/>
      </w:r>
    </w:p>
  </w:footnote>
  <w:footnote w:type="continuationSeparator" w:id="0">
    <w:p w:rsidR="00544C7B" w:rsidRDefault="005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C5" w:rsidRDefault="00D24A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C5" w:rsidRDefault="00D24AC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C5" w:rsidRDefault="00D24A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AA6"/>
    <w:multiLevelType w:val="hybridMultilevel"/>
    <w:tmpl w:val="EFFE71BC"/>
    <w:lvl w:ilvl="0" w:tplc="BE2895E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B67E3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2558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16A1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6CE6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190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9D8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9650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C7B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2B60"/>
    <w:rsid w:val="005C55C9"/>
    <w:rsid w:val="005C5A15"/>
    <w:rsid w:val="005C6855"/>
    <w:rsid w:val="005D0441"/>
    <w:rsid w:val="005D0F6B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5F9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100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38AB"/>
    <w:rsid w:val="008E65BD"/>
    <w:rsid w:val="008F0893"/>
    <w:rsid w:val="008F2B41"/>
    <w:rsid w:val="008F3E3A"/>
    <w:rsid w:val="008F58DB"/>
    <w:rsid w:val="008F5EDC"/>
    <w:rsid w:val="00901CB8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12E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1ED9"/>
    <w:rsid w:val="009E294D"/>
    <w:rsid w:val="009E5A06"/>
    <w:rsid w:val="009E5E68"/>
    <w:rsid w:val="009E71D7"/>
    <w:rsid w:val="009F02B7"/>
    <w:rsid w:val="009F1786"/>
    <w:rsid w:val="00A06AE8"/>
    <w:rsid w:val="00A12688"/>
    <w:rsid w:val="00A127B2"/>
    <w:rsid w:val="00A1314C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2D25"/>
    <w:rsid w:val="00C252AB"/>
    <w:rsid w:val="00C27626"/>
    <w:rsid w:val="00C31859"/>
    <w:rsid w:val="00C32040"/>
    <w:rsid w:val="00C33ECC"/>
    <w:rsid w:val="00C34F5A"/>
    <w:rsid w:val="00C35095"/>
    <w:rsid w:val="00C3561E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60E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4AC5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4FB3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1A7E"/>
    <w:rsid w:val="00ED687A"/>
    <w:rsid w:val="00ED69CC"/>
    <w:rsid w:val="00EE2C61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306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3D42F4A-22AC-4E0A-803D-84167571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23255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4F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smazakova@enviro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a.masnicakova@enviro.go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7.2020 22:51:34"/>
    <f:field ref="objchangedby" par="" text="Administrator, System"/>
    <f:field ref="objmodifiedat" par="" text="30.7.2020 22:51:37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1701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Beláňová Sylvia</cp:lastModifiedBy>
  <cp:revision>6</cp:revision>
  <dcterms:created xsi:type="dcterms:W3CDTF">2020-10-16T11:00:00Z</dcterms:created>
  <dcterms:modified xsi:type="dcterms:W3CDTF">2020-11-04T09:30:00Z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Janette Smažáková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nazovpredpis">
    <vt:lpwstr>, ktorým sa mení a dopĺňa zákon č. 329/2018 Z. z. o poplatkoch za uloženie odpadov a o zmene a doplnení zákona č. 587/2004 Z. z. o Environmentálnom fonde a o zmene a doplnení niektorých zákonov v znení neskorších predpisov v znení zákona č. 111/2019 Z. z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Zákon, ktorým sa mení a dopĺňa zákon č. 329/2018 Z. z. o poplatkoch za uloženie odpadov a o zmene a doplnení zákona č. 587/2004 Z. z. o Environmentálnom fonde a o zmene a doplnení niektorých zákonov v znení neskorších predpisov v znení zákona č. 111/2019</vt:lpwstr>
  </property>
  <property fmtid="{D5CDD505-2E9C-101B-9397-08002B2CF9AE}" pid="17" name="FSC#SKEDITIONSLOVLEX@103.510:rezortcislopredpis">
    <vt:lpwstr>9366/2020-9.1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LP/2020/303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Nepredpokladá sa žiadny vplyv na rozpočet verejnej správy, avšak v&amp;nbsp;rámci nového prerozdelenia príspevkov z&amp;nbsp;Environmentálneho fondu sa predpokladá úbytok príjmov v obciach, ktoré majú na svojom území skládku odpadov alebo odkalisko, jedná sa o&amp;nb</vt:lpwstr>
  </property>
  <property fmtid="{D5CDD505-2E9C-101B-9397-08002B2CF9AE}" pid="56" name="FSC#SKEDITIONSLOVLEX@103.510:AttrStrListDocPropAltRiesenia">
    <vt:lpwstr>Alternatívne riešenie 0 – pôvodný stav (financovanie triedeného zberu biologicky rozložiteľného kuchynského odpadu z domácností bude zabezpečované z miestneho poplatku za komunálne odpady a drobné stavebné odpady). Alternatívne riešenie 1 – prijatie návrh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justify;"&gt;&amp;nbsp;&amp;nbsp;&amp;nbsp;&amp;nbsp;&amp;nbsp; Ministerstvo životného prostredia Slovenskej republiky predkladá do legislatívneho procesu návrh zákona, ktorým sa mení a dopĺňa zákon č. 329/2018 Z. z. o poplatkoch za uloženie odpadov a o zm</vt:lpwstr>
  </property>
  <property fmtid="{D5CDD505-2E9C-101B-9397-08002B2CF9AE}" pid="130" name="FSC#COOSYSTEM@1.1:Container">
    <vt:lpwstr>COO.2145.1000.3.3954763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.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 Z. z.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Budaj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30. 7. 2020</vt:lpwstr>
  </property>
</Properties>
</file>