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B6" w:rsidRDefault="000466B6" w:rsidP="000466B6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 Výbor</w:t>
      </w:r>
    </w:p>
    <w:p w:rsidR="000466B6" w:rsidRDefault="000466B6" w:rsidP="000466B6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0466B6" w:rsidRDefault="000466B6" w:rsidP="000466B6">
      <w:pPr>
        <w:rPr>
          <w:szCs w:val="24"/>
        </w:rPr>
      </w:pPr>
      <w:r>
        <w:rPr>
          <w:b/>
          <w:bCs/>
          <w:i/>
          <w:szCs w:val="24"/>
        </w:rPr>
        <w:t xml:space="preserve">pre verejnú správu a regionálny rozvoj </w:t>
      </w:r>
      <w:r>
        <w:rPr>
          <w:szCs w:val="24"/>
        </w:rPr>
        <w:t xml:space="preserve">   </w:t>
      </w:r>
    </w:p>
    <w:p w:rsidR="000466B6" w:rsidRDefault="000466B6" w:rsidP="000466B6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17. schôdza výboru                                                                                                     </w:t>
      </w:r>
    </w:p>
    <w:p w:rsidR="000466B6" w:rsidRDefault="000466B6" w:rsidP="000466B6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CRD-2095/2020</w:t>
      </w:r>
    </w:p>
    <w:p w:rsidR="000466B6" w:rsidRDefault="000466B6" w:rsidP="000466B6">
      <w:pPr>
        <w:rPr>
          <w:b/>
          <w:szCs w:val="24"/>
        </w:rPr>
      </w:pPr>
    </w:p>
    <w:p w:rsidR="000466B6" w:rsidRDefault="000466B6" w:rsidP="000466B6">
      <w:pPr>
        <w:jc w:val="center"/>
        <w:rPr>
          <w:b/>
          <w:szCs w:val="24"/>
        </w:rPr>
      </w:pPr>
    </w:p>
    <w:p w:rsidR="000466B6" w:rsidRDefault="000466B6" w:rsidP="000466B6">
      <w:pPr>
        <w:jc w:val="center"/>
        <w:rPr>
          <w:b/>
          <w:szCs w:val="24"/>
        </w:rPr>
      </w:pPr>
      <w:r>
        <w:rPr>
          <w:b/>
          <w:szCs w:val="24"/>
        </w:rPr>
        <w:t>46</w:t>
      </w:r>
    </w:p>
    <w:p w:rsidR="000466B6" w:rsidRDefault="000466B6" w:rsidP="000466B6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0466B6" w:rsidRDefault="000466B6" w:rsidP="000466B6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0466B6" w:rsidRDefault="000466B6" w:rsidP="000466B6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0466B6" w:rsidRDefault="000466B6" w:rsidP="000466B6">
      <w:pPr>
        <w:jc w:val="center"/>
        <w:rPr>
          <w:b/>
          <w:szCs w:val="24"/>
        </w:rPr>
      </w:pPr>
      <w:r>
        <w:rPr>
          <w:b/>
          <w:szCs w:val="24"/>
        </w:rPr>
        <w:t>zo 4. novembra 2020</w:t>
      </w:r>
    </w:p>
    <w:p w:rsidR="000466B6" w:rsidRDefault="000466B6" w:rsidP="000466B6">
      <w:pPr>
        <w:jc w:val="center"/>
        <w:rPr>
          <w:b/>
          <w:szCs w:val="24"/>
        </w:rPr>
      </w:pPr>
    </w:p>
    <w:p w:rsidR="000466B6" w:rsidRDefault="000466B6" w:rsidP="000466B6">
      <w:pPr>
        <w:jc w:val="both"/>
        <w:rPr>
          <w:szCs w:val="24"/>
        </w:rPr>
      </w:pPr>
      <w:r>
        <w:rPr>
          <w:szCs w:val="24"/>
        </w:rPr>
        <w:t>k v</w:t>
      </w:r>
      <w:r w:rsidRPr="00887ABF">
        <w:rPr>
          <w:szCs w:val="24"/>
        </w:rPr>
        <w:t>ládn</w:t>
      </w:r>
      <w:r>
        <w:rPr>
          <w:szCs w:val="24"/>
        </w:rPr>
        <w:t>emu</w:t>
      </w:r>
      <w:r w:rsidRPr="00887ABF">
        <w:rPr>
          <w:szCs w:val="24"/>
        </w:rPr>
        <w:t xml:space="preserve"> návrh</w:t>
      </w:r>
      <w:r>
        <w:rPr>
          <w:szCs w:val="24"/>
        </w:rPr>
        <w:t>u</w:t>
      </w:r>
      <w:r w:rsidRPr="00887ABF">
        <w:rPr>
          <w:szCs w:val="24"/>
        </w:rPr>
        <w:t xml:space="preserve"> zákona, ktorým sa mení a dopĺňa zákon č. 91/2010 Z. z. o podpore cestovného ruchu v znení neskorších predpisov v súvislosti s ochorením COVID-19 (tla</w:t>
      </w:r>
      <w:r>
        <w:rPr>
          <w:szCs w:val="24"/>
        </w:rPr>
        <w:t>č</w:t>
      </w:r>
      <w:r w:rsidRPr="00887ABF">
        <w:rPr>
          <w:szCs w:val="24"/>
        </w:rPr>
        <w:t xml:space="preserve"> 321)</w:t>
      </w:r>
    </w:p>
    <w:p w:rsidR="000466B6" w:rsidRDefault="000466B6" w:rsidP="000466B6">
      <w:pPr>
        <w:jc w:val="both"/>
        <w:rPr>
          <w:szCs w:val="24"/>
        </w:rPr>
      </w:pPr>
    </w:p>
    <w:p w:rsidR="000466B6" w:rsidRDefault="000466B6" w:rsidP="000466B6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0466B6" w:rsidRDefault="000466B6" w:rsidP="000466B6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0466B6" w:rsidRDefault="000466B6" w:rsidP="000466B6">
      <w:pPr>
        <w:jc w:val="both"/>
        <w:rPr>
          <w:szCs w:val="24"/>
        </w:rPr>
      </w:pPr>
    </w:p>
    <w:p w:rsidR="000466B6" w:rsidRDefault="000466B6" w:rsidP="000466B6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 r e r o k o v a l  </w:t>
      </w:r>
    </w:p>
    <w:p w:rsidR="000466B6" w:rsidRDefault="000466B6" w:rsidP="000466B6">
      <w:pPr>
        <w:jc w:val="both"/>
        <w:rPr>
          <w:szCs w:val="24"/>
        </w:rPr>
      </w:pPr>
      <w:r>
        <w:rPr>
          <w:szCs w:val="24"/>
        </w:rPr>
        <w:t xml:space="preserve">            v</w:t>
      </w:r>
      <w:r w:rsidRPr="00887ABF">
        <w:rPr>
          <w:szCs w:val="24"/>
        </w:rPr>
        <w:t>ládny návrh zákona, ktorým sa mení a dopĺňa zákon č. 91/2010 Z. z. o podpore cestovného ruchu v znení neskorších predpisov v súvislosti s ochorením COVID-19 (tla</w:t>
      </w:r>
      <w:r>
        <w:rPr>
          <w:szCs w:val="24"/>
        </w:rPr>
        <w:t>č</w:t>
      </w:r>
      <w:r w:rsidRPr="00887ABF">
        <w:rPr>
          <w:szCs w:val="24"/>
        </w:rPr>
        <w:t xml:space="preserve"> 321)</w:t>
      </w:r>
      <w:r>
        <w:rPr>
          <w:szCs w:val="24"/>
        </w:rPr>
        <w:t xml:space="preserve">; </w:t>
      </w:r>
    </w:p>
    <w:p w:rsidR="000466B6" w:rsidRDefault="000466B6" w:rsidP="000466B6">
      <w:pPr>
        <w:jc w:val="both"/>
        <w:rPr>
          <w:szCs w:val="24"/>
        </w:rPr>
      </w:pPr>
    </w:p>
    <w:p w:rsidR="000466B6" w:rsidRDefault="000466B6" w:rsidP="000466B6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0466B6" w:rsidRDefault="000466B6" w:rsidP="000466B6">
      <w:pPr>
        <w:jc w:val="both"/>
        <w:rPr>
          <w:szCs w:val="24"/>
        </w:rPr>
      </w:pPr>
      <w:r>
        <w:rPr>
          <w:szCs w:val="24"/>
        </w:rPr>
        <w:t xml:space="preserve">                  s v</w:t>
      </w:r>
      <w:r w:rsidRPr="00887ABF">
        <w:rPr>
          <w:szCs w:val="24"/>
        </w:rPr>
        <w:t>ládny</w:t>
      </w:r>
      <w:r>
        <w:rPr>
          <w:szCs w:val="24"/>
        </w:rPr>
        <w:t>m</w:t>
      </w:r>
      <w:r w:rsidRPr="00887ABF">
        <w:rPr>
          <w:szCs w:val="24"/>
        </w:rPr>
        <w:t xml:space="preserve"> návrh</w:t>
      </w:r>
      <w:r>
        <w:rPr>
          <w:szCs w:val="24"/>
        </w:rPr>
        <w:t>om</w:t>
      </w:r>
      <w:r w:rsidRPr="00887ABF">
        <w:rPr>
          <w:szCs w:val="24"/>
        </w:rPr>
        <w:t xml:space="preserve"> zákona, ktorým sa mení a dopĺňa zákon č. 91/2010 Z. z. o podpore cestovného ruchu v znení neskorších predpisov v súvislosti s ochorením COVID-19 (tla</w:t>
      </w:r>
      <w:r>
        <w:rPr>
          <w:szCs w:val="24"/>
        </w:rPr>
        <w:t>č</w:t>
      </w:r>
      <w:r w:rsidRPr="00887ABF">
        <w:rPr>
          <w:szCs w:val="24"/>
        </w:rPr>
        <w:t xml:space="preserve"> 321)</w:t>
      </w:r>
      <w:r>
        <w:rPr>
          <w:szCs w:val="24"/>
        </w:rPr>
        <w:t>;</w:t>
      </w:r>
    </w:p>
    <w:p w:rsidR="000466B6" w:rsidRDefault="000466B6" w:rsidP="000466B6">
      <w:pPr>
        <w:pStyle w:val="Zkladntext2"/>
        <w:spacing w:after="0" w:line="240" w:lineRule="auto"/>
        <w:jc w:val="both"/>
        <w:rPr>
          <w:szCs w:val="24"/>
        </w:rPr>
      </w:pPr>
    </w:p>
    <w:p w:rsidR="000466B6" w:rsidRDefault="000466B6" w:rsidP="000466B6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0466B6" w:rsidRDefault="000466B6" w:rsidP="000466B6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0466B6" w:rsidRDefault="000466B6" w:rsidP="000466B6">
      <w:pPr>
        <w:jc w:val="both"/>
      </w:pPr>
      <w:r>
        <w:rPr>
          <w:szCs w:val="24"/>
        </w:rPr>
        <w:t xml:space="preserve">                  v</w:t>
      </w:r>
      <w:r w:rsidRPr="00887ABF">
        <w:rPr>
          <w:szCs w:val="24"/>
        </w:rPr>
        <w:t>ládny návrh zákona, ktorým sa mení a dopĺňa zákon č. 91/2010 Z. z. o podpore cestovného ruchu v znení neskorších predpisov v súvislosti s ochorením COVID-19 (tla</w:t>
      </w:r>
      <w:r>
        <w:rPr>
          <w:szCs w:val="24"/>
        </w:rPr>
        <w:t>č</w:t>
      </w:r>
      <w:r w:rsidRPr="00887ABF">
        <w:rPr>
          <w:szCs w:val="24"/>
        </w:rPr>
        <w:t xml:space="preserve"> 321)</w:t>
      </w:r>
      <w:r>
        <w:rPr>
          <w:szCs w:val="24"/>
        </w:rPr>
        <w:t>;</w:t>
      </w:r>
      <w:r w:rsidRPr="006A13C8">
        <w:rPr>
          <w:szCs w:val="24"/>
        </w:rPr>
        <w:t xml:space="preserve"> </w:t>
      </w:r>
      <w:r>
        <w:rPr>
          <w:b/>
          <w:szCs w:val="24"/>
        </w:rPr>
        <w:t>schváliť</w:t>
      </w:r>
      <w:r w:rsidR="004B38AC">
        <w:rPr>
          <w:b/>
          <w:szCs w:val="24"/>
        </w:rPr>
        <w:t>;</w:t>
      </w:r>
      <w:r>
        <w:rPr>
          <w:b/>
          <w:szCs w:val="24"/>
        </w:rPr>
        <w:t xml:space="preserve"> </w:t>
      </w:r>
    </w:p>
    <w:p w:rsidR="000466B6" w:rsidRDefault="000466B6" w:rsidP="000466B6">
      <w:pPr>
        <w:pStyle w:val="Zkladntext"/>
        <w:spacing w:after="0"/>
      </w:pPr>
    </w:p>
    <w:p w:rsidR="000466B6" w:rsidRDefault="000466B6" w:rsidP="000466B6">
      <w:pPr>
        <w:ind w:firstLine="708"/>
        <w:rPr>
          <w:b/>
          <w:bCs/>
          <w:szCs w:val="24"/>
        </w:rPr>
      </w:pPr>
      <w:r>
        <w:rPr>
          <w:b/>
          <w:bCs/>
          <w:szCs w:val="24"/>
        </w:rPr>
        <w:t>C. u k l a d á</w:t>
      </w:r>
    </w:p>
    <w:p w:rsidR="000466B6" w:rsidRDefault="000466B6" w:rsidP="000466B6">
      <w:pPr>
        <w:ind w:firstLine="708"/>
        <w:rPr>
          <w:b/>
          <w:bCs/>
          <w:szCs w:val="24"/>
        </w:rPr>
      </w:pPr>
      <w:r>
        <w:rPr>
          <w:b/>
          <w:bCs/>
          <w:szCs w:val="24"/>
        </w:rPr>
        <w:t xml:space="preserve">     predsedovi výboru </w:t>
      </w:r>
    </w:p>
    <w:p w:rsidR="000466B6" w:rsidRDefault="000466B6" w:rsidP="000466B6">
      <w:pPr>
        <w:jc w:val="both"/>
        <w:rPr>
          <w:szCs w:val="24"/>
        </w:rPr>
      </w:pPr>
      <w:r>
        <w:rPr>
          <w:b/>
          <w:bCs/>
          <w:szCs w:val="24"/>
        </w:rPr>
        <w:t xml:space="preserve">                 </w:t>
      </w:r>
      <w:r>
        <w:rPr>
          <w:szCs w:val="24"/>
        </w:rPr>
        <w:t>predložiť stanovisko výboru k uvedenému návrhu zákona predsedovi Výboru Národnej rady Slovenskej republiky pre hospodárske záležitosti</w:t>
      </w:r>
      <w:r w:rsidR="004B38AC">
        <w:rPr>
          <w:szCs w:val="24"/>
        </w:rPr>
        <w:t>.</w:t>
      </w:r>
    </w:p>
    <w:p w:rsidR="000466B6" w:rsidRDefault="000466B6" w:rsidP="000466B6">
      <w:pPr>
        <w:jc w:val="both"/>
        <w:rPr>
          <w:szCs w:val="24"/>
        </w:rPr>
      </w:pPr>
    </w:p>
    <w:p w:rsidR="000466B6" w:rsidRDefault="000466B6" w:rsidP="000466B6">
      <w:pPr>
        <w:jc w:val="both"/>
        <w:rPr>
          <w:b/>
          <w:bCs/>
          <w:szCs w:val="24"/>
        </w:rPr>
      </w:pPr>
      <w:r>
        <w:rPr>
          <w:szCs w:val="24"/>
        </w:rPr>
        <w:t>.</w:t>
      </w:r>
    </w:p>
    <w:p w:rsidR="000466B6" w:rsidRDefault="000466B6" w:rsidP="000466B6">
      <w:pPr>
        <w:pStyle w:val="Zkladntext"/>
        <w:spacing w:after="0"/>
      </w:pPr>
    </w:p>
    <w:p w:rsidR="004B38AC" w:rsidRDefault="004B38AC" w:rsidP="000466B6">
      <w:pPr>
        <w:pStyle w:val="Zkladntext"/>
        <w:spacing w:after="0"/>
      </w:pPr>
    </w:p>
    <w:p w:rsidR="000466B6" w:rsidRDefault="000466B6" w:rsidP="000466B6">
      <w:pPr>
        <w:pStyle w:val="Zkladntext"/>
        <w:spacing w:after="0"/>
      </w:pPr>
    </w:p>
    <w:p w:rsidR="000466B6" w:rsidRDefault="000466B6" w:rsidP="000466B6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 xml:space="preserve">Jozef  L U K Á Č, v. r. </w:t>
      </w:r>
    </w:p>
    <w:p w:rsidR="000466B6" w:rsidRDefault="000466B6" w:rsidP="000466B6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predseda výboru                                               </w:t>
      </w:r>
      <w:r>
        <w:rPr>
          <w:b/>
          <w:szCs w:val="24"/>
        </w:rPr>
        <w:t xml:space="preserve">Peter  D O B E Š, v. r. </w:t>
      </w:r>
      <w:bookmarkStart w:id="0" w:name="_GoBack"/>
      <w:bookmarkEnd w:id="0"/>
    </w:p>
    <w:p w:rsidR="000466B6" w:rsidRDefault="000466B6" w:rsidP="000466B6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overovateľ výboru </w:t>
      </w:r>
    </w:p>
    <w:sectPr w:rsidR="00046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227ED"/>
    <w:multiLevelType w:val="hybridMultilevel"/>
    <w:tmpl w:val="5888E8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37"/>
    <w:rsid w:val="000132BA"/>
    <w:rsid w:val="000466B6"/>
    <w:rsid w:val="003B2337"/>
    <w:rsid w:val="004B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D7D3"/>
  <w15:chartTrackingRefBased/>
  <w15:docId w15:val="{B91CD143-5262-4F29-8D50-1EB78BD8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66B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0466B6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466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0466B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0466B6"/>
    <w:rPr>
      <w:rFonts w:ascii="Times New Roman" w:eastAsia="Times New Roman" w:hAnsi="Times New Roman" w:cs="Times New Roman"/>
      <w:sz w:val="24"/>
    </w:rPr>
  </w:style>
  <w:style w:type="paragraph" w:styleId="Odsekzoznamu">
    <w:name w:val="List Paragraph"/>
    <w:basedOn w:val="Normlny"/>
    <w:uiPriority w:val="34"/>
    <w:qFormat/>
    <w:rsid w:val="000466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66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66B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2020-11-04T09:01:00Z</cp:lastPrinted>
  <dcterms:created xsi:type="dcterms:W3CDTF">2020-11-03T17:47:00Z</dcterms:created>
  <dcterms:modified xsi:type="dcterms:W3CDTF">2020-11-04T09:02:00Z</dcterms:modified>
</cp:coreProperties>
</file>