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F810" w14:textId="77777777" w:rsidR="00C426D7" w:rsidRPr="00B92C35" w:rsidRDefault="00C426D7" w:rsidP="00C426D7">
      <w:pPr>
        <w:pStyle w:val="Nadpis2"/>
        <w:ind w:hanging="3649"/>
        <w:jc w:val="left"/>
      </w:pPr>
      <w:r w:rsidRPr="00B92C35">
        <w:t>ÚSTAVNOPRÁVNY VÝBOR</w:t>
      </w:r>
    </w:p>
    <w:p w14:paraId="408B2B25" w14:textId="77777777" w:rsidR="00C426D7" w:rsidRPr="007D4829" w:rsidRDefault="00C426D7" w:rsidP="00C426D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6030029" w14:textId="77777777" w:rsidR="00C426D7" w:rsidRPr="00B92C35" w:rsidRDefault="00C426D7" w:rsidP="00C426D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2C29F6F1" w14:textId="77777777" w:rsidR="00C426D7" w:rsidRDefault="00C426D7" w:rsidP="00C426D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1624</w:t>
      </w:r>
      <w:r w:rsidRPr="00B92C35">
        <w:t>/2020</w:t>
      </w:r>
    </w:p>
    <w:p w14:paraId="60F3516B" w14:textId="77777777" w:rsidR="00C426D7" w:rsidRPr="007D4829" w:rsidRDefault="00C426D7" w:rsidP="00C426D7">
      <w:pPr>
        <w:pStyle w:val="Bezriadkovania"/>
      </w:pPr>
    </w:p>
    <w:p w14:paraId="718755DA" w14:textId="77777777" w:rsidR="00C426D7" w:rsidRDefault="00C426D7" w:rsidP="00C426D7">
      <w:pPr>
        <w:jc w:val="center"/>
        <w:rPr>
          <w:sz w:val="32"/>
          <w:szCs w:val="32"/>
        </w:rPr>
      </w:pPr>
      <w:r>
        <w:rPr>
          <w:sz w:val="32"/>
          <w:szCs w:val="32"/>
        </w:rPr>
        <w:t>115</w:t>
      </w:r>
    </w:p>
    <w:p w14:paraId="6FF5802F" w14:textId="77777777" w:rsidR="00C426D7" w:rsidRPr="00B92C35" w:rsidRDefault="00C426D7" w:rsidP="00C426D7">
      <w:pPr>
        <w:jc w:val="center"/>
        <w:rPr>
          <w:b/>
        </w:rPr>
      </w:pPr>
      <w:r w:rsidRPr="00B92C35">
        <w:rPr>
          <w:b/>
        </w:rPr>
        <w:t>U z n e s e n i e</w:t>
      </w:r>
    </w:p>
    <w:p w14:paraId="38436BCF" w14:textId="77777777" w:rsidR="00C426D7" w:rsidRPr="00B92C35" w:rsidRDefault="00C426D7" w:rsidP="00C426D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0D8BAADC" w14:textId="77777777" w:rsidR="00C426D7" w:rsidRPr="00B92C35" w:rsidRDefault="00C426D7" w:rsidP="00C426D7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4226786A" w14:textId="77777777" w:rsidR="00C426D7" w:rsidRPr="003E6204" w:rsidRDefault="00C426D7" w:rsidP="00C426D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8E640B7" w14:textId="77777777" w:rsidR="00C426D7" w:rsidRPr="0092748F" w:rsidRDefault="00C426D7" w:rsidP="00C426D7">
      <w:pPr>
        <w:pStyle w:val="Bezriadkovania"/>
        <w:jc w:val="both"/>
      </w:pPr>
      <w:r w:rsidRPr="0092748F">
        <w:rPr>
          <w:bCs/>
        </w:rPr>
        <w:t xml:space="preserve">k </w:t>
      </w:r>
      <w:r w:rsidRPr="0092748F">
        <w:t>návrhu poslankýň Národnej rady Slovenskej republiky Anny ZEMANOVEJ, Jarmily HALGAŠOVEJ a Jany CIGÁNIKOVEJ na vydanie zákona, ktorým sa dopĺňa zákon č.  250/2007 Z. z. o ochrane spotrebiteľa a o zmene zákona Slovenskej národnej rady č.  372/1990 Zb. o priestupkoch v znení neskorších predpisov v znení neskorších predpisov (tlač 210)</w:t>
      </w:r>
    </w:p>
    <w:p w14:paraId="144D8DE4" w14:textId="77777777" w:rsidR="00C426D7" w:rsidRDefault="00C426D7" w:rsidP="00C426D7">
      <w:pPr>
        <w:jc w:val="both"/>
        <w:rPr>
          <w:bCs/>
        </w:rPr>
      </w:pPr>
    </w:p>
    <w:p w14:paraId="7E491C65" w14:textId="77777777" w:rsidR="00C426D7" w:rsidRPr="00B92C35" w:rsidRDefault="00C426D7" w:rsidP="00C426D7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55D35436" w14:textId="77777777" w:rsidR="00C426D7" w:rsidRPr="00B92C35" w:rsidRDefault="00C426D7" w:rsidP="00C426D7">
      <w:pPr>
        <w:tabs>
          <w:tab w:val="left" w:pos="851"/>
          <w:tab w:val="left" w:pos="993"/>
        </w:tabs>
        <w:jc w:val="both"/>
        <w:rPr>
          <w:b/>
        </w:rPr>
      </w:pPr>
    </w:p>
    <w:p w14:paraId="27528FD5" w14:textId="77777777" w:rsidR="00C426D7" w:rsidRPr="00B92C35" w:rsidRDefault="00C426D7" w:rsidP="00C426D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2564ADA8" w14:textId="77777777" w:rsidR="00C426D7" w:rsidRPr="00B92C35" w:rsidRDefault="00C426D7" w:rsidP="00C426D7">
      <w:pPr>
        <w:tabs>
          <w:tab w:val="left" w:pos="284"/>
          <w:tab w:val="left" w:pos="851"/>
          <w:tab w:val="left" w:pos="1276"/>
        </w:tabs>
        <w:jc w:val="both"/>
      </w:pPr>
    </w:p>
    <w:p w14:paraId="2266C041" w14:textId="77777777" w:rsidR="00C426D7" w:rsidRPr="003E6204" w:rsidRDefault="00C426D7" w:rsidP="00C426D7">
      <w:pPr>
        <w:pStyle w:val="Bezriadkovania"/>
        <w:jc w:val="both"/>
      </w:pPr>
      <w:r w:rsidRPr="00B92C35">
        <w:tab/>
      </w:r>
      <w:r>
        <w:tab/>
      </w:r>
      <w:r w:rsidRPr="00556A39">
        <w:rPr>
          <w:bCs/>
        </w:rPr>
        <w:t>s </w:t>
      </w:r>
      <w:r w:rsidRPr="003E6204">
        <w:t>návrh</w:t>
      </w:r>
      <w:r>
        <w:t>om</w:t>
      </w:r>
      <w:r w:rsidRPr="003E6204">
        <w:t xml:space="preserve"> poslankýň Národnej rady Slovenskej republiky Anny ZEMANOVEJ, Jarmily HALGAŠOVEJ a Jany CIGÁNIKOVEJ na vydanie zákona, ktorým sa dopĺňa zákon č. 250/2007 Z. z. </w:t>
      </w:r>
      <w:r w:rsidRPr="0091370E">
        <w:t>o ochrane spotrebiteľa a o zmene zákona Slovenskej národnej rady č.  372/1990 Zb. o priestupkoch v znení</w:t>
      </w:r>
      <w:r w:rsidRPr="003E6204">
        <w:t xml:space="preserve"> neskorších predpisov v znení neskorších predpisov (tlač 210</w:t>
      </w:r>
      <w:r w:rsidRPr="00B9103E">
        <w:t>)</w:t>
      </w:r>
      <w:r>
        <w:t>;</w:t>
      </w:r>
      <w:r w:rsidRPr="00B9103E">
        <w:t xml:space="preserve"> </w:t>
      </w:r>
    </w:p>
    <w:p w14:paraId="5AEA3642" w14:textId="77777777" w:rsidR="00C426D7" w:rsidRPr="00556A39" w:rsidRDefault="00C426D7" w:rsidP="00C426D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630681A" w14:textId="77777777" w:rsidR="00C426D7" w:rsidRPr="00B92C35" w:rsidRDefault="00C426D7" w:rsidP="00C426D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A169D63" w14:textId="77777777" w:rsidR="00C426D7" w:rsidRPr="00B92C35" w:rsidRDefault="00C426D7" w:rsidP="00C426D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0A0C70B" w14:textId="77777777" w:rsidR="00C426D7" w:rsidRPr="00B92C35" w:rsidRDefault="00C426D7" w:rsidP="00C426D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B92C35">
        <w:t>Národnej rade Slovenskej republiky</w:t>
      </w:r>
    </w:p>
    <w:p w14:paraId="3300AFF0" w14:textId="77777777" w:rsidR="00C426D7" w:rsidRPr="00B92C35" w:rsidRDefault="00C426D7" w:rsidP="00C426D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C6A53D8" w14:textId="0E7D1197" w:rsidR="00C426D7" w:rsidRPr="003E6204" w:rsidRDefault="00C426D7" w:rsidP="00C426D7">
      <w:pPr>
        <w:pStyle w:val="Bezriadkovania"/>
        <w:jc w:val="both"/>
      </w:pPr>
      <w:r w:rsidRPr="00B92C35">
        <w:rPr>
          <w:rFonts w:cs="Arial"/>
          <w:noProof/>
        </w:rPr>
        <w:tab/>
      </w:r>
      <w:r>
        <w:rPr>
          <w:rFonts w:cs="Arial"/>
          <w:noProof/>
        </w:rPr>
        <w:t xml:space="preserve">        </w:t>
      </w:r>
      <w:r w:rsidRPr="003E6204">
        <w:t>návrh poslankýň Národnej rady Slovenskej republiky Anny ZEMANOVEJ, Jarmily HALGAŠOVEJ a Jany CIGÁNIKOVEJ na vydanie</w:t>
      </w:r>
      <w:r>
        <w:t xml:space="preserve"> zákona, ktorým sa dopĺňa zákon </w:t>
      </w:r>
      <w:r w:rsidRPr="003E6204">
        <w:t xml:space="preserve">č. </w:t>
      </w:r>
      <w:r>
        <w:t> </w:t>
      </w:r>
      <w:r w:rsidRPr="003E6204">
        <w:t>250/2007 Z. z</w:t>
      </w:r>
      <w:r w:rsidRPr="0091370E">
        <w:t>. o ochrane spotrebiteľa</w:t>
      </w:r>
      <w:r w:rsidRPr="003E6204">
        <w:t xml:space="preserve"> a o zmene </w:t>
      </w:r>
      <w:r>
        <w:t xml:space="preserve">zákona Slovenskej národnej rady </w:t>
      </w:r>
      <w:r w:rsidRPr="003E6204">
        <w:t xml:space="preserve">č. </w:t>
      </w:r>
      <w:r>
        <w:t> </w:t>
      </w:r>
      <w:r w:rsidRPr="003E6204">
        <w:t>372/1990 Zb. o priestupkoch v znení neskorších predpisov v znení neskorších predpisov (tlač 210)</w:t>
      </w:r>
      <w:r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561F59A6" w14:textId="77777777" w:rsidR="00C426D7" w:rsidRDefault="00C426D7" w:rsidP="00C426D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BBF251A" w14:textId="77777777" w:rsidR="00C426D7" w:rsidRPr="00B92C35" w:rsidRDefault="00C426D7" w:rsidP="00C426D7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EFF0A39" w14:textId="77777777" w:rsidR="00C426D7" w:rsidRPr="00B92C35" w:rsidRDefault="00C426D7" w:rsidP="00C426D7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937F3E3" w14:textId="77777777" w:rsidR="00C426D7" w:rsidRPr="00B92C35" w:rsidRDefault="00C426D7" w:rsidP="00C426D7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52943ABC" w14:textId="77777777" w:rsidR="00C426D7" w:rsidRPr="00B92C35" w:rsidRDefault="00C426D7" w:rsidP="00C426D7">
      <w:pPr>
        <w:pStyle w:val="Zkladntext"/>
        <w:tabs>
          <w:tab w:val="left" w:pos="1134"/>
          <w:tab w:val="left" w:pos="1276"/>
        </w:tabs>
      </w:pPr>
    </w:p>
    <w:p w14:paraId="1B9E0E06" w14:textId="77777777" w:rsidR="00C426D7" w:rsidRDefault="00C426D7" w:rsidP="00C426D7">
      <w:pPr>
        <w:pStyle w:val="Bezriadkovania"/>
        <w:jc w:val="both"/>
      </w:pPr>
      <w:r w:rsidRPr="00B92C35">
        <w:t>predložiť stanovisko výboru k uvedenému návrhu zákona predsedovi gestorského Výboru Národnej rady Slovenskej republiky pre</w:t>
      </w:r>
      <w:r>
        <w:t xml:space="preserve"> hospodárske záležitosti. </w:t>
      </w:r>
    </w:p>
    <w:p w14:paraId="198CB9D9" w14:textId="77777777" w:rsidR="00C426D7" w:rsidRDefault="00C426D7" w:rsidP="00C426D7">
      <w:pPr>
        <w:pStyle w:val="Zkladntext"/>
        <w:tabs>
          <w:tab w:val="left" w:pos="1021"/>
        </w:tabs>
        <w:rPr>
          <w:b/>
        </w:rPr>
      </w:pPr>
    </w:p>
    <w:p w14:paraId="46C2801D" w14:textId="77777777" w:rsidR="00C426D7" w:rsidRDefault="00C426D7" w:rsidP="00C426D7">
      <w:pPr>
        <w:pStyle w:val="Zkladntext"/>
        <w:tabs>
          <w:tab w:val="left" w:pos="1021"/>
        </w:tabs>
        <w:rPr>
          <w:b/>
        </w:rPr>
      </w:pPr>
    </w:p>
    <w:p w14:paraId="2EB9C0E9" w14:textId="77777777" w:rsidR="00C426D7" w:rsidRPr="00B92C35" w:rsidRDefault="00C426D7" w:rsidP="00C426D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72A8576" w14:textId="77777777" w:rsidR="00C426D7" w:rsidRPr="00B92C35" w:rsidRDefault="00C426D7" w:rsidP="00C426D7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254EB90A" w14:textId="77777777" w:rsidR="00C426D7" w:rsidRPr="00B92C35" w:rsidRDefault="00C426D7" w:rsidP="00C426D7">
      <w:pPr>
        <w:tabs>
          <w:tab w:val="left" w:pos="1021"/>
        </w:tabs>
        <w:jc w:val="both"/>
      </w:pPr>
      <w:r w:rsidRPr="00B92C35">
        <w:t>overovatelia výboru:</w:t>
      </w:r>
    </w:p>
    <w:p w14:paraId="581D7ED0" w14:textId="77777777" w:rsidR="00C426D7" w:rsidRPr="00B92C35" w:rsidRDefault="00C426D7" w:rsidP="00C426D7">
      <w:pPr>
        <w:tabs>
          <w:tab w:val="left" w:pos="1021"/>
        </w:tabs>
        <w:jc w:val="both"/>
      </w:pPr>
      <w:r w:rsidRPr="00B92C35">
        <w:t xml:space="preserve">Ondrej Dostál </w:t>
      </w:r>
    </w:p>
    <w:p w14:paraId="7E96C4A8" w14:textId="77777777" w:rsidR="00C426D7" w:rsidRDefault="00C426D7" w:rsidP="00C426D7">
      <w:pPr>
        <w:tabs>
          <w:tab w:val="left" w:pos="1021"/>
        </w:tabs>
        <w:jc w:val="both"/>
      </w:pPr>
      <w:r w:rsidRPr="00B92C35">
        <w:t xml:space="preserve">Matúš Šutaj Eštok </w:t>
      </w:r>
      <w:bookmarkStart w:id="0" w:name="_GoBack"/>
      <w:bookmarkEnd w:id="0"/>
    </w:p>
    <w:sectPr w:rsidR="00C4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04"/>
    <w:rsid w:val="003E6204"/>
    <w:rsid w:val="004B474C"/>
    <w:rsid w:val="004C003B"/>
    <w:rsid w:val="00545DC2"/>
    <w:rsid w:val="007A30DA"/>
    <w:rsid w:val="0091370E"/>
    <w:rsid w:val="0092748F"/>
    <w:rsid w:val="00954D37"/>
    <w:rsid w:val="00C426D7"/>
    <w:rsid w:val="00C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7ED5"/>
  <w15:chartTrackingRefBased/>
  <w15:docId w15:val="{58ED189D-FFB0-411B-99D9-CE1B2A6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620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3E62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3E620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E62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3E620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3E620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E620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6204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3E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3E6204"/>
  </w:style>
  <w:style w:type="paragraph" w:styleId="Textbubliny">
    <w:name w:val="Balloon Text"/>
    <w:basedOn w:val="Normlny"/>
    <w:link w:val="TextbublinyChar"/>
    <w:uiPriority w:val="99"/>
    <w:semiHidden/>
    <w:unhideWhenUsed/>
    <w:rsid w:val="00C426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6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8</cp:revision>
  <cp:lastPrinted>2020-10-09T13:15:00Z</cp:lastPrinted>
  <dcterms:created xsi:type="dcterms:W3CDTF">2020-09-21T09:35:00Z</dcterms:created>
  <dcterms:modified xsi:type="dcterms:W3CDTF">2020-10-13T11:51:00Z</dcterms:modified>
</cp:coreProperties>
</file>