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8B" w:rsidRPr="00535008" w:rsidRDefault="0033298B" w:rsidP="0033298B">
      <w:pPr>
        <w:spacing w:after="0" w:line="240" w:lineRule="auto"/>
        <w:jc w:val="center"/>
        <w:rPr>
          <w:b/>
        </w:rPr>
      </w:pPr>
      <w:r w:rsidRPr="00535008">
        <w:rPr>
          <w:b/>
        </w:rPr>
        <w:t>NÁRODNÁ RADA SLOVENSKEJ REPUBLIKY</w:t>
      </w:r>
    </w:p>
    <w:p w:rsidR="0033298B" w:rsidRPr="00535008" w:rsidRDefault="0033298B" w:rsidP="0033298B">
      <w:pPr>
        <w:spacing w:after="0" w:line="240" w:lineRule="auto"/>
        <w:jc w:val="center"/>
        <w:rPr>
          <w:b/>
        </w:rPr>
      </w:pPr>
      <w:r w:rsidRPr="00535008">
        <w:rPr>
          <w:b/>
        </w:rPr>
        <w:t>V</w:t>
      </w:r>
      <w:r>
        <w:rPr>
          <w:b/>
        </w:rPr>
        <w:t>I</w:t>
      </w:r>
      <w:r w:rsidRPr="00535008">
        <w:rPr>
          <w:b/>
        </w:rPr>
        <w:t>I</w:t>
      </w:r>
      <w:r>
        <w:rPr>
          <w:b/>
        </w:rPr>
        <w:t>I</w:t>
      </w:r>
      <w:r w:rsidRPr="00535008">
        <w:rPr>
          <w:b/>
        </w:rPr>
        <w:t>.  volebné obdobie</w:t>
      </w:r>
    </w:p>
    <w:p w:rsidR="0033298B" w:rsidRPr="00535008" w:rsidRDefault="0033298B" w:rsidP="0033298B">
      <w:pPr>
        <w:spacing w:after="0" w:line="240" w:lineRule="auto"/>
        <w:jc w:val="both"/>
      </w:pPr>
      <w:r w:rsidRPr="00535008">
        <w:t>___________________________________________________________________</w:t>
      </w:r>
    </w:p>
    <w:p w:rsidR="0033298B" w:rsidRPr="00535008" w:rsidRDefault="0033298B" w:rsidP="0033298B">
      <w:pPr>
        <w:spacing w:after="0" w:line="240" w:lineRule="auto"/>
        <w:jc w:val="both"/>
      </w:pPr>
    </w:p>
    <w:p w:rsidR="0033298B" w:rsidRPr="00535008" w:rsidRDefault="0033298B" w:rsidP="0033298B">
      <w:pPr>
        <w:spacing w:after="0" w:line="240" w:lineRule="auto"/>
        <w:jc w:val="both"/>
      </w:pPr>
      <w:r w:rsidRPr="00535008">
        <w:t>Číslo</w:t>
      </w:r>
      <w:r>
        <w:t xml:space="preserve">: </w:t>
      </w:r>
      <w:r w:rsidR="00B90898">
        <w:t>1979</w:t>
      </w:r>
      <w:r w:rsidRPr="00535008">
        <w:t>/20</w:t>
      </w:r>
      <w:r>
        <w:t>20</w:t>
      </w:r>
    </w:p>
    <w:p w:rsidR="00B90898" w:rsidRDefault="00B90898" w:rsidP="0033298B">
      <w:pPr>
        <w:spacing w:after="0" w:line="240" w:lineRule="auto"/>
        <w:jc w:val="both"/>
      </w:pPr>
    </w:p>
    <w:p w:rsidR="00B90898" w:rsidRDefault="00B90898" w:rsidP="0033298B">
      <w:pPr>
        <w:spacing w:after="0" w:line="240" w:lineRule="auto"/>
        <w:jc w:val="both"/>
      </w:pPr>
    </w:p>
    <w:p w:rsidR="0033298B" w:rsidRDefault="0033298B" w:rsidP="0033298B">
      <w:pPr>
        <w:spacing w:after="0" w:line="240" w:lineRule="auto"/>
        <w:jc w:val="both"/>
      </w:pPr>
    </w:p>
    <w:p w:rsidR="00B14F8F" w:rsidRDefault="00B14F8F" w:rsidP="0033298B">
      <w:pPr>
        <w:spacing w:after="0" w:line="240" w:lineRule="auto"/>
        <w:jc w:val="both"/>
      </w:pPr>
    </w:p>
    <w:p w:rsidR="0033298B" w:rsidRPr="00535008" w:rsidRDefault="004B16DD" w:rsidP="0033298B">
      <w:pPr>
        <w:spacing w:after="0" w:line="240" w:lineRule="auto"/>
        <w:jc w:val="center"/>
        <w:rPr>
          <w:b/>
          <w:sz w:val="32"/>
        </w:rPr>
      </w:pPr>
      <w:r>
        <w:rPr>
          <w:b/>
          <w:sz w:val="32"/>
        </w:rPr>
        <w:t>306</w:t>
      </w:r>
      <w:r w:rsidR="0033298B" w:rsidRPr="00535008">
        <w:rPr>
          <w:b/>
          <w:sz w:val="32"/>
        </w:rPr>
        <w:t>a</w:t>
      </w:r>
    </w:p>
    <w:p w:rsidR="0033298B" w:rsidRPr="00535008" w:rsidRDefault="0033298B" w:rsidP="0033298B">
      <w:pPr>
        <w:spacing w:after="0" w:line="240" w:lineRule="auto"/>
        <w:jc w:val="center"/>
        <w:rPr>
          <w:b/>
        </w:rPr>
      </w:pPr>
    </w:p>
    <w:p w:rsidR="0033298B" w:rsidRPr="00535008" w:rsidRDefault="0033298B" w:rsidP="0033298B">
      <w:pPr>
        <w:spacing w:after="0" w:line="240" w:lineRule="auto"/>
        <w:jc w:val="center"/>
        <w:rPr>
          <w:b/>
        </w:rPr>
      </w:pPr>
      <w:r w:rsidRPr="00535008">
        <w:rPr>
          <w:b/>
        </w:rPr>
        <w:t>Spoločná správa</w:t>
      </w:r>
    </w:p>
    <w:p w:rsidR="0033298B" w:rsidRPr="00535008" w:rsidRDefault="0033298B" w:rsidP="0033298B">
      <w:pPr>
        <w:spacing w:after="0" w:line="240" w:lineRule="auto"/>
        <w:rPr>
          <w:b/>
        </w:rPr>
      </w:pPr>
    </w:p>
    <w:p w:rsidR="0033298B" w:rsidRPr="00FF443F" w:rsidRDefault="0033298B" w:rsidP="0033298B">
      <w:pPr>
        <w:spacing w:after="0" w:line="240" w:lineRule="auto"/>
        <w:jc w:val="both"/>
        <w:rPr>
          <w:b/>
        </w:rPr>
      </w:pPr>
    </w:p>
    <w:p w:rsidR="0033298B" w:rsidRPr="00FF443F" w:rsidRDefault="0033298B" w:rsidP="0033298B">
      <w:pPr>
        <w:spacing w:after="0" w:line="240" w:lineRule="auto"/>
        <w:jc w:val="both"/>
        <w:rPr>
          <w:b/>
          <w:color w:val="333333"/>
          <w:shd w:val="clear" w:color="auto" w:fill="FFFFFF"/>
        </w:rPr>
      </w:pPr>
      <w:r w:rsidRPr="00FF443F">
        <w:rPr>
          <w:b/>
        </w:rPr>
        <w:t>výborov Národnej rady Slovenskej republiky o prerokovaní v</w:t>
      </w:r>
      <w:r w:rsidRPr="00FF443F">
        <w:rPr>
          <w:b/>
          <w:color w:val="333333"/>
          <w:shd w:val="clear" w:color="auto" w:fill="FFFFFF"/>
        </w:rPr>
        <w:t>ládneho návrhu zákona, ktorým sa mení a dopĺňa zákon č. 355/2007 Z. z. o ochrane, podpore a rozvoji verejného zdravia a o zmene a doplnení niektorých zákonov v znení neskorších predpisov a ktorým sa men</w:t>
      </w:r>
      <w:r>
        <w:rPr>
          <w:b/>
          <w:color w:val="333333"/>
          <w:shd w:val="clear" w:color="auto" w:fill="FFFFFF"/>
        </w:rPr>
        <w:t>ia</w:t>
      </w:r>
      <w:r w:rsidRPr="00FF443F">
        <w:rPr>
          <w:b/>
          <w:color w:val="333333"/>
          <w:shd w:val="clear" w:color="auto" w:fill="FFFFFF"/>
        </w:rPr>
        <w:t xml:space="preserve"> a</w:t>
      </w:r>
      <w:r>
        <w:rPr>
          <w:b/>
          <w:color w:val="333333"/>
          <w:shd w:val="clear" w:color="auto" w:fill="FFFFFF"/>
        </w:rPr>
        <w:t> </w:t>
      </w:r>
      <w:r w:rsidRPr="00FF443F">
        <w:rPr>
          <w:b/>
          <w:color w:val="333333"/>
          <w:shd w:val="clear" w:color="auto" w:fill="FFFFFF"/>
        </w:rPr>
        <w:t>dopĺňa</w:t>
      </w:r>
      <w:r>
        <w:rPr>
          <w:b/>
          <w:color w:val="333333"/>
          <w:shd w:val="clear" w:color="auto" w:fill="FFFFFF"/>
        </w:rPr>
        <w:t>jú niektoré</w:t>
      </w:r>
      <w:r w:rsidRPr="00FF443F">
        <w:rPr>
          <w:b/>
          <w:color w:val="333333"/>
          <w:shd w:val="clear" w:color="auto" w:fill="FFFFFF"/>
        </w:rPr>
        <w:t xml:space="preserve"> záko</w:t>
      </w:r>
      <w:r>
        <w:rPr>
          <w:b/>
          <w:color w:val="333333"/>
          <w:shd w:val="clear" w:color="auto" w:fill="FFFFFF"/>
        </w:rPr>
        <w:t>ny</w:t>
      </w:r>
      <w:r w:rsidRPr="00FF443F">
        <w:rPr>
          <w:b/>
          <w:color w:val="333333"/>
          <w:shd w:val="clear" w:color="auto" w:fill="FFFFFF"/>
        </w:rPr>
        <w:t xml:space="preserve"> (tlač </w:t>
      </w:r>
      <w:r w:rsidR="004B16DD">
        <w:rPr>
          <w:b/>
          <w:color w:val="333333"/>
          <w:shd w:val="clear" w:color="auto" w:fill="FFFFFF"/>
        </w:rPr>
        <w:t>306</w:t>
      </w:r>
      <w:r w:rsidRPr="00FF443F">
        <w:rPr>
          <w:b/>
          <w:color w:val="333333"/>
          <w:shd w:val="clear" w:color="auto" w:fill="FFFFFF"/>
        </w:rPr>
        <w:t xml:space="preserve">a) </w:t>
      </w:r>
      <w:r w:rsidRPr="00FF443F">
        <w:rPr>
          <w:b/>
        </w:rPr>
        <w:t>vo výboroch Národnej rady Slovenskej republiky</w:t>
      </w:r>
    </w:p>
    <w:p w:rsidR="0033298B" w:rsidRPr="00FF443F" w:rsidRDefault="0033298B" w:rsidP="0033298B">
      <w:pPr>
        <w:spacing w:after="0" w:line="240" w:lineRule="auto"/>
        <w:jc w:val="both"/>
        <w:rPr>
          <w:b/>
        </w:rPr>
      </w:pPr>
      <w:r w:rsidRPr="00FF443F">
        <w:rPr>
          <w:b/>
        </w:rPr>
        <w:t>___________________________________________________________________</w:t>
      </w:r>
    </w:p>
    <w:p w:rsidR="0033298B" w:rsidRPr="00FF443F" w:rsidRDefault="0033298B" w:rsidP="0033298B">
      <w:pPr>
        <w:spacing w:after="0" w:line="240" w:lineRule="auto"/>
        <w:jc w:val="both"/>
        <w:rPr>
          <w:b/>
        </w:rPr>
      </w:pPr>
    </w:p>
    <w:p w:rsidR="0033298B" w:rsidRPr="00FF443F" w:rsidRDefault="0033298B" w:rsidP="0033298B">
      <w:pPr>
        <w:spacing w:after="0" w:line="240" w:lineRule="auto"/>
        <w:jc w:val="both"/>
        <w:rPr>
          <w:b/>
        </w:rPr>
      </w:pPr>
    </w:p>
    <w:p w:rsidR="0033298B" w:rsidRPr="00FF443F" w:rsidRDefault="0033298B" w:rsidP="0033298B">
      <w:pPr>
        <w:spacing w:after="0" w:line="240" w:lineRule="auto"/>
        <w:jc w:val="both"/>
        <w:rPr>
          <w:rFonts w:asciiTheme="minorHAnsi" w:hAnsiTheme="minorHAnsi" w:cs="Times New Roman"/>
          <w:color w:val="333333"/>
          <w:shd w:val="clear" w:color="auto" w:fill="FFFFFF"/>
        </w:rPr>
      </w:pPr>
      <w:r w:rsidRPr="00FF443F">
        <w:rPr>
          <w:b/>
        </w:rPr>
        <w:tab/>
        <w:t>Výbor Národnej rady Slovenskej republiky pre zdravotníctvo</w:t>
      </w:r>
      <w:r w:rsidRPr="00FF443F">
        <w:t xml:space="preserve">  ako gestorský výbor pri rokovaní o v</w:t>
      </w:r>
      <w:r w:rsidRPr="00FF443F">
        <w:rPr>
          <w:color w:val="333333"/>
          <w:shd w:val="clear" w:color="auto" w:fill="FFFFFF"/>
        </w:rPr>
        <w:t>ládnom návrhu zákona, ktorým sa mení a dopĺňa zákon č. 355/2007 Z. z. o ochrane, podpore a rozvoji verejného zdravia a o zmene a doplnení niektorých zákonov v znení neskorších predpisov a ktorým sa men</w:t>
      </w:r>
      <w:r>
        <w:rPr>
          <w:color w:val="333333"/>
          <w:shd w:val="clear" w:color="auto" w:fill="FFFFFF"/>
        </w:rPr>
        <w:t>ia</w:t>
      </w:r>
      <w:r w:rsidRPr="00FF443F">
        <w:rPr>
          <w:color w:val="333333"/>
          <w:shd w:val="clear" w:color="auto" w:fill="FFFFFF"/>
        </w:rPr>
        <w:t xml:space="preserve"> a</w:t>
      </w:r>
      <w:r>
        <w:rPr>
          <w:color w:val="333333"/>
          <w:shd w:val="clear" w:color="auto" w:fill="FFFFFF"/>
        </w:rPr>
        <w:t> </w:t>
      </w:r>
      <w:r w:rsidRPr="00FF443F">
        <w:rPr>
          <w:color w:val="333333"/>
          <w:shd w:val="clear" w:color="auto" w:fill="FFFFFF"/>
        </w:rPr>
        <w:t>dopĺňa</w:t>
      </w:r>
      <w:r>
        <w:rPr>
          <w:color w:val="333333"/>
          <w:shd w:val="clear" w:color="auto" w:fill="FFFFFF"/>
        </w:rPr>
        <w:t>jú niektoré</w:t>
      </w:r>
      <w:r w:rsidRPr="00FF443F">
        <w:rPr>
          <w:color w:val="333333"/>
          <w:shd w:val="clear" w:color="auto" w:fill="FFFFFF"/>
        </w:rPr>
        <w:t xml:space="preserve"> zákon</w:t>
      </w:r>
      <w:r>
        <w:rPr>
          <w:color w:val="333333"/>
          <w:shd w:val="clear" w:color="auto" w:fill="FFFFFF"/>
        </w:rPr>
        <w:t>y</w:t>
      </w:r>
      <w:r w:rsidRPr="00FF443F">
        <w:rPr>
          <w:color w:val="333333"/>
          <w:shd w:val="clear" w:color="auto" w:fill="FFFFFF"/>
        </w:rPr>
        <w:t xml:space="preserve"> (tlač </w:t>
      </w:r>
      <w:r w:rsidR="004B16DD">
        <w:rPr>
          <w:color w:val="333333"/>
          <w:shd w:val="clear" w:color="auto" w:fill="FFFFFF"/>
        </w:rPr>
        <w:t>306</w:t>
      </w:r>
      <w:r>
        <w:rPr>
          <w:color w:val="333333"/>
          <w:shd w:val="clear" w:color="auto" w:fill="FFFFFF"/>
        </w:rPr>
        <w:t>)</w:t>
      </w:r>
      <w:r w:rsidRPr="00FF443F">
        <w:rPr>
          <w:color w:val="333333"/>
          <w:shd w:val="clear" w:color="auto" w:fill="FFFFFF"/>
        </w:rPr>
        <w:t xml:space="preserve">; </w:t>
      </w:r>
      <w:r w:rsidRPr="00FF443F">
        <w:t xml:space="preserve">(ďalej len gestorský výbor) podáva Národnej rade Slovenskej republiky v súlade s § 79 ods. 1 zákona Národnej rady Slovenskej republiky č. 350/1996 Z. z. </w:t>
      </w:r>
      <w:r w:rsidRPr="00C95477">
        <w:t>o rokovacom poriadku Národnej rady Slovenskej republiky  spoločnú správu výborov Národnej rady Slovenskej republiky o prerokovaní vyššie uvedeného návrhu zákona:</w:t>
      </w:r>
    </w:p>
    <w:p w:rsidR="0033298B" w:rsidRPr="00C95477" w:rsidRDefault="0033298B" w:rsidP="0033298B">
      <w:pPr>
        <w:spacing w:after="0" w:line="240" w:lineRule="auto"/>
        <w:ind w:right="-1"/>
        <w:jc w:val="both"/>
      </w:pPr>
    </w:p>
    <w:p w:rsidR="0033298B" w:rsidRPr="00C95477" w:rsidRDefault="0033298B" w:rsidP="0033298B">
      <w:pPr>
        <w:spacing w:after="0" w:line="240" w:lineRule="auto"/>
        <w:ind w:right="-1"/>
        <w:jc w:val="both"/>
      </w:pPr>
    </w:p>
    <w:p w:rsidR="0033298B" w:rsidRPr="00535008" w:rsidRDefault="0033298B" w:rsidP="0033298B">
      <w:pPr>
        <w:spacing w:after="0" w:line="240" w:lineRule="auto"/>
        <w:ind w:right="-1"/>
        <w:jc w:val="center"/>
      </w:pPr>
      <w:r w:rsidRPr="00535008">
        <w:rPr>
          <w:b/>
        </w:rPr>
        <w:t>I.</w:t>
      </w:r>
    </w:p>
    <w:p w:rsidR="0033298B" w:rsidRPr="00535008" w:rsidRDefault="0033298B" w:rsidP="0033298B">
      <w:pPr>
        <w:spacing w:after="0" w:line="240" w:lineRule="auto"/>
        <w:ind w:right="-1"/>
        <w:jc w:val="both"/>
      </w:pPr>
    </w:p>
    <w:p w:rsidR="0033298B" w:rsidRPr="00535008" w:rsidRDefault="0033298B" w:rsidP="0033298B">
      <w:pPr>
        <w:spacing w:after="0" w:line="240" w:lineRule="auto"/>
        <w:ind w:right="-1"/>
        <w:jc w:val="both"/>
      </w:pPr>
    </w:p>
    <w:p w:rsidR="0033298B" w:rsidRPr="00FF443F" w:rsidRDefault="0033298B" w:rsidP="0033298B">
      <w:pPr>
        <w:spacing w:after="0" w:line="240" w:lineRule="auto"/>
        <w:jc w:val="both"/>
        <w:rPr>
          <w:color w:val="333333"/>
          <w:shd w:val="clear" w:color="auto" w:fill="FFFFFF"/>
        </w:rPr>
      </w:pPr>
      <w:r w:rsidRPr="00535008">
        <w:tab/>
        <w:t>Národná rada Slovenskej republiky uznesením č.</w:t>
      </w:r>
      <w:r>
        <w:t xml:space="preserve"> </w:t>
      </w:r>
      <w:r w:rsidR="00C600D5">
        <w:t>330</w:t>
      </w:r>
      <w:r>
        <w:t xml:space="preserve"> </w:t>
      </w:r>
      <w:r w:rsidRPr="00535008">
        <w:t>z</w:t>
      </w:r>
      <w:r>
        <w:t xml:space="preserve"> 13. októbra</w:t>
      </w:r>
      <w:r w:rsidRPr="00535008">
        <w:t xml:space="preserve"> 20</w:t>
      </w:r>
      <w:r>
        <w:t>20</w:t>
      </w:r>
      <w:r w:rsidRPr="00535008">
        <w:t xml:space="preserve"> po prerokovaní </w:t>
      </w:r>
      <w:r>
        <w:t>v</w:t>
      </w:r>
      <w:r w:rsidRPr="001620ED">
        <w:rPr>
          <w:color w:val="333333"/>
          <w:shd w:val="clear" w:color="auto" w:fill="FFFFFF"/>
        </w:rPr>
        <w:t>ládn</w:t>
      </w:r>
      <w:r>
        <w:rPr>
          <w:color w:val="333333"/>
          <w:shd w:val="clear" w:color="auto" w:fill="FFFFFF"/>
        </w:rPr>
        <w:t>eho</w:t>
      </w:r>
      <w:r w:rsidRPr="001620ED">
        <w:rPr>
          <w:color w:val="333333"/>
          <w:shd w:val="clear" w:color="auto" w:fill="FFFFFF"/>
        </w:rPr>
        <w:t xml:space="preserve"> návrh</w:t>
      </w:r>
      <w:r>
        <w:rPr>
          <w:color w:val="333333"/>
          <w:shd w:val="clear" w:color="auto" w:fill="FFFFFF"/>
        </w:rPr>
        <w:t>u</w:t>
      </w:r>
      <w:r w:rsidRPr="001620ED">
        <w:rPr>
          <w:color w:val="333333"/>
          <w:shd w:val="clear" w:color="auto" w:fill="FFFFFF"/>
        </w:rPr>
        <w:t xml:space="preserve"> zákona, </w:t>
      </w:r>
      <w:r>
        <w:rPr>
          <w:color w:val="333333"/>
          <w:shd w:val="clear" w:color="auto" w:fill="FFFFFF"/>
        </w:rPr>
        <w:t xml:space="preserve">ktorým sa mení a dopĺňa zákon č. 355/2007 Z. z. o ochrane, podpore a rozvoji verejného zdravia a o zmene a doplnení niektorých zákonov v znení neskorších predpisov a ktorým sa menia a dopĺňajú niektoré zákony (tlač </w:t>
      </w:r>
      <w:r w:rsidR="004B16DD">
        <w:rPr>
          <w:color w:val="333333"/>
          <w:shd w:val="clear" w:color="auto" w:fill="FFFFFF"/>
        </w:rPr>
        <w:t>306</w:t>
      </w:r>
      <w:r>
        <w:rPr>
          <w:color w:val="333333"/>
          <w:shd w:val="clear" w:color="auto" w:fill="FFFFFF"/>
        </w:rPr>
        <w:t xml:space="preserve">) </w:t>
      </w:r>
      <w:r w:rsidRPr="001620ED">
        <w:t>v p</w:t>
      </w:r>
      <w:r w:rsidRPr="00C95477">
        <w:t>rvom čítaní ro</w:t>
      </w:r>
      <w:r w:rsidRPr="00171817">
        <w:t xml:space="preserve">zhodla, že podľa § 73 ods. 3 písm. c)  zákona  </w:t>
      </w:r>
      <w:r w:rsidRPr="00535008">
        <w:t>Národnej  rady   Slovenskej   republiky  č.  350/1996  Z. z.  o   rokovacom  poriadku Národnej rady Slovenskej republiky prerokuje uvedený návrh zákona v druhom čítaní a prideľuje návrh podľa § 74 ods. 1 citovaného zákona na prerokovanie</w:t>
      </w:r>
    </w:p>
    <w:p w:rsidR="0033298B" w:rsidRPr="00B360A2" w:rsidRDefault="0033298B" w:rsidP="0033298B">
      <w:pPr>
        <w:pStyle w:val="Normlnywebov"/>
        <w:spacing w:before="0" w:beforeAutospacing="0" w:after="200" w:afterAutospacing="0"/>
        <w:jc w:val="both"/>
        <w:rPr>
          <w:rFonts w:ascii="Arial" w:hAnsi="Arial"/>
          <w:b/>
          <w:bCs/>
        </w:rPr>
      </w:pPr>
    </w:p>
    <w:p w:rsidR="0033298B" w:rsidRDefault="0033298B" w:rsidP="0033298B">
      <w:pPr>
        <w:tabs>
          <w:tab w:val="left" w:pos="-1985"/>
          <w:tab w:val="left" w:pos="709"/>
        </w:tabs>
        <w:spacing w:after="0" w:line="240" w:lineRule="auto"/>
        <w:ind w:left="705"/>
        <w:jc w:val="both"/>
        <w:rPr>
          <w:szCs w:val="20"/>
        </w:rPr>
      </w:pPr>
      <w:r w:rsidRPr="00535008">
        <w:rPr>
          <w:szCs w:val="20"/>
        </w:rPr>
        <w:t>Ústavnoprávnemu výboru Národnej rady Slovenskej republiky</w:t>
      </w:r>
    </w:p>
    <w:p w:rsidR="0033298B" w:rsidRPr="00535008" w:rsidRDefault="001400E0" w:rsidP="001400E0">
      <w:pPr>
        <w:tabs>
          <w:tab w:val="left" w:pos="-1985"/>
          <w:tab w:val="left" w:pos="709"/>
        </w:tabs>
        <w:spacing w:after="0" w:line="240" w:lineRule="auto"/>
        <w:ind w:left="705"/>
        <w:jc w:val="both"/>
        <w:rPr>
          <w:szCs w:val="20"/>
        </w:rPr>
      </w:pPr>
      <w:r>
        <w:rPr>
          <w:szCs w:val="20"/>
        </w:rPr>
        <w:t xml:space="preserve">Výboru Národnej rady Slovenskej republiky pre verejnú správu a regionálny rozvoj </w:t>
      </w:r>
      <w:r w:rsidR="0033298B">
        <w:rPr>
          <w:szCs w:val="20"/>
        </w:rPr>
        <w:t>a</w:t>
      </w:r>
    </w:p>
    <w:p w:rsidR="0033298B" w:rsidRPr="008D1AA4" w:rsidRDefault="0033298B" w:rsidP="0033298B">
      <w:pPr>
        <w:tabs>
          <w:tab w:val="left" w:pos="-1985"/>
          <w:tab w:val="left" w:pos="709"/>
          <w:tab w:val="left" w:pos="1077"/>
        </w:tabs>
        <w:spacing w:after="0" w:line="240" w:lineRule="auto"/>
        <w:jc w:val="both"/>
        <w:rPr>
          <w:szCs w:val="20"/>
        </w:rPr>
      </w:pPr>
      <w:r>
        <w:rPr>
          <w:szCs w:val="20"/>
        </w:rPr>
        <w:tab/>
      </w:r>
      <w:r w:rsidRPr="00535008">
        <w:rPr>
          <w:szCs w:val="20"/>
        </w:rPr>
        <w:t>Výboru Národnej rady Slovens</w:t>
      </w:r>
      <w:r>
        <w:rPr>
          <w:szCs w:val="20"/>
        </w:rPr>
        <w:t>kej republiky pre zdravotníctvo</w:t>
      </w:r>
    </w:p>
    <w:p w:rsidR="0033298B" w:rsidRPr="00535008" w:rsidRDefault="0033298B" w:rsidP="0033298B">
      <w:pPr>
        <w:spacing w:after="0" w:line="240" w:lineRule="auto"/>
        <w:ind w:right="-1"/>
        <w:jc w:val="center"/>
      </w:pPr>
      <w:r w:rsidRPr="00535008">
        <w:rPr>
          <w:b/>
        </w:rPr>
        <w:lastRenderedPageBreak/>
        <w:t>II.</w:t>
      </w:r>
    </w:p>
    <w:p w:rsidR="0033298B" w:rsidRPr="00535008" w:rsidRDefault="0033298B" w:rsidP="0033298B">
      <w:pPr>
        <w:spacing w:after="0" w:line="240" w:lineRule="auto"/>
        <w:ind w:right="-1"/>
        <w:jc w:val="both"/>
      </w:pPr>
    </w:p>
    <w:p w:rsidR="0033298B" w:rsidRPr="00535008" w:rsidRDefault="0033298B" w:rsidP="0033298B">
      <w:pPr>
        <w:spacing w:after="0" w:line="240" w:lineRule="auto"/>
        <w:ind w:right="-1"/>
        <w:jc w:val="both"/>
      </w:pPr>
    </w:p>
    <w:p w:rsidR="0033298B" w:rsidRPr="00535008" w:rsidRDefault="0033298B" w:rsidP="0033298B">
      <w:pPr>
        <w:spacing w:after="0" w:line="240" w:lineRule="auto"/>
        <w:ind w:right="-1"/>
        <w:jc w:val="both"/>
      </w:pPr>
      <w:r w:rsidRPr="00535008">
        <w:tab/>
        <w:t>Gestorský výbor  nedostal žiadne stanoviská  poslancov, ktorí nie sú členmi výborov, ktorým bol návrh zákona pridelený (§ 75 ods. 2 zákona č. 350/1996 Z. z. ).</w:t>
      </w:r>
    </w:p>
    <w:p w:rsidR="0033298B" w:rsidRPr="00535008" w:rsidRDefault="0033298B" w:rsidP="0033298B">
      <w:pPr>
        <w:spacing w:after="0" w:line="240" w:lineRule="auto"/>
        <w:ind w:right="-1"/>
        <w:jc w:val="both"/>
      </w:pPr>
    </w:p>
    <w:p w:rsidR="0033298B" w:rsidRPr="00535008" w:rsidRDefault="0033298B" w:rsidP="0033298B">
      <w:pPr>
        <w:spacing w:after="0" w:line="240" w:lineRule="auto"/>
        <w:ind w:right="-1"/>
        <w:jc w:val="both"/>
      </w:pPr>
    </w:p>
    <w:p w:rsidR="0033298B" w:rsidRPr="00535008" w:rsidRDefault="0033298B" w:rsidP="0033298B">
      <w:pPr>
        <w:spacing w:after="0" w:line="240" w:lineRule="auto"/>
        <w:ind w:right="-1"/>
        <w:jc w:val="center"/>
      </w:pPr>
      <w:r w:rsidRPr="00535008">
        <w:rPr>
          <w:b/>
        </w:rPr>
        <w:t>III.</w:t>
      </w:r>
    </w:p>
    <w:p w:rsidR="0033298B" w:rsidRDefault="0033298B" w:rsidP="0033298B">
      <w:pPr>
        <w:spacing w:after="0" w:line="240" w:lineRule="auto"/>
        <w:jc w:val="both"/>
      </w:pPr>
    </w:p>
    <w:p w:rsidR="0033298B" w:rsidRPr="00535008" w:rsidRDefault="0033298B" w:rsidP="0033298B">
      <w:pPr>
        <w:spacing w:after="0" w:line="240" w:lineRule="auto"/>
        <w:jc w:val="both"/>
      </w:pPr>
    </w:p>
    <w:p w:rsidR="0033298B" w:rsidRPr="00535008" w:rsidRDefault="0033298B" w:rsidP="0033298B">
      <w:pPr>
        <w:spacing w:after="0" w:line="240" w:lineRule="auto"/>
        <w:jc w:val="both"/>
      </w:pPr>
      <w:r w:rsidRPr="00535008">
        <w:tab/>
        <w:t>Výbory Národnej rady Slovenskej republiky, ktorým bol návrh zákona pridelený zaujali k nemu nasledovné stanoviská:</w:t>
      </w:r>
    </w:p>
    <w:p w:rsidR="0033298B" w:rsidRPr="00535008" w:rsidRDefault="0033298B" w:rsidP="0033298B">
      <w:pPr>
        <w:spacing w:after="0" w:line="240" w:lineRule="auto"/>
        <w:jc w:val="both"/>
        <w:rPr>
          <w:bCs/>
        </w:rPr>
      </w:pPr>
    </w:p>
    <w:p w:rsidR="0033298B" w:rsidRPr="00535008" w:rsidRDefault="0033298B" w:rsidP="0033298B">
      <w:pPr>
        <w:spacing w:after="0" w:line="240" w:lineRule="auto"/>
        <w:jc w:val="both"/>
        <w:rPr>
          <w:bCs/>
        </w:rPr>
      </w:pPr>
    </w:p>
    <w:p w:rsidR="0033298B" w:rsidRDefault="0033298B" w:rsidP="0033298B">
      <w:pPr>
        <w:spacing w:after="0" w:line="240" w:lineRule="auto"/>
        <w:jc w:val="both"/>
        <w:rPr>
          <w:b/>
        </w:rPr>
      </w:pPr>
      <w:r w:rsidRPr="00535008">
        <w:tab/>
      </w:r>
      <w:r w:rsidRPr="00535008">
        <w:rPr>
          <w:b/>
        </w:rPr>
        <w:t>Ústavnoprávny výbor Národnej rady Slovenskej republiky</w:t>
      </w:r>
      <w:r w:rsidRPr="00535008">
        <w:t xml:space="preserve"> prerokoval</w:t>
      </w:r>
      <w:r w:rsidRPr="007618A9">
        <w:rPr>
          <w:b/>
        </w:rPr>
        <w:t xml:space="preserve"> </w:t>
      </w:r>
      <w:r w:rsidRPr="001620ED">
        <w:t>v</w:t>
      </w:r>
      <w:r w:rsidRPr="001620ED">
        <w:rPr>
          <w:color w:val="333333"/>
          <w:shd w:val="clear" w:color="auto" w:fill="FFFFFF"/>
        </w:rPr>
        <w:t>ládny návrh zákona,</w:t>
      </w:r>
      <w:r w:rsidRPr="00FF443F">
        <w:rPr>
          <w:color w:val="333333"/>
          <w:shd w:val="clear" w:color="auto" w:fill="FFFFFF"/>
        </w:rPr>
        <w:t xml:space="preserve"> </w:t>
      </w:r>
      <w:r>
        <w:rPr>
          <w:color w:val="333333"/>
          <w:shd w:val="clear" w:color="auto" w:fill="FFFFFF"/>
        </w:rPr>
        <w:t xml:space="preserve">ktorým sa mení a dopĺňa zákon č. 355/2007 Z. z. o ochrane, podpore a rozvoji verejného zdravia a o zmene a doplnení niektorých zákonov v znení neskorších predpisov a ktorým sa menia a dopĺňajú niektoré zákony (tlač </w:t>
      </w:r>
      <w:r w:rsidR="001400E0">
        <w:rPr>
          <w:color w:val="333333"/>
          <w:shd w:val="clear" w:color="auto" w:fill="FFFFFF"/>
        </w:rPr>
        <w:t>306</w:t>
      </w:r>
      <w:r>
        <w:rPr>
          <w:color w:val="333333"/>
          <w:shd w:val="clear" w:color="auto" w:fill="FFFFFF"/>
        </w:rPr>
        <w:t>)</w:t>
      </w:r>
      <w:r w:rsidRPr="001620ED">
        <w:rPr>
          <w:color w:val="333333"/>
          <w:shd w:val="clear" w:color="auto" w:fill="FFFFFF"/>
        </w:rPr>
        <w:t xml:space="preserve"> </w:t>
      </w:r>
      <w:r w:rsidRPr="00C95477">
        <w:t xml:space="preserve">dňa </w:t>
      </w:r>
      <w:r>
        <w:t>13. októbra</w:t>
      </w:r>
      <w:r w:rsidRPr="00C95477">
        <w:t xml:space="preserve">  20</w:t>
      </w:r>
      <w:r>
        <w:t>20</w:t>
      </w:r>
      <w:r w:rsidRPr="00C95477">
        <w:t xml:space="preserve"> a odporučil  Národnej</w:t>
      </w:r>
      <w:r w:rsidRPr="00171817">
        <w:t xml:space="preserve"> rade Slovenske</w:t>
      </w:r>
      <w:r w:rsidRPr="00535008">
        <w:t>j republiky  návrh zákona schváliť  (uznesenie č.</w:t>
      </w:r>
      <w:r>
        <w:t xml:space="preserve"> </w:t>
      </w:r>
      <w:r w:rsidR="00B90898">
        <w:t>117</w:t>
      </w:r>
      <w:r w:rsidR="001400E0">
        <w:t xml:space="preserve"> </w:t>
      </w:r>
      <w:r>
        <w:t>z 13. októbra  2020</w:t>
      </w:r>
      <w:r w:rsidRPr="00535008">
        <w:t xml:space="preserve">). </w:t>
      </w:r>
      <w:r>
        <w:rPr>
          <w:b/>
        </w:rPr>
        <w:tab/>
      </w:r>
    </w:p>
    <w:p w:rsidR="001400E0" w:rsidRPr="00FF443F" w:rsidRDefault="001400E0" w:rsidP="0033298B">
      <w:pPr>
        <w:spacing w:after="0" w:line="240" w:lineRule="auto"/>
        <w:jc w:val="both"/>
        <w:rPr>
          <w:color w:val="333333"/>
          <w:shd w:val="clear" w:color="auto" w:fill="FFFFFF"/>
        </w:rPr>
      </w:pPr>
    </w:p>
    <w:p w:rsidR="001400E0" w:rsidRPr="00FF443F" w:rsidRDefault="001400E0" w:rsidP="001400E0">
      <w:pPr>
        <w:spacing w:after="0" w:line="240" w:lineRule="auto"/>
        <w:ind w:firstLine="708"/>
        <w:jc w:val="both"/>
        <w:rPr>
          <w:color w:val="333333"/>
          <w:shd w:val="clear" w:color="auto" w:fill="FFFFFF"/>
        </w:rPr>
      </w:pPr>
      <w:r>
        <w:rPr>
          <w:b/>
        </w:rPr>
        <w:t xml:space="preserve">Výbor Národnej rady </w:t>
      </w:r>
      <w:r w:rsidRPr="00535008">
        <w:rPr>
          <w:b/>
        </w:rPr>
        <w:t>Slovenskej republiky</w:t>
      </w:r>
      <w:r w:rsidRPr="00535008">
        <w:t xml:space="preserve"> </w:t>
      </w:r>
      <w:r w:rsidRPr="001400E0">
        <w:rPr>
          <w:b/>
        </w:rPr>
        <w:t>pre verejnú správu a regionálny rozvoj</w:t>
      </w:r>
      <w:r>
        <w:t xml:space="preserve"> </w:t>
      </w:r>
      <w:r w:rsidRPr="00535008">
        <w:t>prerokoval</w:t>
      </w:r>
      <w:r w:rsidRPr="007618A9">
        <w:rPr>
          <w:b/>
        </w:rPr>
        <w:t xml:space="preserve"> </w:t>
      </w:r>
      <w:r w:rsidRPr="001620ED">
        <w:t>v</w:t>
      </w:r>
      <w:r w:rsidRPr="001620ED">
        <w:rPr>
          <w:color w:val="333333"/>
          <w:shd w:val="clear" w:color="auto" w:fill="FFFFFF"/>
        </w:rPr>
        <w:t>ládny návrh zákona,</w:t>
      </w:r>
      <w:r w:rsidRPr="00FF443F">
        <w:rPr>
          <w:color w:val="333333"/>
          <w:shd w:val="clear" w:color="auto" w:fill="FFFFFF"/>
        </w:rPr>
        <w:t xml:space="preserve"> </w:t>
      </w:r>
      <w:r>
        <w:rPr>
          <w:color w:val="333333"/>
          <w:shd w:val="clear" w:color="auto" w:fill="FFFFFF"/>
        </w:rPr>
        <w:t>ktorým sa mení a dopĺňa zákon č. 355/2007 Z. z. o ochrane, podpore a rozvoji verejného zdravia a o zmene a doplnení niektorých zákonov v znení neskorších predpisov a ktorým sa menia a dopĺňajú niektoré zákony (tlač 306)</w:t>
      </w:r>
      <w:r w:rsidRPr="001620ED">
        <w:rPr>
          <w:color w:val="333333"/>
          <w:shd w:val="clear" w:color="auto" w:fill="FFFFFF"/>
        </w:rPr>
        <w:t xml:space="preserve"> </w:t>
      </w:r>
      <w:r w:rsidRPr="00C95477">
        <w:t xml:space="preserve">dňa </w:t>
      </w:r>
      <w:r>
        <w:t>13. októbra</w:t>
      </w:r>
      <w:r w:rsidRPr="00C95477">
        <w:t xml:space="preserve">  20</w:t>
      </w:r>
      <w:r>
        <w:t>20</w:t>
      </w:r>
      <w:r w:rsidRPr="00C95477">
        <w:t xml:space="preserve"> a odporučil  Národnej</w:t>
      </w:r>
      <w:r w:rsidRPr="00171817">
        <w:t xml:space="preserve"> rade Slovenske</w:t>
      </w:r>
      <w:r w:rsidRPr="00535008">
        <w:t>j republiky  návrh zákona schváliť  (uznesenie č.</w:t>
      </w:r>
      <w:r>
        <w:t xml:space="preserve"> </w:t>
      </w:r>
      <w:r w:rsidR="000469CF">
        <w:t xml:space="preserve">42 </w:t>
      </w:r>
      <w:r>
        <w:t xml:space="preserve"> z 13. októbra  2020</w:t>
      </w:r>
      <w:r w:rsidRPr="00535008">
        <w:t xml:space="preserve">). </w:t>
      </w:r>
      <w:r>
        <w:rPr>
          <w:b/>
        </w:rPr>
        <w:tab/>
      </w:r>
    </w:p>
    <w:p w:rsidR="0033298B" w:rsidRDefault="0033298B" w:rsidP="0033298B">
      <w:pPr>
        <w:pStyle w:val="Normlnywebov"/>
        <w:spacing w:before="0" w:beforeAutospacing="0" w:after="0" w:afterAutospacing="0"/>
        <w:jc w:val="both"/>
        <w:rPr>
          <w:rFonts w:ascii="Arial" w:hAnsi="Arial"/>
          <w:b/>
          <w:bCs/>
        </w:rPr>
      </w:pPr>
    </w:p>
    <w:p w:rsidR="0033298B" w:rsidRPr="00FF443F" w:rsidRDefault="0033298B" w:rsidP="0033298B">
      <w:pPr>
        <w:spacing w:after="0" w:line="240" w:lineRule="auto"/>
        <w:jc w:val="both"/>
        <w:rPr>
          <w:color w:val="333333"/>
          <w:shd w:val="clear" w:color="auto" w:fill="FFFFFF"/>
        </w:rPr>
      </w:pPr>
      <w:r w:rsidRPr="00535008">
        <w:rPr>
          <w:b/>
        </w:rPr>
        <w:tab/>
        <w:t>Výbor Národnej rady Slovenskej republiky pre zdravotníctvo</w:t>
      </w:r>
      <w:r w:rsidRPr="00535008">
        <w:t xml:space="preserve"> prerokoval</w:t>
      </w:r>
      <w:r w:rsidRPr="008D53A5">
        <w:t xml:space="preserve"> </w:t>
      </w:r>
      <w:r>
        <w:t>v</w:t>
      </w:r>
      <w:r w:rsidRPr="001620ED">
        <w:rPr>
          <w:color w:val="333333"/>
          <w:shd w:val="clear" w:color="auto" w:fill="FFFFFF"/>
        </w:rPr>
        <w:t xml:space="preserve">ládny návrh zákona, </w:t>
      </w:r>
      <w:r>
        <w:rPr>
          <w:color w:val="333333"/>
          <w:shd w:val="clear" w:color="auto" w:fill="FFFFFF"/>
        </w:rPr>
        <w:t xml:space="preserve">ktorým sa mení a dopĺňa zákon č. 355/2007 Z. z. o ochrane, podpore a rozvoji verejného zdravia a o zmene a doplnení niektorých zákonov v znení neskorších predpisov a ktorým sa menia a dopĺňajú niektoré zákony (tlač </w:t>
      </w:r>
      <w:r w:rsidR="001400E0">
        <w:rPr>
          <w:color w:val="333333"/>
          <w:shd w:val="clear" w:color="auto" w:fill="FFFFFF"/>
        </w:rPr>
        <w:t>306</w:t>
      </w:r>
      <w:r>
        <w:rPr>
          <w:color w:val="333333"/>
          <w:shd w:val="clear" w:color="auto" w:fill="FFFFFF"/>
        </w:rPr>
        <w:t xml:space="preserve">) </w:t>
      </w:r>
      <w:r w:rsidRPr="001620ED">
        <w:t xml:space="preserve">dňa </w:t>
      </w:r>
      <w:r>
        <w:t>13</w:t>
      </w:r>
      <w:r w:rsidRPr="001620ED">
        <w:t xml:space="preserve">. </w:t>
      </w:r>
      <w:r>
        <w:t xml:space="preserve">októbra </w:t>
      </w:r>
      <w:r w:rsidR="001B2912">
        <w:t>2</w:t>
      </w:r>
      <w:r w:rsidRPr="001620ED">
        <w:t>020</w:t>
      </w:r>
      <w:r>
        <w:t xml:space="preserve"> </w:t>
      </w:r>
      <w:r w:rsidRPr="001620ED">
        <w:t>a</w:t>
      </w:r>
      <w:r>
        <w:t> </w:t>
      </w:r>
      <w:r w:rsidRPr="001620ED">
        <w:t>odporučil</w:t>
      </w:r>
      <w:r>
        <w:t xml:space="preserve"> </w:t>
      </w:r>
      <w:r w:rsidRPr="00171817">
        <w:t>Národnej rade Slovenske</w:t>
      </w:r>
      <w:r w:rsidRPr="00535008">
        <w:t>j republiky návrh zákona schváliť </w:t>
      </w:r>
      <w:r>
        <w:t xml:space="preserve"> s pozmeňujúcimi a doplňujúcim návrhmi</w:t>
      </w:r>
      <w:r w:rsidRPr="00535008">
        <w:t xml:space="preserve"> (uznesenie č.</w:t>
      </w:r>
      <w:r>
        <w:t xml:space="preserve"> 50 z</w:t>
      </w:r>
      <w:r w:rsidR="00B14F8F">
        <w:t>o</w:t>
      </w:r>
      <w:r>
        <w:t> 1</w:t>
      </w:r>
      <w:r w:rsidR="00B90898">
        <w:t>4</w:t>
      </w:r>
      <w:r>
        <w:t>. októbra 2020</w:t>
      </w:r>
      <w:r w:rsidRPr="00535008">
        <w:t xml:space="preserve">). </w:t>
      </w:r>
    </w:p>
    <w:p w:rsidR="0033298B" w:rsidRDefault="0033298B" w:rsidP="0033298B">
      <w:pPr>
        <w:spacing w:line="240" w:lineRule="auto"/>
        <w:jc w:val="both"/>
        <w:rPr>
          <w:b/>
        </w:rPr>
      </w:pPr>
    </w:p>
    <w:p w:rsidR="00B90898" w:rsidRPr="00ED72B0" w:rsidRDefault="00B90898" w:rsidP="0033298B">
      <w:pPr>
        <w:spacing w:line="240" w:lineRule="auto"/>
        <w:jc w:val="both"/>
        <w:rPr>
          <w:b/>
        </w:rPr>
      </w:pPr>
    </w:p>
    <w:p w:rsidR="0033298B" w:rsidRDefault="0033298B" w:rsidP="0033298B">
      <w:pPr>
        <w:spacing w:line="240" w:lineRule="auto"/>
        <w:jc w:val="center"/>
        <w:rPr>
          <w:b/>
        </w:rPr>
      </w:pPr>
      <w:r>
        <w:rPr>
          <w:b/>
        </w:rPr>
        <w:t>IV.</w:t>
      </w:r>
    </w:p>
    <w:p w:rsidR="0033298B" w:rsidRDefault="0033298B" w:rsidP="0033298B">
      <w:pPr>
        <w:spacing w:line="240" w:lineRule="auto"/>
        <w:jc w:val="both"/>
        <w:rPr>
          <w:b/>
        </w:rPr>
      </w:pPr>
    </w:p>
    <w:p w:rsidR="0033298B" w:rsidRPr="00B64BF9" w:rsidRDefault="0033298B" w:rsidP="0033298B">
      <w:pPr>
        <w:spacing w:line="240" w:lineRule="auto"/>
        <w:jc w:val="both"/>
      </w:pPr>
      <w:r w:rsidRPr="003F2488">
        <w:tab/>
        <w:t>Z uznesení výborov uvedených pod bodom III. tejto správy</w:t>
      </w:r>
      <w:r>
        <w:t xml:space="preserve">  vyplývajú pozmeňujúce návrhy:</w:t>
      </w:r>
    </w:p>
    <w:p w:rsidR="00933701" w:rsidRPr="00933701" w:rsidRDefault="00933701" w:rsidP="00933701">
      <w:pPr>
        <w:spacing w:after="0" w:line="240" w:lineRule="auto"/>
        <w:jc w:val="both"/>
      </w:pPr>
    </w:p>
    <w:p w:rsidR="00933701" w:rsidRPr="00514B54" w:rsidRDefault="00933701" w:rsidP="00933701">
      <w:pPr>
        <w:pStyle w:val="Odsekzoznamu"/>
        <w:numPr>
          <w:ilvl w:val="0"/>
          <w:numId w:val="2"/>
        </w:numPr>
        <w:spacing w:after="0" w:line="240" w:lineRule="auto"/>
        <w:jc w:val="both"/>
        <w:rPr>
          <w:rFonts w:ascii="Arial" w:hAnsi="Arial" w:cs="Arial"/>
          <w:b/>
          <w:sz w:val="24"/>
          <w:szCs w:val="24"/>
        </w:rPr>
      </w:pPr>
      <w:r w:rsidRPr="00514B54">
        <w:rPr>
          <w:rFonts w:ascii="Arial" w:hAnsi="Arial" w:cs="Arial"/>
          <w:b/>
          <w:sz w:val="24"/>
          <w:szCs w:val="24"/>
        </w:rPr>
        <w:t>V čl. I sa vypúšťa 10. bod.</w:t>
      </w:r>
    </w:p>
    <w:p w:rsidR="00933701" w:rsidRPr="00933701" w:rsidRDefault="00933701" w:rsidP="00933701">
      <w:pPr>
        <w:spacing w:after="0" w:line="240" w:lineRule="auto"/>
        <w:ind w:firstLine="708"/>
        <w:jc w:val="both"/>
      </w:pPr>
      <w:r w:rsidRPr="00933701">
        <w:t>Doterajšie body sa primerane prečíslujú.</w:t>
      </w:r>
    </w:p>
    <w:p w:rsidR="00933701" w:rsidRPr="00933701" w:rsidRDefault="00933701" w:rsidP="00933701">
      <w:pPr>
        <w:spacing w:after="0" w:line="240" w:lineRule="auto"/>
        <w:ind w:firstLine="708"/>
        <w:jc w:val="both"/>
      </w:pPr>
    </w:p>
    <w:p w:rsidR="00933701" w:rsidRDefault="00933701" w:rsidP="00EA5152">
      <w:pPr>
        <w:spacing w:after="0" w:line="240" w:lineRule="auto"/>
        <w:ind w:left="3402"/>
        <w:jc w:val="both"/>
      </w:pPr>
      <w:r w:rsidRPr="00933701">
        <w:t>Vypustenie uvedeného bodu sa navrhuje z dôvodu vhodnosti zachovania súčasného platného stavu.</w:t>
      </w:r>
    </w:p>
    <w:p w:rsidR="00B90898" w:rsidRDefault="00B90898" w:rsidP="00EA5152">
      <w:pPr>
        <w:spacing w:after="0" w:line="240" w:lineRule="auto"/>
        <w:ind w:left="3402"/>
        <w:jc w:val="both"/>
      </w:pPr>
    </w:p>
    <w:p w:rsidR="00B90898" w:rsidRPr="00B90898" w:rsidRDefault="00B90898" w:rsidP="00EA5152">
      <w:pPr>
        <w:spacing w:after="0" w:line="240" w:lineRule="auto"/>
        <w:ind w:left="3402"/>
        <w:jc w:val="both"/>
        <w:rPr>
          <w:b/>
        </w:rPr>
      </w:pPr>
      <w:r w:rsidRPr="00B90898">
        <w:rPr>
          <w:b/>
        </w:rPr>
        <w:t>Výbor NR SR pre zdravotníctvo</w:t>
      </w:r>
    </w:p>
    <w:p w:rsidR="00B90898" w:rsidRPr="00B90898" w:rsidRDefault="00B90898" w:rsidP="00EA5152">
      <w:pPr>
        <w:spacing w:after="0" w:line="240" w:lineRule="auto"/>
        <w:ind w:left="3402"/>
        <w:jc w:val="both"/>
        <w:rPr>
          <w:b/>
        </w:rPr>
      </w:pPr>
    </w:p>
    <w:p w:rsidR="00B90898" w:rsidRPr="00B90898" w:rsidRDefault="00B90898" w:rsidP="00EA5152">
      <w:pPr>
        <w:spacing w:after="0" w:line="240" w:lineRule="auto"/>
        <w:ind w:left="3402"/>
        <w:jc w:val="both"/>
        <w:rPr>
          <w:b/>
        </w:rPr>
      </w:pPr>
      <w:r w:rsidRPr="00B90898">
        <w:rPr>
          <w:b/>
        </w:rPr>
        <w:t>gestorský výbor odporúča</w:t>
      </w:r>
      <w:r w:rsidR="00B14F8F">
        <w:rPr>
          <w:b/>
        </w:rPr>
        <w:t xml:space="preserve">  s c h v á l i ť</w:t>
      </w:r>
    </w:p>
    <w:p w:rsidR="00B90898" w:rsidRDefault="00B90898" w:rsidP="00EA5152">
      <w:pPr>
        <w:spacing w:after="0" w:line="240" w:lineRule="auto"/>
        <w:ind w:left="3402"/>
        <w:jc w:val="both"/>
      </w:pPr>
    </w:p>
    <w:p w:rsidR="00B90898" w:rsidRPr="00933701" w:rsidRDefault="00B90898" w:rsidP="00EA5152">
      <w:pPr>
        <w:spacing w:after="0" w:line="240" w:lineRule="auto"/>
        <w:ind w:left="3402"/>
        <w:jc w:val="both"/>
      </w:pPr>
    </w:p>
    <w:p w:rsidR="00933701" w:rsidRPr="00EA5152" w:rsidRDefault="00EA5152" w:rsidP="0004724B">
      <w:pPr>
        <w:spacing w:after="0"/>
        <w:ind w:left="709" w:hanging="349"/>
        <w:jc w:val="both"/>
      </w:pPr>
      <w:r w:rsidRPr="00514B54">
        <w:rPr>
          <w:b/>
        </w:rPr>
        <w:t xml:space="preserve">2. </w:t>
      </w:r>
      <w:r w:rsidR="00933701" w:rsidRPr="00514B54">
        <w:rPr>
          <w:b/>
        </w:rPr>
        <w:t>V čl. I, 12. bode v § 48 odseku 4</w:t>
      </w:r>
      <w:r w:rsidR="00933701" w:rsidRPr="00EA5152">
        <w:t xml:space="preserve"> písm. t) sa slová „sídle Ministerstva“ nahrádzajú slovami „sídle, ktorého prevádzkovateľom je Ministerstvo“, slová „je ministerstvo investícií oprávnené“ sa nahrádzajú slovami „sú úrad verejného zdravotníctva a regionálny úrad verejného zdravotníctva oprávnené“ a slová „(ďalej len „ministerstvo investícií“)“ sa vypúšťajú.</w:t>
      </w:r>
    </w:p>
    <w:p w:rsidR="00933701" w:rsidRPr="00933701" w:rsidRDefault="00933701" w:rsidP="0004724B">
      <w:pPr>
        <w:pStyle w:val="Odsekzoznamu"/>
        <w:spacing w:after="0"/>
        <w:ind w:left="709" w:hanging="349"/>
        <w:jc w:val="both"/>
        <w:rPr>
          <w:rFonts w:ascii="Arial" w:hAnsi="Arial" w:cs="Arial"/>
          <w:sz w:val="24"/>
          <w:szCs w:val="24"/>
        </w:rPr>
      </w:pPr>
    </w:p>
    <w:p w:rsidR="00933701" w:rsidRPr="00933701" w:rsidRDefault="00933701" w:rsidP="00EA5152">
      <w:pPr>
        <w:pStyle w:val="Odsekzoznamu"/>
        <w:spacing w:after="0"/>
        <w:ind w:left="3402" w:hanging="22"/>
        <w:jc w:val="both"/>
        <w:rPr>
          <w:rFonts w:ascii="Arial" w:hAnsi="Arial" w:cs="Arial"/>
          <w:sz w:val="24"/>
          <w:szCs w:val="24"/>
        </w:rPr>
      </w:pPr>
      <w:r w:rsidRPr="00933701">
        <w:rPr>
          <w:rFonts w:ascii="Arial" w:hAnsi="Arial" w:cs="Arial"/>
          <w:sz w:val="24"/>
          <w:szCs w:val="24"/>
        </w:rPr>
        <w:t>Úpravou sa precizuje text v súlade s § 3 písm. t) zákona č. 95/2019 Z. z. o informačných technológiách vo verejnej správe a o zmene a doplnení niektorých zákonov v znení zákona č. 134/2020 Z. z. Úpravou sa ďalej precizuje text, nakoľko Ministerstvo investícií, regionálneho rozvoja a informatizácie Slovenskej republiky má postavenie sprostredkovateľa voči Úradu verejného zdravotníctva, resp. Regionálnemu úradu verejného zdravotníctva, ktorý je prevádzkovateľom tejto služby. Z toho dôvodu sa navrhuje vypustenie úlohy spracovania údajov a uchovávanie údajov v rámci Ministerstva investícií, regionálneho rozvoja a informatizácie SR ako nadbytočnej.</w:t>
      </w:r>
    </w:p>
    <w:p w:rsidR="00933701" w:rsidRPr="00933701" w:rsidRDefault="00933701" w:rsidP="00EA5152">
      <w:pPr>
        <w:pStyle w:val="Odsekzoznamu"/>
        <w:spacing w:after="0"/>
        <w:ind w:left="3402" w:hanging="22"/>
        <w:jc w:val="both"/>
        <w:rPr>
          <w:rFonts w:ascii="Arial" w:hAnsi="Arial" w:cs="Arial"/>
          <w:sz w:val="24"/>
          <w:szCs w:val="24"/>
        </w:rPr>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933701" w:rsidRDefault="00933701" w:rsidP="00933701">
      <w:pPr>
        <w:pStyle w:val="Odsekzoznamu"/>
        <w:spacing w:after="0"/>
        <w:ind w:left="360"/>
        <w:jc w:val="both"/>
        <w:rPr>
          <w:rFonts w:ascii="Arial" w:hAnsi="Arial" w:cs="Arial"/>
          <w:sz w:val="24"/>
          <w:szCs w:val="24"/>
        </w:rPr>
      </w:pPr>
    </w:p>
    <w:p w:rsidR="00B90898" w:rsidRPr="00933701" w:rsidRDefault="00B90898" w:rsidP="00933701">
      <w:pPr>
        <w:pStyle w:val="Odsekzoznamu"/>
        <w:spacing w:after="0"/>
        <w:ind w:left="360"/>
        <w:jc w:val="both"/>
        <w:rPr>
          <w:rFonts w:ascii="Arial" w:hAnsi="Arial" w:cs="Arial"/>
          <w:sz w:val="24"/>
          <w:szCs w:val="24"/>
        </w:rPr>
      </w:pPr>
    </w:p>
    <w:p w:rsidR="00933701" w:rsidRPr="00514B54" w:rsidRDefault="00EA5152" w:rsidP="00EA5152">
      <w:pPr>
        <w:spacing w:after="0"/>
        <w:ind w:left="360"/>
        <w:jc w:val="both"/>
        <w:rPr>
          <w:b/>
        </w:rPr>
      </w:pPr>
      <w:r w:rsidRPr="00514B54">
        <w:rPr>
          <w:b/>
        </w:rPr>
        <w:t xml:space="preserve">3. </w:t>
      </w:r>
      <w:r w:rsidR="00933701" w:rsidRPr="00514B54">
        <w:rPr>
          <w:b/>
        </w:rPr>
        <w:t>V čl. I, 13. bode, v § 48</w:t>
      </w:r>
      <w:r w:rsidR="00933701" w:rsidRPr="00EA5152">
        <w:t xml:space="preserve"> </w:t>
      </w:r>
      <w:r w:rsidR="00933701" w:rsidRPr="00514B54">
        <w:rPr>
          <w:b/>
        </w:rPr>
        <w:t>sa vypúšťa odsek 6.</w:t>
      </w:r>
    </w:p>
    <w:p w:rsidR="00933701" w:rsidRPr="00933701" w:rsidRDefault="0004724B" w:rsidP="0004724B">
      <w:pPr>
        <w:pStyle w:val="Odsekzoznamu"/>
        <w:spacing w:after="0"/>
        <w:ind w:left="709" w:hanging="349"/>
        <w:jc w:val="both"/>
        <w:rPr>
          <w:rFonts w:ascii="Arial" w:hAnsi="Arial" w:cs="Arial"/>
          <w:sz w:val="24"/>
          <w:szCs w:val="24"/>
        </w:rPr>
      </w:pPr>
      <w:r>
        <w:rPr>
          <w:rFonts w:ascii="Arial" w:hAnsi="Arial" w:cs="Arial"/>
          <w:sz w:val="24"/>
          <w:szCs w:val="24"/>
        </w:rPr>
        <w:t xml:space="preserve">     </w:t>
      </w:r>
      <w:r w:rsidR="00933701" w:rsidRPr="00933701">
        <w:rPr>
          <w:rFonts w:ascii="Arial" w:hAnsi="Arial" w:cs="Arial"/>
          <w:sz w:val="24"/>
          <w:szCs w:val="24"/>
        </w:rPr>
        <w:t>Doterajšie odseky 7 až 9 sa označujú ako odseky 6 až 8.</w:t>
      </w:r>
    </w:p>
    <w:p w:rsidR="00933701" w:rsidRPr="00933701" w:rsidRDefault="00933701" w:rsidP="00933701">
      <w:pPr>
        <w:pStyle w:val="Odsekzoznamu"/>
        <w:spacing w:after="0"/>
        <w:ind w:left="360"/>
        <w:jc w:val="both"/>
        <w:rPr>
          <w:rFonts w:ascii="Arial" w:hAnsi="Arial" w:cs="Arial"/>
          <w:sz w:val="24"/>
          <w:szCs w:val="24"/>
        </w:rPr>
      </w:pPr>
    </w:p>
    <w:p w:rsidR="00933701" w:rsidRPr="00933701" w:rsidRDefault="00933701" w:rsidP="00933701">
      <w:pPr>
        <w:pStyle w:val="Odsekzoznamu"/>
        <w:spacing w:after="0"/>
        <w:ind w:left="3540" w:firstLine="992"/>
        <w:jc w:val="both"/>
        <w:rPr>
          <w:rFonts w:ascii="Arial" w:hAnsi="Arial" w:cs="Arial"/>
          <w:sz w:val="24"/>
          <w:szCs w:val="24"/>
        </w:rPr>
      </w:pPr>
    </w:p>
    <w:p w:rsidR="00933701" w:rsidRDefault="00933701" w:rsidP="00EA5152">
      <w:pPr>
        <w:pStyle w:val="Odsekzoznamu"/>
        <w:spacing w:after="0"/>
        <w:ind w:left="3402" w:hanging="22"/>
        <w:jc w:val="both"/>
        <w:rPr>
          <w:rFonts w:ascii="Arial" w:hAnsi="Arial" w:cs="Arial"/>
          <w:sz w:val="24"/>
          <w:szCs w:val="24"/>
        </w:rPr>
      </w:pPr>
      <w:r w:rsidRPr="00933701">
        <w:rPr>
          <w:rFonts w:ascii="Arial" w:hAnsi="Arial" w:cs="Arial"/>
          <w:sz w:val="24"/>
          <w:szCs w:val="24"/>
        </w:rPr>
        <w:t>Zmena reaguje na úpravu textu v bode 12 § 48 odseku 4 písm. t), konkrétne na zmenu oprávnenej osoby na spracovávanie a uchovávanie osobných údajov.</w:t>
      </w:r>
    </w:p>
    <w:p w:rsidR="00B90898" w:rsidRPr="00933701" w:rsidRDefault="00B90898" w:rsidP="00EA5152">
      <w:pPr>
        <w:pStyle w:val="Odsekzoznamu"/>
        <w:spacing w:after="0"/>
        <w:ind w:left="3402" w:hanging="22"/>
        <w:jc w:val="both"/>
        <w:rPr>
          <w:rFonts w:ascii="Arial" w:hAnsi="Arial" w:cs="Arial"/>
          <w:sz w:val="24"/>
          <w:szCs w:val="24"/>
        </w:rPr>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33298B" w:rsidRPr="00933701" w:rsidRDefault="0033298B" w:rsidP="0033298B">
      <w:pPr>
        <w:spacing w:after="120" w:line="240" w:lineRule="auto"/>
        <w:jc w:val="both"/>
        <w:rPr>
          <w:rStyle w:val="Zstupntext"/>
          <w:rFonts w:ascii="Arial" w:hAnsi="Arial" w:cs="Arial"/>
          <w:color w:val="auto"/>
        </w:rPr>
      </w:pPr>
    </w:p>
    <w:p w:rsidR="00933701" w:rsidRPr="00933701" w:rsidRDefault="00933701" w:rsidP="00933701">
      <w:pPr>
        <w:pStyle w:val="Odsekzoznamu"/>
        <w:spacing w:after="0"/>
        <w:ind w:left="1440" w:hanging="22"/>
        <w:jc w:val="both"/>
        <w:rPr>
          <w:rFonts w:ascii="Arial" w:hAnsi="Arial" w:cs="Arial"/>
          <w:sz w:val="24"/>
          <w:szCs w:val="24"/>
        </w:rPr>
      </w:pPr>
    </w:p>
    <w:p w:rsidR="00933701" w:rsidRPr="00EA5152" w:rsidRDefault="00EA5152" w:rsidP="0004724B">
      <w:pPr>
        <w:spacing w:after="0"/>
        <w:ind w:left="567" w:hanging="207"/>
        <w:jc w:val="both"/>
      </w:pPr>
      <w:r w:rsidRPr="00514B54">
        <w:rPr>
          <w:b/>
        </w:rPr>
        <w:t xml:space="preserve">4. </w:t>
      </w:r>
      <w:r w:rsidR="00933701" w:rsidRPr="00514B54">
        <w:rPr>
          <w:b/>
        </w:rPr>
        <w:t>V čl. I, 13. bode, v § 48 odsek 7</w:t>
      </w:r>
      <w:r w:rsidR="00933701" w:rsidRPr="00EA5152">
        <w:t xml:space="preserve"> prvej vete a druhej vete sa vypúšťajú slová </w:t>
      </w:r>
      <w:r w:rsidR="0004724B">
        <w:t xml:space="preserve"> </w:t>
      </w:r>
      <w:r w:rsidR="00933701" w:rsidRPr="00EA5152">
        <w:t>„ministerstvo investícií,“.</w:t>
      </w:r>
    </w:p>
    <w:p w:rsidR="00933701" w:rsidRPr="00933701" w:rsidRDefault="00933701" w:rsidP="00933701">
      <w:pPr>
        <w:pStyle w:val="Odsekzoznamu"/>
        <w:spacing w:after="0"/>
        <w:ind w:left="0"/>
        <w:jc w:val="both"/>
        <w:rPr>
          <w:rFonts w:ascii="Arial" w:hAnsi="Arial" w:cs="Arial"/>
          <w:sz w:val="24"/>
          <w:szCs w:val="24"/>
        </w:rPr>
      </w:pPr>
    </w:p>
    <w:p w:rsidR="00933701" w:rsidRPr="00933701" w:rsidRDefault="00933701" w:rsidP="00EA5152">
      <w:pPr>
        <w:pStyle w:val="Odsekzoznamu"/>
        <w:spacing w:after="0"/>
        <w:ind w:left="3402" w:hanging="22"/>
        <w:jc w:val="both"/>
        <w:rPr>
          <w:rFonts w:ascii="Arial" w:hAnsi="Arial" w:cs="Arial"/>
          <w:sz w:val="24"/>
          <w:szCs w:val="24"/>
        </w:rPr>
      </w:pPr>
      <w:r w:rsidRPr="00933701">
        <w:rPr>
          <w:rFonts w:ascii="Arial" w:hAnsi="Arial" w:cs="Arial"/>
          <w:sz w:val="24"/>
          <w:szCs w:val="24"/>
        </w:rPr>
        <w:t>Zmena reaguje na úpravu textu v bode 12 § 48 odseku 4 písm. t), konkrétne na zmenu oprávnenej osoby na spracovávanie a uchovávanie osobných údajov.</w:t>
      </w:r>
    </w:p>
    <w:p w:rsidR="00933701" w:rsidRDefault="00933701" w:rsidP="00EA5152">
      <w:pPr>
        <w:spacing w:after="0" w:line="240" w:lineRule="auto"/>
        <w:ind w:left="3402"/>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B90898" w:rsidRDefault="00B90898" w:rsidP="00EA5152">
      <w:pPr>
        <w:spacing w:after="0" w:line="240" w:lineRule="auto"/>
        <w:ind w:left="3402"/>
        <w:jc w:val="both"/>
      </w:pPr>
    </w:p>
    <w:p w:rsidR="0004724B" w:rsidRPr="00933701" w:rsidRDefault="0004724B" w:rsidP="00EA5152">
      <w:pPr>
        <w:spacing w:after="0" w:line="240" w:lineRule="auto"/>
        <w:ind w:left="3402"/>
        <w:jc w:val="both"/>
      </w:pPr>
    </w:p>
    <w:p w:rsidR="00933701" w:rsidRPr="00EA5152" w:rsidRDefault="00EA5152" w:rsidP="0004724B">
      <w:pPr>
        <w:spacing w:after="0" w:line="240" w:lineRule="auto"/>
        <w:ind w:left="709" w:hanging="349"/>
        <w:jc w:val="both"/>
      </w:pPr>
      <w:r w:rsidRPr="00514B54">
        <w:rPr>
          <w:b/>
        </w:rPr>
        <w:t xml:space="preserve">5. </w:t>
      </w:r>
      <w:r w:rsidR="00933701" w:rsidRPr="00514B54">
        <w:rPr>
          <w:b/>
        </w:rPr>
        <w:t>V čl. I, 13. bode, v § 48 ods. 7</w:t>
      </w:r>
      <w:r w:rsidR="00933701" w:rsidRPr="00EA5152">
        <w:t xml:space="preserve"> sa číslovka „60“ nahrádza číslovkou „30“ a slovo „plynutí“ sa nahrádza slovom „uplynutí“.</w:t>
      </w:r>
    </w:p>
    <w:p w:rsidR="00933701" w:rsidRPr="00933701" w:rsidRDefault="00933701" w:rsidP="0004724B">
      <w:pPr>
        <w:pStyle w:val="Odsekzoznamu"/>
        <w:spacing w:after="0" w:line="240" w:lineRule="auto"/>
        <w:ind w:left="709" w:hanging="349"/>
        <w:jc w:val="both"/>
        <w:rPr>
          <w:rFonts w:ascii="Arial" w:hAnsi="Arial" w:cs="Arial"/>
          <w:sz w:val="24"/>
          <w:szCs w:val="24"/>
        </w:rPr>
      </w:pPr>
    </w:p>
    <w:p w:rsidR="00933701" w:rsidRPr="00933701" w:rsidRDefault="00933701" w:rsidP="00EA5152">
      <w:pPr>
        <w:spacing w:after="0" w:line="240" w:lineRule="auto"/>
        <w:ind w:left="3402"/>
        <w:jc w:val="both"/>
      </w:pPr>
      <w:r w:rsidRPr="00933701">
        <w:t>V záujme ochrany osobných údajov sa navrhnutá lehota uchovávania osobných údajov  skracuje. V druhej časti ide o gramatickú úpravu.</w:t>
      </w:r>
    </w:p>
    <w:p w:rsidR="00933701" w:rsidRPr="00933701" w:rsidRDefault="00933701" w:rsidP="00933701">
      <w:pPr>
        <w:spacing w:after="0" w:line="240" w:lineRule="auto"/>
        <w:ind w:left="4248"/>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933701" w:rsidRDefault="00933701" w:rsidP="00933701">
      <w:pPr>
        <w:spacing w:after="0" w:line="240" w:lineRule="auto"/>
        <w:ind w:left="4248"/>
        <w:jc w:val="both"/>
      </w:pPr>
    </w:p>
    <w:p w:rsidR="00B90898" w:rsidRPr="00933701" w:rsidRDefault="00B90898" w:rsidP="00933701">
      <w:pPr>
        <w:spacing w:after="0" w:line="240" w:lineRule="auto"/>
        <w:ind w:left="4248"/>
        <w:jc w:val="both"/>
      </w:pPr>
    </w:p>
    <w:p w:rsidR="00933701" w:rsidRPr="00EA5152" w:rsidRDefault="00EA5152" w:rsidP="00EA5152">
      <w:pPr>
        <w:spacing w:line="256" w:lineRule="auto"/>
        <w:ind w:left="360"/>
        <w:jc w:val="both"/>
      </w:pPr>
      <w:r w:rsidRPr="00514B54">
        <w:rPr>
          <w:b/>
        </w:rPr>
        <w:t xml:space="preserve">6. </w:t>
      </w:r>
      <w:r w:rsidR="00933701" w:rsidRPr="00514B54">
        <w:rPr>
          <w:b/>
        </w:rPr>
        <w:t>V čl. I, 14. bod</w:t>
      </w:r>
      <w:r w:rsidR="00933701" w:rsidRPr="00EA5152">
        <w:t xml:space="preserve"> znie:</w:t>
      </w:r>
    </w:p>
    <w:p w:rsidR="00933701" w:rsidRPr="00933701" w:rsidRDefault="00933701" w:rsidP="00933701">
      <w:pPr>
        <w:pStyle w:val="Odsekzoznamu"/>
        <w:jc w:val="both"/>
        <w:rPr>
          <w:rFonts w:ascii="Arial" w:hAnsi="Arial" w:cs="Arial"/>
          <w:sz w:val="24"/>
          <w:szCs w:val="24"/>
        </w:rPr>
      </w:pPr>
      <w:r w:rsidRPr="00933701">
        <w:rPr>
          <w:rFonts w:ascii="Arial" w:hAnsi="Arial" w:cs="Arial"/>
          <w:sz w:val="24"/>
          <w:szCs w:val="24"/>
        </w:rPr>
        <w:t>„14. V § 51 ods. 1 písm. a) sa slová „§ 48 ods. 4 písm. a) až d), f) až i) a n)“ nahrádzajú slovami „§ 48 ods. 4 písm. a) až d), f) až i), n), r), t), u), y) a z)“.</w:t>
      </w:r>
    </w:p>
    <w:p w:rsidR="00933701" w:rsidRPr="00933701" w:rsidRDefault="00933701" w:rsidP="00933701">
      <w:pPr>
        <w:pStyle w:val="Odsekzoznamu"/>
        <w:jc w:val="both"/>
        <w:rPr>
          <w:rFonts w:ascii="Arial" w:hAnsi="Arial" w:cs="Arial"/>
          <w:sz w:val="24"/>
          <w:szCs w:val="24"/>
        </w:rPr>
      </w:pPr>
    </w:p>
    <w:p w:rsidR="00933701" w:rsidRPr="00933701" w:rsidRDefault="00933701" w:rsidP="00EA5152">
      <w:pPr>
        <w:pStyle w:val="Odsekzoznamu"/>
        <w:spacing w:after="0" w:line="240" w:lineRule="auto"/>
        <w:ind w:left="3402"/>
        <w:jc w:val="both"/>
        <w:rPr>
          <w:rFonts w:ascii="Arial" w:hAnsi="Arial" w:cs="Arial"/>
          <w:sz w:val="24"/>
          <w:szCs w:val="24"/>
        </w:rPr>
      </w:pPr>
      <w:r w:rsidRPr="00933701">
        <w:rPr>
          <w:rFonts w:ascii="Arial" w:hAnsi="Arial" w:cs="Arial"/>
          <w:sz w:val="24"/>
          <w:szCs w:val="24"/>
        </w:rPr>
        <w:t>Úprava povinností pre fyzické osoby vo vzťahu k novým opatreniam uvedeným v § 48 ods. 4.</w:t>
      </w:r>
    </w:p>
    <w:p w:rsidR="00933701" w:rsidRDefault="00933701" w:rsidP="00EA5152">
      <w:pPr>
        <w:pStyle w:val="Odsekzoznamu"/>
        <w:ind w:left="3402"/>
        <w:jc w:val="both"/>
        <w:rPr>
          <w:rFonts w:ascii="Arial" w:hAnsi="Arial" w:cs="Arial"/>
          <w:sz w:val="24"/>
          <w:szCs w:val="24"/>
        </w:rPr>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B90898" w:rsidRDefault="00B90898" w:rsidP="00EA5152">
      <w:pPr>
        <w:pStyle w:val="Odsekzoznamu"/>
        <w:ind w:left="3402"/>
        <w:jc w:val="both"/>
        <w:rPr>
          <w:rFonts w:ascii="Arial" w:hAnsi="Arial" w:cs="Arial"/>
          <w:sz w:val="24"/>
          <w:szCs w:val="24"/>
        </w:rPr>
      </w:pPr>
    </w:p>
    <w:p w:rsidR="00EA5152" w:rsidRPr="00933701" w:rsidRDefault="00EA5152" w:rsidP="00EA5152">
      <w:pPr>
        <w:pStyle w:val="Odsekzoznamu"/>
        <w:ind w:left="3402"/>
        <w:jc w:val="both"/>
        <w:rPr>
          <w:rFonts w:ascii="Arial" w:hAnsi="Arial" w:cs="Arial"/>
          <w:sz w:val="24"/>
          <w:szCs w:val="24"/>
        </w:rPr>
      </w:pPr>
    </w:p>
    <w:p w:rsidR="00933701" w:rsidRPr="00933701" w:rsidRDefault="00EA5152" w:rsidP="00EA5152">
      <w:pPr>
        <w:pStyle w:val="Odsekzoznamu"/>
        <w:spacing w:line="256" w:lineRule="auto"/>
        <w:ind w:left="426"/>
        <w:jc w:val="both"/>
        <w:rPr>
          <w:rFonts w:ascii="Arial" w:hAnsi="Arial" w:cs="Arial"/>
          <w:sz w:val="24"/>
          <w:szCs w:val="24"/>
        </w:rPr>
      </w:pPr>
      <w:r w:rsidRPr="00514B54">
        <w:rPr>
          <w:rFonts w:ascii="Arial" w:hAnsi="Arial" w:cs="Arial"/>
          <w:b/>
          <w:sz w:val="24"/>
          <w:szCs w:val="24"/>
        </w:rPr>
        <w:t xml:space="preserve">7. </w:t>
      </w:r>
      <w:r w:rsidR="00933701" w:rsidRPr="00514B54">
        <w:rPr>
          <w:rFonts w:ascii="Arial" w:hAnsi="Arial" w:cs="Arial"/>
          <w:b/>
          <w:sz w:val="24"/>
          <w:szCs w:val="24"/>
        </w:rPr>
        <w:t>V čl. I sa za 14. bod vkladá nový 15. bod</w:t>
      </w:r>
      <w:r w:rsidR="00933701" w:rsidRPr="00933701">
        <w:rPr>
          <w:rFonts w:ascii="Arial" w:hAnsi="Arial" w:cs="Arial"/>
          <w:sz w:val="24"/>
          <w:szCs w:val="24"/>
        </w:rPr>
        <w:t>, ktorý znie:</w:t>
      </w:r>
    </w:p>
    <w:p w:rsidR="00933701" w:rsidRPr="00933701" w:rsidRDefault="00933701" w:rsidP="00933701">
      <w:pPr>
        <w:pStyle w:val="Textkomentra"/>
        <w:ind w:left="709"/>
        <w:jc w:val="both"/>
        <w:rPr>
          <w:rFonts w:ascii="Arial" w:hAnsi="Arial" w:cs="Arial"/>
          <w:sz w:val="24"/>
          <w:szCs w:val="24"/>
        </w:rPr>
      </w:pPr>
      <w:r w:rsidRPr="00933701">
        <w:rPr>
          <w:rFonts w:ascii="Arial" w:hAnsi="Arial" w:cs="Arial"/>
          <w:sz w:val="24"/>
          <w:szCs w:val="24"/>
        </w:rPr>
        <w:t xml:space="preserve">„15. V § 52 ods. 1 písm. o) sa slová „osobám vykonávajúcim štátny zdravotný dozor“  nahrádzajú slovami „zamestnancom úradu verejného zdravotníctva, zamestnancom regionálnych úradov verejného zdravotníctva a v rozsahu pôsobnosti orgánov verejného zdravotníctva podľa </w:t>
      </w:r>
      <w:hyperlink r:id="rId7" w:anchor="paragraf-3.odsek-1.pismeno-d" w:tooltip="Odkaz na predpis alebo ustanovenie" w:history="1">
        <w:r w:rsidRPr="00933701">
          <w:rPr>
            <w:rStyle w:val="Hypertextovprepojenie"/>
            <w:rFonts w:ascii="Arial" w:hAnsi="Arial" w:cs="Arial"/>
            <w:color w:val="auto"/>
            <w:sz w:val="24"/>
            <w:szCs w:val="24"/>
          </w:rPr>
          <w:t>§ 3 ods. 1 písm. d) až g)</w:t>
        </w:r>
      </w:hyperlink>
      <w:r w:rsidRPr="00933701">
        <w:rPr>
          <w:rFonts w:ascii="Arial" w:hAnsi="Arial" w:cs="Arial"/>
          <w:sz w:val="24"/>
          <w:szCs w:val="24"/>
        </w:rPr>
        <w:t xml:space="preserve"> zamestnancom alebo príslušníkom týchto orgánov (ďalej len „osoba vykonávajúca štátny zdravotný dozor alebo osoba vykonávajúca epidemiologické vyšetrovanie“)“.“.</w:t>
      </w:r>
    </w:p>
    <w:p w:rsidR="00933701" w:rsidRPr="00933701" w:rsidRDefault="00933701" w:rsidP="00933701">
      <w:pPr>
        <w:pStyle w:val="Textkomentra"/>
        <w:ind w:firstLine="708"/>
        <w:jc w:val="both"/>
        <w:rPr>
          <w:rFonts w:ascii="Arial" w:hAnsi="Arial" w:cs="Arial"/>
          <w:sz w:val="24"/>
          <w:szCs w:val="24"/>
        </w:rPr>
      </w:pPr>
      <w:r w:rsidRPr="00933701">
        <w:rPr>
          <w:rFonts w:ascii="Arial" w:hAnsi="Arial" w:cs="Arial"/>
          <w:sz w:val="24"/>
          <w:szCs w:val="24"/>
        </w:rPr>
        <w:t>Nasledujúce body sa primerane preznačia.</w:t>
      </w:r>
    </w:p>
    <w:p w:rsidR="00933701" w:rsidRPr="00933701" w:rsidRDefault="00933701" w:rsidP="00EA5152">
      <w:pPr>
        <w:pStyle w:val="Textkomentra"/>
        <w:ind w:left="3402"/>
        <w:rPr>
          <w:rFonts w:ascii="Arial" w:hAnsi="Arial" w:cs="Arial"/>
          <w:sz w:val="24"/>
          <w:szCs w:val="24"/>
        </w:rPr>
      </w:pPr>
      <w:r w:rsidRPr="00933701">
        <w:rPr>
          <w:rFonts w:ascii="Arial" w:hAnsi="Arial" w:cs="Arial"/>
          <w:sz w:val="24"/>
          <w:szCs w:val="24"/>
        </w:rPr>
        <w:t>Ide o legislatívno – technickú úpravu v súvislosti so zavedením legislatívnej skratky.</w:t>
      </w:r>
    </w:p>
    <w:p w:rsidR="00B90898" w:rsidRPr="00B90898" w:rsidRDefault="00B90898" w:rsidP="00B90898">
      <w:pPr>
        <w:spacing w:after="0" w:line="240" w:lineRule="auto"/>
        <w:ind w:left="3402"/>
        <w:jc w:val="both"/>
        <w:rPr>
          <w:b/>
        </w:rPr>
      </w:pPr>
      <w:r w:rsidRPr="00B90898">
        <w:rPr>
          <w:b/>
        </w:rPr>
        <w:lastRenderedPageBreak/>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933701" w:rsidRPr="00933701" w:rsidRDefault="00933701" w:rsidP="00933701">
      <w:pPr>
        <w:pStyle w:val="Textkomentra"/>
        <w:ind w:left="4253"/>
        <w:rPr>
          <w:rFonts w:ascii="Arial" w:hAnsi="Arial" w:cs="Arial"/>
          <w:sz w:val="24"/>
          <w:szCs w:val="24"/>
        </w:rPr>
      </w:pPr>
    </w:p>
    <w:p w:rsidR="00933701" w:rsidRPr="00933701" w:rsidRDefault="00EA5152" w:rsidP="0004724B">
      <w:pPr>
        <w:pStyle w:val="Textkomentra"/>
        <w:ind w:left="709" w:hanging="349"/>
        <w:jc w:val="both"/>
        <w:rPr>
          <w:rFonts w:ascii="Arial" w:hAnsi="Arial" w:cs="Arial"/>
          <w:sz w:val="24"/>
          <w:szCs w:val="24"/>
        </w:rPr>
      </w:pPr>
      <w:r w:rsidRPr="00514B54">
        <w:rPr>
          <w:rFonts w:ascii="Arial" w:hAnsi="Arial" w:cs="Arial"/>
          <w:b/>
          <w:sz w:val="24"/>
          <w:szCs w:val="24"/>
        </w:rPr>
        <w:t xml:space="preserve">8. </w:t>
      </w:r>
      <w:r w:rsidR="00933701" w:rsidRPr="00514B54">
        <w:rPr>
          <w:rFonts w:ascii="Arial" w:hAnsi="Arial" w:cs="Arial"/>
          <w:b/>
          <w:sz w:val="24"/>
          <w:szCs w:val="24"/>
        </w:rPr>
        <w:t>V čl. I, 16. bode, § 54 ods. 3</w:t>
      </w:r>
      <w:r w:rsidR="00933701" w:rsidRPr="00933701">
        <w:rPr>
          <w:rFonts w:ascii="Arial" w:hAnsi="Arial" w:cs="Arial"/>
          <w:sz w:val="24"/>
          <w:szCs w:val="24"/>
        </w:rPr>
        <w:t xml:space="preserve"> sa slová „zamestnanci úradu verejného zdravotníctva, zamestnanci regionálnych úradov verejného zdravotníctva a v rozsahu pôsobnosti orgánov verejného zdravotníctva podľa </w:t>
      </w:r>
      <w:hyperlink r:id="rId8" w:anchor="paragraf-3.odsek-1.pismeno-d" w:tooltip="Odkaz na predpis alebo ustanovenie" w:history="1">
        <w:r w:rsidR="00933701" w:rsidRPr="00933701">
          <w:rPr>
            <w:rStyle w:val="Hypertextovprepojenie"/>
            <w:rFonts w:ascii="Arial" w:hAnsi="Arial" w:cs="Arial"/>
            <w:color w:val="auto"/>
            <w:sz w:val="24"/>
            <w:szCs w:val="24"/>
          </w:rPr>
          <w:t>§ 3 ods. 1 písm. d) až g)</w:t>
        </w:r>
      </w:hyperlink>
      <w:r w:rsidR="00933701" w:rsidRPr="00933701">
        <w:rPr>
          <w:rFonts w:ascii="Arial" w:hAnsi="Arial" w:cs="Arial"/>
          <w:sz w:val="24"/>
          <w:szCs w:val="24"/>
        </w:rPr>
        <w:t xml:space="preserve"> zamestnanci alebo príslušníci týchto orgánov (ďalej len „osoba vykonávajúca štátny zdravotný dozor alebo osoba vykonávajúca epidemiologické vyšetrovanie“), ktorí“ nahrádzajú slovami „osoby vykonávajúce štátny zdravotný dozor alebo osoby vykonávajúce epidemiologické vyšetrovanie, ktoré“.</w:t>
      </w:r>
    </w:p>
    <w:p w:rsidR="00933701" w:rsidRDefault="00933701" w:rsidP="00EA5152">
      <w:pPr>
        <w:pStyle w:val="Textkomentra"/>
        <w:ind w:left="3402"/>
        <w:rPr>
          <w:rFonts w:ascii="Arial" w:hAnsi="Arial" w:cs="Arial"/>
          <w:sz w:val="24"/>
          <w:szCs w:val="24"/>
        </w:rPr>
      </w:pPr>
      <w:r w:rsidRPr="00933701">
        <w:rPr>
          <w:rFonts w:ascii="Arial" w:hAnsi="Arial" w:cs="Arial"/>
          <w:sz w:val="24"/>
          <w:szCs w:val="24"/>
        </w:rPr>
        <w:t>Ide o legislatívno – technickú úpravu v súvislosti so zavedením legislatívnej skratky.</w:t>
      </w: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EA5152" w:rsidRDefault="00EA5152" w:rsidP="00EA5152">
      <w:pPr>
        <w:pStyle w:val="Textkomentra"/>
        <w:ind w:left="3402"/>
        <w:rPr>
          <w:rFonts w:ascii="Arial" w:hAnsi="Arial" w:cs="Arial"/>
          <w:sz w:val="24"/>
          <w:szCs w:val="24"/>
        </w:rPr>
      </w:pPr>
    </w:p>
    <w:p w:rsidR="00B90898" w:rsidRPr="00933701" w:rsidRDefault="00B90898" w:rsidP="00EA5152">
      <w:pPr>
        <w:pStyle w:val="Textkomentra"/>
        <w:ind w:left="3402"/>
        <w:rPr>
          <w:rFonts w:ascii="Arial" w:hAnsi="Arial" w:cs="Arial"/>
          <w:sz w:val="24"/>
          <w:szCs w:val="24"/>
        </w:rPr>
      </w:pPr>
    </w:p>
    <w:p w:rsidR="00933701" w:rsidRPr="00933701" w:rsidRDefault="00EA5152" w:rsidP="00EA5152">
      <w:pPr>
        <w:pStyle w:val="Textkomentra"/>
        <w:ind w:left="360"/>
        <w:jc w:val="both"/>
        <w:rPr>
          <w:rFonts w:ascii="Arial" w:hAnsi="Arial" w:cs="Arial"/>
          <w:sz w:val="24"/>
          <w:szCs w:val="24"/>
        </w:rPr>
      </w:pPr>
      <w:r w:rsidRPr="00514B54">
        <w:rPr>
          <w:rFonts w:ascii="Arial" w:hAnsi="Arial" w:cs="Arial"/>
          <w:b/>
          <w:sz w:val="24"/>
          <w:szCs w:val="24"/>
        </w:rPr>
        <w:t xml:space="preserve">9. </w:t>
      </w:r>
      <w:r w:rsidR="00933701" w:rsidRPr="00514B54">
        <w:rPr>
          <w:rFonts w:ascii="Arial" w:hAnsi="Arial" w:cs="Arial"/>
          <w:b/>
          <w:sz w:val="24"/>
          <w:szCs w:val="24"/>
        </w:rPr>
        <w:t>V čl. I, sa za 16. bod vkladá nový 17. bod</w:t>
      </w:r>
      <w:r w:rsidR="00933701" w:rsidRPr="00933701">
        <w:rPr>
          <w:rFonts w:ascii="Arial" w:hAnsi="Arial" w:cs="Arial"/>
          <w:sz w:val="24"/>
          <w:szCs w:val="24"/>
        </w:rPr>
        <w:t>, ktorý znie:</w:t>
      </w:r>
    </w:p>
    <w:p w:rsidR="00933701" w:rsidRPr="00933701" w:rsidRDefault="00933701" w:rsidP="00933701">
      <w:pPr>
        <w:pStyle w:val="Textkomentra"/>
        <w:ind w:left="720"/>
        <w:jc w:val="both"/>
        <w:rPr>
          <w:rFonts w:ascii="Arial" w:hAnsi="Arial" w:cs="Arial"/>
          <w:sz w:val="24"/>
          <w:szCs w:val="24"/>
        </w:rPr>
      </w:pPr>
      <w:r w:rsidRPr="00933701">
        <w:rPr>
          <w:rFonts w:ascii="Arial" w:hAnsi="Arial" w:cs="Arial"/>
          <w:sz w:val="24"/>
          <w:szCs w:val="24"/>
        </w:rPr>
        <w:t>„17. V § 55 ods. 1 úvodnej vete sa za slová „zdravotný dozor“ vkladajú slová „alebo osoba vykonávajúca epidemiologické vyšetrovanie“.“.</w:t>
      </w:r>
    </w:p>
    <w:p w:rsidR="00933701" w:rsidRPr="00933701" w:rsidRDefault="00933701" w:rsidP="00EA5152">
      <w:pPr>
        <w:pStyle w:val="Textkomentra"/>
        <w:ind w:firstLine="708"/>
        <w:jc w:val="both"/>
        <w:rPr>
          <w:rFonts w:ascii="Arial" w:hAnsi="Arial" w:cs="Arial"/>
          <w:sz w:val="24"/>
          <w:szCs w:val="24"/>
        </w:rPr>
      </w:pPr>
      <w:r w:rsidRPr="00933701">
        <w:rPr>
          <w:rFonts w:ascii="Arial" w:hAnsi="Arial" w:cs="Arial"/>
          <w:sz w:val="24"/>
          <w:szCs w:val="24"/>
        </w:rPr>
        <w:t>Nasledujúce body sa primerane preznačia.</w:t>
      </w:r>
    </w:p>
    <w:p w:rsidR="00933701" w:rsidRPr="00933701" w:rsidRDefault="00933701" w:rsidP="00EA5152">
      <w:pPr>
        <w:pStyle w:val="Textkomentra"/>
        <w:ind w:left="3402"/>
        <w:rPr>
          <w:rFonts w:ascii="Arial" w:hAnsi="Arial" w:cs="Arial"/>
          <w:sz w:val="24"/>
          <w:szCs w:val="24"/>
        </w:rPr>
      </w:pPr>
      <w:r w:rsidRPr="00933701">
        <w:rPr>
          <w:rFonts w:ascii="Arial" w:hAnsi="Arial" w:cs="Arial"/>
          <w:sz w:val="24"/>
          <w:szCs w:val="24"/>
        </w:rPr>
        <w:t>Ide o legislatívno – technickú úpravu v súvislosti so zavedením legislatívnej skratky.</w:t>
      </w: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933701" w:rsidRDefault="00933701" w:rsidP="00933701">
      <w:pPr>
        <w:pStyle w:val="Textkomentra"/>
        <w:ind w:left="720"/>
        <w:jc w:val="both"/>
        <w:rPr>
          <w:rFonts w:ascii="Arial" w:hAnsi="Arial" w:cs="Arial"/>
          <w:sz w:val="24"/>
          <w:szCs w:val="24"/>
        </w:rPr>
      </w:pPr>
    </w:p>
    <w:p w:rsidR="00B90898" w:rsidRDefault="00B90898" w:rsidP="00933701">
      <w:pPr>
        <w:pStyle w:val="Textkomentra"/>
        <w:ind w:left="720"/>
        <w:jc w:val="both"/>
        <w:rPr>
          <w:rFonts w:ascii="Arial" w:hAnsi="Arial" w:cs="Arial"/>
          <w:sz w:val="24"/>
          <w:szCs w:val="24"/>
        </w:rPr>
      </w:pPr>
    </w:p>
    <w:p w:rsidR="000655D8" w:rsidRPr="000655D8" w:rsidRDefault="000655D8" w:rsidP="000655D8">
      <w:pPr>
        <w:pStyle w:val="Textkomentra"/>
        <w:ind w:left="360"/>
        <w:jc w:val="both"/>
        <w:rPr>
          <w:rFonts w:ascii="Arial" w:hAnsi="Arial" w:cs="Arial"/>
          <w:sz w:val="24"/>
          <w:szCs w:val="24"/>
        </w:rPr>
      </w:pPr>
      <w:r w:rsidRPr="000655D8">
        <w:rPr>
          <w:rFonts w:ascii="Arial" w:hAnsi="Arial" w:cs="Arial"/>
          <w:b/>
          <w:sz w:val="24"/>
          <w:szCs w:val="24"/>
        </w:rPr>
        <w:t xml:space="preserve">10. V čl. I, 17. bode </w:t>
      </w:r>
      <w:r w:rsidRPr="000655D8">
        <w:rPr>
          <w:rFonts w:ascii="Arial" w:hAnsi="Arial" w:cs="Arial"/>
          <w:sz w:val="24"/>
          <w:szCs w:val="24"/>
        </w:rPr>
        <w:t>úvodná veta znie: „V § 55 ods. 1 sa za písmeno f) vkladajú nové písmená g) a  h), ktoré znejú:“.</w:t>
      </w:r>
    </w:p>
    <w:p w:rsidR="000655D8" w:rsidRPr="000655D8" w:rsidRDefault="00B90898" w:rsidP="00B90898">
      <w:pPr>
        <w:pStyle w:val="Textkomentra"/>
        <w:ind w:left="3402"/>
        <w:jc w:val="both"/>
        <w:rPr>
          <w:rFonts w:ascii="Arial" w:hAnsi="Arial" w:cs="Arial"/>
          <w:sz w:val="24"/>
          <w:szCs w:val="24"/>
        </w:rPr>
      </w:pPr>
      <w:r>
        <w:rPr>
          <w:rFonts w:ascii="Arial" w:hAnsi="Arial" w:cs="Arial"/>
          <w:sz w:val="24"/>
          <w:szCs w:val="24"/>
        </w:rPr>
        <w:t xml:space="preserve"> </w:t>
      </w:r>
      <w:r w:rsidR="000655D8" w:rsidRPr="000655D8">
        <w:rPr>
          <w:rFonts w:ascii="Arial" w:hAnsi="Arial" w:cs="Arial"/>
          <w:sz w:val="24"/>
          <w:szCs w:val="24"/>
        </w:rPr>
        <w:t>Ide o legislatívno – technickú úpravu.</w:t>
      </w: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0655D8" w:rsidRPr="000655D8" w:rsidRDefault="000655D8" w:rsidP="000655D8">
      <w:pPr>
        <w:pStyle w:val="Textkomentra"/>
        <w:ind w:left="720"/>
        <w:jc w:val="both"/>
        <w:rPr>
          <w:rFonts w:ascii="Arial" w:hAnsi="Arial" w:cs="Arial"/>
          <w:sz w:val="24"/>
          <w:szCs w:val="24"/>
        </w:rPr>
      </w:pPr>
    </w:p>
    <w:p w:rsidR="00EA5152" w:rsidRDefault="00EA5152" w:rsidP="0004724B">
      <w:pPr>
        <w:pStyle w:val="Textkomentra"/>
        <w:jc w:val="both"/>
        <w:rPr>
          <w:rFonts w:ascii="Arial" w:hAnsi="Arial" w:cs="Arial"/>
          <w:sz w:val="24"/>
          <w:szCs w:val="24"/>
        </w:rPr>
      </w:pPr>
    </w:p>
    <w:p w:rsidR="00B90898" w:rsidRPr="00933701" w:rsidRDefault="00B90898" w:rsidP="0004724B">
      <w:pPr>
        <w:pStyle w:val="Textkomentra"/>
        <w:jc w:val="both"/>
        <w:rPr>
          <w:rFonts w:ascii="Arial" w:hAnsi="Arial" w:cs="Arial"/>
          <w:sz w:val="24"/>
          <w:szCs w:val="24"/>
        </w:rPr>
      </w:pPr>
    </w:p>
    <w:p w:rsidR="00933701" w:rsidRPr="00933701" w:rsidRDefault="00EA5152" w:rsidP="00EA5152">
      <w:pPr>
        <w:pStyle w:val="Textkomentra"/>
        <w:ind w:left="360"/>
        <w:jc w:val="both"/>
        <w:rPr>
          <w:rFonts w:ascii="Arial" w:hAnsi="Arial" w:cs="Arial"/>
          <w:sz w:val="24"/>
          <w:szCs w:val="24"/>
        </w:rPr>
      </w:pPr>
      <w:r w:rsidRPr="00514B54">
        <w:rPr>
          <w:rFonts w:ascii="Arial" w:hAnsi="Arial" w:cs="Arial"/>
          <w:b/>
          <w:sz w:val="24"/>
          <w:szCs w:val="24"/>
        </w:rPr>
        <w:lastRenderedPageBreak/>
        <w:t>1</w:t>
      </w:r>
      <w:r w:rsidR="000D193D">
        <w:rPr>
          <w:rFonts w:ascii="Arial" w:hAnsi="Arial" w:cs="Arial"/>
          <w:b/>
          <w:sz w:val="24"/>
          <w:szCs w:val="24"/>
        </w:rPr>
        <w:t>1</w:t>
      </w:r>
      <w:r w:rsidRPr="00514B54">
        <w:rPr>
          <w:rFonts w:ascii="Arial" w:hAnsi="Arial" w:cs="Arial"/>
          <w:b/>
          <w:sz w:val="24"/>
          <w:szCs w:val="24"/>
        </w:rPr>
        <w:t xml:space="preserve">. </w:t>
      </w:r>
      <w:r w:rsidR="00933701" w:rsidRPr="00514B54">
        <w:rPr>
          <w:rFonts w:ascii="Arial" w:hAnsi="Arial" w:cs="Arial"/>
          <w:b/>
          <w:sz w:val="24"/>
          <w:szCs w:val="24"/>
        </w:rPr>
        <w:t>V čl. I, 18. bod</w:t>
      </w:r>
      <w:r w:rsidR="00933701" w:rsidRPr="00933701">
        <w:rPr>
          <w:rFonts w:ascii="Arial" w:hAnsi="Arial" w:cs="Arial"/>
          <w:sz w:val="24"/>
          <w:szCs w:val="24"/>
        </w:rPr>
        <w:t xml:space="preserve"> znie:</w:t>
      </w:r>
    </w:p>
    <w:p w:rsidR="00933701" w:rsidRPr="00933701" w:rsidRDefault="00933701" w:rsidP="00933701">
      <w:pPr>
        <w:pStyle w:val="Textkomentra"/>
        <w:ind w:left="720"/>
        <w:jc w:val="both"/>
        <w:rPr>
          <w:rFonts w:ascii="Arial" w:hAnsi="Arial" w:cs="Arial"/>
          <w:sz w:val="24"/>
          <w:szCs w:val="24"/>
        </w:rPr>
      </w:pPr>
      <w:r w:rsidRPr="00933701">
        <w:rPr>
          <w:rFonts w:ascii="Arial" w:hAnsi="Arial" w:cs="Arial"/>
          <w:sz w:val="24"/>
          <w:szCs w:val="24"/>
        </w:rPr>
        <w:t>„18. V § 56 ods. 1 písm. f) sa slová „§ 48 ods. 4 písm. a) až d), f) až i) a n)“ nahrádzajú slovami „§ 48 ods. 4 písm. a) až d), f) až i), n), r), t), u), y) a z)“.</w:t>
      </w:r>
    </w:p>
    <w:p w:rsidR="00933701" w:rsidRPr="00933701" w:rsidRDefault="00933701" w:rsidP="00EA5152">
      <w:pPr>
        <w:pStyle w:val="Odsekzoznamu"/>
        <w:spacing w:after="0" w:line="240" w:lineRule="auto"/>
        <w:ind w:left="3402"/>
        <w:jc w:val="both"/>
        <w:rPr>
          <w:rFonts w:ascii="Arial" w:hAnsi="Arial" w:cs="Arial"/>
          <w:sz w:val="24"/>
          <w:szCs w:val="24"/>
        </w:rPr>
      </w:pPr>
      <w:r w:rsidRPr="00933701">
        <w:rPr>
          <w:rFonts w:ascii="Arial" w:hAnsi="Arial" w:cs="Arial"/>
          <w:sz w:val="24"/>
          <w:szCs w:val="24"/>
        </w:rPr>
        <w:t>Ide o legislatívno – technickú úpravu vo vzťahu k novým opatreniam uvedeným v § 48 ods. 4.</w:t>
      </w:r>
    </w:p>
    <w:p w:rsidR="00933701" w:rsidRDefault="00933701" w:rsidP="00933701">
      <w:pPr>
        <w:pStyle w:val="Textkomentra"/>
        <w:ind w:left="4253"/>
        <w:rPr>
          <w:rFonts w:ascii="Arial" w:hAnsi="Arial" w:cs="Arial"/>
          <w:sz w:val="24"/>
          <w:szCs w:val="24"/>
        </w:rPr>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B90898" w:rsidRPr="00933701" w:rsidRDefault="00B90898" w:rsidP="00933701">
      <w:pPr>
        <w:pStyle w:val="Textkomentra"/>
        <w:ind w:left="4253"/>
        <w:rPr>
          <w:rFonts w:ascii="Arial" w:hAnsi="Arial" w:cs="Arial"/>
          <w:sz w:val="24"/>
          <w:szCs w:val="24"/>
        </w:rPr>
      </w:pPr>
    </w:p>
    <w:p w:rsidR="00933701" w:rsidRPr="00933701" w:rsidRDefault="00EA5152" w:rsidP="00EA5152">
      <w:pPr>
        <w:pStyle w:val="Textkomentra"/>
        <w:ind w:left="360"/>
        <w:jc w:val="both"/>
        <w:rPr>
          <w:rFonts w:ascii="Arial" w:hAnsi="Arial" w:cs="Arial"/>
          <w:sz w:val="24"/>
          <w:szCs w:val="24"/>
        </w:rPr>
      </w:pPr>
      <w:r w:rsidRPr="00514B54">
        <w:rPr>
          <w:rFonts w:ascii="Arial" w:hAnsi="Arial" w:cs="Arial"/>
          <w:b/>
          <w:sz w:val="24"/>
          <w:szCs w:val="24"/>
        </w:rPr>
        <w:t>1</w:t>
      </w:r>
      <w:r w:rsidR="000D193D">
        <w:rPr>
          <w:rFonts w:ascii="Arial" w:hAnsi="Arial" w:cs="Arial"/>
          <w:b/>
          <w:sz w:val="24"/>
          <w:szCs w:val="24"/>
        </w:rPr>
        <w:t>2</w:t>
      </w:r>
      <w:r w:rsidRPr="00514B54">
        <w:rPr>
          <w:rFonts w:ascii="Arial" w:hAnsi="Arial" w:cs="Arial"/>
          <w:b/>
          <w:sz w:val="24"/>
          <w:szCs w:val="24"/>
        </w:rPr>
        <w:t xml:space="preserve">. </w:t>
      </w:r>
      <w:r w:rsidR="00933701" w:rsidRPr="00514B54">
        <w:rPr>
          <w:rFonts w:ascii="Arial" w:hAnsi="Arial" w:cs="Arial"/>
          <w:b/>
          <w:sz w:val="24"/>
          <w:szCs w:val="24"/>
        </w:rPr>
        <w:t>V čl. I, sa za 18. bod vkladá nový 19. bod</w:t>
      </w:r>
      <w:r w:rsidR="00933701" w:rsidRPr="00933701">
        <w:rPr>
          <w:rFonts w:ascii="Arial" w:hAnsi="Arial" w:cs="Arial"/>
          <w:sz w:val="24"/>
          <w:szCs w:val="24"/>
        </w:rPr>
        <w:t>, ktorý znie:</w:t>
      </w:r>
    </w:p>
    <w:p w:rsidR="00933701" w:rsidRPr="00933701" w:rsidRDefault="00933701" w:rsidP="00933701">
      <w:pPr>
        <w:pStyle w:val="Textkomentra"/>
        <w:ind w:left="720"/>
        <w:jc w:val="both"/>
        <w:rPr>
          <w:rFonts w:ascii="Arial" w:hAnsi="Arial" w:cs="Arial"/>
          <w:sz w:val="24"/>
          <w:szCs w:val="24"/>
        </w:rPr>
      </w:pPr>
      <w:r w:rsidRPr="00933701">
        <w:rPr>
          <w:rFonts w:ascii="Arial" w:hAnsi="Arial" w:cs="Arial"/>
          <w:sz w:val="24"/>
          <w:szCs w:val="24"/>
        </w:rPr>
        <w:t>„19. V § 57 ods. 33 písm. m) sa za slová „zdravotný dozor“ vkladajú slová „alebo osobám vykonávajúcim epidemiologické vyšetrovanie“.“.</w:t>
      </w:r>
    </w:p>
    <w:p w:rsidR="00933701" w:rsidRPr="00933701" w:rsidRDefault="00933701" w:rsidP="00933701">
      <w:pPr>
        <w:pStyle w:val="Textkomentra"/>
        <w:ind w:firstLine="708"/>
        <w:jc w:val="both"/>
        <w:rPr>
          <w:rFonts w:ascii="Arial" w:hAnsi="Arial" w:cs="Arial"/>
          <w:sz w:val="24"/>
          <w:szCs w:val="24"/>
        </w:rPr>
      </w:pPr>
      <w:r w:rsidRPr="00933701">
        <w:rPr>
          <w:rFonts w:ascii="Arial" w:hAnsi="Arial" w:cs="Arial"/>
          <w:sz w:val="24"/>
          <w:szCs w:val="24"/>
        </w:rPr>
        <w:t>Nasledujúce body sa primerane preznačia.</w:t>
      </w:r>
    </w:p>
    <w:p w:rsidR="00933701" w:rsidRPr="00933701" w:rsidRDefault="00933701" w:rsidP="00EA5152">
      <w:pPr>
        <w:pStyle w:val="Textkomentra"/>
        <w:ind w:left="3402"/>
        <w:rPr>
          <w:rFonts w:ascii="Arial" w:hAnsi="Arial" w:cs="Arial"/>
          <w:sz w:val="24"/>
          <w:szCs w:val="24"/>
        </w:rPr>
      </w:pPr>
      <w:r w:rsidRPr="00933701">
        <w:rPr>
          <w:rFonts w:ascii="Arial" w:hAnsi="Arial" w:cs="Arial"/>
          <w:sz w:val="24"/>
          <w:szCs w:val="24"/>
        </w:rPr>
        <w:t>Ide o legislatívno – technickú úpravu v súvislosti so zavedením legislatívnej skratky.</w:t>
      </w: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0469CF" w:rsidRPr="00933701" w:rsidRDefault="000469CF" w:rsidP="00933701">
      <w:pPr>
        <w:pStyle w:val="Textkomentra"/>
        <w:rPr>
          <w:rFonts w:ascii="Arial" w:hAnsi="Arial" w:cs="Arial"/>
          <w:sz w:val="24"/>
          <w:szCs w:val="24"/>
        </w:rPr>
      </w:pPr>
    </w:p>
    <w:p w:rsidR="00933701" w:rsidRPr="00933701" w:rsidRDefault="00EA5152" w:rsidP="0004724B">
      <w:pPr>
        <w:pStyle w:val="Textkomentra"/>
        <w:ind w:left="709" w:hanging="349"/>
        <w:jc w:val="both"/>
        <w:rPr>
          <w:rFonts w:ascii="Arial" w:hAnsi="Arial" w:cs="Arial"/>
          <w:sz w:val="24"/>
          <w:szCs w:val="24"/>
        </w:rPr>
      </w:pPr>
      <w:r w:rsidRPr="00514B54">
        <w:rPr>
          <w:rFonts w:ascii="Arial" w:hAnsi="Arial" w:cs="Arial"/>
          <w:b/>
          <w:sz w:val="24"/>
          <w:szCs w:val="24"/>
        </w:rPr>
        <w:t>1</w:t>
      </w:r>
      <w:r w:rsidR="000D193D">
        <w:rPr>
          <w:rFonts w:ascii="Arial" w:hAnsi="Arial" w:cs="Arial"/>
          <w:b/>
          <w:sz w:val="24"/>
          <w:szCs w:val="24"/>
        </w:rPr>
        <w:t>3</w:t>
      </w:r>
      <w:r w:rsidRPr="00514B54">
        <w:rPr>
          <w:rFonts w:ascii="Arial" w:hAnsi="Arial" w:cs="Arial"/>
          <w:b/>
          <w:sz w:val="24"/>
          <w:szCs w:val="24"/>
        </w:rPr>
        <w:t xml:space="preserve">. </w:t>
      </w:r>
      <w:r w:rsidR="00933701" w:rsidRPr="00514B54">
        <w:rPr>
          <w:rFonts w:ascii="Arial" w:hAnsi="Arial" w:cs="Arial"/>
          <w:b/>
          <w:sz w:val="24"/>
          <w:szCs w:val="24"/>
        </w:rPr>
        <w:t>V čl. I, 20. bode</w:t>
      </w:r>
      <w:r w:rsidR="00933701" w:rsidRPr="0004724B">
        <w:rPr>
          <w:rFonts w:ascii="Arial" w:hAnsi="Arial" w:cs="Arial"/>
          <w:b/>
          <w:sz w:val="24"/>
          <w:szCs w:val="24"/>
        </w:rPr>
        <w:t>, v §  59 ods. 1</w:t>
      </w:r>
      <w:r w:rsidR="00933701" w:rsidRPr="00933701">
        <w:rPr>
          <w:rFonts w:ascii="Arial" w:hAnsi="Arial" w:cs="Arial"/>
          <w:sz w:val="24"/>
          <w:szCs w:val="24"/>
        </w:rPr>
        <w:t xml:space="preserve">  sa slová „Takto rozhodujú aj o nariadení“ sa nahrádzajú  slovami „To platí aj pre nariadenie“. </w:t>
      </w:r>
    </w:p>
    <w:p w:rsidR="00933701" w:rsidRPr="00933701" w:rsidRDefault="00933701" w:rsidP="00EA5152">
      <w:pPr>
        <w:spacing w:after="0" w:line="240" w:lineRule="auto"/>
        <w:ind w:left="3402"/>
        <w:jc w:val="both"/>
      </w:pPr>
      <w:r w:rsidRPr="00933701">
        <w:t>Ide o legislatívno-technickú úpravu.</w:t>
      </w:r>
    </w:p>
    <w:p w:rsidR="00933701" w:rsidRDefault="00933701" w:rsidP="00933701">
      <w:pPr>
        <w:spacing w:after="0" w:line="240" w:lineRule="auto"/>
        <w:ind w:left="3540" w:firstLine="571"/>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B90898" w:rsidRPr="00933701" w:rsidRDefault="00B90898" w:rsidP="00933701">
      <w:pPr>
        <w:spacing w:after="0" w:line="240" w:lineRule="auto"/>
        <w:ind w:left="3540" w:firstLine="571"/>
        <w:jc w:val="both"/>
      </w:pPr>
    </w:p>
    <w:p w:rsidR="00933701" w:rsidRPr="00933701" w:rsidRDefault="00933701" w:rsidP="00933701">
      <w:pPr>
        <w:spacing w:after="0" w:line="240" w:lineRule="auto"/>
        <w:ind w:left="3540" w:firstLine="571"/>
        <w:jc w:val="both"/>
      </w:pPr>
    </w:p>
    <w:p w:rsidR="00933701" w:rsidRDefault="00EA5152" w:rsidP="00EA5152">
      <w:pPr>
        <w:pStyle w:val="Odsekzoznamu"/>
        <w:spacing w:after="0" w:line="240" w:lineRule="auto"/>
        <w:ind w:left="426"/>
        <w:jc w:val="both"/>
        <w:rPr>
          <w:rFonts w:ascii="Arial" w:hAnsi="Arial" w:cs="Arial"/>
          <w:sz w:val="24"/>
          <w:szCs w:val="24"/>
        </w:rPr>
      </w:pPr>
      <w:r w:rsidRPr="0004724B">
        <w:rPr>
          <w:rFonts w:ascii="Arial" w:hAnsi="Arial" w:cs="Arial"/>
          <w:b/>
          <w:sz w:val="24"/>
          <w:szCs w:val="24"/>
        </w:rPr>
        <w:t>1</w:t>
      </w:r>
      <w:r w:rsidR="000D193D">
        <w:rPr>
          <w:rFonts w:ascii="Arial" w:hAnsi="Arial" w:cs="Arial"/>
          <w:b/>
          <w:sz w:val="24"/>
          <w:szCs w:val="24"/>
        </w:rPr>
        <w:t>4</w:t>
      </w:r>
      <w:r w:rsidRPr="0004724B">
        <w:rPr>
          <w:rFonts w:ascii="Arial" w:hAnsi="Arial" w:cs="Arial"/>
          <w:b/>
          <w:sz w:val="24"/>
          <w:szCs w:val="24"/>
        </w:rPr>
        <w:t xml:space="preserve">. </w:t>
      </w:r>
      <w:r w:rsidR="00933701" w:rsidRPr="0004724B">
        <w:rPr>
          <w:rFonts w:ascii="Arial" w:hAnsi="Arial" w:cs="Arial"/>
          <w:b/>
          <w:sz w:val="24"/>
          <w:szCs w:val="24"/>
        </w:rPr>
        <w:t>V čl. I, 21. bode, v § 59b ods. 1</w:t>
      </w:r>
      <w:r w:rsidR="00933701" w:rsidRPr="00933701">
        <w:rPr>
          <w:rFonts w:ascii="Arial" w:hAnsi="Arial" w:cs="Arial"/>
          <w:sz w:val="24"/>
          <w:szCs w:val="24"/>
        </w:rPr>
        <w:t xml:space="preserve"> v prvej vete sa slová „potrebné nariadiť“  presúvajú na začiatok vety za slová „Ak je“.</w:t>
      </w:r>
    </w:p>
    <w:p w:rsidR="00EA5152" w:rsidRPr="00933701" w:rsidRDefault="00EA5152" w:rsidP="00EA5152">
      <w:pPr>
        <w:pStyle w:val="Odsekzoznamu"/>
        <w:spacing w:after="0" w:line="240" w:lineRule="auto"/>
        <w:ind w:left="426"/>
        <w:jc w:val="both"/>
        <w:rPr>
          <w:rFonts w:ascii="Arial" w:hAnsi="Arial" w:cs="Arial"/>
          <w:sz w:val="24"/>
          <w:szCs w:val="24"/>
        </w:rPr>
      </w:pPr>
    </w:p>
    <w:p w:rsidR="00933701" w:rsidRPr="00933701" w:rsidRDefault="00933701" w:rsidP="00EA5152">
      <w:pPr>
        <w:spacing w:after="0" w:line="240" w:lineRule="auto"/>
        <w:ind w:left="3402"/>
        <w:jc w:val="both"/>
      </w:pPr>
      <w:r w:rsidRPr="00933701">
        <w:t>Ide o legislatívno-technickú úpravu.</w:t>
      </w:r>
    </w:p>
    <w:p w:rsidR="00933701" w:rsidRPr="00933701" w:rsidRDefault="00933701" w:rsidP="00933701">
      <w:pPr>
        <w:spacing w:after="0" w:line="240" w:lineRule="auto"/>
        <w:ind w:left="3540" w:firstLine="571"/>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933701" w:rsidRDefault="00933701" w:rsidP="00933701">
      <w:pPr>
        <w:spacing w:after="0" w:line="240" w:lineRule="auto"/>
        <w:ind w:left="3540" w:firstLine="571"/>
        <w:jc w:val="both"/>
      </w:pPr>
    </w:p>
    <w:p w:rsidR="00B90898" w:rsidRPr="00933701" w:rsidRDefault="00B90898" w:rsidP="00933701">
      <w:pPr>
        <w:spacing w:after="0" w:line="240" w:lineRule="auto"/>
        <w:ind w:left="3540" w:firstLine="571"/>
        <w:jc w:val="both"/>
      </w:pPr>
    </w:p>
    <w:p w:rsidR="00933701" w:rsidRDefault="00EA5152" w:rsidP="0004724B">
      <w:pPr>
        <w:spacing w:after="0" w:line="240" w:lineRule="auto"/>
        <w:ind w:left="709" w:hanging="349"/>
        <w:jc w:val="both"/>
      </w:pPr>
      <w:r w:rsidRPr="0004724B">
        <w:rPr>
          <w:b/>
        </w:rPr>
        <w:t>1</w:t>
      </w:r>
      <w:r w:rsidR="000D193D">
        <w:rPr>
          <w:b/>
        </w:rPr>
        <w:t>5</w:t>
      </w:r>
      <w:r w:rsidRPr="0004724B">
        <w:rPr>
          <w:b/>
        </w:rPr>
        <w:t xml:space="preserve">. </w:t>
      </w:r>
      <w:r w:rsidR="00933701" w:rsidRPr="0004724B">
        <w:rPr>
          <w:b/>
        </w:rPr>
        <w:t>V čl. I, 21. bode, v § 59b ods. 2</w:t>
      </w:r>
      <w:r w:rsidR="00933701" w:rsidRPr="00EA5152">
        <w:t xml:space="preserve"> sa označenie poznámky pod čiarou „68c)“ nahrádza označením poznámky pod čiarou „68b)“ a na konci sa dopĺňa znenie poznámky pod čiarou k odkazu 68b, ktoré znie:</w:t>
      </w:r>
    </w:p>
    <w:p w:rsidR="00EA5152" w:rsidRPr="00EA5152" w:rsidRDefault="00EA5152" w:rsidP="00EA5152">
      <w:pPr>
        <w:spacing w:after="0" w:line="240" w:lineRule="auto"/>
        <w:ind w:left="360"/>
        <w:jc w:val="both"/>
      </w:pPr>
    </w:p>
    <w:p w:rsidR="00933701" w:rsidRPr="00933701" w:rsidRDefault="00933701" w:rsidP="00933701">
      <w:pPr>
        <w:pStyle w:val="Odsekzoznamu"/>
        <w:spacing w:after="0" w:line="240" w:lineRule="auto"/>
        <w:jc w:val="both"/>
        <w:rPr>
          <w:rFonts w:ascii="Arial" w:hAnsi="Arial" w:cs="Arial"/>
          <w:sz w:val="24"/>
          <w:szCs w:val="24"/>
        </w:rPr>
      </w:pPr>
      <w:r w:rsidRPr="00933701">
        <w:rPr>
          <w:rFonts w:ascii="Arial" w:hAnsi="Arial" w:cs="Arial"/>
          <w:sz w:val="24"/>
          <w:szCs w:val="24"/>
        </w:rPr>
        <w:lastRenderedPageBreak/>
        <w:t>„Poznámka pod čiarou k odkazu 68b znie:</w:t>
      </w:r>
    </w:p>
    <w:p w:rsidR="00933701" w:rsidRDefault="00933701" w:rsidP="0004724B">
      <w:pPr>
        <w:spacing w:after="0" w:line="240" w:lineRule="auto"/>
        <w:ind w:left="1134" w:hanging="425"/>
        <w:jc w:val="both"/>
      </w:pPr>
      <w:r w:rsidRPr="00933701">
        <w:t>„</w:t>
      </w:r>
      <w:r w:rsidRPr="00933701">
        <w:rPr>
          <w:vertAlign w:val="superscript"/>
        </w:rPr>
        <w:t>68b</w:t>
      </w:r>
      <w:r w:rsidRPr="00933701">
        <w:t>) Zákon č. 400/2015 Z. z. o tvorbe právnych predpisov a o Zbierke zákonov Slovenskej republiky a o zmene a doplnení niektorých zákonov v znení neskorších predpisov.“.“.</w:t>
      </w:r>
    </w:p>
    <w:p w:rsidR="00EA5152" w:rsidRPr="00933701" w:rsidRDefault="00EA5152" w:rsidP="0004724B">
      <w:pPr>
        <w:spacing w:after="0" w:line="240" w:lineRule="auto"/>
        <w:ind w:left="1134" w:hanging="425"/>
        <w:jc w:val="both"/>
      </w:pPr>
    </w:p>
    <w:p w:rsidR="00933701" w:rsidRPr="00933701" w:rsidRDefault="00933701" w:rsidP="00EA5152">
      <w:pPr>
        <w:spacing w:after="0" w:line="240" w:lineRule="auto"/>
        <w:ind w:left="3402"/>
        <w:jc w:val="both"/>
      </w:pPr>
      <w:r w:rsidRPr="00933701">
        <w:t>Ide o legislatívno-technickú úpravu   a to doplnenie poznámky pod čiarou.</w:t>
      </w:r>
    </w:p>
    <w:p w:rsidR="00933701" w:rsidRPr="00933701" w:rsidRDefault="00933701" w:rsidP="00933701">
      <w:pPr>
        <w:spacing w:after="0" w:line="240" w:lineRule="auto"/>
        <w:ind w:left="3540" w:firstLine="571"/>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933701" w:rsidRDefault="00933701" w:rsidP="00933701">
      <w:pPr>
        <w:spacing w:after="0" w:line="240" w:lineRule="auto"/>
        <w:jc w:val="both"/>
      </w:pPr>
    </w:p>
    <w:p w:rsidR="00B90898" w:rsidRPr="00933701" w:rsidRDefault="00B90898" w:rsidP="00933701">
      <w:pPr>
        <w:spacing w:after="0" w:line="240" w:lineRule="auto"/>
        <w:jc w:val="both"/>
      </w:pPr>
    </w:p>
    <w:p w:rsidR="00933701" w:rsidRDefault="00EA5152" w:rsidP="0004724B">
      <w:pPr>
        <w:spacing w:after="0" w:line="240" w:lineRule="auto"/>
        <w:ind w:left="851" w:hanging="491"/>
        <w:jc w:val="both"/>
      </w:pPr>
      <w:r w:rsidRPr="0004724B">
        <w:rPr>
          <w:b/>
        </w:rPr>
        <w:t>1</w:t>
      </w:r>
      <w:r w:rsidR="000D193D">
        <w:rPr>
          <w:b/>
        </w:rPr>
        <w:t>6</w:t>
      </w:r>
      <w:r w:rsidRPr="0004724B">
        <w:rPr>
          <w:b/>
        </w:rPr>
        <w:t xml:space="preserve">. </w:t>
      </w:r>
      <w:r w:rsidR="00933701" w:rsidRPr="0004724B">
        <w:rPr>
          <w:b/>
        </w:rPr>
        <w:t>V čl. I, 21. bode, v § 59b ods. 3</w:t>
      </w:r>
      <w:r w:rsidR="00933701" w:rsidRPr="00EA5152">
        <w:t xml:space="preserve"> sa slová „vyhlásením v plnom znení“ nahrádzajú slovami  „dňom vyhlásenia“.</w:t>
      </w:r>
    </w:p>
    <w:p w:rsidR="00EA5152" w:rsidRPr="00EA5152" w:rsidRDefault="00EA5152" w:rsidP="00EA5152">
      <w:pPr>
        <w:spacing w:after="0" w:line="240" w:lineRule="auto"/>
        <w:ind w:left="360"/>
        <w:jc w:val="both"/>
      </w:pPr>
    </w:p>
    <w:p w:rsidR="00933701" w:rsidRPr="00933701" w:rsidRDefault="00933701" w:rsidP="00EA5152">
      <w:pPr>
        <w:spacing w:after="0" w:line="240" w:lineRule="auto"/>
        <w:ind w:left="3402"/>
        <w:jc w:val="both"/>
      </w:pPr>
      <w:r w:rsidRPr="00933701">
        <w:t>Ide o legislatívno-technickú úpravu.</w:t>
      </w:r>
    </w:p>
    <w:p w:rsidR="00933701" w:rsidRDefault="00933701" w:rsidP="00933701">
      <w:pPr>
        <w:spacing w:after="0" w:line="240" w:lineRule="auto"/>
        <w:ind w:left="3540" w:firstLine="571"/>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EA5152" w:rsidRPr="00933701" w:rsidRDefault="00EA5152" w:rsidP="00933701">
      <w:pPr>
        <w:spacing w:after="0" w:line="240" w:lineRule="auto"/>
        <w:ind w:left="3540" w:firstLine="571"/>
        <w:jc w:val="both"/>
      </w:pPr>
    </w:p>
    <w:p w:rsidR="00933701" w:rsidRPr="00933701" w:rsidRDefault="00933701" w:rsidP="00933701">
      <w:pPr>
        <w:spacing w:after="0" w:line="240" w:lineRule="auto"/>
        <w:jc w:val="both"/>
      </w:pPr>
    </w:p>
    <w:p w:rsidR="00933701" w:rsidRPr="00933701" w:rsidRDefault="00EA5152" w:rsidP="00EA5152">
      <w:pPr>
        <w:pStyle w:val="Odsekzoznamu"/>
        <w:spacing w:after="0" w:line="240" w:lineRule="auto"/>
        <w:ind w:left="284"/>
        <w:jc w:val="both"/>
        <w:rPr>
          <w:rFonts w:ascii="Arial" w:hAnsi="Arial" w:cs="Arial"/>
          <w:sz w:val="24"/>
          <w:szCs w:val="24"/>
        </w:rPr>
      </w:pPr>
      <w:r w:rsidRPr="0004724B">
        <w:rPr>
          <w:rFonts w:ascii="Arial" w:hAnsi="Arial" w:cs="Arial"/>
          <w:b/>
          <w:sz w:val="24"/>
          <w:szCs w:val="24"/>
        </w:rPr>
        <w:t>1</w:t>
      </w:r>
      <w:r w:rsidR="000D193D">
        <w:rPr>
          <w:rFonts w:ascii="Arial" w:hAnsi="Arial" w:cs="Arial"/>
          <w:b/>
          <w:sz w:val="24"/>
          <w:szCs w:val="24"/>
        </w:rPr>
        <w:t>7</w:t>
      </w:r>
      <w:r w:rsidRPr="0004724B">
        <w:rPr>
          <w:rFonts w:ascii="Arial" w:hAnsi="Arial" w:cs="Arial"/>
          <w:b/>
          <w:sz w:val="24"/>
          <w:szCs w:val="24"/>
        </w:rPr>
        <w:t xml:space="preserve">. </w:t>
      </w:r>
      <w:r w:rsidR="00933701" w:rsidRPr="0004724B">
        <w:rPr>
          <w:rFonts w:ascii="Arial" w:hAnsi="Arial" w:cs="Arial"/>
          <w:b/>
          <w:sz w:val="24"/>
          <w:szCs w:val="24"/>
        </w:rPr>
        <w:t>V čl. I, 23. bod</w:t>
      </w:r>
      <w:r w:rsidR="00933701" w:rsidRPr="00933701">
        <w:rPr>
          <w:rFonts w:ascii="Arial" w:hAnsi="Arial" w:cs="Arial"/>
          <w:sz w:val="24"/>
          <w:szCs w:val="24"/>
        </w:rPr>
        <w:t xml:space="preserve"> znie:</w:t>
      </w:r>
    </w:p>
    <w:p w:rsidR="00933701" w:rsidRPr="00933701" w:rsidRDefault="00933701" w:rsidP="00933701">
      <w:pPr>
        <w:spacing w:after="0" w:line="240" w:lineRule="auto"/>
        <w:jc w:val="both"/>
      </w:pPr>
    </w:p>
    <w:p w:rsidR="00B90898" w:rsidRPr="00B90898" w:rsidRDefault="00B90898" w:rsidP="00B90898">
      <w:pPr>
        <w:tabs>
          <w:tab w:val="left" w:pos="142"/>
          <w:tab w:val="left" w:pos="284"/>
          <w:tab w:val="left" w:pos="851"/>
        </w:tabs>
        <w:autoSpaceDE w:val="0"/>
        <w:autoSpaceDN w:val="0"/>
        <w:adjustRightInd w:val="0"/>
        <w:spacing w:after="0" w:line="240" w:lineRule="auto"/>
        <w:ind w:left="709"/>
        <w:jc w:val="both"/>
      </w:pPr>
      <w:r w:rsidRPr="00B90898">
        <w:t>„23.  Za § 63k sa vkladá § 63l, ktorý vrátane nadpisu znie:</w:t>
      </w:r>
    </w:p>
    <w:p w:rsidR="00B90898" w:rsidRPr="00B90898" w:rsidRDefault="00B90898" w:rsidP="00B90898">
      <w:pPr>
        <w:spacing w:after="0" w:line="240" w:lineRule="auto"/>
        <w:jc w:val="both"/>
      </w:pPr>
    </w:p>
    <w:p w:rsidR="00B90898" w:rsidRPr="00B90898" w:rsidRDefault="00B90898" w:rsidP="00B90898">
      <w:pPr>
        <w:spacing w:after="0" w:line="240" w:lineRule="auto"/>
        <w:jc w:val="center"/>
      </w:pPr>
      <w:r w:rsidRPr="00B90898" w:rsidDel="00946831">
        <w:t xml:space="preserve"> </w:t>
      </w:r>
      <w:r w:rsidRPr="00B90898">
        <w:t>„§ 63l</w:t>
      </w:r>
    </w:p>
    <w:p w:rsidR="00B90898" w:rsidRPr="00B90898" w:rsidRDefault="00B90898" w:rsidP="00B90898">
      <w:pPr>
        <w:spacing w:after="0" w:line="240" w:lineRule="auto"/>
        <w:jc w:val="center"/>
      </w:pPr>
      <w:r w:rsidRPr="00B90898">
        <w:t>Prechodné ustanovenia k úpravám účinným odo dňa vyhlásenia zákona</w:t>
      </w:r>
    </w:p>
    <w:p w:rsidR="00B90898" w:rsidRPr="00B90898" w:rsidRDefault="00B90898" w:rsidP="00B90898">
      <w:pPr>
        <w:spacing w:after="0" w:line="240" w:lineRule="auto"/>
        <w:jc w:val="both"/>
      </w:pPr>
    </w:p>
    <w:p w:rsidR="00B90898" w:rsidRPr="00B90898" w:rsidRDefault="00B90898" w:rsidP="00B90898">
      <w:pPr>
        <w:ind w:left="284"/>
        <w:jc w:val="both"/>
        <w:rPr>
          <w:rStyle w:val="bumpedfont15"/>
          <w:rFonts w:eastAsia="Times New Roman"/>
        </w:rPr>
      </w:pPr>
      <w:r w:rsidRPr="00B90898">
        <w:rPr>
          <w:rStyle w:val="bumpedfont15"/>
          <w:rFonts w:eastAsia="Times New Roman"/>
        </w:rPr>
        <w:t>Opatrenia úradu verejného zdravotníctva a regionálnych úradov verejného zdravotníctva vydané v súvislosti so šírením ochorenia COVID-19 podľa § 12 alebo § 48 ods. 4 do nadobudnutia účinnosti tohto zákona sa považujú odo dňa účinnosti tohto zákona za vyhlášky podľa § 59b tohto zákona  a zostávajú v platnosti a účinnosti nasledujúcich 15 dní po nadobudnutí účinnosti tohto zákona, ak ich orgán, ktorý ich vydal, nezruší skôr.“.“.</w:t>
      </w:r>
    </w:p>
    <w:p w:rsidR="00B90898" w:rsidRDefault="00B90898" w:rsidP="00B90898">
      <w:pPr>
        <w:ind w:left="3402"/>
        <w:jc w:val="both"/>
      </w:pPr>
      <w:r w:rsidRPr="00B90898">
        <w:t>Legislatívno-technické spresnenie znenia prechodného ustanovenia. Keďže týmto návrhom zákona sa mení právna forma dotez vydaných opatrení orgánmi verjného zdravotníctva, ktoré boli vydávané vo vorme hybridných správnych aktov (vydávan</w:t>
      </w:r>
      <w:r w:rsidRPr="00B90898">
        <w:rPr>
          <w:rStyle w:val="yiv8875296370gmaildefault"/>
        </w:rPr>
        <w:t>é</w:t>
      </w:r>
      <w:r w:rsidRPr="00B90898">
        <w:t xml:space="preserve"> pre skupinu inak ako jednotlivo určených osôb), na vyhlášky, upravuje sa aj prechodné ustanovenie tak, aby pokrývalo nie len opatrenia úradu verejného zdravotníctva a regionálnych úradov verejného zdravotníctva.</w:t>
      </w:r>
    </w:p>
    <w:p w:rsidR="00B90898" w:rsidRPr="00B90898" w:rsidRDefault="00B90898" w:rsidP="00B90898">
      <w:pPr>
        <w:spacing w:after="0" w:line="240" w:lineRule="auto"/>
        <w:ind w:left="3402"/>
        <w:jc w:val="both"/>
        <w:rPr>
          <w:b/>
        </w:rPr>
      </w:pPr>
      <w:r w:rsidRPr="00B90898">
        <w:rPr>
          <w:b/>
        </w:rPr>
        <w:lastRenderedPageBreak/>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B90898" w:rsidRDefault="00B90898" w:rsidP="00B90898">
      <w:pPr>
        <w:spacing w:after="0" w:line="240" w:lineRule="auto"/>
        <w:jc w:val="both"/>
        <w:rPr>
          <w:b/>
        </w:rPr>
      </w:pPr>
    </w:p>
    <w:p w:rsidR="00B90898" w:rsidRPr="00B90898" w:rsidRDefault="00B90898" w:rsidP="00B90898">
      <w:pPr>
        <w:spacing w:after="0" w:line="240" w:lineRule="auto"/>
        <w:jc w:val="both"/>
        <w:rPr>
          <w:b/>
        </w:rPr>
      </w:pPr>
    </w:p>
    <w:p w:rsidR="00EA5152" w:rsidRDefault="00EA5152" w:rsidP="00EA5152">
      <w:pPr>
        <w:pStyle w:val="Odsekzoznamu"/>
        <w:spacing w:after="0" w:line="240" w:lineRule="auto"/>
        <w:ind w:left="284"/>
        <w:jc w:val="both"/>
        <w:rPr>
          <w:rFonts w:ascii="Arial" w:hAnsi="Arial" w:cs="Arial"/>
          <w:sz w:val="24"/>
          <w:szCs w:val="24"/>
        </w:rPr>
      </w:pPr>
      <w:r w:rsidRPr="0004724B">
        <w:rPr>
          <w:rFonts w:ascii="Arial" w:hAnsi="Arial" w:cs="Arial"/>
          <w:b/>
          <w:sz w:val="24"/>
          <w:szCs w:val="24"/>
        </w:rPr>
        <w:t>1</w:t>
      </w:r>
      <w:r w:rsidR="000D193D">
        <w:rPr>
          <w:rFonts w:ascii="Arial" w:hAnsi="Arial" w:cs="Arial"/>
          <w:b/>
          <w:sz w:val="24"/>
          <w:szCs w:val="24"/>
        </w:rPr>
        <w:t>8</w:t>
      </w:r>
      <w:r w:rsidRPr="0004724B">
        <w:rPr>
          <w:rFonts w:ascii="Arial" w:hAnsi="Arial" w:cs="Arial"/>
          <w:b/>
          <w:sz w:val="24"/>
          <w:szCs w:val="24"/>
        </w:rPr>
        <w:t xml:space="preserve">. </w:t>
      </w:r>
      <w:r w:rsidR="00933701" w:rsidRPr="0004724B">
        <w:rPr>
          <w:rFonts w:ascii="Arial" w:hAnsi="Arial" w:cs="Arial"/>
          <w:b/>
          <w:sz w:val="24"/>
          <w:szCs w:val="24"/>
        </w:rPr>
        <w:t>V čl. I sa vypúšťa 24</w:t>
      </w:r>
      <w:r w:rsidR="00933701" w:rsidRPr="00933701">
        <w:rPr>
          <w:rFonts w:ascii="Arial" w:hAnsi="Arial" w:cs="Arial"/>
          <w:sz w:val="24"/>
          <w:szCs w:val="24"/>
        </w:rPr>
        <w:t>. bod.</w:t>
      </w:r>
    </w:p>
    <w:p w:rsidR="00EA5152" w:rsidRDefault="00EA5152" w:rsidP="00EA5152">
      <w:pPr>
        <w:pStyle w:val="Odsekzoznamu"/>
        <w:spacing w:after="0" w:line="240" w:lineRule="auto"/>
        <w:ind w:left="284"/>
        <w:jc w:val="both"/>
        <w:rPr>
          <w:rFonts w:ascii="Arial" w:hAnsi="Arial" w:cs="Arial"/>
          <w:sz w:val="24"/>
          <w:szCs w:val="24"/>
        </w:rPr>
      </w:pPr>
    </w:p>
    <w:p w:rsidR="00933701" w:rsidRPr="00933701" w:rsidRDefault="00933701" w:rsidP="00EA5152">
      <w:pPr>
        <w:pStyle w:val="Odsekzoznamu"/>
        <w:spacing w:after="0" w:line="240" w:lineRule="auto"/>
        <w:ind w:left="3402"/>
        <w:jc w:val="both"/>
        <w:rPr>
          <w:rFonts w:ascii="Arial" w:hAnsi="Arial" w:cs="Arial"/>
          <w:sz w:val="24"/>
          <w:szCs w:val="24"/>
        </w:rPr>
      </w:pPr>
      <w:r w:rsidRPr="00933701">
        <w:rPr>
          <w:rFonts w:ascii="Arial" w:hAnsi="Arial" w:cs="Arial"/>
          <w:sz w:val="24"/>
          <w:szCs w:val="24"/>
        </w:rPr>
        <w:t xml:space="preserve"> Ide o legislatívno-technickú úpravu súvisiacou so </w:t>
      </w:r>
      <w:r w:rsidR="00EA5152">
        <w:rPr>
          <w:rFonts w:ascii="Arial" w:hAnsi="Arial" w:cs="Arial"/>
          <w:sz w:val="24"/>
          <w:szCs w:val="24"/>
        </w:rPr>
        <w:t xml:space="preserve"> </w:t>
      </w:r>
      <w:r w:rsidRPr="00933701">
        <w:rPr>
          <w:rFonts w:ascii="Arial" w:hAnsi="Arial" w:cs="Arial"/>
          <w:sz w:val="24"/>
          <w:szCs w:val="24"/>
        </w:rPr>
        <w:t>zavedením legislatívnej skratky v 3. – 6.  bode</w:t>
      </w:r>
    </w:p>
    <w:p w:rsidR="00B90898" w:rsidRDefault="00B90898" w:rsidP="00933701">
      <w:pPr>
        <w:spacing w:after="0" w:line="240" w:lineRule="auto"/>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 </w:t>
      </w:r>
    </w:p>
    <w:p w:rsidR="00B90898" w:rsidRDefault="00B90898" w:rsidP="00B90898">
      <w:pPr>
        <w:spacing w:after="0" w:line="240" w:lineRule="auto"/>
        <w:jc w:val="both"/>
        <w:rPr>
          <w:rFonts w:ascii="Times New Roman" w:hAnsi="Times New Roman" w:cs="Times New Roman"/>
        </w:rPr>
      </w:pPr>
    </w:p>
    <w:p w:rsidR="00B90898" w:rsidRPr="00991F72" w:rsidRDefault="00B90898" w:rsidP="00B90898">
      <w:pPr>
        <w:spacing w:after="0" w:line="240" w:lineRule="auto"/>
        <w:jc w:val="both"/>
        <w:rPr>
          <w:rFonts w:ascii="Times New Roman" w:hAnsi="Times New Roman" w:cs="Times New Roman"/>
        </w:rPr>
      </w:pPr>
    </w:p>
    <w:p w:rsidR="00B90898" w:rsidRPr="00B90898" w:rsidRDefault="00B90898" w:rsidP="00B90898">
      <w:pPr>
        <w:spacing w:after="0" w:line="240" w:lineRule="auto"/>
        <w:jc w:val="both"/>
      </w:pPr>
      <w:r>
        <w:rPr>
          <w:rFonts w:ascii="Times New Roman" w:hAnsi="Times New Roman" w:cs="Times New Roman"/>
        </w:rPr>
        <w:t xml:space="preserve">     </w:t>
      </w:r>
      <w:r w:rsidRPr="00B90898">
        <w:rPr>
          <w:b/>
        </w:rPr>
        <w:t>19. V čl. II, § 12 ods. 6</w:t>
      </w:r>
      <w:r w:rsidRPr="00B90898">
        <w:t xml:space="preserve"> sa slovo „choroby“ nahrádza slovom „ochorenia“.</w:t>
      </w:r>
    </w:p>
    <w:p w:rsidR="00B90898" w:rsidRPr="00B90898" w:rsidRDefault="00B90898" w:rsidP="00B90898">
      <w:pPr>
        <w:pStyle w:val="Odsekzoznamu"/>
        <w:spacing w:after="0" w:line="240" w:lineRule="auto"/>
        <w:jc w:val="both"/>
        <w:rPr>
          <w:rFonts w:ascii="Arial" w:hAnsi="Arial" w:cs="Arial"/>
          <w:sz w:val="24"/>
          <w:szCs w:val="24"/>
        </w:rPr>
      </w:pPr>
    </w:p>
    <w:p w:rsidR="00B90898" w:rsidRPr="00B90898" w:rsidRDefault="00B90898" w:rsidP="00B90898">
      <w:pPr>
        <w:spacing w:after="0" w:line="240" w:lineRule="auto"/>
        <w:ind w:left="3402"/>
        <w:jc w:val="both"/>
      </w:pPr>
      <w:r w:rsidRPr="00B90898">
        <w:t>Ide o legislatívno-technické spresnenie.</w:t>
      </w:r>
    </w:p>
    <w:p w:rsidR="00B90898" w:rsidRDefault="00B90898" w:rsidP="00B90898">
      <w:pPr>
        <w:spacing w:after="0" w:line="240" w:lineRule="auto"/>
        <w:ind w:left="3402"/>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B90898" w:rsidRPr="00B90898" w:rsidRDefault="00B90898" w:rsidP="00B90898">
      <w:pPr>
        <w:spacing w:after="0" w:line="240" w:lineRule="auto"/>
        <w:ind w:left="3402"/>
        <w:jc w:val="both"/>
      </w:pPr>
    </w:p>
    <w:p w:rsidR="00B90898" w:rsidRPr="00933701" w:rsidRDefault="00B90898" w:rsidP="00933701">
      <w:pPr>
        <w:spacing w:after="0" w:line="240" w:lineRule="auto"/>
        <w:jc w:val="both"/>
      </w:pPr>
    </w:p>
    <w:p w:rsidR="00933701" w:rsidRPr="00EA5152" w:rsidRDefault="00B90898" w:rsidP="0004724B">
      <w:pPr>
        <w:spacing w:after="0" w:line="240" w:lineRule="auto"/>
        <w:ind w:left="709" w:hanging="349"/>
        <w:jc w:val="both"/>
      </w:pPr>
      <w:r>
        <w:rPr>
          <w:b/>
        </w:rPr>
        <w:t>20</w:t>
      </w:r>
      <w:r w:rsidR="00EA5152" w:rsidRPr="0004724B">
        <w:rPr>
          <w:b/>
        </w:rPr>
        <w:t xml:space="preserve">. </w:t>
      </w:r>
      <w:r w:rsidR="00933701" w:rsidRPr="0004724B">
        <w:rPr>
          <w:b/>
        </w:rPr>
        <w:t>V čl. III, § 16 písm. d)</w:t>
      </w:r>
      <w:r w:rsidR="00933701" w:rsidRPr="00EA5152">
        <w:t xml:space="preserve">  sa  slová „zakrytie tváre“ nahrádzajú slovami „používanie preventívnych a iných ochranných pomôcok“.</w:t>
      </w:r>
    </w:p>
    <w:p w:rsidR="00933701" w:rsidRPr="00933701" w:rsidRDefault="00933701" w:rsidP="00933701">
      <w:pPr>
        <w:pStyle w:val="Odsekzoznamu"/>
        <w:spacing w:after="0" w:line="240" w:lineRule="auto"/>
        <w:jc w:val="both"/>
        <w:rPr>
          <w:rFonts w:ascii="Arial" w:hAnsi="Arial" w:cs="Arial"/>
          <w:sz w:val="24"/>
          <w:szCs w:val="24"/>
        </w:rPr>
      </w:pPr>
    </w:p>
    <w:p w:rsidR="00933701" w:rsidRPr="00933701" w:rsidRDefault="00933701" w:rsidP="00EA5152">
      <w:pPr>
        <w:spacing w:after="0" w:line="240" w:lineRule="auto"/>
        <w:ind w:left="3402"/>
        <w:jc w:val="both"/>
      </w:pPr>
      <w:r w:rsidRPr="00933701">
        <w:t>Ide o legislatívno-technickú úpravu.</w:t>
      </w:r>
    </w:p>
    <w:p w:rsidR="00933701" w:rsidRPr="00933701" w:rsidRDefault="00933701" w:rsidP="00EA5152">
      <w:pPr>
        <w:spacing w:after="0" w:line="240" w:lineRule="auto"/>
        <w:ind w:left="3402"/>
        <w:jc w:val="both"/>
      </w:pPr>
    </w:p>
    <w:p w:rsidR="00B90898" w:rsidRPr="00B90898" w:rsidRDefault="00B90898" w:rsidP="00B90898">
      <w:pPr>
        <w:spacing w:after="0" w:line="240" w:lineRule="auto"/>
        <w:ind w:left="3402"/>
        <w:jc w:val="both"/>
        <w:rPr>
          <w:b/>
        </w:rPr>
      </w:pPr>
      <w:r w:rsidRPr="00B90898">
        <w:rPr>
          <w:b/>
        </w:rPr>
        <w:t>Výbor NR SR pre zdravotníctvo</w:t>
      </w:r>
    </w:p>
    <w:p w:rsidR="00B90898" w:rsidRPr="00B90898" w:rsidRDefault="00B90898" w:rsidP="00B90898">
      <w:pPr>
        <w:spacing w:after="0" w:line="240" w:lineRule="auto"/>
        <w:ind w:left="3402"/>
        <w:jc w:val="both"/>
        <w:rPr>
          <w:b/>
        </w:rPr>
      </w:pPr>
    </w:p>
    <w:p w:rsidR="00B90898" w:rsidRPr="00B90898" w:rsidRDefault="00B90898" w:rsidP="00B90898">
      <w:pPr>
        <w:spacing w:after="0" w:line="240" w:lineRule="auto"/>
        <w:ind w:left="3402"/>
        <w:jc w:val="both"/>
        <w:rPr>
          <w:b/>
        </w:rPr>
      </w:pPr>
      <w:r w:rsidRPr="00B90898">
        <w:rPr>
          <w:b/>
        </w:rPr>
        <w:t>gestorský výbor odporúča</w:t>
      </w:r>
      <w:r w:rsidR="00B14F8F">
        <w:rPr>
          <w:b/>
        </w:rPr>
        <w:t xml:space="preserve">  s c h v á l i ť</w:t>
      </w:r>
    </w:p>
    <w:p w:rsidR="000D193D" w:rsidRDefault="000D193D" w:rsidP="0033298B">
      <w:pPr>
        <w:spacing w:after="120" w:line="240" w:lineRule="auto"/>
        <w:jc w:val="both"/>
        <w:rPr>
          <w:rStyle w:val="Zstupntext"/>
          <w:rFonts w:ascii="Arial" w:hAnsi="Arial" w:cs="Arial"/>
          <w:color w:val="auto"/>
        </w:rPr>
      </w:pPr>
    </w:p>
    <w:p w:rsidR="000D193D" w:rsidRPr="00933701" w:rsidRDefault="000D193D" w:rsidP="0033298B">
      <w:pPr>
        <w:spacing w:after="120" w:line="240" w:lineRule="auto"/>
        <w:jc w:val="both"/>
        <w:rPr>
          <w:rStyle w:val="Zstupntext"/>
          <w:rFonts w:ascii="Arial" w:hAnsi="Arial" w:cs="Arial"/>
          <w:color w:val="auto"/>
        </w:rPr>
      </w:pPr>
    </w:p>
    <w:p w:rsidR="0033298B" w:rsidRPr="00933701" w:rsidRDefault="0033298B" w:rsidP="0033298B">
      <w:pPr>
        <w:spacing w:after="0" w:line="240" w:lineRule="auto"/>
        <w:jc w:val="center"/>
        <w:rPr>
          <w:b/>
        </w:rPr>
      </w:pPr>
      <w:r w:rsidRPr="00933701">
        <w:rPr>
          <w:b/>
        </w:rPr>
        <w:t>V.</w:t>
      </w:r>
    </w:p>
    <w:p w:rsidR="0033298B" w:rsidRPr="00933701" w:rsidRDefault="0033298B" w:rsidP="0033298B">
      <w:pPr>
        <w:spacing w:after="0" w:line="240" w:lineRule="auto"/>
        <w:jc w:val="both"/>
      </w:pPr>
    </w:p>
    <w:p w:rsidR="0033298B" w:rsidRPr="00933701" w:rsidRDefault="0033298B" w:rsidP="0033298B">
      <w:pPr>
        <w:spacing w:after="0" w:line="240" w:lineRule="auto"/>
        <w:jc w:val="both"/>
      </w:pPr>
    </w:p>
    <w:p w:rsidR="0033298B" w:rsidRDefault="0033298B" w:rsidP="0033298B">
      <w:pPr>
        <w:spacing w:after="0"/>
        <w:jc w:val="both"/>
        <w:rPr>
          <w:b/>
          <w:color w:val="000000" w:themeColor="text1"/>
        </w:rPr>
      </w:pPr>
      <w:r w:rsidRPr="00933701">
        <w:tab/>
        <w:t>Gestorský výbor na základe stanovísk výborov k v</w:t>
      </w:r>
      <w:r w:rsidRPr="00933701">
        <w:rPr>
          <w:shd w:val="clear" w:color="auto" w:fill="FFFFFF"/>
        </w:rPr>
        <w:t>ládne</w:t>
      </w:r>
      <w:r w:rsidR="00831CEB">
        <w:rPr>
          <w:shd w:val="clear" w:color="auto" w:fill="FFFFFF"/>
        </w:rPr>
        <w:t>m</w:t>
      </w:r>
      <w:bookmarkStart w:id="0" w:name="_GoBack"/>
      <w:bookmarkEnd w:id="0"/>
      <w:r w:rsidRPr="00933701">
        <w:rPr>
          <w:shd w:val="clear" w:color="auto" w:fill="FFFFFF"/>
        </w:rPr>
        <w:t xml:space="preserve">u návrhu zákona, ktorým sa mení a dopĺňa zákon č. 355/2007 Z. z. o ochrane, podpore a rozvoji verejného zdravia a o zmene a doplnení niektorých zákonov v znení neskorších predpisov a ktorým sa menia a dopĺňajú niektoré zákony (tlač </w:t>
      </w:r>
      <w:r w:rsidR="001400E0" w:rsidRPr="00933701">
        <w:rPr>
          <w:shd w:val="clear" w:color="auto" w:fill="FFFFFF"/>
        </w:rPr>
        <w:t>306</w:t>
      </w:r>
      <w:r w:rsidRPr="00933701">
        <w:rPr>
          <w:shd w:val="clear" w:color="auto" w:fill="FFFFFF"/>
        </w:rPr>
        <w:t xml:space="preserve">) </w:t>
      </w:r>
      <w:r w:rsidRPr="00933701">
        <w:t xml:space="preserve">vyjadrených  v ich uzneseniach uvedených pod bodom III. tejto správy a v stanovisku gestorského výboru </w:t>
      </w:r>
      <w:r w:rsidRPr="007618A9">
        <w:rPr>
          <w:color w:val="000000" w:themeColor="text1"/>
        </w:rPr>
        <w:t>odporúča Národnej rade Slovenskej republiky</w:t>
      </w:r>
      <w:r w:rsidRPr="001620ED">
        <w:t xml:space="preserve"> </w:t>
      </w:r>
      <w:r>
        <w:t>v</w:t>
      </w:r>
      <w:r w:rsidRPr="001620ED">
        <w:rPr>
          <w:color w:val="333333"/>
          <w:shd w:val="clear" w:color="auto" w:fill="FFFFFF"/>
        </w:rPr>
        <w:t>ládny návrh zákona,</w:t>
      </w:r>
      <w:r w:rsidRPr="00FF443F">
        <w:rPr>
          <w:color w:val="333333"/>
          <w:shd w:val="clear" w:color="auto" w:fill="FFFFFF"/>
        </w:rPr>
        <w:t xml:space="preserve"> </w:t>
      </w:r>
      <w:r>
        <w:rPr>
          <w:color w:val="333333"/>
          <w:shd w:val="clear" w:color="auto" w:fill="FFFFFF"/>
        </w:rPr>
        <w:t>ktorým sa mení a dopĺňa zákon č. 355/2007 Z. z. o ochrane, podpore a rozvoji verejného zdravia a o zmene a doplnení niektorých zákonov v znení neskorších predpisov a ktorým sa men</w:t>
      </w:r>
      <w:r w:rsidR="001B2912">
        <w:rPr>
          <w:color w:val="333333"/>
          <w:shd w:val="clear" w:color="auto" w:fill="FFFFFF"/>
        </w:rPr>
        <w:t>ia</w:t>
      </w:r>
      <w:r>
        <w:rPr>
          <w:color w:val="333333"/>
          <w:shd w:val="clear" w:color="auto" w:fill="FFFFFF"/>
        </w:rPr>
        <w:t xml:space="preserve"> a dopĺň</w:t>
      </w:r>
      <w:r w:rsidR="001B2912">
        <w:rPr>
          <w:color w:val="333333"/>
          <w:shd w:val="clear" w:color="auto" w:fill="FFFFFF"/>
        </w:rPr>
        <w:t>ajú</w:t>
      </w:r>
      <w:r>
        <w:rPr>
          <w:color w:val="333333"/>
          <w:shd w:val="clear" w:color="auto" w:fill="FFFFFF"/>
        </w:rPr>
        <w:t xml:space="preserve"> </w:t>
      </w:r>
      <w:r w:rsidR="001B2912">
        <w:rPr>
          <w:color w:val="333333"/>
          <w:shd w:val="clear" w:color="auto" w:fill="FFFFFF"/>
        </w:rPr>
        <w:t xml:space="preserve">niektoré </w:t>
      </w:r>
      <w:r>
        <w:rPr>
          <w:color w:val="333333"/>
          <w:shd w:val="clear" w:color="auto" w:fill="FFFFFF"/>
        </w:rPr>
        <w:t>zákon</w:t>
      </w:r>
      <w:r w:rsidR="001B2912">
        <w:rPr>
          <w:color w:val="333333"/>
          <w:shd w:val="clear" w:color="auto" w:fill="FFFFFF"/>
        </w:rPr>
        <w:t>y</w:t>
      </w:r>
      <w:r>
        <w:rPr>
          <w:color w:val="333333"/>
          <w:shd w:val="clear" w:color="auto" w:fill="FFFFFF"/>
        </w:rPr>
        <w:t xml:space="preserve"> (tlač </w:t>
      </w:r>
      <w:r w:rsidR="001400E0">
        <w:rPr>
          <w:color w:val="333333"/>
          <w:shd w:val="clear" w:color="auto" w:fill="FFFFFF"/>
        </w:rPr>
        <w:t>306)</w:t>
      </w:r>
      <w:r>
        <w:rPr>
          <w:color w:val="333333"/>
          <w:shd w:val="clear" w:color="auto" w:fill="FFFFFF"/>
        </w:rPr>
        <w:t xml:space="preserve"> </w:t>
      </w:r>
      <w:r w:rsidRPr="00C95477">
        <w:rPr>
          <w:bCs/>
        </w:rPr>
        <w:t xml:space="preserve"> </w:t>
      </w:r>
      <w:r w:rsidRPr="007618A9">
        <w:t xml:space="preserve"> </w:t>
      </w:r>
      <w:r w:rsidRPr="00C95477">
        <w:rPr>
          <w:bCs/>
        </w:rPr>
        <w:t xml:space="preserve"> </w:t>
      </w:r>
      <w:r w:rsidRPr="00171817">
        <w:rPr>
          <w:b/>
          <w:color w:val="000000" w:themeColor="text1"/>
        </w:rPr>
        <w:t xml:space="preserve">s c h v á l i ť </w:t>
      </w:r>
      <w:r>
        <w:rPr>
          <w:b/>
          <w:color w:val="000000" w:themeColor="text1"/>
        </w:rPr>
        <w:t xml:space="preserve">  s pozmeňujúcimi a doplňujúcimi návrhmi.</w:t>
      </w:r>
    </w:p>
    <w:p w:rsidR="0033298B" w:rsidRPr="00FF443F" w:rsidRDefault="0033298B" w:rsidP="0033298B">
      <w:pPr>
        <w:spacing w:after="0"/>
        <w:jc w:val="both"/>
        <w:rPr>
          <w:color w:val="333333"/>
          <w:shd w:val="clear" w:color="auto" w:fill="FFFFFF"/>
        </w:rPr>
      </w:pPr>
    </w:p>
    <w:p w:rsidR="0033298B" w:rsidRDefault="0033298B" w:rsidP="0033298B">
      <w:pPr>
        <w:ind w:firstLine="708"/>
        <w:jc w:val="both"/>
        <w:rPr>
          <w:color w:val="000000" w:themeColor="text1"/>
        </w:rPr>
      </w:pPr>
      <w:r w:rsidRPr="003F2488">
        <w:rPr>
          <w:color w:val="000000" w:themeColor="text1"/>
        </w:rPr>
        <w:lastRenderedPageBreak/>
        <w:t xml:space="preserve">  1. Spoločná správa obsahuje </w:t>
      </w:r>
      <w:r w:rsidR="00B90898">
        <w:rPr>
          <w:color w:val="000000" w:themeColor="text1"/>
        </w:rPr>
        <w:t>20</w:t>
      </w:r>
      <w:r w:rsidR="001B2912">
        <w:rPr>
          <w:b/>
          <w:color w:val="000000" w:themeColor="text1"/>
        </w:rPr>
        <w:t xml:space="preserve"> </w:t>
      </w:r>
      <w:r w:rsidRPr="003F2488">
        <w:rPr>
          <w:color w:val="000000" w:themeColor="text1"/>
        </w:rPr>
        <w:t xml:space="preserve"> pozmeňujúcich návrhov. </w:t>
      </w:r>
    </w:p>
    <w:p w:rsidR="0033298B" w:rsidRPr="003F2488" w:rsidRDefault="0033298B" w:rsidP="0033298B">
      <w:pPr>
        <w:ind w:firstLine="708"/>
        <w:jc w:val="both"/>
        <w:rPr>
          <w:color w:val="000000" w:themeColor="text1"/>
        </w:rPr>
      </w:pPr>
      <w:r>
        <w:rPr>
          <w:color w:val="000000" w:themeColor="text1"/>
        </w:rPr>
        <w:t xml:space="preserve">     </w:t>
      </w:r>
      <w:r w:rsidRPr="003F2488">
        <w:rPr>
          <w:color w:val="000000" w:themeColor="text1"/>
        </w:rPr>
        <w:t xml:space="preserve">Súčasne   navrhol,   aby   sa  </w:t>
      </w:r>
    </w:p>
    <w:p w:rsidR="0033298B" w:rsidRDefault="0033298B" w:rsidP="0033298B">
      <w:pPr>
        <w:jc w:val="both"/>
        <w:rPr>
          <w:b/>
        </w:rPr>
      </w:pPr>
      <w:r>
        <w:rPr>
          <w:color w:val="000000" w:themeColor="text1"/>
        </w:rPr>
        <w:t>-</w:t>
      </w:r>
      <w:r w:rsidRPr="003F2488">
        <w:rPr>
          <w:color w:val="000000" w:themeColor="text1"/>
        </w:rPr>
        <w:t xml:space="preserve"> o   bodoch </w:t>
      </w:r>
      <w:r w:rsidRPr="007F53C5">
        <w:rPr>
          <w:b/>
          <w:color w:val="000000" w:themeColor="text1"/>
        </w:rPr>
        <w:t>1</w:t>
      </w:r>
      <w:r w:rsidR="0004724B">
        <w:rPr>
          <w:b/>
          <w:color w:val="000000" w:themeColor="text1"/>
        </w:rPr>
        <w:t xml:space="preserve"> až </w:t>
      </w:r>
      <w:r w:rsidR="00B90898">
        <w:rPr>
          <w:b/>
          <w:color w:val="000000" w:themeColor="text1"/>
        </w:rPr>
        <w:t>20</w:t>
      </w:r>
      <w:r w:rsidR="001B2912">
        <w:rPr>
          <w:b/>
          <w:color w:val="000000" w:themeColor="text1"/>
        </w:rPr>
        <w:t xml:space="preserve"> </w:t>
      </w:r>
      <w:r>
        <w:rPr>
          <w:color w:val="000000" w:themeColor="text1"/>
        </w:rPr>
        <w:t xml:space="preserve">  </w:t>
      </w:r>
      <w:r w:rsidRPr="003F2488">
        <w:t xml:space="preserve">hlasovalo </w:t>
      </w:r>
      <w:r w:rsidRPr="003F2488">
        <w:rPr>
          <w:b/>
        </w:rPr>
        <w:t xml:space="preserve">s p o l o č n e  </w:t>
      </w:r>
      <w:r w:rsidRPr="003F2488">
        <w:t xml:space="preserve"> </w:t>
      </w:r>
      <w:r>
        <w:t xml:space="preserve"> </w:t>
      </w:r>
      <w:r w:rsidRPr="003F2488">
        <w:t xml:space="preserve">s návrhom   </w:t>
      </w:r>
      <w:r>
        <w:t xml:space="preserve">  </w:t>
      </w:r>
      <w:r w:rsidRPr="003F2488">
        <w:t xml:space="preserve"> gestorského </w:t>
      </w:r>
      <w:r>
        <w:t xml:space="preserve">  </w:t>
      </w:r>
      <w:r w:rsidRPr="003F2488">
        <w:t xml:space="preserve"> výboru</w:t>
      </w:r>
      <w:r>
        <w:t xml:space="preserve">  </w:t>
      </w:r>
      <w:r w:rsidRPr="003F2488">
        <w:t xml:space="preserve">  </w:t>
      </w:r>
      <w:r w:rsidRPr="003F2488">
        <w:rPr>
          <w:b/>
        </w:rPr>
        <w:t>s c h v á l i ť.</w:t>
      </w:r>
    </w:p>
    <w:p w:rsidR="0033298B" w:rsidRDefault="0033298B" w:rsidP="0033298B">
      <w:pPr>
        <w:spacing w:after="0" w:line="240" w:lineRule="auto"/>
        <w:jc w:val="both"/>
        <w:rPr>
          <w:color w:val="000000" w:themeColor="text1"/>
        </w:rPr>
      </w:pPr>
      <w:r w:rsidRPr="002854A3">
        <w:rPr>
          <w:color w:val="000000" w:themeColor="text1"/>
        </w:rPr>
        <w:tab/>
      </w:r>
      <w:r w:rsidRPr="00535008">
        <w:rPr>
          <w:color w:val="000000" w:themeColor="text1"/>
        </w:rPr>
        <w:t xml:space="preserve"> </w:t>
      </w:r>
      <w:r>
        <w:rPr>
          <w:color w:val="000000" w:themeColor="text1"/>
        </w:rPr>
        <w:t xml:space="preserve">2. </w:t>
      </w:r>
      <w:r w:rsidRPr="00535008">
        <w:rPr>
          <w:color w:val="000000" w:themeColor="text1"/>
        </w:rPr>
        <w:t>Poveril spoločn</w:t>
      </w:r>
      <w:r w:rsidR="001B2912">
        <w:rPr>
          <w:color w:val="000000" w:themeColor="text1"/>
        </w:rPr>
        <w:t>ú</w:t>
      </w:r>
      <w:r>
        <w:rPr>
          <w:color w:val="000000" w:themeColor="text1"/>
        </w:rPr>
        <w:t xml:space="preserve"> spravodaj</w:t>
      </w:r>
      <w:r w:rsidR="001B2912">
        <w:rPr>
          <w:color w:val="000000" w:themeColor="text1"/>
        </w:rPr>
        <w:t>kyňu</w:t>
      </w:r>
      <w:r>
        <w:rPr>
          <w:color w:val="000000" w:themeColor="text1"/>
        </w:rPr>
        <w:t xml:space="preserve"> </w:t>
      </w:r>
      <w:r w:rsidRPr="00535008">
        <w:rPr>
          <w:color w:val="000000" w:themeColor="text1"/>
        </w:rPr>
        <w:t xml:space="preserve">výborov </w:t>
      </w:r>
      <w:r w:rsidR="006C5C7F">
        <w:rPr>
          <w:b/>
          <w:color w:val="000000" w:themeColor="text1"/>
        </w:rPr>
        <w:t>Janu Bittó Cigánikovú</w:t>
      </w:r>
      <w:r>
        <w:rPr>
          <w:color w:val="000000" w:themeColor="text1"/>
        </w:rPr>
        <w:t xml:space="preserve"> </w:t>
      </w:r>
      <w:r w:rsidRPr="00535008">
        <w:rPr>
          <w:b/>
          <w:bCs/>
          <w:color w:val="000000" w:themeColor="text1"/>
        </w:rPr>
        <w:t xml:space="preserve"> </w:t>
      </w:r>
      <w:r w:rsidRPr="00535008">
        <w:rPr>
          <w:bCs/>
          <w:color w:val="000000" w:themeColor="text1"/>
        </w:rPr>
        <w:t>p</w:t>
      </w:r>
      <w:r w:rsidRPr="00535008">
        <w:rPr>
          <w:color w:val="000000" w:themeColor="text1"/>
        </w:rPr>
        <w:t xml:space="preserve">redniesť v súlade s § 80 </w:t>
      </w:r>
      <w:r>
        <w:rPr>
          <w:color w:val="000000" w:themeColor="text1"/>
        </w:rPr>
        <w:t>ods. 1</w:t>
      </w:r>
      <w:r w:rsidRPr="00535008">
        <w:rPr>
          <w:color w:val="000000" w:themeColor="text1"/>
        </w:rPr>
        <w:t xml:space="preserve"> zákona č. 350/1996 Z. z. o rokovacom poriadku Národnej rady Slovenskej republiky spoločnú správu výborov na schôdzi Národnej rady Slovenskej republiky</w:t>
      </w:r>
      <w:r>
        <w:rPr>
          <w:color w:val="000000" w:themeColor="text1"/>
        </w:rPr>
        <w:t>.</w:t>
      </w:r>
    </w:p>
    <w:p w:rsidR="0033298B" w:rsidRPr="00535008" w:rsidRDefault="0033298B" w:rsidP="0033298B">
      <w:pPr>
        <w:spacing w:after="0" w:line="240" w:lineRule="auto"/>
        <w:jc w:val="both"/>
        <w:rPr>
          <w:color w:val="000000" w:themeColor="text1"/>
        </w:rPr>
      </w:pPr>
    </w:p>
    <w:p w:rsidR="0033298B" w:rsidRPr="00FF443F" w:rsidRDefault="0033298B" w:rsidP="0033298B">
      <w:pPr>
        <w:spacing w:after="0" w:line="240" w:lineRule="auto"/>
        <w:jc w:val="both"/>
        <w:rPr>
          <w:color w:val="333333"/>
          <w:shd w:val="clear" w:color="auto" w:fill="FFFFFF"/>
        </w:rPr>
      </w:pPr>
      <w:r w:rsidRPr="00535008">
        <w:rPr>
          <w:color w:val="000000" w:themeColor="text1"/>
        </w:rPr>
        <w:tab/>
        <w:t>Predmetná spoločná správa výborov Národnej rady Slovenskej republiky o prerokovaní</w:t>
      </w:r>
      <w:r w:rsidRPr="009523F6">
        <w:t xml:space="preserve"> </w:t>
      </w:r>
      <w:r>
        <w:t xml:space="preserve"> </w:t>
      </w:r>
      <w:r w:rsidR="001400E0">
        <w:t>v</w:t>
      </w:r>
      <w:r w:rsidR="001400E0" w:rsidRPr="001620ED">
        <w:rPr>
          <w:color w:val="333333"/>
          <w:shd w:val="clear" w:color="auto" w:fill="FFFFFF"/>
        </w:rPr>
        <w:t>ládn</w:t>
      </w:r>
      <w:r w:rsidR="001400E0">
        <w:rPr>
          <w:color w:val="333333"/>
          <w:shd w:val="clear" w:color="auto" w:fill="FFFFFF"/>
        </w:rPr>
        <w:t>eho</w:t>
      </w:r>
      <w:r w:rsidR="001400E0" w:rsidRPr="001620ED">
        <w:rPr>
          <w:color w:val="333333"/>
          <w:shd w:val="clear" w:color="auto" w:fill="FFFFFF"/>
        </w:rPr>
        <w:t xml:space="preserve"> návrh</w:t>
      </w:r>
      <w:r w:rsidR="001400E0">
        <w:rPr>
          <w:color w:val="333333"/>
          <w:shd w:val="clear" w:color="auto" w:fill="FFFFFF"/>
        </w:rPr>
        <w:t>u</w:t>
      </w:r>
      <w:r w:rsidR="001400E0" w:rsidRPr="001620ED">
        <w:rPr>
          <w:color w:val="333333"/>
          <w:shd w:val="clear" w:color="auto" w:fill="FFFFFF"/>
        </w:rPr>
        <w:t xml:space="preserve"> zákona, </w:t>
      </w:r>
      <w:r w:rsidR="001400E0">
        <w:rPr>
          <w:color w:val="333333"/>
          <w:shd w:val="clear" w:color="auto" w:fill="FFFFFF"/>
        </w:rPr>
        <w:t xml:space="preserve">ktorým sa mení a dopĺňa zákon č. 355/2007 Z. z. o ochrane, podpore a rozvoji verejného zdravia a o zmene a doplnení niektorých zákonov v znení neskorších predpisov a ktorým sa menia a dopĺňajú niektoré zákony (tlač 306) </w:t>
      </w:r>
      <w:r w:rsidRPr="001620ED">
        <w:rPr>
          <w:bCs/>
        </w:rPr>
        <w:t xml:space="preserve">  </w:t>
      </w:r>
      <w:r w:rsidRPr="001620ED">
        <w:rPr>
          <w:color w:val="000000" w:themeColor="text1"/>
        </w:rPr>
        <w:t xml:space="preserve">bola schválená uznesením Výboru Národnej rady Slovenskej republiky pre zdravotníctvo (gestorský výbor) č. </w:t>
      </w:r>
      <w:r w:rsidR="001B2912">
        <w:rPr>
          <w:color w:val="000000" w:themeColor="text1"/>
        </w:rPr>
        <w:t>51</w:t>
      </w:r>
      <w:r w:rsidRPr="001620ED">
        <w:rPr>
          <w:color w:val="000000" w:themeColor="text1"/>
        </w:rPr>
        <w:t xml:space="preserve">  z</w:t>
      </w:r>
      <w:r w:rsidR="00B14F8F">
        <w:rPr>
          <w:color w:val="000000" w:themeColor="text1"/>
        </w:rPr>
        <w:t>o</w:t>
      </w:r>
      <w:r>
        <w:rPr>
          <w:color w:val="000000" w:themeColor="text1"/>
        </w:rPr>
        <w:t> </w:t>
      </w:r>
      <w:r w:rsidR="001B2912">
        <w:rPr>
          <w:color w:val="000000" w:themeColor="text1"/>
        </w:rPr>
        <w:t>1</w:t>
      </w:r>
      <w:r w:rsidR="00B90898">
        <w:rPr>
          <w:color w:val="000000" w:themeColor="text1"/>
        </w:rPr>
        <w:t>4</w:t>
      </w:r>
      <w:r>
        <w:rPr>
          <w:color w:val="000000" w:themeColor="text1"/>
        </w:rPr>
        <w:t>.</w:t>
      </w:r>
      <w:r w:rsidRPr="001620ED">
        <w:rPr>
          <w:color w:val="000000" w:themeColor="text1"/>
        </w:rPr>
        <w:t xml:space="preserve"> </w:t>
      </w:r>
      <w:r w:rsidR="001B2912">
        <w:rPr>
          <w:color w:val="000000" w:themeColor="text1"/>
        </w:rPr>
        <w:t>októbra</w:t>
      </w:r>
      <w:r w:rsidRPr="001620ED">
        <w:rPr>
          <w:color w:val="000000" w:themeColor="text1"/>
        </w:rPr>
        <w:t xml:space="preserve">  2020.</w:t>
      </w:r>
    </w:p>
    <w:p w:rsidR="0033298B" w:rsidRPr="001620ED" w:rsidRDefault="0033298B" w:rsidP="0033298B">
      <w:pPr>
        <w:spacing w:after="0" w:line="240" w:lineRule="auto"/>
        <w:ind w:right="-1"/>
        <w:rPr>
          <w:color w:val="000000" w:themeColor="text1"/>
        </w:rPr>
      </w:pPr>
    </w:p>
    <w:p w:rsidR="0033298B" w:rsidRDefault="0033298B" w:rsidP="0033298B">
      <w:pPr>
        <w:spacing w:after="0" w:line="240" w:lineRule="auto"/>
        <w:ind w:right="-1"/>
        <w:rPr>
          <w:color w:val="000000" w:themeColor="text1"/>
        </w:rPr>
      </w:pPr>
    </w:p>
    <w:p w:rsidR="0033298B" w:rsidRPr="00535008" w:rsidRDefault="0033298B" w:rsidP="0033298B">
      <w:pPr>
        <w:spacing w:after="0" w:line="240" w:lineRule="auto"/>
        <w:ind w:right="-1"/>
        <w:jc w:val="center"/>
        <w:rPr>
          <w:color w:val="000000" w:themeColor="text1"/>
        </w:rPr>
      </w:pPr>
      <w:r w:rsidRPr="00535008">
        <w:rPr>
          <w:color w:val="000000" w:themeColor="text1"/>
        </w:rPr>
        <w:t>Bratislava</w:t>
      </w:r>
      <w:r>
        <w:rPr>
          <w:color w:val="000000" w:themeColor="text1"/>
        </w:rPr>
        <w:t>,</w:t>
      </w:r>
      <w:r w:rsidRPr="00535008">
        <w:rPr>
          <w:color w:val="000000" w:themeColor="text1"/>
        </w:rPr>
        <w:t xml:space="preserve"> </w:t>
      </w:r>
      <w:r>
        <w:rPr>
          <w:color w:val="000000" w:themeColor="text1"/>
        </w:rPr>
        <w:t xml:space="preserve"> 1</w:t>
      </w:r>
      <w:r w:rsidR="00B90898">
        <w:rPr>
          <w:color w:val="000000" w:themeColor="text1"/>
        </w:rPr>
        <w:t>4</w:t>
      </w:r>
      <w:r>
        <w:rPr>
          <w:color w:val="000000" w:themeColor="text1"/>
        </w:rPr>
        <w:t xml:space="preserve">. </w:t>
      </w:r>
      <w:r w:rsidR="001B2912">
        <w:rPr>
          <w:color w:val="000000" w:themeColor="text1"/>
        </w:rPr>
        <w:t>októbra</w:t>
      </w:r>
      <w:r>
        <w:rPr>
          <w:color w:val="000000" w:themeColor="text1"/>
        </w:rPr>
        <w:t xml:space="preserve"> </w:t>
      </w:r>
      <w:r w:rsidRPr="00535008">
        <w:rPr>
          <w:color w:val="000000" w:themeColor="text1"/>
        </w:rPr>
        <w:t>20</w:t>
      </w:r>
      <w:r>
        <w:rPr>
          <w:color w:val="000000" w:themeColor="text1"/>
        </w:rPr>
        <w:t>20</w:t>
      </w:r>
    </w:p>
    <w:p w:rsidR="0033298B" w:rsidRDefault="0033298B" w:rsidP="0004724B">
      <w:pPr>
        <w:spacing w:after="0" w:line="240" w:lineRule="auto"/>
        <w:ind w:right="-1"/>
        <w:rPr>
          <w:color w:val="000000" w:themeColor="text1"/>
        </w:rPr>
      </w:pPr>
    </w:p>
    <w:p w:rsidR="0004724B" w:rsidRDefault="0004724B" w:rsidP="0004724B">
      <w:pPr>
        <w:spacing w:after="0" w:line="240" w:lineRule="auto"/>
        <w:ind w:right="-1"/>
        <w:rPr>
          <w:color w:val="000000" w:themeColor="text1"/>
        </w:rPr>
      </w:pPr>
    </w:p>
    <w:p w:rsidR="00B90898" w:rsidRDefault="00B90898" w:rsidP="0004724B">
      <w:pPr>
        <w:spacing w:after="0" w:line="240" w:lineRule="auto"/>
        <w:ind w:right="-1"/>
        <w:rPr>
          <w:color w:val="000000" w:themeColor="text1"/>
        </w:rPr>
      </w:pPr>
    </w:p>
    <w:p w:rsidR="00B90898" w:rsidRDefault="00B90898" w:rsidP="0004724B">
      <w:pPr>
        <w:spacing w:after="0" w:line="240" w:lineRule="auto"/>
        <w:ind w:right="-1"/>
        <w:rPr>
          <w:color w:val="000000" w:themeColor="text1"/>
        </w:rPr>
      </w:pPr>
    </w:p>
    <w:p w:rsidR="00B90898" w:rsidRDefault="00B90898" w:rsidP="0004724B">
      <w:pPr>
        <w:spacing w:after="0" w:line="240" w:lineRule="auto"/>
        <w:ind w:right="-1"/>
        <w:rPr>
          <w:color w:val="000000" w:themeColor="text1"/>
        </w:rPr>
      </w:pPr>
    </w:p>
    <w:p w:rsidR="00B90898" w:rsidRDefault="00B90898" w:rsidP="0004724B">
      <w:pPr>
        <w:spacing w:after="0" w:line="240" w:lineRule="auto"/>
        <w:ind w:right="-1"/>
        <w:rPr>
          <w:color w:val="000000" w:themeColor="text1"/>
        </w:rPr>
      </w:pPr>
    </w:p>
    <w:p w:rsidR="00B90898" w:rsidRDefault="00B90898" w:rsidP="0004724B">
      <w:pPr>
        <w:spacing w:after="0" w:line="240" w:lineRule="auto"/>
        <w:ind w:right="-1"/>
        <w:rPr>
          <w:color w:val="000000" w:themeColor="text1"/>
        </w:rPr>
      </w:pPr>
    </w:p>
    <w:p w:rsidR="0033298B" w:rsidRPr="00535008" w:rsidRDefault="0033298B" w:rsidP="0033298B">
      <w:pPr>
        <w:spacing w:after="0" w:line="240" w:lineRule="auto"/>
        <w:ind w:right="-1"/>
        <w:jc w:val="center"/>
        <w:rPr>
          <w:color w:val="000000" w:themeColor="text1"/>
        </w:rPr>
      </w:pPr>
    </w:p>
    <w:p w:rsidR="0033298B" w:rsidRPr="000C5D6F" w:rsidRDefault="0033298B" w:rsidP="0033298B">
      <w:pPr>
        <w:spacing w:after="0" w:line="240" w:lineRule="auto"/>
        <w:ind w:right="-1"/>
        <w:jc w:val="center"/>
        <w:rPr>
          <w:b/>
          <w:color w:val="000000" w:themeColor="text1"/>
        </w:rPr>
      </w:pPr>
      <w:r w:rsidRPr="000C5D6F">
        <w:rPr>
          <w:b/>
          <w:color w:val="000000" w:themeColor="text1"/>
        </w:rPr>
        <w:t>Jana</w:t>
      </w:r>
      <w:r w:rsidR="001B2912">
        <w:rPr>
          <w:b/>
          <w:color w:val="000000" w:themeColor="text1"/>
        </w:rPr>
        <w:t xml:space="preserve">  B i t t ó </w:t>
      </w:r>
      <w:r w:rsidRPr="000C5D6F">
        <w:rPr>
          <w:b/>
          <w:color w:val="000000" w:themeColor="text1"/>
        </w:rPr>
        <w:t xml:space="preserve">  C i g á n i k o v</w:t>
      </w:r>
      <w:r w:rsidR="00B90898">
        <w:rPr>
          <w:b/>
          <w:color w:val="000000" w:themeColor="text1"/>
        </w:rPr>
        <w:t> </w:t>
      </w:r>
      <w:r w:rsidRPr="000C5D6F">
        <w:rPr>
          <w:b/>
          <w:color w:val="000000" w:themeColor="text1"/>
        </w:rPr>
        <w:t>á</w:t>
      </w:r>
      <w:r w:rsidR="00B90898">
        <w:rPr>
          <w:b/>
          <w:color w:val="000000" w:themeColor="text1"/>
        </w:rPr>
        <w:t>, v.r.</w:t>
      </w:r>
      <w:r>
        <w:rPr>
          <w:b/>
          <w:color w:val="000000" w:themeColor="text1"/>
        </w:rPr>
        <w:t xml:space="preserve"> </w:t>
      </w:r>
    </w:p>
    <w:p w:rsidR="0033298B" w:rsidRPr="00535008" w:rsidRDefault="0033298B" w:rsidP="0033298B">
      <w:pPr>
        <w:spacing w:after="0" w:line="240" w:lineRule="auto"/>
        <w:ind w:right="-1"/>
        <w:jc w:val="center"/>
        <w:rPr>
          <w:color w:val="000000" w:themeColor="text1"/>
        </w:rPr>
      </w:pPr>
      <w:r w:rsidRPr="00535008">
        <w:rPr>
          <w:color w:val="000000" w:themeColor="text1"/>
        </w:rPr>
        <w:t>predsed</w:t>
      </w:r>
      <w:r>
        <w:rPr>
          <w:color w:val="000000" w:themeColor="text1"/>
        </w:rPr>
        <w:t>níčka</w:t>
      </w:r>
    </w:p>
    <w:p w:rsidR="0033298B" w:rsidRPr="00535008" w:rsidRDefault="0033298B" w:rsidP="0033298B">
      <w:pPr>
        <w:spacing w:after="0" w:line="240" w:lineRule="auto"/>
        <w:ind w:right="-1"/>
        <w:jc w:val="center"/>
        <w:rPr>
          <w:color w:val="000000" w:themeColor="text1"/>
        </w:rPr>
      </w:pPr>
      <w:r w:rsidRPr="00535008">
        <w:rPr>
          <w:color w:val="000000" w:themeColor="text1"/>
        </w:rPr>
        <w:t>Výboru Národnej rady Slovenskej republiky</w:t>
      </w:r>
    </w:p>
    <w:p w:rsidR="0033298B" w:rsidRPr="00535008" w:rsidRDefault="0033298B" w:rsidP="0033298B">
      <w:pPr>
        <w:spacing w:after="0" w:line="240" w:lineRule="auto"/>
        <w:jc w:val="center"/>
        <w:rPr>
          <w:b/>
          <w:color w:val="000000" w:themeColor="text1"/>
        </w:rPr>
      </w:pPr>
      <w:r w:rsidRPr="00535008">
        <w:rPr>
          <w:color w:val="000000" w:themeColor="text1"/>
        </w:rPr>
        <w:t>pre  zdravotníctvo</w:t>
      </w:r>
    </w:p>
    <w:p w:rsidR="0033298B" w:rsidRDefault="0033298B" w:rsidP="0033298B">
      <w:pPr>
        <w:spacing w:after="0" w:line="240" w:lineRule="auto"/>
        <w:rPr>
          <w:color w:val="000000" w:themeColor="text1"/>
        </w:rPr>
      </w:pPr>
    </w:p>
    <w:p w:rsidR="0033298B" w:rsidRDefault="0033298B" w:rsidP="0033298B"/>
    <w:p w:rsidR="0033298B" w:rsidRDefault="0033298B" w:rsidP="0033298B"/>
    <w:p w:rsidR="0033298B" w:rsidRDefault="0033298B" w:rsidP="0033298B"/>
    <w:p w:rsidR="00EC0801" w:rsidRDefault="00EC0801"/>
    <w:sectPr w:rsidR="00EC08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51" w:rsidRDefault="00620851">
      <w:pPr>
        <w:spacing w:after="0" w:line="240" w:lineRule="auto"/>
      </w:pPr>
      <w:r>
        <w:separator/>
      </w:r>
    </w:p>
  </w:endnote>
  <w:endnote w:type="continuationSeparator" w:id="0">
    <w:p w:rsidR="00620851" w:rsidRDefault="0062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663549"/>
      <w:docPartObj>
        <w:docPartGallery w:val="Page Numbers (Bottom of Page)"/>
        <w:docPartUnique/>
      </w:docPartObj>
    </w:sdtPr>
    <w:sdtEndPr/>
    <w:sdtContent>
      <w:p w:rsidR="00F14877" w:rsidRDefault="001B2912">
        <w:pPr>
          <w:pStyle w:val="Pta"/>
          <w:jc w:val="right"/>
        </w:pPr>
        <w:r>
          <w:fldChar w:fldCharType="begin"/>
        </w:r>
        <w:r>
          <w:instrText>PAGE   \* MERGEFORMAT</w:instrText>
        </w:r>
        <w:r>
          <w:fldChar w:fldCharType="separate"/>
        </w:r>
        <w:r w:rsidR="00831CEB">
          <w:rPr>
            <w:noProof/>
          </w:rPr>
          <w:t>9</w:t>
        </w:r>
        <w:r>
          <w:fldChar w:fldCharType="end"/>
        </w:r>
      </w:p>
    </w:sdtContent>
  </w:sdt>
  <w:p w:rsidR="00F14877" w:rsidRDefault="006208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51" w:rsidRDefault="00620851">
      <w:pPr>
        <w:spacing w:after="0" w:line="240" w:lineRule="auto"/>
      </w:pPr>
      <w:r>
        <w:separator/>
      </w:r>
    </w:p>
  </w:footnote>
  <w:footnote w:type="continuationSeparator" w:id="0">
    <w:p w:rsidR="00620851" w:rsidRDefault="00620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389B"/>
    <w:multiLevelType w:val="hybridMultilevel"/>
    <w:tmpl w:val="FF6C9D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DF72AC0"/>
    <w:multiLevelType w:val="hybridMultilevel"/>
    <w:tmpl w:val="0E540D98"/>
    <w:lvl w:ilvl="0" w:tplc="6C9ADA0E">
      <w:start w:val="1"/>
      <w:numFmt w:val="bullet"/>
      <w:lvlText w:val="-"/>
      <w:lvlJc w:val="left"/>
      <w:pPr>
        <w:ind w:left="720" w:hanging="360"/>
      </w:pPr>
      <w:rPr>
        <w:rFonts w:ascii="Arial" w:eastAsiaTheme="minorHAnsi"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A6D2772"/>
    <w:multiLevelType w:val="hybridMultilevel"/>
    <w:tmpl w:val="29DC2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8B"/>
    <w:rsid w:val="000469CF"/>
    <w:rsid w:val="0004724B"/>
    <w:rsid w:val="000655D8"/>
    <w:rsid w:val="000D193D"/>
    <w:rsid w:val="000E308E"/>
    <w:rsid w:val="001400E0"/>
    <w:rsid w:val="001B2912"/>
    <w:rsid w:val="00262A55"/>
    <w:rsid w:val="0033298B"/>
    <w:rsid w:val="003B4383"/>
    <w:rsid w:val="004B16DD"/>
    <w:rsid w:val="004E5A57"/>
    <w:rsid w:val="00514B54"/>
    <w:rsid w:val="0053635F"/>
    <w:rsid w:val="00556CB6"/>
    <w:rsid w:val="005F5564"/>
    <w:rsid w:val="00620851"/>
    <w:rsid w:val="006C5C7F"/>
    <w:rsid w:val="00831CEB"/>
    <w:rsid w:val="00933701"/>
    <w:rsid w:val="00B14F8F"/>
    <w:rsid w:val="00B263B7"/>
    <w:rsid w:val="00B90898"/>
    <w:rsid w:val="00C600D5"/>
    <w:rsid w:val="00CB0DED"/>
    <w:rsid w:val="00EA5152"/>
    <w:rsid w:val="00EC0801"/>
    <w:rsid w:val="00F838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A8FB"/>
  <w15:chartTrackingRefBased/>
  <w15:docId w15:val="{88D21671-F156-4F06-AEE5-8C6F8E2E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298B"/>
    <w:pPr>
      <w:spacing w:after="200" w:line="276" w:lineRule="auto"/>
      <w:ind w:left="0"/>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33298B"/>
    <w:pPr>
      <w:spacing w:before="100" w:beforeAutospacing="1" w:after="100" w:afterAutospacing="1" w:line="240" w:lineRule="auto"/>
    </w:pPr>
    <w:rPr>
      <w:rFonts w:ascii="Times New Roman" w:hAnsi="Times New Roman"/>
      <w:lang w:eastAsia="sk-SK"/>
    </w:rPr>
  </w:style>
  <w:style w:type="character" w:styleId="Zstupntext">
    <w:name w:val="Placeholder Text"/>
    <w:basedOn w:val="Predvolenpsmoodseku"/>
    <w:uiPriority w:val="99"/>
    <w:semiHidden/>
    <w:rsid w:val="0033298B"/>
    <w:rPr>
      <w:rFonts w:ascii="Times New Roman" w:hAnsi="Times New Roman" w:cs="Times New Roman"/>
      <w:color w:val="808080"/>
    </w:rPr>
  </w:style>
  <w:style w:type="paragraph" w:styleId="Odsekzoznamu">
    <w:name w:val="List Paragraph"/>
    <w:basedOn w:val="Normlny"/>
    <w:uiPriority w:val="34"/>
    <w:qFormat/>
    <w:rsid w:val="0033298B"/>
    <w:pPr>
      <w:spacing w:after="160" w:line="259" w:lineRule="auto"/>
      <w:ind w:left="720"/>
      <w:contextualSpacing/>
    </w:pPr>
    <w:rPr>
      <w:rFonts w:asciiTheme="minorHAnsi" w:hAnsiTheme="minorHAnsi" w:cstheme="minorBidi"/>
      <w:sz w:val="22"/>
      <w:szCs w:val="22"/>
    </w:rPr>
  </w:style>
  <w:style w:type="character" w:styleId="Zvraznenie">
    <w:name w:val="Emphasis"/>
    <w:uiPriority w:val="20"/>
    <w:qFormat/>
    <w:rsid w:val="0033298B"/>
    <w:rPr>
      <w:rFonts w:ascii="Times New Roman" w:hAnsi="Times New Roman" w:cs="Times New Roman"/>
      <w:i/>
    </w:rPr>
  </w:style>
  <w:style w:type="paragraph" w:styleId="Pta">
    <w:name w:val="footer"/>
    <w:basedOn w:val="Normlny"/>
    <w:link w:val="PtaChar"/>
    <w:uiPriority w:val="99"/>
    <w:unhideWhenUsed/>
    <w:rsid w:val="0033298B"/>
    <w:pPr>
      <w:tabs>
        <w:tab w:val="center" w:pos="4536"/>
        <w:tab w:val="right" w:pos="9072"/>
      </w:tabs>
      <w:spacing w:after="0" w:line="240" w:lineRule="auto"/>
    </w:pPr>
  </w:style>
  <w:style w:type="character" w:customStyle="1" w:styleId="PtaChar">
    <w:name w:val="Päta Char"/>
    <w:basedOn w:val="Predvolenpsmoodseku"/>
    <w:link w:val="Pta"/>
    <w:uiPriority w:val="99"/>
    <w:rsid w:val="0033298B"/>
  </w:style>
  <w:style w:type="paragraph" w:styleId="Textkomentra">
    <w:name w:val="annotation text"/>
    <w:basedOn w:val="Normlny"/>
    <w:link w:val="TextkomentraChar"/>
    <w:uiPriority w:val="99"/>
    <w:unhideWhenUsed/>
    <w:rsid w:val="00933701"/>
    <w:pPr>
      <w:spacing w:line="240" w:lineRule="auto"/>
    </w:pPr>
    <w:rPr>
      <w:rFonts w:ascii="Calibri" w:eastAsia="Calibri" w:hAnsi="Calibri" w:cs="Times New Roman"/>
      <w:sz w:val="20"/>
      <w:szCs w:val="20"/>
    </w:rPr>
  </w:style>
  <w:style w:type="character" w:customStyle="1" w:styleId="TextkomentraChar">
    <w:name w:val="Text komentára Char"/>
    <w:basedOn w:val="Predvolenpsmoodseku"/>
    <w:link w:val="Textkomentra"/>
    <w:uiPriority w:val="99"/>
    <w:rsid w:val="00933701"/>
    <w:rPr>
      <w:rFonts w:ascii="Calibri" w:eastAsia="Calibri" w:hAnsi="Calibri" w:cs="Times New Roman"/>
      <w:sz w:val="20"/>
      <w:szCs w:val="20"/>
    </w:rPr>
  </w:style>
  <w:style w:type="character" w:styleId="Hypertextovprepojenie">
    <w:name w:val="Hyperlink"/>
    <w:rsid w:val="00933701"/>
    <w:rPr>
      <w:color w:val="0000FF"/>
      <w:u w:val="single"/>
    </w:rPr>
  </w:style>
  <w:style w:type="character" w:customStyle="1" w:styleId="yiv8875296370gmaildefault">
    <w:name w:val="yiv8875296370gmail_default"/>
    <w:basedOn w:val="Predvolenpsmoodseku"/>
    <w:rsid w:val="00933701"/>
  </w:style>
  <w:style w:type="character" w:customStyle="1" w:styleId="bumpedfont15">
    <w:name w:val="bumpedfont15"/>
    <w:basedOn w:val="Predvolenpsmoodseku"/>
    <w:rsid w:val="00B9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7/355/20180701" TargetMode="External"/><Relationship Id="rId3" Type="http://schemas.openxmlformats.org/officeDocument/2006/relationships/settings" Target="settings.xml"/><Relationship Id="rId7" Type="http://schemas.openxmlformats.org/officeDocument/2006/relationships/hyperlink" Target="https://www.slov-lex.sk/pravne-predpisy/SK/ZZ/2007/355/20180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2169</Words>
  <Characters>12364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12</cp:revision>
  <cp:lastPrinted>2020-10-14T06:35:00Z</cp:lastPrinted>
  <dcterms:created xsi:type="dcterms:W3CDTF">2020-10-12T09:58:00Z</dcterms:created>
  <dcterms:modified xsi:type="dcterms:W3CDTF">2020-10-14T07:54:00Z</dcterms:modified>
</cp:coreProperties>
</file>