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ADA6" w14:textId="77777777" w:rsidR="00C638AF" w:rsidRDefault="00C638AF" w:rsidP="002F2839">
      <w:pPr>
        <w:spacing w:after="0" w:line="240" w:lineRule="auto"/>
        <w:jc w:val="center"/>
        <w:rPr>
          <w:rFonts w:ascii="Times New Roman" w:eastAsia="Times New Roman" w:hAnsi="Times New Roman" w:cs="Times New Roman"/>
          <w:b/>
          <w:bCs/>
          <w:color w:val="000000"/>
          <w:spacing w:val="30"/>
          <w:sz w:val="27"/>
          <w:szCs w:val="27"/>
          <w:lang w:eastAsia="sk-SK"/>
        </w:rPr>
      </w:pPr>
      <w:r w:rsidRPr="007A71C3">
        <w:rPr>
          <w:rFonts w:ascii="Times New Roman" w:eastAsia="Times New Roman" w:hAnsi="Times New Roman" w:cs="Times New Roman"/>
          <w:b/>
          <w:bCs/>
          <w:color w:val="000000"/>
          <w:spacing w:val="30"/>
          <w:sz w:val="27"/>
          <w:szCs w:val="27"/>
          <w:lang w:eastAsia="sk-SK"/>
        </w:rPr>
        <w:t>DÔVODOVÁ SPRÁVA</w:t>
      </w:r>
    </w:p>
    <w:p w14:paraId="79558E7F" w14:textId="317AF2A3" w:rsidR="00274876" w:rsidRDefault="00274876" w:rsidP="002F2839">
      <w:pPr>
        <w:spacing w:after="0" w:line="240" w:lineRule="auto"/>
        <w:rPr>
          <w:rFonts w:ascii="Times New Roman" w:eastAsia="Times New Roman" w:hAnsi="Times New Roman" w:cs="Times New Roman"/>
          <w:b/>
          <w:bCs/>
          <w:color w:val="000000"/>
          <w:spacing w:val="30"/>
          <w:sz w:val="27"/>
          <w:szCs w:val="27"/>
          <w:lang w:eastAsia="sk-SK"/>
        </w:rPr>
      </w:pPr>
    </w:p>
    <w:p w14:paraId="54BB1C00" w14:textId="77777777" w:rsidR="00E17D14" w:rsidRDefault="00E17D14" w:rsidP="002F2839">
      <w:pPr>
        <w:spacing w:after="0" w:line="240" w:lineRule="auto"/>
        <w:rPr>
          <w:rFonts w:ascii="Times New Roman" w:eastAsia="Times New Roman" w:hAnsi="Times New Roman" w:cs="Times New Roman"/>
          <w:b/>
          <w:bCs/>
          <w:color w:val="000000"/>
          <w:spacing w:val="30"/>
          <w:sz w:val="27"/>
          <w:szCs w:val="27"/>
          <w:lang w:eastAsia="sk-SK"/>
        </w:rPr>
      </w:pPr>
    </w:p>
    <w:p w14:paraId="62488C21" w14:textId="77777777" w:rsidR="00274876" w:rsidRPr="00C638AF" w:rsidRDefault="00274876" w:rsidP="002F2839">
      <w:pPr>
        <w:spacing w:after="0" w:line="240" w:lineRule="auto"/>
        <w:jc w:val="both"/>
        <w:rPr>
          <w:rFonts w:ascii="Times New Roman" w:eastAsia="Times New Roman" w:hAnsi="Times New Roman" w:cs="Times New Roman"/>
          <w:sz w:val="24"/>
          <w:szCs w:val="24"/>
          <w:lang w:eastAsia="sk-SK"/>
        </w:rPr>
      </w:pPr>
    </w:p>
    <w:p w14:paraId="1434C0B5" w14:textId="6306433E" w:rsidR="00C638AF" w:rsidRDefault="00C638AF" w:rsidP="002F2839">
      <w:pPr>
        <w:pStyle w:val="Odsekzoznamu"/>
        <w:numPr>
          <w:ilvl w:val="0"/>
          <w:numId w:val="1"/>
        </w:numPr>
        <w:spacing w:after="0" w:line="240" w:lineRule="auto"/>
        <w:ind w:left="0" w:firstLine="0"/>
        <w:contextualSpacing w:val="0"/>
        <w:jc w:val="both"/>
        <w:rPr>
          <w:rFonts w:ascii="Times New Roman" w:eastAsia="Times New Roman" w:hAnsi="Times New Roman" w:cs="Times New Roman"/>
          <w:b/>
          <w:bCs/>
          <w:color w:val="000000"/>
          <w:sz w:val="24"/>
          <w:szCs w:val="24"/>
          <w:lang w:eastAsia="sk-SK"/>
        </w:rPr>
      </w:pPr>
      <w:r w:rsidRPr="00274876">
        <w:rPr>
          <w:rFonts w:ascii="Times New Roman" w:eastAsia="Times New Roman" w:hAnsi="Times New Roman" w:cs="Times New Roman"/>
          <w:b/>
          <w:bCs/>
          <w:color w:val="000000"/>
          <w:sz w:val="24"/>
          <w:szCs w:val="24"/>
          <w:lang w:eastAsia="sk-SK"/>
        </w:rPr>
        <w:t>Všeobecná časť</w:t>
      </w:r>
    </w:p>
    <w:p w14:paraId="024E9597" w14:textId="15158625" w:rsidR="00E17D14" w:rsidRDefault="00E17D14" w:rsidP="00E17D14">
      <w:pPr>
        <w:spacing w:after="0" w:line="240" w:lineRule="auto"/>
        <w:jc w:val="both"/>
        <w:rPr>
          <w:rFonts w:ascii="Times New Roman" w:eastAsia="Times New Roman" w:hAnsi="Times New Roman" w:cs="Times New Roman"/>
          <w:b/>
          <w:bCs/>
          <w:color w:val="000000"/>
          <w:sz w:val="24"/>
          <w:szCs w:val="24"/>
          <w:lang w:eastAsia="sk-SK"/>
        </w:rPr>
      </w:pPr>
    </w:p>
    <w:p w14:paraId="75C7FFDF" w14:textId="77777777" w:rsidR="00E17D14" w:rsidRPr="00E17D14" w:rsidRDefault="00E17D14" w:rsidP="00E17D14">
      <w:pPr>
        <w:spacing w:after="0" w:line="240" w:lineRule="auto"/>
        <w:jc w:val="both"/>
        <w:rPr>
          <w:rFonts w:ascii="Times New Roman" w:eastAsia="Times New Roman" w:hAnsi="Times New Roman" w:cs="Times New Roman"/>
          <w:b/>
          <w:bCs/>
          <w:color w:val="000000"/>
          <w:sz w:val="24"/>
          <w:szCs w:val="24"/>
          <w:lang w:eastAsia="sk-SK"/>
        </w:rPr>
      </w:pPr>
    </w:p>
    <w:p w14:paraId="46D196C0" w14:textId="77777777" w:rsidR="00274876" w:rsidRDefault="00274876" w:rsidP="002F2839">
      <w:pPr>
        <w:spacing w:after="0" w:line="240" w:lineRule="auto"/>
        <w:jc w:val="both"/>
        <w:rPr>
          <w:rFonts w:ascii="Times New Roman" w:eastAsia="Times New Roman" w:hAnsi="Times New Roman" w:cs="Times New Roman"/>
          <w:color w:val="000000"/>
          <w:sz w:val="27"/>
          <w:szCs w:val="27"/>
          <w:lang w:eastAsia="sk-SK"/>
        </w:rPr>
      </w:pPr>
    </w:p>
    <w:p w14:paraId="2BEEED49" w14:textId="70508B53" w:rsidR="007A0F5E" w:rsidRDefault="00F37A87" w:rsidP="002F2839">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sk-SK"/>
        </w:rPr>
        <w:t>N</w:t>
      </w:r>
      <w:r w:rsidR="00652805" w:rsidRPr="008312F2">
        <w:rPr>
          <w:rFonts w:ascii="Times New Roman" w:eastAsia="Times New Roman" w:hAnsi="Times New Roman" w:cs="Times New Roman"/>
          <w:color w:val="000000"/>
          <w:sz w:val="24"/>
          <w:szCs w:val="24"/>
          <w:lang w:eastAsia="sk-SK"/>
        </w:rPr>
        <w:t xml:space="preserve">ávrh zákona, </w:t>
      </w:r>
      <w:r w:rsidR="0098449E" w:rsidRPr="008312F2">
        <w:rPr>
          <w:rFonts w:ascii="Times New Roman" w:eastAsia="Times New Roman" w:hAnsi="Times New Roman" w:cs="Times New Roman"/>
          <w:color w:val="000000"/>
          <w:sz w:val="24"/>
          <w:szCs w:val="24"/>
          <w:lang w:eastAsia="sk-SK"/>
        </w:rPr>
        <w:t xml:space="preserve">ktorým sa mení a dopĺňa </w:t>
      </w:r>
      <w:r w:rsidR="00652805" w:rsidRPr="008312F2">
        <w:rPr>
          <w:rFonts w:ascii="Times New Roman" w:eastAsia="Times New Roman" w:hAnsi="Times New Roman" w:cs="Times New Roman"/>
          <w:color w:val="000000"/>
          <w:sz w:val="24"/>
          <w:szCs w:val="24"/>
          <w:lang w:eastAsia="sk-SK"/>
        </w:rPr>
        <w:t>zákon č. 355/2007 Z. z. o ochrane, podpore a rozvoji verejného zdravia a o zmene a doplnení niektorých zákonov v znení neskorších predpisov</w:t>
      </w:r>
      <w:r w:rsidR="0098449E" w:rsidRPr="008312F2">
        <w:rPr>
          <w:rFonts w:ascii="Times New Roman" w:hAnsi="Times New Roman" w:cs="Times New Roman"/>
          <w:sz w:val="24"/>
          <w:szCs w:val="24"/>
        </w:rPr>
        <w:t xml:space="preserve"> a ktorým sa </w:t>
      </w:r>
      <w:r w:rsidR="00B03ABE">
        <w:rPr>
          <w:rFonts w:ascii="Times New Roman" w:hAnsi="Times New Roman" w:cs="Times New Roman"/>
          <w:sz w:val="24"/>
          <w:szCs w:val="24"/>
        </w:rPr>
        <w:t xml:space="preserve">menia  a dopĺňajú niektoré zákona, </w:t>
      </w:r>
      <w:r>
        <w:rPr>
          <w:rFonts w:ascii="Times New Roman" w:eastAsia="Times New Roman" w:hAnsi="Times New Roman" w:cs="Times New Roman"/>
          <w:color w:val="000000"/>
          <w:sz w:val="24"/>
          <w:szCs w:val="24"/>
          <w:lang w:eastAsia="sk-SK"/>
        </w:rPr>
        <w:t>sa</w:t>
      </w:r>
      <w:r w:rsidR="00E37D00" w:rsidRPr="00423731">
        <w:rPr>
          <w:rFonts w:ascii="Times New Roman" w:hAnsi="Times New Roman" w:cs="Times New Roman"/>
          <w:sz w:val="24"/>
          <w:szCs w:val="24"/>
        </w:rPr>
        <w:t xml:space="preserve"> </w:t>
      </w:r>
      <w:r w:rsidR="00423731">
        <w:rPr>
          <w:rFonts w:ascii="Times New Roman" w:hAnsi="Times New Roman" w:cs="Times New Roman"/>
          <w:sz w:val="24"/>
          <w:szCs w:val="24"/>
        </w:rPr>
        <w:t xml:space="preserve">predkladá </w:t>
      </w:r>
      <w:r w:rsidR="00496FF4">
        <w:rPr>
          <w:rFonts w:ascii="Times New Roman" w:hAnsi="Times New Roman" w:cs="Times New Roman"/>
          <w:sz w:val="24"/>
          <w:szCs w:val="24"/>
        </w:rPr>
        <w:t xml:space="preserve">v reakcii na </w:t>
      </w:r>
      <w:r w:rsidR="00652805">
        <w:rPr>
          <w:rFonts w:ascii="Times New Roman" w:hAnsi="Times New Roman" w:cs="Times New Roman"/>
          <w:sz w:val="24"/>
          <w:szCs w:val="24"/>
        </w:rPr>
        <w:t>aktuálne</w:t>
      </w:r>
      <w:r w:rsidR="00DF1FF1">
        <w:rPr>
          <w:rFonts w:ascii="Times New Roman" w:hAnsi="Times New Roman" w:cs="Times New Roman"/>
          <w:sz w:val="24"/>
          <w:szCs w:val="24"/>
        </w:rPr>
        <w:t xml:space="preserve"> okolnosti spôsobené </w:t>
      </w:r>
      <w:r w:rsidR="00210073">
        <w:rPr>
          <w:rFonts w:ascii="Times New Roman" w:hAnsi="Times New Roman" w:cs="Times New Roman"/>
          <w:sz w:val="24"/>
          <w:szCs w:val="24"/>
        </w:rPr>
        <w:t>pandémiou</w:t>
      </w:r>
      <w:r w:rsidR="00E25551">
        <w:rPr>
          <w:rFonts w:ascii="Times New Roman" w:hAnsi="Times New Roman" w:cs="Times New Roman"/>
          <w:sz w:val="24"/>
          <w:szCs w:val="24"/>
        </w:rPr>
        <w:t xml:space="preserve"> </w:t>
      </w:r>
      <w:r w:rsidR="00210073">
        <w:rPr>
          <w:rFonts w:ascii="Times New Roman" w:hAnsi="Times New Roman" w:cs="Times New Roman"/>
          <w:sz w:val="24"/>
          <w:szCs w:val="24"/>
        </w:rPr>
        <w:t>ochorenia</w:t>
      </w:r>
      <w:r w:rsidR="00DF1FF1">
        <w:rPr>
          <w:rFonts w:ascii="Times New Roman" w:hAnsi="Times New Roman" w:cs="Times New Roman"/>
          <w:sz w:val="24"/>
          <w:szCs w:val="24"/>
        </w:rPr>
        <w:t xml:space="preserve"> COVID-19</w:t>
      </w:r>
      <w:r w:rsidR="006A07F5">
        <w:rPr>
          <w:rFonts w:ascii="Times New Roman" w:hAnsi="Times New Roman" w:cs="Times New Roman"/>
          <w:sz w:val="24"/>
          <w:szCs w:val="24"/>
        </w:rPr>
        <w:t>.</w:t>
      </w:r>
      <w:r w:rsidR="00C01485">
        <w:rPr>
          <w:rFonts w:ascii="Times New Roman" w:hAnsi="Times New Roman" w:cs="Times New Roman"/>
          <w:sz w:val="24"/>
          <w:szCs w:val="24"/>
        </w:rPr>
        <w:t xml:space="preserve"> </w:t>
      </w:r>
    </w:p>
    <w:p w14:paraId="0811C936" w14:textId="77777777" w:rsidR="002F2839" w:rsidRDefault="002F2839" w:rsidP="002F2839">
      <w:pPr>
        <w:spacing w:after="0"/>
        <w:jc w:val="both"/>
        <w:rPr>
          <w:rFonts w:ascii="Times New Roman" w:hAnsi="Times New Roman" w:cs="Times New Roman"/>
          <w:sz w:val="24"/>
          <w:szCs w:val="24"/>
        </w:rPr>
      </w:pPr>
    </w:p>
    <w:p w14:paraId="2D60DF3B" w14:textId="22E776E9" w:rsidR="007A0F5E" w:rsidRDefault="00811476" w:rsidP="002F2839">
      <w:pPr>
        <w:spacing w:after="0"/>
        <w:jc w:val="both"/>
        <w:rPr>
          <w:rFonts w:ascii="Times New Roman" w:hAnsi="Times New Roman" w:cs="Times New Roman"/>
          <w:sz w:val="24"/>
          <w:szCs w:val="24"/>
        </w:rPr>
      </w:pPr>
      <w:r>
        <w:rPr>
          <w:rFonts w:ascii="Times New Roman" w:hAnsi="Times New Roman" w:cs="Times New Roman"/>
          <w:sz w:val="24"/>
          <w:szCs w:val="24"/>
        </w:rPr>
        <w:t xml:space="preserve">Navrhovaná legislatívna </w:t>
      </w:r>
      <w:r w:rsidR="00DE3480">
        <w:rPr>
          <w:rFonts w:ascii="Times New Roman" w:hAnsi="Times New Roman" w:cs="Times New Roman"/>
          <w:sz w:val="24"/>
          <w:szCs w:val="24"/>
        </w:rPr>
        <w:t>úprava</w:t>
      </w:r>
      <w:r>
        <w:rPr>
          <w:rFonts w:ascii="Times New Roman" w:hAnsi="Times New Roman" w:cs="Times New Roman"/>
          <w:sz w:val="24"/>
          <w:szCs w:val="24"/>
        </w:rPr>
        <w:t xml:space="preserve"> rešpektuje základné práva a slobody </w:t>
      </w:r>
      <w:r w:rsidR="00652805">
        <w:rPr>
          <w:rFonts w:ascii="Times New Roman" w:hAnsi="Times New Roman" w:cs="Times New Roman"/>
          <w:sz w:val="24"/>
          <w:szCs w:val="24"/>
        </w:rPr>
        <w:t>zaručené v druhej hlave Ústavy S</w:t>
      </w:r>
      <w:r>
        <w:rPr>
          <w:rFonts w:ascii="Times New Roman" w:hAnsi="Times New Roman" w:cs="Times New Roman"/>
          <w:sz w:val="24"/>
          <w:szCs w:val="24"/>
        </w:rPr>
        <w:t>lovenskej republiky (napr</w:t>
      </w:r>
      <w:r w:rsidR="0049185E">
        <w:rPr>
          <w:rFonts w:ascii="Times New Roman" w:hAnsi="Times New Roman" w:cs="Times New Roman"/>
          <w:sz w:val="24"/>
          <w:szCs w:val="24"/>
        </w:rPr>
        <w:t>íklad</w:t>
      </w:r>
      <w:r>
        <w:rPr>
          <w:rFonts w:ascii="Times New Roman" w:hAnsi="Times New Roman" w:cs="Times New Roman"/>
          <w:sz w:val="24"/>
          <w:szCs w:val="24"/>
        </w:rPr>
        <w:t xml:space="preserve"> </w:t>
      </w:r>
      <w:r w:rsidR="00851014">
        <w:rPr>
          <w:rFonts w:ascii="Times New Roman" w:hAnsi="Times New Roman" w:cs="Times New Roman"/>
          <w:sz w:val="24"/>
          <w:szCs w:val="24"/>
        </w:rPr>
        <w:t xml:space="preserve">základné právo vlastniť majetok podľa čl. 20 ods. 1, </w:t>
      </w:r>
      <w:r w:rsidR="00652805">
        <w:rPr>
          <w:rFonts w:ascii="Times New Roman" w:hAnsi="Times New Roman" w:cs="Times New Roman"/>
          <w:sz w:val="24"/>
          <w:szCs w:val="24"/>
        </w:rPr>
        <w:t>slobodu</w:t>
      </w:r>
      <w:r>
        <w:rPr>
          <w:rFonts w:ascii="Times New Roman" w:hAnsi="Times New Roman" w:cs="Times New Roman"/>
          <w:sz w:val="24"/>
          <w:szCs w:val="24"/>
        </w:rPr>
        <w:t xml:space="preserve"> pohybu </w:t>
      </w:r>
      <w:r w:rsidR="00841E45">
        <w:rPr>
          <w:rFonts w:ascii="Times New Roman" w:hAnsi="Times New Roman" w:cs="Times New Roman"/>
          <w:sz w:val="24"/>
          <w:szCs w:val="24"/>
        </w:rPr>
        <w:t>podľa čl. 23 ods. 1</w:t>
      </w:r>
      <w:r w:rsidR="00E95505">
        <w:rPr>
          <w:rFonts w:ascii="Times New Roman" w:hAnsi="Times New Roman" w:cs="Times New Roman"/>
          <w:sz w:val="24"/>
          <w:szCs w:val="24"/>
        </w:rPr>
        <w:t>, právo podnikať podľa čl. 35 ods. 1</w:t>
      </w:r>
      <w:r w:rsidR="00841E45">
        <w:rPr>
          <w:rFonts w:ascii="Times New Roman" w:hAnsi="Times New Roman" w:cs="Times New Roman"/>
          <w:sz w:val="24"/>
          <w:szCs w:val="24"/>
        </w:rPr>
        <w:t xml:space="preserve">) ako aj ľudské práva a základné slobody </w:t>
      </w:r>
      <w:r w:rsidR="00237DF6">
        <w:rPr>
          <w:rFonts w:ascii="Times New Roman" w:hAnsi="Times New Roman" w:cs="Times New Roman"/>
          <w:sz w:val="24"/>
          <w:szCs w:val="24"/>
        </w:rPr>
        <w:t xml:space="preserve">zakotvené v Dohovore o ochrane ľudských práv a základných slobôd </w:t>
      </w:r>
      <w:r w:rsidR="001E1506">
        <w:rPr>
          <w:rFonts w:ascii="Times New Roman" w:hAnsi="Times New Roman" w:cs="Times New Roman"/>
          <w:sz w:val="24"/>
          <w:szCs w:val="24"/>
        </w:rPr>
        <w:t xml:space="preserve">prijatého na pôde Rady Európy </w:t>
      </w:r>
      <w:r w:rsidR="00917066">
        <w:rPr>
          <w:rFonts w:ascii="Times New Roman" w:hAnsi="Times New Roman" w:cs="Times New Roman"/>
          <w:sz w:val="24"/>
          <w:szCs w:val="24"/>
        </w:rPr>
        <w:t>(napr</w:t>
      </w:r>
      <w:r w:rsidR="0049185E">
        <w:rPr>
          <w:rFonts w:ascii="Times New Roman" w:hAnsi="Times New Roman" w:cs="Times New Roman"/>
          <w:sz w:val="24"/>
          <w:szCs w:val="24"/>
        </w:rPr>
        <w:t>íklad</w:t>
      </w:r>
      <w:r w:rsidR="00917066">
        <w:rPr>
          <w:rFonts w:ascii="Times New Roman" w:hAnsi="Times New Roman" w:cs="Times New Roman"/>
          <w:sz w:val="24"/>
          <w:szCs w:val="24"/>
        </w:rPr>
        <w:t xml:space="preserve"> </w:t>
      </w:r>
      <w:r w:rsidR="00FC37CE">
        <w:rPr>
          <w:rFonts w:ascii="Times New Roman" w:hAnsi="Times New Roman" w:cs="Times New Roman"/>
          <w:sz w:val="24"/>
          <w:szCs w:val="24"/>
        </w:rPr>
        <w:t xml:space="preserve">právo pokojne užívať majetok podľa čl. 1 Dodatkového protokolu k Dohovoru, </w:t>
      </w:r>
      <w:r w:rsidR="00917066">
        <w:rPr>
          <w:rFonts w:ascii="Times New Roman" w:hAnsi="Times New Roman" w:cs="Times New Roman"/>
          <w:sz w:val="24"/>
          <w:szCs w:val="24"/>
        </w:rPr>
        <w:t xml:space="preserve">sloboda pohybu podľa čl. 2 </w:t>
      </w:r>
      <w:r w:rsidR="00FC37CE">
        <w:rPr>
          <w:rFonts w:ascii="Times New Roman" w:hAnsi="Times New Roman" w:cs="Times New Roman"/>
          <w:sz w:val="24"/>
          <w:szCs w:val="24"/>
        </w:rPr>
        <w:t>Protokolu č. 4 k</w:t>
      </w:r>
      <w:r w:rsidR="00D65268">
        <w:rPr>
          <w:rFonts w:ascii="Times New Roman" w:hAnsi="Times New Roman" w:cs="Times New Roman"/>
          <w:sz w:val="24"/>
          <w:szCs w:val="24"/>
        </w:rPr>
        <w:t> </w:t>
      </w:r>
      <w:r w:rsidR="00FC37CE">
        <w:rPr>
          <w:rFonts w:ascii="Times New Roman" w:hAnsi="Times New Roman" w:cs="Times New Roman"/>
          <w:sz w:val="24"/>
          <w:szCs w:val="24"/>
        </w:rPr>
        <w:t>Dohovoru</w:t>
      </w:r>
      <w:r w:rsidR="00D65268">
        <w:rPr>
          <w:rFonts w:ascii="Times New Roman" w:hAnsi="Times New Roman" w:cs="Times New Roman"/>
          <w:sz w:val="24"/>
          <w:szCs w:val="24"/>
        </w:rPr>
        <w:t xml:space="preserve">). </w:t>
      </w:r>
      <w:r w:rsidR="0043034B">
        <w:rPr>
          <w:rFonts w:ascii="Times New Roman" w:hAnsi="Times New Roman" w:cs="Times New Roman"/>
          <w:sz w:val="24"/>
          <w:szCs w:val="24"/>
        </w:rPr>
        <w:t>Uvedené</w:t>
      </w:r>
      <w:r w:rsidR="009D5D06">
        <w:rPr>
          <w:rFonts w:ascii="Times New Roman" w:hAnsi="Times New Roman" w:cs="Times New Roman"/>
          <w:sz w:val="24"/>
          <w:szCs w:val="24"/>
        </w:rPr>
        <w:t xml:space="preserve"> relatívne práva a slobody tento zákon </w:t>
      </w:r>
      <w:r w:rsidR="00DD212A">
        <w:rPr>
          <w:rFonts w:ascii="Times New Roman" w:hAnsi="Times New Roman" w:cs="Times New Roman"/>
          <w:sz w:val="24"/>
          <w:szCs w:val="24"/>
        </w:rPr>
        <w:t>umožňuje obmedziť</w:t>
      </w:r>
      <w:r w:rsidR="003A533E">
        <w:rPr>
          <w:rFonts w:ascii="Times New Roman" w:hAnsi="Times New Roman" w:cs="Times New Roman"/>
          <w:sz w:val="24"/>
          <w:szCs w:val="24"/>
        </w:rPr>
        <w:t xml:space="preserve"> len</w:t>
      </w:r>
      <w:r w:rsidR="00652DED">
        <w:rPr>
          <w:rFonts w:ascii="Times New Roman" w:hAnsi="Times New Roman" w:cs="Times New Roman"/>
          <w:sz w:val="24"/>
          <w:szCs w:val="24"/>
        </w:rPr>
        <w:t xml:space="preserve"> v nevyhnutom rozsahu a</w:t>
      </w:r>
      <w:r w:rsidR="003A533E">
        <w:rPr>
          <w:rFonts w:ascii="Times New Roman" w:hAnsi="Times New Roman" w:cs="Times New Roman"/>
          <w:sz w:val="24"/>
          <w:szCs w:val="24"/>
        </w:rPr>
        <w:t xml:space="preserve"> za n</w:t>
      </w:r>
      <w:r w:rsidR="00652DED">
        <w:rPr>
          <w:rFonts w:ascii="Times New Roman" w:hAnsi="Times New Roman" w:cs="Times New Roman"/>
          <w:sz w:val="24"/>
          <w:szCs w:val="24"/>
        </w:rPr>
        <w:t xml:space="preserve">evyhnutných okolností. </w:t>
      </w:r>
    </w:p>
    <w:p w14:paraId="7860A043" w14:textId="77777777" w:rsidR="00361DBE" w:rsidRDefault="00361DBE" w:rsidP="002F2839">
      <w:pPr>
        <w:spacing w:after="0"/>
        <w:jc w:val="both"/>
        <w:rPr>
          <w:rFonts w:ascii="Times New Roman" w:eastAsia="Times New Roman" w:hAnsi="Times New Roman" w:cs="Times New Roman"/>
          <w:color w:val="000000"/>
          <w:sz w:val="24"/>
          <w:szCs w:val="24"/>
          <w:lang w:eastAsia="sk-SK"/>
        </w:rPr>
      </w:pPr>
    </w:p>
    <w:p w14:paraId="0495ADC8" w14:textId="77777777" w:rsidR="00AD20E5" w:rsidRDefault="00AD20E5" w:rsidP="00AD2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Prebiehajúca pandémia ochorenia Covid-19 odhalila niektoré nedostatky vo formálnych ustanoveniach týkajúcich sa vydávania opatrení orgánov verejného zdravotníctva. Najväčšou nejasnosťou je právna povaha opatrení Úradu verejného zdravotníctva SR, spôsob ich prípravy a najmä vyhlasovania. Podstatným znakom právneho štátu, ktorým je Slovenská republika podľa čl. 1 ods. 1 ústavy, je dostupnosť prameňov práva. Adresáti práva teda musia byť schopní poznať obsah normy, ktorou sa má spravovať ich konanie, a táto norma musí byť náležite publikovaná. ÚVZ SR svojimi „opatreniami“ podľa § 12 zákona č. 355/2007 Z. z. podstatným spôsobom zasahuje do každodenného života, ba dokonca obmedzuje základné práva a slobody. Napriek tomu platný zákon žiadnym spôsobom neupravuje podmienky nadobudnutia platnosti týchto aktov, ani podmienky ich publikácie, teda neupravuje, akým spôsobom sa adresáti obmedzení v ňom uvedených môžu s ich predmetom oboznámiť. Okrem toho platná úprava neupravuje podrobnejšie ani právnu formu týchto aktov, v dôsledku čoho Ústavný súd SR – za absencie takejto úpravy – dospel k záveru, že má ísť o tzv. hybridné akty. </w:t>
      </w:r>
    </w:p>
    <w:p w14:paraId="7D38789E" w14:textId="77777777" w:rsidR="00AD20E5" w:rsidRDefault="00AD20E5" w:rsidP="00AD20E5">
      <w:pPr>
        <w:spacing w:after="0" w:line="240" w:lineRule="auto"/>
        <w:jc w:val="both"/>
        <w:rPr>
          <w:rFonts w:ascii="Times New Roman" w:hAnsi="Times New Roman" w:cs="Times New Roman"/>
          <w:sz w:val="24"/>
          <w:szCs w:val="24"/>
        </w:rPr>
      </w:pPr>
    </w:p>
    <w:p w14:paraId="7A78309E" w14:textId="77777777" w:rsidR="00AD20E5" w:rsidRDefault="00AD20E5" w:rsidP="00AD2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Navrhovaná úprava má za cieľ všetky tieto deficity právnej istoty odstrániť a riadnym a prehľadným spôsobom upraviť tak právnu formu týchto aktov, ako aj spôsob ich publikácie. Tým navrhovaná úprava dbá o zachovávanie princípov právneho štátu aj v časoch pandémie.</w:t>
      </w:r>
      <w:r w:rsidRPr="002C1A2D">
        <w:rPr>
          <w:rFonts w:ascii="Times New Roman" w:hAnsi="Times New Roman" w:cs="Times New Roman"/>
          <w:sz w:val="24"/>
          <w:szCs w:val="24"/>
        </w:rPr>
        <w:t xml:space="preserve"> </w:t>
      </w:r>
      <w:r>
        <w:rPr>
          <w:rFonts w:ascii="Times New Roman" w:hAnsi="Times New Roman" w:cs="Times New Roman"/>
          <w:sz w:val="24"/>
          <w:szCs w:val="24"/>
        </w:rPr>
        <w:t>Jasnou právnou kvalifikáciou týchto právnych aktov ako všeobecne záväzných právnych predpisov sa jednak vyjasní ich postavenie v právnom poriadku, keďže sa budú môcť stať právnym základom konania všetkých štátnych orgánov (</w:t>
      </w:r>
      <w:proofErr w:type="spellStart"/>
      <w:r>
        <w:rPr>
          <w:rFonts w:ascii="Times New Roman" w:hAnsi="Times New Roman" w:cs="Times New Roman"/>
          <w:sz w:val="24"/>
          <w:szCs w:val="24"/>
        </w:rPr>
        <w:t>porov</w:t>
      </w:r>
      <w:proofErr w:type="spellEnd"/>
      <w:r>
        <w:rPr>
          <w:rFonts w:ascii="Times New Roman" w:hAnsi="Times New Roman" w:cs="Times New Roman"/>
          <w:sz w:val="24"/>
          <w:szCs w:val="24"/>
        </w:rPr>
        <w:t>. napr. § 46 správneho poriadku, podľa ktorého musí byť každé rozhodnutie v súlade so zákonmi a „ostatnými právnymi predpismi“, podobne napr. čl. 144 Ústavy SR, ktorý ukladá súdu riešiť nesúlad medzi právnymi predpismi prostredníctvom Ústavného súdu SR). Okrem toho sa vyjasní postup a miera ich skúmania, keďže ich bude možné skúmať podľa čl. 125 ods. 1 písm. d) Ústavy SR pre nesúlad s ústavou, ústavnými zákonmi, medzinárodnými zmluvami a inými nadradenými právnymi predpismi, a to na návrh subjektov upravených v čl. 130 Ústavy SR.</w:t>
      </w:r>
    </w:p>
    <w:p w14:paraId="6FEE1AE7" w14:textId="77777777" w:rsidR="00AD20E5" w:rsidRDefault="00AD20E5" w:rsidP="00AD20E5">
      <w:pPr>
        <w:spacing w:after="0" w:line="240" w:lineRule="auto"/>
        <w:jc w:val="both"/>
        <w:rPr>
          <w:rFonts w:ascii="Times New Roman" w:hAnsi="Times New Roman" w:cs="Times New Roman"/>
          <w:sz w:val="24"/>
          <w:szCs w:val="24"/>
        </w:rPr>
      </w:pPr>
    </w:p>
    <w:p w14:paraId="2A04AAB3" w14:textId="470AF561" w:rsidR="00D02CB3" w:rsidRDefault="00DE3480" w:rsidP="00A341B8">
      <w:pPr>
        <w:spacing w:after="0"/>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lastRenderedPageBreak/>
        <w:t xml:space="preserve">Okrem </w:t>
      </w:r>
      <w:r w:rsidR="00453011">
        <w:rPr>
          <w:rFonts w:ascii="Times New Roman" w:hAnsi="Times New Roman" w:cs="Times New Roman"/>
          <w:sz w:val="24"/>
          <w:szCs w:val="24"/>
        </w:rPr>
        <w:t>upresnenia</w:t>
      </w:r>
      <w:r w:rsidR="00AD20E5">
        <w:rPr>
          <w:rFonts w:ascii="Times New Roman" w:hAnsi="Times New Roman" w:cs="Times New Roman"/>
          <w:sz w:val="24"/>
          <w:szCs w:val="24"/>
        </w:rPr>
        <w:t xml:space="preserve"> týchto aj niektorých ďalších </w:t>
      </w:r>
      <w:r>
        <w:rPr>
          <w:rFonts w:ascii="Times New Roman" w:hAnsi="Times New Roman" w:cs="Times New Roman"/>
          <w:sz w:val="24"/>
          <w:szCs w:val="24"/>
        </w:rPr>
        <w:t>ustanovení o </w:t>
      </w:r>
      <w:r>
        <w:rPr>
          <w:rFonts w:ascii="Times New Roman" w:eastAsia="Times New Roman" w:hAnsi="Times New Roman" w:cs="Times New Roman"/>
          <w:color w:val="000000"/>
          <w:sz w:val="24"/>
          <w:szCs w:val="24"/>
          <w:lang w:eastAsia="sk-SK"/>
        </w:rPr>
        <w:t xml:space="preserve">zákona o ochrane, podpore a rozvoji verejného zdravia vyplynula z aplikačnej praxe aj potreba legislatívneho zakotvenia niektorých nových právnych nástrojov na boj s pandémiou ochorenia COVID-19. </w:t>
      </w:r>
    </w:p>
    <w:p w14:paraId="10157038" w14:textId="77777777" w:rsidR="00FD1E4D" w:rsidRDefault="00FD1E4D" w:rsidP="00A341B8">
      <w:pPr>
        <w:spacing w:after="0"/>
        <w:jc w:val="both"/>
        <w:rPr>
          <w:rFonts w:ascii="Times New Roman" w:eastAsia="Times New Roman" w:hAnsi="Times New Roman" w:cs="Times New Roman"/>
          <w:color w:val="000000"/>
          <w:sz w:val="24"/>
          <w:szCs w:val="24"/>
          <w:lang w:eastAsia="sk-SK"/>
        </w:rPr>
      </w:pPr>
    </w:p>
    <w:p w14:paraId="698D7995" w14:textId="3861B1C1" w:rsidR="00B06564" w:rsidRDefault="008E079B" w:rsidP="00A341B8">
      <w:pPr>
        <w:spacing w:after="0"/>
        <w:jc w:val="both"/>
        <w:rPr>
          <w:rFonts w:ascii="Times New Roman" w:hAnsi="Times New Roman"/>
          <w:sz w:val="24"/>
          <w:szCs w:val="24"/>
        </w:rPr>
      </w:pPr>
      <w:r>
        <w:rPr>
          <w:rFonts w:ascii="Times New Roman" w:eastAsia="Times New Roman" w:hAnsi="Times New Roman" w:cs="Times New Roman"/>
          <w:color w:val="000000"/>
          <w:sz w:val="24"/>
          <w:szCs w:val="24"/>
          <w:lang w:eastAsia="sk-SK"/>
        </w:rPr>
        <w:t>Medzi nové</w:t>
      </w:r>
      <w:r w:rsidR="00B06564">
        <w:rPr>
          <w:rFonts w:ascii="Times New Roman" w:eastAsia="Times New Roman" w:hAnsi="Times New Roman" w:cs="Times New Roman"/>
          <w:color w:val="000000"/>
          <w:sz w:val="24"/>
          <w:szCs w:val="24"/>
          <w:lang w:eastAsia="sk-SK"/>
        </w:rPr>
        <w:t xml:space="preserve"> nástroje na boj s pandémiou ochorenia COVID-19 možno </w:t>
      </w:r>
      <w:r w:rsidR="00AD20E5">
        <w:rPr>
          <w:rFonts w:ascii="Times New Roman" w:eastAsia="Times New Roman" w:hAnsi="Times New Roman" w:cs="Times New Roman"/>
          <w:color w:val="000000"/>
          <w:sz w:val="24"/>
          <w:szCs w:val="24"/>
          <w:lang w:eastAsia="sk-SK"/>
        </w:rPr>
        <w:t>napríklad</w:t>
      </w:r>
      <w:r w:rsidR="00B06564">
        <w:rPr>
          <w:rFonts w:ascii="Times New Roman" w:eastAsia="Times New Roman" w:hAnsi="Times New Roman" w:cs="Times New Roman"/>
          <w:color w:val="000000"/>
          <w:sz w:val="24"/>
          <w:szCs w:val="24"/>
          <w:lang w:eastAsia="sk-SK"/>
        </w:rPr>
        <w:t xml:space="preserve"> zaradiť možnosť pre orgány verejného zdravotníctva nariadiť opatrenie, ktorého obsahom bude uloženie </w:t>
      </w:r>
      <w:r w:rsidR="00B06564">
        <w:rPr>
          <w:rFonts w:ascii="Times New Roman" w:hAnsi="Times New Roman"/>
          <w:sz w:val="24"/>
          <w:szCs w:val="24"/>
        </w:rPr>
        <w:t>povinnosti poskytovateľom služieb alebo zamestnávateľom podmieňovať vstup do prevádzkových priestorov registráciou osobných údajov vstupujúcich osôb. Tento nástroj je v súčasnosti využívaný napríklad v Spojenom kráľovstve</w:t>
      </w:r>
      <w:r w:rsidR="00B06564" w:rsidRPr="00B06564">
        <w:rPr>
          <w:rFonts w:ascii="Times New Roman" w:hAnsi="Times New Roman"/>
          <w:sz w:val="24"/>
          <w:szCs w:val="24"/>
        </w:rPr>
        <w:t xml:space="preserve"> Veľkej Británie a Severného Írska</w:t>
      </w:r>
      <w:r w:rsidR="00E93363">
        <w:rPr>
          <w:rFonts w:ascii="Times New Roman" w:hAnsi="Times New Roman"/>
          <w:sz w:val="24"/>
          <w:szCs w:val="24"/>
        </w:rPr>
        <w:t xml:space="preserve">, kde napomáha trasovaniu osôb, ktoré mohli prísť do kontaktu s nakazenou osobou. </w:t>
      </w:r>
    </w:p>
    <w:p w14:paraId="737E4894" w14:textId="77777777" w:rsidR="00583CA3" w:rsidRDefault="00583CA3" w:rsidP="00A341B8">
      <w:pPr>
        <w:spacing w:after="0"/>
        <w:jc w:val="both"/>
        <w:rPr>
          <w:rFonts w:ascii="Times New Roman" w:hAnsi="Times New Roman"/>
          <w:sz w:val="24"/>
          <w:szCs w:val="24"/>
        </w:rPr>
      </w:pPr>
    </w:p>
    <w:p w14:paraId="70187E01" w14:textId="3403D727" w:rsidR="001D282B" w:rsidRPr="001D282B" w:rsidRDefault="001D282B" w:rsidP="001D282B">
      <w:pPr>
        <w:jc w:val="both"/>
        <w:rPr>
          <w:rFonts w:ascii="Times New Roman" w:hAnsi="Times New Roman" w:cs="Times New Roman"/>
          <w:sz w:val="24"/>
          <w:szCs w:val="24"/>
        </w:rPr>
      </w:pPr>
      <w:r>
        <w:rPr>
          <w:rFonts w:ascii="Times New Roman" w:hAnsi="Times New Roman" w:cs="Times New Roman"/>
          <w:sz w:val="24"/>
          <w:szCs w:val="24"/>
        </w:rPr>
        <w:t>V čl. II sa na</w:t>
      </w:r>
      <w:r w:rsidRPr="001D282B">
        <w:rPr>
          <w:rFonts w:ascii="Times New Roman" w:hAnsi="Times New Roman" w:cs="Times New Roman"/>
          <w:sz w:val="24"/>
          <w:szCs w:val="24"/>
        </w:rPr>
        <w:t xml:space="preserve"> zabezpečenie úloh dopĺňa</w:t>
      </w:r>
      <w:r w:rsidR="00AD20E5">
        <w:rPr>
          <w:rFonts w:ascii="Times New Roman" w:hAnsi="Times New Roman" w:cs="Times New Roman"/>
          <w:sz w:val="24"/>
          <w:szCs w:val="24"/>
        </w:rPr>
        <w:t>jú</w:t>
      </w:r>
      <w:r w:rsidRPr="001D282B">
        <w:rPr>
          <w:rFonts w:ascii="Times New Roman" w:hAnsi="Times New Roman" w:cs="Times New Roman"/>
          <w:sz w:val="24"/>
          <w:szCs w:val="24"/>
        </w:rPr>
        <w:t xml:space="preserve"> Národnému centru zdravot</w:t>
      </w:r>
      <w:r w:rsidR="00AD20E5">
        <w:rPr>
          <w:rFonts w:ascii="Times New Roman" w:hAnsi="Times New Roman" w:cs="Times New Roman"/>
          <w:sz w:val="24"/>
          <w:szCs w:val="24"/>
        </w:rPr>
        <w:t>níckych informácií kompetencie v oblasti poskytovania informácii obyvateľstvu</w:t>
      </w:r>
      <w:r w:rsidRPr="001D282B">
        <w:rPr>
          <w:rFonts w:ascii="Times New Roman" w:hAnsi="Times New Roman" w:cs="Times New Roman"/>
          <w:sz w:val="24"/>
          <w:szCs w:val="24"/>
        </w:rPr>
        <w:t xml:space="preserve"> </w:t>
      </w:r>
      <w:r w:rsidR="00AD20E5">
        <w:rPr>
          <w:rFonts w:ascii="Times New Roman" w:hAnsi="Times New Roman" w:cs="Times New Roman"/>
          <w:sz w:val="24"/>
          <w:szCs w:val="24"/>
        </w:rPr>
        <w:t xml:space="preserve">a poskytovania súčinnosti </w:t>
      </w:r>
      <w:r w:rsidRPr="001D282B">
        <w:rPr>
          <w:rFonts w:ascii="Times New Roman" w:hAnsi="Times New Roman" w:cs="Times New Roman"/>
          <w:sz w:val="24"/>
          <w:szCs w:val="24"/>
        </w:rPr>
        <w:t>orgánom štátnej správy na úseku verejného zdravotníctva</w:t>
      </w:r>
      <w:r w:rsidR="00AD20E5">
        <w:rPr>
          <w:rFonts w:ascii="Times New Roman" w:hAnsi="Times New Roman" w:cs="Times New Roman"/>
          <w:sz w:val="24"/>
          <w:szCs w:val="24"/>
        </w:rPr>
        <w:t>. Tiež sa týmto orgánom umožňuje</w:t>
      </w:r>
      <w:r w:rsidRPr="001D282B">
        <w:rPr>
          <w:rFonts w:ascii="Times New Roman" w:hAnsi="Times New Roman" w:cs="Times New Roman"/>
          <w:sz w:val="24"/>
          <w:szCs w:val="24"/>
        </w:rPr>
        <w:t xml:space="preserve"> využívať informačné, kom</w:t>
      </w:r>
      <w:r w:rsidR="000C55B2">
        <w:rPr>
          <w:rFonts w:ascii="Times New Roman" w:hAnsi="Times New Roman" w:cs="Times New Roman"/>
          <w:sz w:val="24"/>
          <w:szCs w:val="24"/>
        </w:rPr>
        <w:t>unikačné a sieťové technológie N</w:t>
      </w:r>
      <w:r w:rsidRPr="001D282B">
        <w:rPr>
          <w:rFonts w:ascii="Times New Roman" w:hAnsi="Times New Roman" w:cs="Times New Roman"/>
          <w:sz w:val="24"/>
          <w:szCs w:val="24"/>
        </w:rPr>
        <w:t xml:space="preserve">árodného centra </w:t>
      </w:r>
      <w:r w:rsidR="000C55B2">
        <w:rPr>
          <w:rFonts w:ascii="Times New Roman" w:hAnsi="Times New Roman" w:cs="Times New Roman"/>
          <w:sz w:val="24"/>
          <w:szCs w:val="24"/>
        </w:rPr>
        <w:t xml:space="preserve">zdravotníckych informácií </w:t>
      </w:r>
      <w:r w:rsidRPr="001D282B">
        <w:rPr>
          <w:rFonts w:ascii="Times New Roman" w:hAnsi="Times New Roman" w:cs="Times New Roman"/>
          <w:sz w:val="24"/>
          <w:szCs w:val="24"/>
        </w:rPr>
        <w:t xml:space="preserve">na účel plnenia ich úloh. </w:t>
      </w:r>
    </w:p>
    <w:p w14:paraId="4EB354D8" w14:textId="29F471FF" w:rsidR="0073482D" w:rsidRDefault="0073482D" w:rsidP="0073482D">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Okrem novelizácie z</w:t>
      </w:r>
      <w:r w:rsidRPr="00652805">
        <w:rPr>
          <w:rFonts w:ascii="Times New Roman" w:eastAsia="Times New Roman" w:hAnsi="Times New Roman" w:cs="Times New Roman"/>
          <w:color w:val="000000"/>
          <w:sz w:val="24"/>
          <w:szCs w:val="24"/>
          <w:lang w:eastAsia="sk-SK"/>
        </w:rPr>
        <w:t>ákon</w:t>
      </w:r>
      <w:r>
        <w:rPr>
          <w:rFonts w:ascii="Times New Roman" w:eastAsia="Times New Roman" w:hAnsi="Times New Roman" w:cs="Times New Roman"/>
          <w:color w:val="000000"/>
          <w:sz w:val="24"/>
          <w:szCs w:val="24"/>
          <w:lang w:eastAsia="sk-SK"/>
        </w:rPr>
        <w:t>a</w:t>
      </w:r>
      <w:r w:rsidRPr="00652805">
        <w:rPr>
          <w:rFonts w:ascii="Times New Roman" w:eastAsia="Times New Roman" w:hAnsi="Times New Roman" w:cs="Times New Roman"/>
          <w:color w:val="000000"/>
          <w:sz w:val="24"/>
          <w:szCs w:val="24"/>
          <w:lang w:eastAsia="sk-SK"/>
        </w:rPr>
        <w:t xml:space="preserve"> </w:t>
      </w:r>
      <w:r w:rsidR="00122EB3" w:rsidRPr="00652805">
        <w:rPr>
          <w:rFonts w:ascii="Times New Roman" w:eastAsia="Times New Roman" w:hAnsi="Times New Roman" w:cs="Times New Roman"/>
          <w:color w:val="000000"/>
          <w:sz w:val="24"/>
          <w:szCs w:val="24"/>
          <w:lang w:eastAsia="sk-SK"/>
        </w:rPr>
        <w:t xml:space="preserve">o ochrane, podpore a rozvoji verejného zdravia </w:t>
      </w:r>
      <w:r w:rsidR="00122EB3">
        <w:rPr>
          <w:rFonts w:ascii="Times New Roman" w:eastAsia="Times New Roman" w:hAnsi="Times New Roman" w:cs="Times New Roman"/>
          <w:color w:val="000000"/>
          <w:sz w:val="24"/>
          <w:szCs w:val="24"/>
          <w:lang w:eastAsia="sk-SK"/>
        </w:rPr>
        <w:t xml:space="preserve">je týmto zákonom novelizovaný aj </w:t>
      </w:r>
      <w:r w:rsidR="00122EB3" w:rsidRPr="00652805">
        <w:rPr>
          <w:rFonts w:ascii="Times New Roman" w:eastAsia="Times New Roman" w:hAnsi="Times New Roman" w:cs="Times New Roman"/>
          <w:color w:val="000000"/>
          <w:sz w:val="24"/>
          <w:szCs w:val="24"/>
          <w:lang w:eastAsia="sk-SK"/>
        </w:rPr>
        <w:t xml:space="preserve">zákon </w:t>
      </w:r>
      <w:r w:rsidRPr="00652805">
        <w:rPr>
          <w:rFonts w:ascii="Times New Roman" w:eastAsia="Times New Roman" w:hAnsi="Times New Roman" w:cs="Times New Roman"/>
          <w:color w:val="000000"/>
          <w:sz w:val="24"/>
          <w:szCs w:val="24"/>
          <w:lang w:eastAsia="sk-SK"/>
        </w:rPr>
        <w:t xml:space="preserve">č. 1/2014 Z. z. o organizovaní verejných športových podujatí a o zmene a doplnení niektorých zákonov </w:t>
      </w:r>
      <w:r w:rsidR="004B336E">
        <w:rPr>
          <w:rFonts w:ascii="Times New Roman" w:eastAsia="Times New Roman" w:hAnsi="Times New Roman" w:cs="Times New Roman"/>
          <w:color w:val="000000"/>
          <w:sz w:val="24"/>
          <w:szCs w:val="24"/>
          <w:lang w:eastAsia="sk-SK"/>
        </w:rPr>
        <w:t>v znení zákona č. 440/2015 Z. z. (ďalej len „zákon o organizovaní verejných športových podujatí“).</w:t>
      </w:r>
    </w:p>
    <w:p w14:paraId="50CABEB4" w14:textId="77777777" w:rsidR="0073482D" w:rsidRDefault="0073482D" w:rsidP="00A341B8">
      <w:pPr>
        <w:spacing w:after="0"/>
        <w:jc w:val="both"/>
        <w:rPr>
          <w:rFonts w:ascii="Times New Roman" w:hAnsi="Times New Roman" w:cs="Times New Roman"/>
          <w:sz w:val="24"/>
          <w:szCs w:val="24"/>
        </w:rPr>
      </w:pPr>
    </w:p>
    <w:p w14:paraId="0D02F03C" w14:textId="77777777" w:rsidR="00583CA3" w:rsidRDefault="001F7F21" w:rsidP="00A341B8">
      <w:pPr>
        <w:spacing w:after="0"/>
        <w:jc w:val="both"/>
        <w:rPr>
          <w:rFonts w:ascii="Times New Roman" w:hAnsi="Times New Roman"/>
          <w:sz w:val="24"/>
          <w:szCs w:val="24"/>
        </w:rPr>
      </w:pPr>
      <w:r>
        <w:rPr>
          <w:rFonts w:ascii="Times New Roman" w:hAnsi="Times New Roman" w:cs="Times New Roman"/>
          <w:sz w:val="24"/>
          <w:szCs w:val="24"/>
        </w:rPr>
        <w:t>L</w:t>
      </w:r>
      <w:r w:rsidR="00583CA3">
        <w:rPr>
          <w:rFonts w:ascii="Times New Roman" w:hAnsi="Times New Roman" w:cs="Times New Roman"/>
          <w:sz w:val="24"/>
          <w:szCs w:val="24"/>
        </w:rPr>
        <w:t>egislatívnou úpravou v</w:t>
      </w:r>
      <w:r>
        <w:rPr>
          <w:rFonts w:ascii="Times New Roman" w:hAnsi="Times New Roman" w:cs="Times New Roman"/>
          <w:sz w:val="24"/>
          <w:szCs w:val="24"/>
        </w:rPr>
        <w:t>o vzťahu k</w:t>
      </w:r>
      <w:r w:rsidR="007E30AB">
        <w:rPr>
          <w:rFonts w:ascii="Times New Roman" w:hAnsi="Times New Roman" w:cs="Times New Roman"/>
          <w:sz w:val="24"/>
          <w:szCs w:val="24"/>
        </w:rPr>
        <w:t> </w:t>
      </w:r>
      <w:r>
        <w:rPr>
          <w:rFonts w:ascii="Times New Roman" w:hAnsi="Times New Roman" w:cs="Times New Roman"/>
          <w:sz w:val="24"/>
          <w:szCs w:val="24"/>
        </w:rPr>
        <w:t>zákonu</w:t>
      </w:r>
      <w:r w:rsidR="007E30AB">
        <w:rPr>
          <w:rFonts w:ascii="Times New Roman" w:hAnsi="Times New Roman" w:cs="Times New Roman"/>
          <w:sz w:val="24"/>
          <w:szCs w:val="24"/>
        </w:rPr>
        <w:t xml:space="preserve"> </w:t>
      </w:r>
      <w:r w:rsidR="007E30AB">
        <w:rPr>
          <w:rFonts w:ascii="Times New Roman" w:eastAsia="Times New Roman" w:hAnsi="Times New Roman" w:cs="Times New Roman"/>
          <w:color w:val="000000"/>
          <w:sz w:val="24"/>
          <w:szCs w:val="24"/>
          <w:lang w:eastAsia="sk-SK"/>
        </w:rPr>
        <w:t>o organizovaní verejných športových podujatí</w:t>
      </w:r>
      <w:r w:rsidR="00583CA3">
        <w:rPr>
          <w:rFonts w:ascii="Times New Roman" w:hAnsi="Times New Roman" w:cs="Times New Roman"/>
          <w:sz w:val="24"/>
          <w:szCs w:val="24"/>
        </w:rPr>
        <w:t xml:space="preserve"> je riešenie konfliktu medzi povinnosťou </w:t>
      </w:r>
      <w:r w:rsidR="00583CA3">
        <w:rPr>
          <w:rFonts w:ascii="Times New Roman" w:hAnsi="Times New Roman"/>
          <w:sz w:val="24"/>
          <w:szCs w:val="24"/>
        </w:rPr>
        <w:t>zakrytia</w:t>
      </w:r>
      <w:r w:rsidR="00583CA3" w:rsidRPr="00C12D1D">
        <w:rPr>
          <w:rFonts w:ascii="Times New Roman" w:hAnsi="Times New Roman"/>
          <w:sz w:val="24"/>
          <w:szCs w:val="24"/>
        </w:rPr>
        <w:t xml:space="preserve"> tváre</w:t>
      </w:r>
      <w:r w:rsidR="00583CA3">
        <w:rPr>
          <w:rFonts w:ascii="Times New Roman" w:hAnsi="Times New Roman"/>
          <w:sz w:val="24"/>
          <w:szCs w:val="24"/>
        </w:rPr>
        <w:t xml:space="preserve"> vyplývajúcou z opatrení Úradu verejného zdravotníctva Sl</w:t>
      </w:r>
      <w:r w:rsidR="00BD284F">
        <w:rPr>
          <w:rFonts w:ascii="Times New Roman" w:hAnsi="Times New Roman"/>
          <w:sz w:val="24"/>
          <w:szCs w:val="24"/>
        </w:rPr>
        <w:t>ovenskej republiky (ďalej len „</w:t>
      </w:r>
      <w:r w:rsidR="007E30AB">
        <w:rPr>
          <w:rFonts w:ascii="Times New Roman" w:hAnsi="Times New Roman"/>
          <w:sz w:val="24"/>
          <w:szCs w:val="24"/>
        </w:rPr>
        <w:t>Ú</w:t>
      </w:r>
      <w:r w:rsidR="00583CA3">
        <w:rPr>
          <w:rFonts w:ascii="Times New Roman" w:hAnsi="Times New Roman"/>
          <w:sz w:val="24"/>
          <w:szCs w:val="24"/>
        </w:rPr>
        <w:t xml:space="preserve">rad verejného zdravotníctva“) a zákazom </w:t>
      </w:r>
      <w:r w:rsidR="00583CA3" w:rsidRPr="002F2839">
        <w:rPr>
          <w:rFonts w:ascii="Times New Roman" w:hAnsi="Times New Roman"/>
          <w:sz w:val="24"/>
          <w:szCs w:val="24"/>
        </w:rPr>
        <w:t>mať zakrytú tvár spôsobom sťažujúcim alebo znemožňujúcim identifikáciu</w:t>
      </w:r>
      <w:r w:rsidR="00583CA3">
        <w:rPr>
          <w:rFonts w:ascii="Times New Roman" w:hAnsi="Times New Roman"/>
          <w:sz w:val="24"/>
          <w:szCs w:val="24"/>
        </w:rPr>
        <w:t xml:space="preserve"> účastníka verejného športového podujatia.  </w:t>
      </w:r>
    </w:p>
    <w:p w14:paraId="44C6F667" w14:textId="77777777" w:rsidR="00DD212A" w:rsidRDefault="00DD212A" w:rsidP="00A341B8">
      <w:pPr>
        <w:spacing w:after="0"/>
        <w:jc w:val="both"/>
        <w:rPr>
          <w:rFonts w:ascii="Times New Roman" w:hAnsi="Times New Roman"/>
          <w:sz w:val="24"/>
          <w:szCs w:val="24"/>
        </w:rPr>
      </w:pPr>
    </w:p>
    <w:p w14:paraId="1FE7A7A2" w14:textId="205055B7" w:rsidR="00DD212A" w:rsidRDefault="00DD212A" w:rsidP="00DD212A">
      <w:pPr>
        <w:spacing w:after="0" w:line="240" w:lineRule="auto"/>
        <w:jc w:val="both"/>
        <w:rPr>
          <w:rFonts w:ascii="Times New Roman" w:eastAsia="Times New Roman" w:hAnsi="Times New Roman" w:cs="Times New Roman"/>
          <w:color w:val="000000"/>
          <w:sz w:val="24"/>
          <w:szCs w:val="24"/>
          <w:lang w:eastAsia="sk-SK"/>
        </w:rPr>
      </w:pPr>
      <w:r w:rsidRPr="00DD212A">
        <w:rPr>
          <w:rFonts w:ascii="Times New Roman" w:eastAsia="Times New Roman" w:hAnsi="Times New Roman" w:cs="Times New Roman"/>
          <w:color w:val="000000"/>
          <w:sz w:val="24"/>
          <w:szCs w:val="24"/>
          <w:lang w:eastAsia="sk-SK"/>
        </w:rPr>
        <w:t>Predkladaný</w:t>
      </w:r>
      <w:r w:rsidRPr="00DD212A">
        <w:rPr>
          <w:rFonts w:ascii="Times New Roman" w:eastAsia="Times New Roman" w:hAnsi="Times New Roman" w:cs="Times New Roman"/>
          <w:color w:val="000000"/>
          <w:spacing w:val="36"/>
          <w:sz w:val="24"/>
          <w:szCs w:val="24"/>
          <w:lang w:eastAsia="sk-SK"/>
        </w:rPr>
        <w:t xml:space="preserve"> </w:t>
      </w:r>
      <w:r w:rsidRPr="00DD212A">
        <w:rPr>
          <w:rFonts w:ascii="Times New Roman" w:eastAsia="Times New Roman" w:hAnsi="Times New Roman" w:cs="Times New Roman"/>
          <w:color w:val="000000"/>
          <w:sz w:val="24"/>
          <w:szCs w:val="24"/>
          <w:lang w:eastAsia="sk-SK"/>
        </w:rPr>
        <w:t>návrh</w:t>
      </w:r>
      <w:r w:rsidRPr="00DD212A">
        <w:rPr>
          <w:rFonts w:ascii="Times New Roman" w:eastAsia="Times New Roman" w:hAnsi="Times New Roman" w:cs="Times New Roman"/>
          <w:color w:val="000000"/>
          <w:spacing w:val="36"/>
          <w:sz w:val="24"/>
          <w:szCs w:val="24"/>
          <w:lang w:eastAsia="sk-SK"/>
        </w:rPr>
        <w:t xml:space="preserve"> </w:t>
      </w:r>
      <w:r w:rsidRPr="00DD212A">
        <w:rPr>
          <w:rFonts w:ascii="Times New Roman" w:eastAsia="Times New Roman" w:hAnsi="Times New Roman" w:cs="Times New Roman"/>
          <w:color w:val="000000"/>
          <w:sz w:val="24"/>
          <w:szCs w:val="24"/>
          <w:lang w:eastAsia="sk-SK"/>
        </w:rPr>
        <w:t>zákona</w:t>
      </w:r>
      <w:r w:rsidRPr="00DD212A">
        <w:rPr>
          <w:rFonts w:ascii="Times New Roman" w:eastAsia="Times New Roman" w:hAnsi="Times New Roman" w:cs="Times New Roman"/>
          <w:color w:val="000000"/>
          <w:spacing w:val="36"/>
          <w:sz w:val="24"/>
          <w:szCs w:val="24"/>
          <w:lang w:eastAsia="sk-SK"/>
        </w:rPr>
        <w:t xml:space="preserve"> </w:t>
      </w:r>
      <w:r w:rsidRPr="00DD212A">
        <w:rPr>
          <w:rFonts w:ascii="Times New Roman" w:eastAsia="Times New Roman" w:hAnsi="Times New Roman" w:cs="Times New Roman"/>
          <w:color w:val="000000"/>
          <w:sz w:val="24"/>
          <w:szCs w:val="24"/>
          <w:lang w:eastAsia="sk-SK"/>
        </w:rPr>
        <w:t>nemá vplyv</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na</w:t>
      </w:r>
      <w:r w:rsidRPr="00DD212A">
        <w:rPr>
          <w:rFonts w:ascii="Times New Roman" w:eastAsia="Times New Roman" w:hAnsi="Times New Roman" w:cs="Times New Roman"/>
          <w:color w:val="000000"/>
          <w:spacing w:val="79"/>
          <w:sz w:val="24"/>
          <w:szCs w:val="24"/>
          <w:lang w:eastAsia="sk-SK"/>
        </w:rPr>
        <w:t xml:space="preserve"> </w:t>
      </w:r>
      <w:r w:rsidR="00F05B55" w:rsidRPr="00DD212A">
        <w:rPr>
          <w:rFonts w:ascii="Times New Roman" w:eastAsia="Times New Roman" w:hAnsi="Times New Roman" w:cs="Times New Roman"/>
          <w:color w:val="000000"/>
          <w:sz w:val="24"/>
          <w:szCs w:val="24"/>
          <w:lang w:eastAsia="sk-SK"/>
        </w:rPr>
        <w:t>podnikateľské</w:t>
      </w:r>
      <w:r w:rsidR="00F05B55" w:rsidRPr="00DD212A">
        <w:rPr>
          <w:rFonts w:ascii="Times New Roman" w:eastAsia="Times New Roman" w:hAnsi="Times New Roman" w:cs="Times New Roman"/>
          <w:color w:val="000000"/>
          <w:spacing w:val="8"/>
          <w:sz w:val="24"/>
          <w:szCs w:val="24"/>
          <w:lang w:eastAsia="sk-SK"/>
        </w:rPr>
        <w:t xml:space="preserve"> </w:t>
      </w:r>
      <w:r w:rsidR="00F05B55" w:rsidRPr="00DD212A">
        <w:rPr>
          <w:rFonts w:ascii="Times New Roman" w:eastAsia="Times New Roman" w:hAnsi="Times New Roman" w:cs="Times New Roman"/>
          <w:color w:val="000000"/>
          <w:sz w:val="24"/>
          <w:szCs w:val="24"/>
          <w:lang w:eastAsia="sk-SK"/>
        </w:rPr>
        <w:t>prostredie</w:t>
      </w:r>
      <w:r w:rsidR="00F05B55">
        <w:rPr>
          <w:rFonts w:ascii="Times New Roman" w:eastAsia="Times New Roman" w:hAnsi="Times New Roman" w:cs="Times New Roman"/>
          <w:color w:val="000000"/>
          <w:sz w:val="24"/>
          <w:szCs w:val="24"/>
          <w:lang w:eastAsia="sk-SK"/>
        </w:rPr>
        <w:t>, na</w:t>
      </w:r>
      <w:r w:rsidR="00F05B55" w:rsidRPr="00DD212A">
        <w:rPr>
          <w:rFonts w:ascii="Times New Roman" w:eastAsia="Times New Roman" w:hAnsi="Times New Roman" w:cs="Times New Roman"/>
          <w:color w:val="000000"/>
          <w:sz w:val="24"/>
          <w:szCs w:val="24"/>
          <w:lang w:eastAsia="sk-SK"/>
        </w:rPr>
        <w:t xml:space="preserve"> </w:t>
      </w:r>
      <w:r w:rsidRPr="00DD212A">
        <w:rPr>
          <w:rFonts w:ascii="Times New Roman" w:eastAsia="Times New Roman" w:hAnsi="Times New Roman" w:cs="Times New Roman"/>
          <w:color w:val="000000"/>
          <w:sz w:val="24"/>
          <w:szCs w:val="24"/>
          <w:lang w:eastAsia="sk-SK"/>
        </w:rPr>
        <w:t>rozpočet</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verejnej</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správy,</w:t>
      </w:r>
      <w:r w:rsidRPr="00DD212A">
        <w:rPr>
          <w:rFonts w:ascii="Times New Roman" w:eastAsia="Times New Roman" w:hAnsi="Times New Roman" w:cs="Times New Roman"/>
          <w:color w:val="000000"/>
          <w:spacing w:val="79"/>
          <w:sz w:val="24"/>
          <w:szCs w:val="24"/>
          <w:lang w:eastAsia="sk-SK"/>
        </w:rPr>
        <w:t xml:space="preserve"> </w:t>
      </w:r>
      <w:r w:rsidR="00FF5D7F" w:rsidRPr="00DD212A">
        <w:rPr>
          <w:rFonts w:ascii="Times New Roman" w:eastAsia="Times New Roman" w:hAnsi="Times New Roman" w:cs="Times New Roman"/>
          <w:color w:val="000000"/>
          <w:sz w:val="24"/>
          <w:szCs w:val="24"/>
          <w:lang w:eastAsia="sk-SK"/>
        </w:rPr>
        <w:t>na</w:t>
      </w:r>
      <w:r w:rsidR="00FF5D7F" w:rsidRPr="00DD212A">
        <w:rPr>
          <w:rFonts w:ascii="Times New Roman" w:eastAsia="Times New Roman" w:hAnsi="Times New Roman" w:cs="Times New Roman"/>
          <w:color w:val="000000"/>
          <w:spacing w:val="8"/>
          <w:sz w:val="24"/>
          <w:szCs w:val="24"/>
          <w:lang w:eastAsia="sk-SK"/>
        </w:rPr>
        <w:t xml:space="preserve"> </w:t>
      </w:r>
      <w:r w:rsidR="00FF5D7F" w:rsidRPr="00DD212A">
        <w:rPr>
          <w:rFonts w:ascii="Times New Roman" w:eastAsia="Times New Roman" w:hAnsi="Times New Roman" w:cs="Times New Roman"/>
          <w:color w:val="000000"/>
          <w:sz w:val="24"/>
          <w:szCs w:val="24"/>
          <w:lang w:eastAsia="sk-SK"/>
        </w:rPr>
        <w:t>životné</w:t>
      </w:r>
      <w:r w:rsidR="00FF5D7F" w:rsidRPr="00DD212A">
        <w:rPr>
          <w:rFonts w:ascii="Times New Roman" w:eastAsia="Times New Roman" w:hAnsi="Times New Roman" w:cs="Times New Roman"/>
          <w:color w:val="000000"/>
          <w:spacing w:val="8"/>
          <w:sz w:val="24"/>
          <w:szCs w:val="24"/>
          <w:lang w:eastAsia="sk-SK"/>
        </w:rPr>
        <w:t xml:space="preserve"> </w:t>
      </w:r>
      <w:r w:rsidR="00FF5D7F" w:rsidRPr="00DD212A">
        <w:rPr>
          <w:rFonts w:ascii="Times New Roman" w:eastAsia="Times New Roman" w:hAnsi="Times New Roman" w:cs="Times New Roman"/>
          <w:color w:val="000000"/>
          <w:sz w:val="24"/>
          <w:szCs w:val="24"/>
          <w:lang w:eastAsia="sk-SK"/>
        </w:rPr>
        <w:t>prostredie</w:t>
      </w:r>
      <w:r w:rsidR="00FF5D7F">
        <w:rPr>
          <w:rFonts w:ascii="Times New Roman" w:eastAsia="Times New Roman" w:hAnsi="Times New Roman" w:cs="Times New Roman"/>
          <w:color w:val="000000"/>
          <w:sz w:val="24"/>
          <w:szCs w:val="24"/>
          <w:lang w:eastAsia="sk-SK"/>
        </w:rPr>
        <w:t xml:space="preserve">, nemá </w:t>
      </w:r>
      <w:r w:rsidRPr="00DD212A">
        <w:rPr>
          <w:rFonts w:ascii="Times New Roman" w:eastAsia="Times New Roman" w:hAnsi="Times New Roman" w:cs="Times New Roman"/>
          <w:color w:val="000000"/>
          <w:sz w:val="24"/>
          <w:szCs w:val="24"/>
          <w:lang w:eastAsia="sk-SK"/>
        </w:rPr>
        <w:t>vplyvy</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na</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informatizáciu,</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na</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služby</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pre</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občana</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a</w:t>
      </w:r>
      <w:r w:rsidRPr="00DD212A">
        <w:rPr>
          <w:rFonts w:ascii="Times New Roman" w:eastAsia="Times New Roman" w:hAnsi="Times New Roman" w:cs="Times New Roman"/>
          <w:color w:val="000000"/>
          <w:spacing w:val="79"/>
          <w:sz w:val="24"/>
          <w:szCs w:val="24"/>
          <w:lang w:eastAsia="sk-SK"/>
        </w:rPr>
        <w:t xml:space="preserve"> </w:t>
      </w:r>
      <w:r w:rsidRPr="00DD212A">
        <w:rPr>
          <w:rFonts w:ascii="Times New Roman" w:eastAsia="Times New Roman" w:hAnsi="Times New Roman" w:cs="Times New Roman"/>
          <w:color w:val="000000"/>
          <w:sz w:val="24"/>
          <w:szCs w:val="24"/>
          <w:lang w:eastAsia="sk-SK"/>
        </w:rPr>
        <w:t>na manželstvo, rodičovstvo a rodinu.</w:t>
      </w:r>
    </w:p>
    <w:p w14:paraId="1516C001" w14:textId="77777777" w:rsidR="00DD212A" w:rsidRPr="00DD212A" w:rsidRDefault="00DD212A" w:rsidP="00DD212A">
      <w:pPr>
        <w:spacing w:after="0" w:line="240" w:lineRule="auto"/>
        <w:jc w:val="both"/>
        <w:rPr>
          <w:rFonts w:ascii="Times New Roman" w:eastAsia="Times New Roman" w:hAnsi="Times New Roman" w:cs="Times New Roman"/>
          <w:color w:val="000000"/>
          <w:sz w:val="27"/>
          <w:szCs w:val="27"/>
          <w:lang w:eastAsia="sk-SK"/>
        </w:rPr>
      </w:pPr>
    </w:p>
    <w:p w14:paraId="24D0AB26" w14:textId="029D42B4" w:rsidR="00DD212A" w:rsidRDefault="00DD212A" w:rsidP="00DD212A">
      <w:pPr>
        <w:spacing w:after="0" w:line="240" w:lineRule="auto"/>
        <w:jc w:val="both"/>
        <w:rPr>
          <w:rFonts w:ascii="Times New Roman" w:eastAsia="Times New Roman" w:hAnsi="Times New Roman" w:cs="Times New Roman"/>
          <w:color w:val="000000"/>
          <w:sz w:val="24"/>
          <w:szCs w:val="24"/>
          <w:lang w:eastAsia="sk-SK"/>
        </w:rPr>
      </w:pPr>
      <w:r w:rsidRPr="00DD212A">
        <w:rPr>
          <w:rFonts w:ascii="Times New Roman" w:eastAsia="Times New Roman" w:hAnsi="Times New Roman" w:cs="Times New Roman"/>
          <w:color w:val="000000"/>
          <w:sz w:val="24"/>
          <w:szCs w:val="24"/>
          <w:lang w:eastAsia="sk-SK"/>
        </w:rPr>
        <w:t>Návrh</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zákona</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je</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v</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súlade</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s</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Ústavou</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Slovenskej</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republiky,</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ústavnými</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zákonmi</w:t>
      </w:r>
      <w:r w:rsidRPr="00DD212A">
        <w:rPr>
          <w:rFonts w:ascii="Times New Roman" w:eastAsia="Times New Roman" w:hAnsi="Times New Roman" w:cs="Times New Roman"/>
          <w:color w:val="000000"/>
          <w:spacing w:val="28"/>
          <w:sz w:val="24"/>
          <w:szCs w:val="24"/>
          <w:lang w:eastAsia="sk-SK"/>
        </w:rPr>
        <w:t xml:space="preserve"> </w:t>
      </w:r>
      <w:r w:rsidRPr="00DD212A">
        <w:rPr>
          <w:rFonts w:ascii="Times New Roman" w:eastAsia="Times New Roman" w:hAnsi="Times New Roman" w:cs="Times New Roman"/>
          <w:color w:val="000000"/>
          <w:sz w:val="24"/>
          <w:szCs w:val="24"/>
          <w:lang w:eastAsia="sk-SK"/>
        </w:rPr>
        <w:t>a nálezmi Ústavného</w:t>
      </w:r>
      <w:r w:rsidRPr="00DD212A">
        <w:rPr>
          <w:rFonts w:ascii="Times New Roman" w:eastAsia="Times New Roman" w:hAnsi="Times New Roman" w:cs="Times New Roman"/>
          <w:color w:val="000000"/>
          <w:spacing w:val="15"/>
          <w:sz w:val="24"/>
          <w:szCs w:val="24"/>
          <w:lang w:eastAsia="sk-SK"/>
        </w:rPr>
        <w:t xml:space="preserve"> </w:t>
      </w:r>
      <w:r w:rsidRPr="00DD212A">
        <w:rPr>
          <w:rFonts w:ascii="Times New Roman" w:eastAsia="Times New Roman" w:hAnsi="Times New Roman" w:cs="Times New Roman"/>
          <w:color w:val="000000"/>
          <w:sz w:val="24"/>
          <w:szCs w:val="24"/>
          <w:lang w:eastAsia="sk-SK"/>
        </w:rPr>
        <w:t>súdu</w:t>
      </w:r>
      <w:r w:rsidRPr="00DD212A">
        <w:rPr>
          <w:rFonts w:ascii="Times New Roman" w:eastAsia="Times New Roman" w:hAnsi="Times New Roman" w:cs="Times New Roman"/>
          <w:color w:val="000000"/>
          <w:spacing w:val="15"/>
          <w:sz w:val="24"/>
          <w:szCs w:val="24"/>
          <w:lang w:eastAsia="sk-SK"/>
        </w:rPr>
        <w:t xml:space="preserve"> </w:t>
      </w:r>
      <w:r w:rsidRPr="00DD212A">
        <w:rPr>
          <w:rFonts w:ascii="Times New Roman" w:eastAsia="Times New Roman" w:hAnsi="Times New Roman" w:cs="Times New Roman"/>
          <w:color w:val="000000"/>
          <w:sz w:val="24"/>
          <w:szCs w:val="24"/>
          <w:lang w:eastAsia="sk-SK"/>
        </w:rPr>
        <w:t>SR,</w:t>
      </w:r>
      <w:r w:rsidRPr="00DD212A">
        <w:rPr>
          <w:rFonts w:ascii="Times New Roman" w:eastAsia="Times New Roman" w:hAnsi="Times New Roman" w:cs="Times New Roman"/>
          <w:color w:val="000000"/>
          <w:spacing w:val="15"/>
          <w:sz w:val="24"/>
          <w:szCs w:val="24"/>
          <w:lang w:eastAsia="sk-SK"/>
        </w:rPr>
        <w:t xml:space="preserve"> </w:t>
      </w:r>
      <w:r w:rsidRPr="00DD212A">
        <w:rPr>
          <w:rFonts w:ascii="Times New Roman" w:eastAsia="Times New Roman" w:hAnsi="Times New Roman" w:cs="Times New Roman"/>
          <w:color w:val="000000"/>
          <w:sz w:val="24"/>
          <w:szCs w:val="24"/>
          <w:lang w:eastAsia="sk-SK"/>
        </w:rPr>
        <w:t>medzinárodnými</w:t>
      </w:r>
      <w:r w:rsidRPr="00DD212A">
        <w:rPr>
          <w:rFonts w:ascii="Times New Roman" w:eastAsia="Times New Roman" w:hAnsi="Times New Roman" w:cs="Times New Roman"/>
          <w:color w:val="000000"/>
          <w:spacing w:val="15"/>
          <w:sz w:val="24"/>
          <w:szCs w:val="24"/>
          <w:lang w:eastAsia="sk-SK"/>
        </w:rPr>
        <w:t xml:space="preserve"> </w:t>
      </w:r>
      <w:r w:rsidRPr="00DD212A">
        <w:rPr>
          <w:rFonts w:ascii="Times New Roman" w:eastAsia="Times New Roman" w:hAnsi="Times New Roman" w:cs="Times New Roman"/>
          <w:color w:val="000000"/>
          <w:sz w:val="24"/>
          <w:szCs w:val="24"/>
          <w:lang w:eastAsia="sk-SK"/>
        </w:rPr>
        <w:t>zmluvami</w:t>
      </w:r>
      <w:r w:rsidRPr="00DD212A">
        <w:rPr>
          <w:rFonts w:ascii="Times New Roman" w:eastAsia="Times New Roman" w:hAnsi="Times New Roman" w:cs="Times New Roman"/>
          <w:color w:val="000000"/>
          <w:spacing w:val="15"/>
          <w:sz w:val="24"/>
          <w:szCs w:val="24"/>
          <w:lang w:eastAsia="sk-SK"/>
        </w:rPr>
        <w:t xml:space="preserve"> </w:t>
      </w:r>
      <w:r w:rsidRPr="00DD212A">
        <w:rPr>
          <w:rFonts w:ascii="Times New Roman" w:eastAsia="Times New Roman" w:hAnsi="Times New Roman" w:cs="Times New Roman"/>
          <w:color w:val="000000"/>
          <w:sz w:val="24"/>
          <w:szCs w:val="24"/>
          <w:lang w:eastAsia="sk-SK"/>
        </w:rPr>
        <w:t>a inými</w:t>
      </w:r>
      <w:r w:rsidRPr="00DD212A">
        <w:rPr>
          <w:rFonts w:ascii="Times New Roman" w:eastAsia="Times New Roman" w:hAnsi="Times New Roman" w:cs="Times New Roman"/>
          <w:color w:val="000000"/>
          <w:spacing w:val="15"/>
          <w:sz w:val="24"/>
          <w:szCs w:val="24"/>
          <w:lang w:eastAsia="sk-SK"/>
        </w:rPr>
        <w:t xml:space="preserve"> </w:t>
      </w:r>
      <w:r w:rsidRPr="00DD212A">
        <w:rPr>
          <w:rFonts w:ascii="Times New Roman" w:eastAsia="Times New Roman" w:hAnsi="Times New Roman" w:cs="Times New Roman"/>
          <w:color w:val="000000"/>
          <w:sz w:val="24"/>
          <w:szCs w:val="24"/>
          <w:lang w:eastAsia="sk-SK"/>
        </w:rPr>
        <w:t>medzinárodnými</w:t>
      </w:r>
      <w:r w:rsidRPr="00DD212A">
        <w:rPr>
          <w:rFonts w:ascii="Times New Roman" w:eastAsia="Times New Roman" w:hAnsi="Times New Roman" w:cs="Times New Roman"/>
          <w:color w:val="000000"/>
          <w:spacing w:val="15"/>
          <w:sz w:val="24"/>
          <w:szCs w:val="24"/>
          <w:lang w:eastAsia="sk-SK"/>
        </w:rPr>
        <w:t xml:space="preserve"> </w:t>
      </w:r>
      <w:r w:rsidRPr="00DD212A">
        <w:rPr>
          <w:rFonts w:ascii="Times New Roman" w:eastAsia="Times New Roman" w:hAnsi="Times New Roman" w:cs="Times New Roman"/>
          <w:color w:val="000000"/>
          <w:sz w:val="24"/>
          <w:szCs w:val="24"/>
          <w:lang w:eastAsia="sk-SK"/>
        </w:rPr>
        <w:t>dokumentmi,</w:t>
      </w:r>
      <w:r w:rsidRPr="00DD212A">
        <w:rPr>
          <w:rFonts w:ascii="Times New Roman" w:eastAsia="Times New Roman" w:hAnsi="Times New Roman" w:cs="Times New Roman"/>
          <w:color w:val="000000"/>
          <w:spacing w:val="15"/>
          <w:sz w:val="24"/>
          <w:szCs w:val="24"/>
          <w:lang w:eastAsia="sk-SK"/>
        </w:rPr>
        <w:t xml:space="preserve"> </w:t>
      </w:r>
      <w:r w:rsidRPr="00DD212A">
        <w:rPr>
          <w:rFonts w:ascii="Times New Roman" w:eastAsia="Times New Roman" w:hAnsi="Times New Roman" w:cs="Times New Roman"/>
          <w:color w:val="000000"/>
          <w:sz w:val="24"/>
          <w:szCs w:val="24"/>
          <w:lang w:eastAsia="sk-SK"/>
        </w:rPr>
        <w:t>ktorými je Slovenská republika viazaná a súčasne je v súlade s právom Európskej únie.</w:t>
      </w:r>
    </w:p>
    <w:p w14:paraId="6614A7B0" w14:textId="26E4D51F" w:rsidR="00421A8D" w:rsidRDefault="00421A8D" w:rsidP="00DD212A">
      <w:pPr>
        <w:spacing w:after="0" w:line="240" w:lineRule="auto"/>
        <w:jc w:val="both"/>
        <w:rPr>
          <w:rFonts w:ascii="Times New Roman" w:eastAsia="Times New Roman" w:hAnsi="Times New Roman" w:cs="Times New Roman"/>
          <w:color w:val="000000"/>
          <w:sz w:val="24"/>
          <w:szCs w:val="24"/>
          <w:lang w:eastAsia="sk-SK"/>
        </w:rPr>
      </w:pPr>
    </w:p>
    <w:p w14:paraId="366E8CCE" w14:textId="3F80EDBE" w:rsidR="00324398" w:rsidRDefault="00324398">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br w:type="page"/>
      </w:r>
    </w:p>
    <w:p w14:paraId="608193A3" w14:textId="77777777" w:rsidR="00274876" w:rsidRDefault="00274876" w:rsidP="002F2839">
      <w:pPr>
        <w:pStyle w:val="Odsekzoznamu"/>
        <w:numPr>
          <w:ilvl w:val="0"/>
          <w:numId w:val="1"/>
        </w:numPr>
        <w:spacing w:after="0" w:line="240" w:lineRule="auto"/>
        <w:ind w:left="0" w:firstLine="0"/>
        <w:contextualSpacing w:val="0"/>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lastRenderedPageBreak/>
        <w:t>Osobitná</w:t>
      </w:r>
      <w:r w:rsidRPr="00274876">
        <w:rPr>
          <w:rFonts w:ascii="Times New Roman" w:eastAsia="Times New Roman" w:hAnsi="Times New Roman" w:cs="Times New Roman"/>
          <w:b/>
          <w:bCs/>
          <w:color w:val="000000"/>
          <w:sz w:val="24"/>
          <w:szCs w:val="24"/>
          <w:lang w:eastAsia="sk-SK"/>
        </w:rPr>
        <w:t xml:space="preserve"> časť</w:t>
      </w:r>
    </w:p>
    <w:p w14:paraId="6609BE76" w14:textId="77777777" w:rsidR="0060431A" w:rsidRDefault="0060431A" w:rsidP="002F2839">
      <w:pPr>
        <w:spacing w:after="0" w:line="240" w:lineRule="auto"/>
        <w:rPr>
          <w:rFonts w:ascii="Times New Roman" w:eastAsia="Times New Roman" w:hAnsi="Times New Roman" w:cs="Times New Roman"/>
          <w:bCs/>
          <w:color w:val="000000"/>
          <w:sz w:val="24"/>
          <w:szCs w:val="24"/>
          <w:lang w:eastAsia="sk-SK"/>
        </w:rPr>
      </w:pPr>
    </w:p>
    <w:p w14:paraId="1EDCA470" w14:textId="77777777" w:rsidR="0060431A" w:rsidRPr="0060431A" w:rsidRDefault="0060431A" w:rsidP="002F2839">
      <w:pPr>
        <w:spacing w:after="0" w:line="240" w:lineRule="auto"/>
        <w:jc w:val="both"/>
        <w:rPr>
          <w:rFonts w:ascii="Times New Roman" w:eastAsia="Times New Roman" w:hAnsi="Times New Roman" w:cs="Times New Roman"/>
          <w:b/>
          <w:bCs/>
          <w:color w:val="000000"/>
          <w:sz w:val="24"/>
          <w:szCs w:val="24"/>
          <w:lang w:eastAsia="sk-SK"/>
        </w:rPr>
      </w:pPr>
      <w:r w:rsidRPr="0060431A">
        <w:rPr>
          <w:rFonts w:ascii="Times New Roman" w:eastAsia="Times New Roman" w:hAnsi="Times New Roman" w:cs="Times New Roman"/>
          <w:b/>
          <w:bCs/>
          <w:color w:val="000000"/>
          <w:sz w:val="24"/>
          <w:szCs w:val="24"/>
          <w:lang w:eastAsia="sk-SK"/>
        </w:rPr>
        <w:t>K čl. I</w:t>
      </w:r>
    </w:p>
    <w:p w14:paraId="119D21ED" w14:textId="77777777" w:rsidR="0060431A" w:rsidRPr="0060431A" w:rsidRDefault="0060431A" w:rsidP="002F2839">
      <w:pPr>
        <w:spacing w:after="0" w:line="240" w:lineRule="auto"/>
        <w:jc w:val="both"/>
        <w:rPr>
          <w:rFonts w:ascii="Times New Roman" w:eastAsia="Times New Roman" w:hAnsi="Times New Roman" w:cs="Times New Roman"/>
          <w:b/>
          <w:bCs/>
          <w:color w:val="000000"/>
          <w:sz w:val="24"/>
          <w:szCs w:val="24"/>
          <w:lang w:eastAsia="sk-SK"/>
        </w:rPr>
      </w:pPr>
    </w:p>
    <w:p w14:paraId="542B2E47" w14:textId="77777777" w:rsidR="0060431A" w:rsidRDefault="0060431A" w:rsidP="002F2839">
      <w:pPr>
        <w:spacing w:after="0" w:line="240" w:lineRule="auto"/>
        <w:jc w:val="both"/>
        <w:rPr>
          <w:rFonts w:ascii="Times New Roman" w:eastAsia="Times New Roman" w:hAnsi="Times New Roman" w:cs="Times New Roman"/>
          <w:b/>
          <w:bCs/>
          <w:color w:val="000000"/>
          <w:sz w:val="24"/>
          <w:szCs w:val="24"/>
          <w:lang w:eastAsia="sk-SK"/>
        </w:rPr>
      </w:pPr>
      <w:r w:rsidRPr="0060431A">
        <w:rPr>
          <w:rFonts w:ascii="Times New Roman" w:eastAsia="Times New Roman" w:hAnsi="Times New Roman" w:cs="Times New Roman"/>
          <w:b/>
          <w:bCs/>
          <w:color w:val="000000"/>
          <w:sz w:val="24"/>
          <w:szCs w:val="24"/>
          <w:lang w:eastAsia="sk-SK"/>
        </w:rPr>
        <w:t>K bodu 1</w:t>
      </w:r>
    </w:p>
    <w:p w14:paraId="179B47F1" w14:textId="77777777" w:rsidR="007055D1" w:rsidRDefault="007055D1" w:rsidP="002F2839">
      <w:pPr>
        <w:spacing w:after="0" w:line="240" w:lineRule="auto"/>
        <w:jc w:val="both"/>
        <w:rPr>
          <w:rFonts w:ascii="Times New Roman" w:eastAsia="Times New Roman" w:hAnsi="Times New Roman" w:cs="Times New Roman"/>
          <w:b/>
          <w:bCs/>
          <w:color w:val="000000"/>
          <w:sz w:val="24"/>
          <w:szCs w:val="24"/>
          <w:lang w:eastAsia="sk-SK"/>
        </w:rPr>
      </w:pPr>
    </w:p>
    <w:p w14:paraId="3B239C7A" w14:textId="2A2731D3" w:rsidR="00D72C41" w:rsidRDefault="00241E35"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Rozširuje sa p</w:t>
      </w:r>
      <w:r w:rsidR="004B0C62">
        <w:rPr>
          <w:rFonts w:ascii="Times New Roman" w:eastAsia="Times New Roman" w:hAnsi="Times New Roman" w:cs="Times New Roman"/>
          <w:bCs/>
          <w:color w:val="000000"/>
          <w:sz w:val="24"/>
          <w:szCs w:val="24"/>
          <w:lang w:eastAsia="sk-SK"/>
        </w:rPr>
        <w:t>redmet úpravy zákona o ochrane, podpore a rozvoji verejného zdravia</w:t>
      </w:r>
      <w:r w:rsidR="006A5217">
        <w:rPr>
          <w:rFonts w:ascii="Times New Roman" w:eastAsia="Times New Roman" w:hAnsi="Times New Roman" w:cs="Times New Roman"/>
          <w:bCs/>
          <w:color w:val="000000"/>
          <w:sz w:val="24"/>
          <w:szCs w:val="24"/>
          <w:lang w:eastAsia="sk-SK"/>
        </w:rPr>
        <w:t>, a to</w:t>
      </w:r>
      <w:r w:rsidR="004B0C62">
        <w:rPr>
          <w:rFonts w:ascii="Times New Roman" w:eastAsia="Times New Roman" w:hAnsi="Times New Roman" w:cs="Times New Roman"/>
          <w:bCs/>
          <w:color w:val="000000"/>
          <w:sz w:val="24"/>
          <w:szCs w:val="24"/>
          <w:lang w:eastAsia="sk-SK"/>
        </w:rPr>
        <w:t xml:space="preserve"> </w:t>
      </w:r>
      <w:r w:rsidR="001D428C">
        <w:rPr>
          <w:rFonts w:ascii="Times New Roman" w:eastAsia="Times New Roman" w:hAnsi="Times New Roman" w:cs="Times New Roman"/>
          <w:bCs/>
          <w:color w:val="000000"/>
          <w:sz w:val="24"/>
          <w:szCs w:val="24"/>
          <w:lang w:eastAsia="sk-SK"/>
        </w:rPr>
        <w:t>o</w:t>
      </w:r>
      <w:r w:rsidR="007B590B">
        <w:rPr>
          <w:rFonts w:ascii="Times New Roman" w:eastAsia="Times New Roman" w:hAnsi="Times New Roman" w:cs="Times New Roman"/>
          <w:bCs/>
          <w:color w:val="000000"/>
          <w:sz w:val="24"/>
          <w:szCs w:val="24"/>
          <w:lang w:eastAsia="sk-SK"/>
        </w:rPr>
        <w:t xml:space="preserve"> úpravu </w:t>
      </w:r>
      <w:r w:rsidR="001D428C">
        <w:rPr>
          <w:rFonts w:ascii="Times New Roman" w:eastAsia="Times New Roman" w:hAnsi="Times New Roman" w:cs="Times New Roman"/>
          <w:bCs/>
          <w:color w:val="000000"/>
          <w:sz w:val="24"/>
          <w:szCs w:val="24"/>
          <w:lang w:eastAsia="sk-SK"/>
        </w:rPr>
        <w:t>výkon</w:t>
      </w:r>
      <w:r w:rsidR="007B590B">
        <w:rPr>
          <w:rFonts w:ascii="Times New Roman" w:eastAsia="Times New Roman" w:hAnsi="Times New Roman" w:cs="Times New Roman"/>
          <w:bCs/>
          <w:color w:val="000000"/>
          <w:sz w:val="24"/>
          <w:szCs w:val="24"/>
          <w:lang w:eastAsia="sk-SK"/>
        </w:rPr>
        <w:t>u</w:t>
      </w:r>
      <w:r w:rsidR="001D428C">
        <w:rPr>
          <w:rFonts w:ascii="Times New Roman" w:eastAsia="Times New Roman" w:hAnsi="Times New Roman" w:cs="Times New Roman"/>
          <w:bCs/>
          <w:color w:val="000000"/>
          <w:sz w:val="24"/>
          <w:szCs w:val="24"/>
          <w:lang w:eastAsia="sk-SK"/>
        </w:rPr>
        <w:t xml:space="preserve"> epidemiologického vyšetrovania</w:t>
      </w:r>
      <w:r>
        <w:rPr>
          <w:rFonts w:ascii="Times New Roman" w:eastAsia="Times New Roman" w:hAnsi="Times New Roman" w:cs="Times New Roman"/>
          <w:bCs/>
          <w:color w:val="000000"/>
          <w:sz w:val="24"/>
          <w:szCs w:val="24"/>
          <w:lang w:eastAsia="sk-SK"/>
        </w:rPr>
        <w:t xml:space="preserve">, </w:t>
      </w:r>
      <w:r w:rsidR="00117A69">
        <w:rPr>
          <w:rFonts w:ascii="Times New Roman" w:eastAsia="Times New Roman" w:hAnsi="Times New Roman" w:cs="Times New Roman"/>
          <w:bCs/>
          <w:color w:val="000000"/>
          <w:sz w:val="24"/>
          <w:szCs w:val="24"/>
          <w:lang w:eastAsia="sk-SK"/>
        </w:rPr>
        <w:t>ktor</w:t>
      </w:r>
      <w:r w:rsidR="000859FC">
        <w:rPr>
          <w:rFonts w:ascii="Times New Roman" w:eastAsia="Times New Roman" w:hAnsi="Times New Roman" w:cs="Times New Roman"/>
          <w:bCs/>
          <w:color w:val="000000"/>
          <w:sz w:val="24"/>
          <w:szCs w:val="24"/>
          <w:lang w:eastAsia="sk-SK"/>
        </w:rPr>
        <w:t>é</w:t>
      </w:r>
      <w:r>
        <w:rPr>
          <w:rFonts w:ascii="Times New Roman" w:eastAsia="Times New Roman" w:hAnsi="Times New Roman" w:cs="Times New Roman"/>
          <w:bCs/>
          <w:color w:val="000000"/>
          <w:sz w:val="24"/>
          <w:szCs w:val="24"/>
          <w:lang w:eastAsia="sk-SK"/>
        </w:rPr>
        <w:t xml:space="preserve"> sa </w:t>
      </w:r>
      <w:r w:rsidR="00B62EB1">
        <w:rPr>
          <w:rFonts w:ascii="Times New Roman" w:eastAsia="Times New Roman" w:hAnsi="Times New Roman" w:cs="Times New Roman"/>
          <w:bCs/>
          <w:color w:val="000000"/>
          <w:sz w:val="24"/>
          <w:szCs w:val="24"/>
          <w:lang w:eastAsia="sk-SK"/>
        </w:rPr>
        <w:t>vzhľadom</w:t>
      </w:r>
      <w:r>
        <w:rPr>
          <w:rFonts w:ascii="Times New Roman" w:eastAsia="Times New Roman" w:hAnsi="Times New Roman" w:cs="Times New Roman"/>
          <w:bCs/>
          <w:color w:val="000000"/>
          <w:sz w:val="24"/>
          <w:szCs w:val="24"/>
          <w:lang w:eastAsia="sk-SK"/>
        </w:rPr>
        <w:t xml:space="preserve"> na </w:t>
      </w:r>
      <w:r w:rsidR="007B590B">
        <w:rPr>
          <w:rFonts w:ascii="Times New Roman" w:eastAsia="Times New Roman" w:hAnsi="Times New Roman" w:cs="Times New Roman"/>
          <w:bCs/>
          <w:color w:val="000000"/>
          <w:sz w:val="24"/>
          <w:szCs w:val="24"/>
          <w:lang w:eastAsia="sk-SK"/>
        </w:rPr>
        <w:t>nedávne okolnosti vyvolané pandémiou COVID-19 javí ako nevyhnutn</w:t>
      </w:r>
      <w:r w:rsidR="000859FC">
        <w:rPr>
          <w:rFonts w:ascii="Times New Roman" w:eastAsia="Times New Roman" w:hAnsi="Times New Roman" w:cs="Times New Roman"/>
          <w:bCs/>
          <w:color w:val="000000"/>
          <w:sz w:val="24"/>
          <w:szCs w:val="24"/>
          <w:lang w:eastAsia="sk-SK"/>
        </w:rPr>
        <w:t>é</w:t>
      </w:r>
      <w:r w:rsidR="007B590B">
        <w:rPr>
          <w:rFonts w:ascii="Times New Roman" w:eastAsia="Times New Roman" w:hAnsi="Times New Roman" w:cs="Times New Roman"/>
          <w:bCs/>
          <w:color w:val="000000"/>
          <w:sz w:val="24"/>
          <w:szCs w:val="24"/>
          <w:lang w:eastAsia="sk-SK"/>
        </w:rPr>
        <w:t>, najmä čo do získ</w:t>
      </w:r>
      <w:r w:rsidR="00117A69">
        <w:rPr>
          <w:rFonts w:ascii="Times New Roman" w:eastAsia="Times New Roman" w:hAnsi="Times New Roman" w:cs="Times New Roman"/>
          <w:bCs/>
          <w:color w:val="000000"/>
          <w:sz w:val="24"/>
          <w:szCs w:val="24"/>
          <w:lang w:eastAsia="sk-SK"/>
        </w:rPr>
        <w:t>avania informácii potrebných na identifikáciu</w:t>
      </w:r>
      <w:r w:rsidR="007C6D36">
        <w:rPr>
          <w:rFonts w:ascii="Times New Roman" w:eastAsia="Times New Roman" w:hAnsi="Times New Roman" w:cs="Times New Roman"/>
          <w:bCs/>
          <w:color w:val="000000"/>
          <w:sz w:val="24"/>
          <w:szCs w:val="24"/>
          <w:lang w:eastAsia="sk-SK"/>
        </w:rPr>
        <w:t xml:space="preserve"> a kontaktovanie</w:t>
      </w:r>
      <w:r w:rsidR="00117A69">
        <w:rPr>
          <w:rFonts w:ascii="Times New Roman" w:eastAsia="Times New Roman" w:hAnsi="Times New Roman" w:cs="Times New Roman"/>
          <w:bCs/>
          <w:color w:val="000000"/>
          <w:sz w:val="24"/>
          <w:szCs w:val="24"/>
          <w:lang w:eastAsia="sk-SK"/>
        </w:rPr>
        <w:t xml:space="preserve"> osôb </w:t>
      </w:r>
      <w:r w:rsidR="007C6D36">
        <w:rPr>
          <w:rFonts w:ascii="Times New Roman" w:eastAsia="Times New Roman" w:hAnsi="Times New Roman" w:cs="Times New Roman"/>
          <w:bCs/>
          <w:color w:val="000000"/>
          <w:sz w:val="24"/>
          <w:szCs w:val="24"/>
          <w:lang w:eastAsia="sk-SK"/>
        </w:rPr>
        <w:t>potenciá</w:t>
      </w:r>
      <w:r w:rsidR="000859FC">
        <w:rPr>
          <w:rFonts w:ascii="Times New Roman" w:eastAsia="Times New Roman" w:hAnsi="Times New Roman" w:cs="Times New Roman"/>
          <w:bCs/>
          <w:color w:val="000000"/>
          <w:sz w:val="24"/>
          <w:szCs w:val="24"/>
          <w:lang w:eastAsia="sk-SK"/>
        </w:rPr>
        <w:t>lne ohrozujúcich verejné zdravie</w:t>
      </w:r>
      <w:r w:rsidR="00497EBB">
        <w:rPr>
          <w:rFonts w:ascii="Times New Roman" w:eastAsia="Times New Roman" w:hAnsi="Times New Roman" w:cs="Times New Roman"/>
          <w:bCs/>
          <w:color w:val="000000"/>
          <w:sz w:val="24"/>
          <w:szCs w:val="24"/>
          <w:lang w:eastAsia="sk-SK"/>
        </w:rPr>
        <w:t xml:space="preserve"> či osôb priamo ohrozených</w:t>
      </w:r>
      <w:r w:rsidR="00CD4D2C">
        <w:rPr>
          <w:rFonts w:ascii="Times New Roman" w:eastAsia="Times New Roman" w:hAnsi="Times New Roman" w:cs="Times New Roman"/>
          <w:bCs/>
          <w:color w:val="000000"/>
          <w:sz w:val="24"/>
          <w:szCs w:val="24"/>
          <w:lang w:eastAsia="sk-SK"/>
        </w:rPr>
        <w:t>,</w:t>
      </w:r>
      <w:r w:rsidR="00497EBB">
        <w:rPr>
          <w:rFonts w:ascii="Times New Roman" w:eastAsia="Times New Roman" w:hAnsi="Times New Roman" w:cs="Times New Roman"/>
          <w:bCs/>
          <w:color w:val="000000"/>
          <w:sz w:val="24"/>
          <w:szCs w:val="24"/>
          <w:lang w:eastAsia="sk-SK"/>
        </w:rPr>
        <w:t xml:space="preserve"> s úmyslom zabráneni</w:t>
      </w:r>
      <w:r w:rsidR="007E30AB">
        <w:rPr>
          <w:rFonts w:ascii="Times New Roman" w:eastAsia="Times New Roman" w:hAnsi="Times New Roman" w:cs="Times New Roman"/>
          <w:bCs/>
          <w:color w:val="000000"/>
          <w:sz w:val="24"/>
          <w:szCs w:val="24"/>
          <w:lang w:eastAsia="sk-SK"/>
        </w:rPr>
        <w:t>a</w:t>
      </w:r>
      <w:r w:rsidR="00497EBB">
        <w:rPr>
          <w:rFonts w:ascii="Times New Roman" w:eastAsia="Times New Roman" w:hAnsi="Times New Roman" w:cs="Times New Roman"/>
          <w:bCs/>
          <w:color w:val="000000"/>
          <w:sz w:val="24"/>
          <w:szCs w:val="24"/>
          <w:lang w:eastAsia="sk-SK"/>
        </w:rPr>
        <w:t xml:space="preserve"> ďalšieho </w:t>
      </w:r>
      <w:r w:rsidR="007E1032">
        <w:rPr>
          <w:rFonts w:ascii="Times New Roman" w:eastAsia="Times New Roman" w:hAnsi="Times New Roman" w:cs="Times New Roman"/>
          <w:bCs/>
          <w:color w:val="000000"/>
          <w:sz w:val="24"/>
          <w:szCs w:val="24"/>
          <w:lang w:eastAsia="sk-SK"/>
        </w:rPr>
        <w:t xml:space="preserve">šírenia </w:t>
      </w:r>
      <w:r w:rsidR="007E30AB">
        <w:rPr>
          <w:rFonts w:ascii="Times New Roman" w:eastAsia="Times New Roman" w:hAnsi="Times New Roman" w:cs="Times New Roman"/>
          <w:bCs/>
          <w:color w:val="000000"/>
          <w:sz w:val="24"/>
          <w:szCs w:val="24"/>
          <w:lang w:eastAsia="sk-SK"/>
        </w:rPr>
        <w:t>prenosných</w:t>
      </w:r>
      <w:r w:rsidR="007E1032">
        <w:rPr>
          <w:rFonts w:ascii="Times New Roman" w:eastAsia="Times New Roman" w:hAnsi="Times New Roman" w:cs="Times New Roman"/>
          <w:bCs/>
          <w:color w:val="000000"/>
          <w:sz w:val="24"/>
          <w:szCs w:val="24"/>
          <w:lang w:eastAsia="sk-SK"/>
        </w:rPr>
        <w:t xml:space="preserve"> </w:t>
      </w:r>
      <w:r w:rsidR="00CD4D2C">
        <w:rPr>
          <w:rFonts w:ascii="Times New Roman" w:eastAsia="Times New Roman" w:hAnsi="Times New Roman" w:cs="Times New Roman"/>
          <w:bCs/>
          <w:color w:val="000000"/>
          <w:sz w:val="24"/>
          <w:szCs w:val="24"/>
          <w:lang w:eastAsia="sk-SK"/>
        </w:rPr>
        <w:t xml:space="preserve">ochorení. </w:t>
      </w:r>
    </w:p>
    <w:p w14:paraId="3CAF3CCD" w14:textId="42A5FAAC" w:rsidR="00DE6155" w:rsidRDefault="00DE6155" w:rsidP="002F2839">
      <w:pPr>
        <w:spacing w:after="0" w:line="240" w:lineRule="auto"/>
        <w:jc w:val="both"/>
        <w:rPr>
          <w:rFonts w:ascii="Times New Roman" w:eastAsia="Times New Roman" w:hAnsi="Times New Roman" w:cs="Times New Roman"/>
          <w:bCs/>
          <w:color w:val="000000"/>
          <w:sz w:val="24"/>
          <w:szCs w:val="24"/>
          <w:lang w:eastAsia="sk-SK"/>
        </w:rPr>
      </w:pPr>
    </w:p>
    <w:p w14:paraId="6036C970" w14:textId="77777777" w:rsidR="007055D1" w:rsidRDefault="007055D1" w:rsidP="002F2839">
      <w:pPr>
        <w:spacing w:after="0" w:line="240" w:lineRule="auto"/>
        <w:jc w:val="both"/>
        <w:rPr>
          <w:rFonts w:ascii="Times New Roman" w:eastAsia="Times New Roman" w:hAnsi="Times New Roman" w:cs="Times New Roman"/>
          <w:b/>
          <w:bCs/>
          <w:color w:val="000000"/>
          <w:sz w:val="24"/>
          <w:szCs w:val="24"/>
          <w:lang w:eastAsia="sk-SK"/>
        </w:rPr>
      </w:pPr>
    </w:p>
    <w:p w14:paraId="30DAB4B7" w14:textId="77777777" w:rsidR="007055D1" w:rsidRPr="0060431A" w:rsidRDefault="007055D1" w:rsidP="002F2839">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K bodu </w:t>
      </w:r>
      <w:r w:rsidR="00E35470">
        <w:rPr>
          <w:rFonts w:ascii="Times New Roman" w:eastAsia="Times New Roman" w:hAnsi="Times New Roman" w:cs="Times New Roman"/>
          <w:b/>
          <w:bCs/>
          <w:color w:val="000000"/>
          <w:sz w:val="24"/>
          <w:szCs w:val="24"/>
          <w:lang w:eastAsia="sk-SK"/>
        </w:rPr>
        <w:t>2</w:t>
      </w:r>
    </w:p>
    <w:p w14:paraId="5153A0F4" w14:textId="77777777" w:rsidR="0060431A" w:rsidRDefault="0060431A" w:rsidP="002F2839">
      <w:pPr>
        <w:spacing w:after="0" w:line="240" w:lineRule="auto"/>
        <w:jc w:val="both"/>
        <w:rPr>
          <w:rFonts w:ascii="Times New Roman" w:eastAsia="Times New Roman" w:hAnsi="Times New Roman" w:cs="Times New Roman"/>
          <w:bCs/>
          <w:color w:val="000000"/>
          <w:sz w:val="24"/>
          <w:szCs w:val="24"/>
          <w:lang w:eastAsia="sk-SK"/>
        </w:rPr>
      </w:pPr>
    </w:p>
    <w:p w14:paraId="10528DA1" w14:textId="0A1ADBAD" w:rsidR="00A52FFB" w:rsidRDefault="00E93363"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Spresnením</w:t>
      </w:r>
      <w:r w:rsidR="009C2490">
        <w:rPr>
          <w:rFonts w:ascii="Times New Roman" w:eastAsia="Times New Roman" w:hAnsi="Times New Roman" w:cs="Times New Roman"/>
          <w:bCs/>
          <w:color w:val="000000"/>
          <w:sz w:val="24"/>
          <w:szCs w:val="24"/>
          <w:lang w:eastAsia="sk-SK"/>
        </w:rPr>
        <w:t xml:space="preserve"> ustanovenia</w:t>
      </w:r>
      <w:r w:rsidR="00B820AB">
        <w:rPr>
          <w:rFonts w:ascii="Times New Roman" w:eastAsia="Times New Roman" w:hAnsi="Times New Roman" w:cs="Times New Roman"/>
          <w:bCs/>
          <w:color w:val="000000"/>
          <w:sz w:val="24"/>
          <w:szCs w:val="24"/>
          <w:lang w:eastAsia="sk-SK"/>
        </w:rPr>
        <w:t xml:space="preserve"> § 4 ods. 1 </w:t>
      </w:r>
      <w:r>
        <w:rPr>
          <w:rFonts w:ascii="Times New Roman" w:eastAsia="Times New Roman" w:hAnsi="Times New Roman" w:cs="Times New Roman"/>
          <w:bCs/>
          <w:color w:val="000000"/>
          <w:sz w:val="24"/>
          <w:szCs w:val="24"/>
          <w:lang w:eastAsia="sk-SK"/>
        </w:rPr>
        <w:t>písm. g) z</w:t>
      </w:r>
      <w:r w:rsidR="009C2490">
        <w:rPr>
          <w:rFonts w:ascii="Times New Roman" w:eastAsia="Times New Roman" w:hAnsi="Times New Roman" w:cs="Times New Roman"/>
          <w:bCs/>
          <w:color w:val="000000"/>
          <w:sz w:val="24"/>
          <w:szCs w:val="24"/>
          <w:lang w:eastAsia="sk-SK"/>
        </w:rPr>
        <w:t>ákona o</w:t>
      </w:r>
      <w:r>
        <w:rPr>
          <w:rFonts w:ascii="Times New Roman" w:eastAsia="Times New Roman" w:hAnsi="Times New Roman" w:cs="Times New Roman"/>
          <w:bCs/>
          <w:color w:val="000000"/>
          <w:sz w:val="24"/>
          <w:szCs w:val="24"/>
          <w:lang w:eastAsia="sk-SK"/>
        </w:rPr>
        <w:t> ochrane, podpore a rozvoji ver</w:t>
      </w:r>
      <w:r w:rsidR="00241D8E">
        <w:rPr>
          <w:rFonts w:ascii="Times New Roman" w:eastAsia="Times New Roman" w:hAnsi="Times New Roman" w:cs="Times New Roman"/>
          <w:bCs/>
          <w:color w:val="000000"/>
          <w:sz w:val="24"/>
          <w:szCs w:val="24"/>
          <w:lang w:eastAsia="sk-SK"/>
        </w:rPr>
        <w:t xml:space="preserve">ejného zdravia dochádza </w:t>
      </w:r>
      <w:r w:rsidR="00241D8E" w:rsidRPr="00F05B55">
        <w:rPr>
          <w:rFonts w:ascii="Times New Roman" w:eastAsia="Times New Roman" w:hAnsi="Times New Roman" w:cs="Times New Roman"/>
          <w:bCs/>
          <w:color w:val="000000"/>
          <w:sz w:val="24"/>
          <w:szCs w:val="24"/>
          <w:lang w:eastAsia="sk-SK"/>
        </w:rPr>
        <w:t>jednak k</w:t>
      </w:r>
      <w:r w:rsidRPr="00F05B55">
        <w:rPr>
          <w:rFonts w:ascii="Times New Roman" w:eastAsia="Times New Roman" w:hAnsi="Times New Roman" w:cs="Times New Roman"/>
          <w:bCs/>
          <w:color w:val="000000"/>
          <w:sz w:val="24"/>
          <w:szCs w:val="24"/>
          <w:lang w:eastAsia="sk-SK"/>
        </w:rPr>
        <w:t> </w:t>
      </w:r>
      <w:r w:rsidR="00902BCD" w:rsidRPr="00F05B55">
        <w:rPr>
          <w:rFonts w:ascii="Times New Roman" w:eastAsia="Times New Roman" w:hAnsi="Times New Roman" w:cs="Times New Roman"/>
          <w:bCs/>
          <w:color w:val="000000"/>
          <w:sz w:val="24"/>
          <w:szCs w:val="24"/>
          <w:lang w:eastAsia="sk-SK"/>
        </w:rPr>
        <w:t>odstráneniu</w:t>
      </w:r>
      <w:r w:rsidR="00902BCD">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bCs/>
          <w:color w:val="000000"/>
          <w:sz w:val="24"/>
          <w:szCs w:val="24"/>
          <w:lang w:eastAsia="sk-SK"/>
        </w:rPr>
        <w:t>obsolentného odkazu na § 12 ods. 7 zákona o ochrane, podpore a rozvoji verejného zdravia, ktoré sa v tomto zákone nenachádza a zároveň</w:t>
      </w:r>
      <w:r w:rsidR="009C2490">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bCs/>
          <w:color w:val="000000"/>
          <w:sz w:val="24"/>
          <w:szCs w:val="24"/>
          <w:lang w:eastAsia="sk-SK"/>
        </w:rPr>
        <w:t xml:space="preserve">k zdôrazneniu toho, že možnosť nariaďovať opatrenia Ministerstvom zdravotníctva Slovenskej republiky </w:t>
      </w:r>
      <w:r w:rsidR="00A52FFB">
        <w:rPr>
          <w:rFonts w:ascii="Times New Roman" w:eastAsia="Times New Roman" w:hAnsi="Times New Roman" w:cs="Times New Roman"/>
          <w:bCs/>
          <w:color w:val="000000"/>
          <w:sz w:val="24"/>
          <w:szCs w:val="24"/>
          <w:lang w:eastAsia="sk-SK"/>
        </w:rPr>
        <w:t xml:space="preserve">(ďalej len „MZ SR“) počas výnimočného stavu, núdzového stavu alebo mimoriadnej situácie </w:t>
      </w:r>
      <w:r w:rsidR="00A52FFB" w:rsidRPr="00A52FFB">
        <w:rPr>
          <w:rFonts w:ascii="Times New Roman" w:eastAsia="Times New Roman" w:hAnsi="Times New Roman" w:cs="Times New Roman"/>
          <w:bCs/>
          <w:color w:val="000000"/>
          <w:sz w:val="24"/>
          <w:szCs w:val="24"/>
          <w:lang w:eastAsia="sk-SK"/>
        </w:rPr>
        <w:t>(ďalej len „krízová situácia“)</w:t>
      </w:r>
      <w:r w:rsidR="00A52FFB">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bCs/>
          <w:color w:val="000000"/>
          <w:sz w:val="24"/>
          <w:szCs w:val="24"/>
          <w:lang w:eastAsia="sk-SK"/>
        </w:rPr>
        <w:t xml:space="preserve">je „len“ komplementárna k právomoci </w:t>
      </w:r>
      <w:r w:rsidR="009C2490">
        <w:rPr>
          <w:rFonts w:ascii="Times New Roman" w:eastAsia="Times New Roman" w:hAnsi="Times New Roman" w:cs="Times New Roman"/>
          <w:bCs/>
          <w:color w:val="000000"/>
          <w:sz w:val="24"/>
          <w:szCs w:val="24"/>
          <w:lang w:eastAsia="sk-SK"/>
        </w:rPr>
        <w:t>Úradu verejného zdravotníctva</w:t>
      </w:r>
      <w:r w:rsidR="004C3DA9">
        <w:rPr>
          <w:rFonts w:ascii="Times New Roman" w:eastAsia="Times New Roman" w:hAnsi="Times New Roman" w:cs="Times New Roman"/>
          <w:bCs/>
          <w:color w:val="000000"/>
          <w:sz w:val="24"/>
          <w:szCs w:val="24"/>
          <w:lang w:eastAsia="sk-SK"/>
        </w:rPr>
        <w:t xml:space="preserve"> </w:t>
      </w:r>
      <w:r w:rsidR="00A52FFB">
        <w:rPr>
          <w:rFonts w:ascii="Times New Roman" w:eastAsia="Times New Roman" w:hAnsi="Times New Roman" w:cs="Times New Roman"/>
          <w:bCs/>
          <w:color w:val="000000"/>
          <w:sz w:val="24"/>
          <w:szCs w:val="24"/>
          <w:lang w:eastAsia="sk-SK"/>
        </w:rPr>
        <w:t>a regionálnym úradom verejného zdravotníctva</w:t>
      </w:r>
      <w:r w:rsidR="009C2490">
        <w:rPr>
          <w:rFonts w:ascii="Times New Roman" w:eastAsia="Times New Roman" w:hAnsi="Times New Roman" w:cs="Times New Roman"/>
          <w:bCs/>
          <w:color w:val="000000"/>
          <w:sz w:val="24"/>
          <w:szCs w:val="24"/>
          <w:lang w:eastAsia="sk-SK"/>
        </w:rPr>
        <w:t xml:space="preserve"> nariaďovať opatrenia podľa ust</w:t>
      </w:r>
      <w:r w:rsidR="00A52FFB">
        <w:rPr>
          <w:rFonts w:ascii="Times New Roman" w:eastAsia="Times New Roman" w:hAnsi="Times New Roman" w:cs="Times New Roman"/>
          <w:bCs/>
          <w:color w:val="000000"/>
          <w:sz w:val="24"/>
          <w:szCs w:val="24"/>
          <w:lang w:eastAsia="sk-SK"/>
        </w:rPr>
        <w:t xml:space="preserve">anovenia § 12 a § 48 zákona o ochrane, podpore a rozvoji verejného zdravia. Komplementárnosť možnosti MZ SR nariaďovať opatrenia počas krízovej situácie bola akcentovaná </w:t>
      </w:r>
      <w:r w:rsidR="00902BCD">
        <w:rPr>
          <w:rFonts w:ascii="Times New Roman" w:eastAsia="Times New Roman" w:hAnsi="Times New Roman" w:cs="Times New Roman"/>
          <w:bCs/>
          <w:color w:val="000000"/>
          <w:sz w:val="24"/>
          <w:szCs w:val="24"/>
          <w:lang w:eastAsia="sk-SK"/>
        </w:rPr>
        <w:t xml:space="preserve">už v doterajšej právnej úprave </w:t>
      </w:r>
      <w:r w:rsidR="00A52FFB">
        <w:rPr>
          <w:rFonts w:ascii="Times New Roman" w:eastAsia="Times New Roman" w:hAnsi="Times New Roman" w:cs="Times New Roman"/>
          <w:bCs/>
          <w:color w:val="000000"/>
          <w:sz w:val="24"/>
          <w:szCs w:val="24"/>
          <w:lang w:eastAsia="sk-SK"/>
        </w:rPr>
        <w:t xml:space="preserve">použitím výrazu „ďalšie opatrenia“. Pre vylúčenie akýchkoľvek pochybností v aplikačnej praxi sa spresňuje, že týmto oprávnením MZ SR nie </w:t>
      </w:r>
      <w:r w:rsidR="00A52FFB" w:rsidRPr="00A52FFB">
        <w:rPr>
          <w:rFonts w:ascii="Times New Roman" w:eastAsia="Times New Roman" w:hAnsi="Times New Roman" w:cs="Times New Roman"/>
          <w:bCs/>
          <w:color w:val="000000"/>
          <w:sz w:val="24"/>
          <w:szCs w:val="24"/>
          <w:lang w:eastAsia="sk-SK"/>
        </w:rPr>
        <w:t>dotknutá právomoc Úradu verejného zdravotníctva a regionálnych úradov verejného zdravotníctva nariaďovať opatrenia podľa  § 12 a § 48</w:t>
      </w:r>
      <w:r w:rsidR="00A52FFB">
        <w:rPr>
          <w:rFonts w:ascii="Times New Roman" w:eastAsia="Times New Roman" w:hAnsi="Times New Roman" w:cs="Times New Roman"/>
          <w:bCs/>
          <w:color w:val="000000"/>
          <w:sz w:val="24"/>
          <w:szCs w:val="24"/>
          <w:lang w:eastAsia="sk-SK"/>
        </w:rPr>
        <w:t xml:space="preserve"> aj počas krízovej situácie.</w:t>
      </w:r>
    </w:p>
    <w:p w14:paraId="4A101CEC" w14:textId="77777777" w:rsidR="007E5032" w:rsidRDefault="007E5032" w:rsidP="002F2839">
      <w:pPr>
        <w:spacing w:after="0" w:line="240" w:lineRule="auto"/>
        <w:jc w:val="both"/>
        <w:rPr>
          <w:rFonts w:ascii="Times New Roman" w:eastAsia="Times New Roman" w:hAnsi="Times New Roman" w:cs="Times New Roman"/>
          <w:bCs/>
          <w:color w:val="000000"/>
          <w:sz w:val="24"/>
          <w:szCs w:val="24"/>
          <w:lang w:eastAsia="sk-SK"/>
        </w:rPr>
      </w:pPr>
    </w:p>
    <w:p w14:paraId="673275DB" w14:textId="77777777" w:rsidR="007E5032" w:rsidRPr="002328B0" w:rsidRDefault="007E5032" w:rsidP="002F2839">
      <w:pPr>
        <w:spacing w:after="0" w:line="240" w:lineRule="auto"/>
        <w:jc w:val="both"/>
        <w:rPr>
          <w:rFonts w:ascii="Times New Roman" w:eastAsia="Times New Roman" w:hAnsi="Times New Roman" w:cs="Times New Roman"/>
          <w:b/>
          <w:bCs/>
          <w:color w:val="000000"/>
          <w:sz w:val="24"/>
          <w:szCs w:val="24"/>
          <w:lang w:eastAsia="sk-SK"/>
        </w:rPr>
      </w:pPr>
      <w:r w:rsidRPr="002328B0">
        <w:rPr>
          <w:rFonts w:ascii="Times New Roman" w:eastAsia="Times New Roman" w:hAnsi="Times New Roman" w:cs="Times New Roman"/>
          <w:b/>
          <w:bCs/>
          <w:color w:val="000000"/>
          <w:sz w:val="24"/>
          <w:szCs w:val="24"/>
          <w:lang w:eastAsia="sk-SK"/>
        </w:rPr>
        <w:t xml:space="preserve">K bodu </w:t>
      </w:r>
      <w:r w:rsidR="009753D0">
        <w:rPr>
          <w:rFonts w:ascii="Times New Roman" w:eastAsia="Times New Roman" w:hAnsi="Times New Roman" w:cs="Times New Roman"/>
          <w:b/>
          <w:bCs/>
          <w:color w:val="000000"/>
          <w:sz w:val="24"/>
          <w:szCs w:val="24"/>
          <w:lang w:eastAsia="sk-SK"/>
        </w:rPr>
        <w:t>3</w:t>
      </w:r>
      <w:r w:rsidR="004E3302">
        <w:rPr>
          <w:rFonts w:ascii="Times New Roman" w:eastAsia="Times New Roman" w:hAnsi="Times New Roman" w:cs="Times New Roman"/>
          <w:b/>
          <w:bCs/>
          <w:color w:val="000000"/>
          <w:sz w:val="24"/>
          <w:szCs w:val="24"/>
          <w:lang w:eastAsia="sk-SK"/>
        </w:rPr>
        <w:t xml:space="preserve"> </w:t>
      </w:r>
      <w:r w:rsidR="00910D1C">
        <w:rPr>
          <w:rFonts w:ascii="Times New Roman" w:eastAsia="Times New Roman" w:hAnsi="Times New Roman" w:cs="Times New Roman"/>
          <w:b/>
          <w:bCs/>
          <w:color w:val="000000"/>
          <w:sz w:val="24"/>
          <w:szCs w:val="24"/>
          <w:lang w:eastAsia="sk-SK"/>
        </w:rPr>
        <w:t>a 4</w:t>
      </w:r>
    </w:p>
    <w:p w14:paraId="15E03086" w14:textId="77777777" w:rsidR="007E5032" w:rsidRDefault="007E5032" w:rsidP="002F2839">
      <w:pPr>
        <w:spacing w:after="0" w:line="240" w:lineRule="auto"/>
        <w:jc w:val="both"/>
        <w:rPr>
          <w:rFonts w:ascii="Times New Roman" w:eastAsia="Times New Roman" w:hAnsi="Times New Roman" w:cs="Times New Roman"/>
          <w:bCs/>
          <w:color w:val="000000"/>
          <w:sz w:val="24"/>
          <w:szCs w:val="24"/>
          <w:lang w:eastAsia="sk-SK"/>
        </w:rPr>
      </w:pPr>
    </w:p>
    <w:p w14:paraId="54B22F9D" w14:textId="77777777" w:rsidR="00910D1C" w:rsidRDefault="00910D1C"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Legislatívno-technická úprava v súvislosti s právnou úpravou epidemiologického vyšetrovania.</w:t>
      </w:r>
    </w:p>
    <w:p w14:paraId="52D976F2" w14:textId="77777777" w:rsidR="00910D1C" w:rsidRDefault="00910D1C" w:rsidP="002F2839">
      <w:pPr>
        <w:spacing w:after="0" w:line="240" w:lineRule="auto"/>
        <w:jc w:val="both"/>
        <w:rPr>
          <w:rFonts w:ascii="Times New Roman" w:eastAsia="Times New Roman" w:hAnsi="Times New Roman" w:cs="Times New Roman"/>
          <w:bCs/>
          <w:color w:val="000000"/>
          <w:sz w:val="24"/>
          <w:szCs w:val="24"/>
          <w:lang w:eastAsia="sk-SK"/>
        </w:rPr>
      </w:pPr>
    </w:p>
    <w:p w14:paraId="7BB504BE" w14:textId="77777777" w:rsidR="00910D1C" w:rsidRPr="00F05B55" w:rsidRDefault="00910D1C" w:rsidP="002F2839">
      <w:pPr>
        <w:spacing w:after="0" w:line="240" w:lineRule="auto"/>
        <w:jc w:val="both"/>
        <w:rPr>
          <w:rFonts w:ascii="Times New Roman" w:eastAsia="Times New Roman" w:hAnsi="Times New Roman" w:cs="Times New Roman"/>
          <w:b/>
          <w:bCs/>
          <w:color w:val="000000"/>
          <w:sz w:val="24"/>
          <w:szCs w:val="24"/>
          <w:lang w:eastAsia="sk-SK"/>
        </w:rPr>
      </w:pPr>
      <w:r w:rsidRPr="00F05B55">
        <w:rPr>
          <w:rFonts w:ascii="Times New Roman" w:eastAsia="Times New Roman" w:hAnsi="Times New Roman" w:cs="Times New Roman"/>
          <w:b/>
          <w:bCs/>
          <w:color w:val="000000"/>
          <w:sz w:val="24"/>
          <w:szCs w:val="24"/>
          <w:lang w:eastAsia="sk-SK"/>
        </w:rPr>
        <w:t>K bodu 5</w:t>
      </w:r>
    </w:p>
    <w:p w14:paraId="6A83DD44" w14:textId="77777777" w:rsidR="00910D1C" w:rsidRDefault="00910D1C" w:rsidP="002F2839">
      <w:pPr>
        <w:spacing w:after="0" w:line="240" w:lineRule="auto"/>
        <w:jc w:val="both"/>
        <w:rPr>
          <w:rFonts w:ascii="Times New Roman" w:eastAsia="Times New Roman" w:hAnsi="Times New Roman" w:cs="Times New Roman"/>
          <w:bCs/>
          <w:color w:val="000000"/>
          <w:sz w:val="24"/>
          <w:szCs w:val="24"/>
          <w:lang w:eastAsia="sk-SK"/>
        </w:rPr>
      </w:pPr>
    </w:p>
    <w:p w14:paraId="5FCC5770" w14:textId="77777777" w:rsidR="004E3302" w:rsidRDefault="00F27C0C"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Rozširuje sa okruh situácií, kedy sú orgány verejného zdravotníctva mimo rezortu zdravotníctva povinné poskytnúť súčinnosť Úradu verejného zdravotníctva a regionálnym úradom verejného zdravotníctva.</w:t>
      </w:r>
      <w:r w:rsidR="004E3302">
        <w:rPr>
          <w:rFonts w:ascii="Times New Roman" w:eastAsia="Times New Roman" w:hAnsi="Times New Roman" w:cs="Times New Roman"/>
          <w:bCs/>
          <w:color w:val="000000"/>
          <w:sz w:val="24"/>
          <w:szCs w:val="24"/>
          <w:lang w:eastAsia="sk-SK"/>
        </w:rPr>
        <w:t xml:space="preserve"> </w:t>
      </w:r>
    </w:p>
    <w:p w14:paraId="3D434672" w14:textId="77777777" w:rsidR="004E3302" w:rsidRDefault="004E3302" w:rsidP="002F2839">
      <w:pPr>
        <w:spacing w:after="0" w:line="240" w:lineRule="auto"/>
        <w:jc w:val="both"/>
        <w:rPr>
          <w:rFonts w:ascii="Times New Roman" w:eastAsia="Times New Roman" w:hAnsi="Times New Roman" w:cs="Times New Roman"/>
          <w:bCs/>
          <w:color w:val="000000"/>
          <w:sz w:val="24"/>
          <w:szCs w:val="24"/>
          <w:lang w:eastAsia="sk-SK"/>
        </w:rPr>
      </w:pPr>
    </w:p>
    <w:p w14:paraId="58F24653" w14:textId="436A2030" w:rsidR="00384B1C" w:rsidRPr="00D4382A" w:rsidRDefault="00384B1C" w:rsidP="002F2839">
      <w:pPr>
        <w:spacing w:after="0" w:line="240" w:lineRule="auto"/>
        <w:jc w:val="both"/>
        <w:rPr>
          <w:rFonts w:ascii="Times New Roman" w:eastAsia="Times New Roman" w:hAnsi="Times New Roman" w:cs="Times New Roman"/>
          <w:b/>
          <w:bCs/>
          <w:sz w:val="24"/>
          <w:szCs w:val="24"/>
          <w:lang w:eastAsia="sk-SK"/>
        </w:rPr>
      </w:pPr>
      <w:r w:rsidRPr="00D4382A">
        <w:rPr>
          <w:rFonts w:ascii="Times New Roman" w:eastAsia="Times New Roman" w:hAnsi="Times New Roman" w:cs="Times New Roman"/>
          <w:b/>
          <w:bCs/>
          <w:sz w:val="24"/>
          <w:szCs w:val="24"/>
          <w:lang w:eastAsia="sk-SK"/>
        </w:rPr>
        <w:t xml:space="preserve">K bodu </w:t>
      </w:r>
      <w:r w:rsidR="00910D1C">
        <w:rPr>
          <w:rFonts w:ascii="Times New Roman" w:eastAsia="Times New Roman" w:hAnsi="Times New Roman" w:cs="Times New Roman"/>
          <w:b/>
          <w:bCs/>
          <w:sz w:val="24"/>
          <w:szCs w:val="24"/>
          <w:lang w:eastAsia="sk-SK"/>
        </w:rPr>
        <w:t>6</w:t>
      </w:r>
    </w:p>
    <w:p w14:paraId="6180BFDB" w14:textId="77777777" w:rsidR="00384B1C" w:rsidRPr="00D4382A" w:rsidRDefault="00384B1C" w:rsidP="002F2839">
      <w:pPr>
        <w:spacing w:after="0" w:line="240" w:lineRule="auto"/>
        <w:jc w:val="both"/>
        <w:rPr>
          <w:rFonts w:ascii="Times New Roman" w:eastAsia="Times New Roman" w:hAnsi="Times New Roman" w:cs="Times New Roman"/>
          <w:bCs/>
          <w:sz w:val="24"/>
          <w:szCs w:val="24"/>
          <w:lang w:eastAsia="sk-SK"/>
        </w:rPr>
      </w:pPr>
    </w:p>
    <w:p w14:paraId="234D2F5E" w14:textId="77777777" w:rsidR="003F12B3" w:rsidRPr="00D4382A" w:rsidRDefault="00780755" w:rsidP="002F2839">
      <w:pPr>
        <w:spacing w:after="0" w:line="240" w:lineRule="auto"/>
        <w:jc w:val="both"/>
        <w:rPr>
          <w:rFonts w:ascii="Times New Roman" w:eastAsia="Times New Roman" w:hAnsi="Times New Roman" w:cs="Times New Roman"/>
          <w:bCs/>
          <w:sz w:val="24"/>
          <w:szCs w:val="24"/>
          <w:lang w:eastAsia="sk-SK"/>
        </w:rPr>
      </w:pPr>
      <w:r w:rsidRPr="00D4382A">
        <w:rPr>
          <w:rFonts w:ascii="Times New Roman" w:eastAsia="Times New Roman" w:hAnsi="Times New Roman" w:cs="Times New Roman"/>
          <w:bCs/>
          <w:sz w:val="24"/>
          <w:szCs w:val="24"/>
          <w:lang w:eastAsia="sk-SK"/>
        </w:rPr>
        <w:t>Nariaďovanie opatrení na predchádzanie ochoreniam (§ 12) a</w:t>
      </w:r>
      <w:r w:rsidR="00CD0850" w:rsidRPr="00D4382A">
        <w:rPr>
          <w:rFonts w:ascii="Times New Roman" w:eastAsia="Times New Roman" w:hAnsi="Times New Roman" w:cs="Times New Roman"/>
          <w:bCs/>
          <w:sz w:val="24"/>
          <w:szCs w:val="24"/>
          <w:lang w:eastAsia="sk-SK"/>
        </w:rPr>
        <w:t xml:space="preserve"> opatrení </w:t>
      </w:r>
      <w:r w:rsidRPr="00D4382A">
        <w:rPr>
          <w:rFonts w:ascii="Times New Roman" w:eastAsia="Times New Roman" w:hAnsi="Times New Roman" w:cs="Times New Roman"/>
          <w:bCs/>
          <w:sz w:val="24"/>
          <w:szCs w:val="24"/>
          <w:lang w:eastAsia="sk-SK"/>
        </w:rPr>
        <w:t xml:space="preserve">pri ohrození verejného </w:t>
      </w:r>
      <w:r w:rsidR="00CD0850" w:rsidRPr="00D4382A">
        <w:rPr>
          <w:rFonts w:ascii="Times New Roman" w:eastAsia="Times New Roman" w:hAnsi="Times New Roman" w:cs="Times New Roman"/>
          <w:bCs/>
          <w:sz w:val="24"/>
          <w:szCs w:val="24"/>
          <w:lang w:eastAsia="sk-SK"/>
        </w:rPr>
        <w:t>zdravia</w:t>
      </w:r>
      <w:r w:rsidRPr="00D4382A">
        <w:rPr>
          <w:rFonts w:ascii="Times New Roman" w:eastAsia="Times New Roman" w:hAnsi="Times New Roman" w:cs="Times New Roman"/>
          <w:bCs/>
          <w:sz w:val="24"/>
          <w:szCs w:val="24"/>
          <w:lang w:eastAsia="sk-SK"/>
        </w:rPr>
        <w:t xml:space="preserve"> (§48)</w:t>
      </w:r>
      <w:r w:rsidR="00CD0850" w:rsidRPr="00D4382A">
        <w:rPr>
          <w:rFonts w:ascii="Times New Roman" w:eastAsia="Times New Roman" w:hAnsi="Times New Roman" w:cs="Times New Roman"/>
          <w:bCs/>
          <w:sz w:val="24"/>
          <w:szCs w:val="24"/>
          <w:lang w:eastAsia="sk-SK"/>
        </w:rPr>
        <w:t xml:space="preserve"> patrí aj naďalej </w:t>
      </w:r>
      <w:r w:rsidR="00CC1EDA" w:rsidRPr="00D4382A">
        <w:rPr>
          <w:rFonts w:ascii="Times New Roman" w:eastAsia="Times New Roman" w:hAnsi="Times New Roman" w:cs="Times New Roman"/>
          <w:bCs/>
          <w:sz w:val="24"/>
          <w:szCs w:val="24"/>
          <w:lang w:eastAsia="sk-SK"/>
        </w:rPr>
        <w:t>prioritne</w:t>
      </w:r>
      <w:r w:rsidR="00CD0850" w:rsidRPr="00D4382A">
        <w:rPr>
          <w:rFonts w:ascii="Times New Roman" w:eastAsia="Times New Roman" w:hAnsi="Times New Roman" w:cs="Times New Roman"/>
          <w:bCs/>
          <w:sz w:val="24"/>
          <w:szCs w:val="24"/>
          <w:lang w:eastAsia="sk-SK"/>
        </w:rPr>
        <w:t xml:space="preserve"> do kompetencie Úradu verejného zdravotníctva a regionálnych úradov verejného zdravotníctva</w:t>
      </w:r>
      <w:r w:rsidR="00B26852" w:rsidRPr="00D4382A">
        <w:rPr>
          <w:rFonts w:ascii="Times New Roman" w:eastAsia="Times New Roman" w:hAnsi="Times New Roman" w:cs="Times New Roman"/>
          <w:bCs/>
          <w:sz w:val="24"/>
          <w:szCs w:val="24"/>
          <w:lang w:eastAsia="sk-SK"/>
        </w:rPr>
        <w:t>.</w:t>
      </w:r>
      <w:r w:rsidR="00CC1EDA" w:rsidRPr="00D4382A">
        <w:rPr>
          <w:rFonts w:ascii="Times New Roman" w:eastAsia="Times New Roman" w:hAnsi="Times New Roman" w:cs="Times New Roman"/>
          <w:bCs/>
          <w:sz w:val="24"/>
          <w:szCs w:val="24"/>
          <w:lang w:eastAsia="sk-SK"/>
        </w:rPr>
        <w:t xml:space="preserve"> </w:t>
      </w:r>
      <w:r w:rsidR="00B26852" w:rsidRPr="00D4382A">
        <w:rPr>
          <w:rFonts w:ascii="Times New Roman" w:eastAsia="Times New Roman" w:hAnsi="Times New Roman" w:cs="Times New Roman"/>
          <w:bCs/>
          <w:sz w:val="24"/>
          <w:szCs w:val="24"/>
          <w:lang w:eastAsia="sk-SK"/>
        </w:rPr>
        <w:t>O</w:t>
      </w:r>
      <w:r w:rsidR="00CC1EDA" w:rsidRPr="00D4382A">
        <w:rPr>
          <w:rFonts w:ascii="Times New Roman" w:eastAsia="Times New Roman" w:hAnsi="Times New Roman" w:cs="Times New Roman"/>
          <w:bCs/>
          <w:sz w:val="24"/>
          <w:szCs w:val="24"/>
          <w:lang w:eastAsia="sk-SK"/>
        </w:rPr>
        <w:t>rgány verejného zdravotníctva</w:t>
      </w:r>
      <w:r w:rsidR="00B26852" w:rsidRPr="00D4382A">
        <w:rPr>
          <w:rFonts w:ascii="Times New Roman" w:eastAsia="Times New Roman" w:hAnsi="Times New Roman" w:cs="Times New Roman"/>
          <w:bCs/>
          <w:sz w:val="24"/>
          <w:szCs w:val="24"/>
          <w:lang w:eastAsia="sk-SK"/>
        </w:rPr>
        <w:t xml:space="preserve"> mimo rezortu verejného zdravotníctva</w:t>
      </w:r>
      <w:r w:rsidR="00CC1EDA" w:rsidRPr="00D4382A">
        <w:rPr>
          <w:rFonts w:ascii="Times New Roman" w:eastAsia="Times New Roman" w:hAnsi="Times New Roman" w:cs="Times New Roman"/>
          <w:bCs/>
          <w:sz w:val="24"/>
          <w:szCs w:val="24"/>
          <w:lang w:eastAsia="sk-SK"/>
        </w:rPr>
        <w:t xml:space="preserve"> nariaďujú </w:t>
      </w:r>
      <w:r w:rsidR="00B26852" w:rsidRPr="00D4382A">
        <w:rPr>
          <w:rFonts w:ascii="Times New Roman" w:eastAsia="Times New Roman" w:hAnsi="Times New Roman" w:cs="Times New Roman"/>
          <w:bCs/>
          <w:sz w:val="24"/>
          <w:szCs w:val="24"/>
          <w:lang w:eastAsia="sk-SK"/>
        </w:rPr>
        <w:t xml:space="preserve">opatrenia </w:t>
      </w:r>
      <w:r w:rsidR="00CC1EDA" w:rsidRPr="00D4382A">
        <w:rPr>
          <w:rFonts w:ascii="Times New Roman" w:eastAsia="Times New Roman" w:hAnsi="Times New Roman" w:cs="Times New Roman"/>
          <w:bCs/>
          <w:sz w:val="24"/>
          <w:szCs w:val="24"/>
          <w:lang w:eastAsia="sk-SK"/>
        </w:rPr>
        <w:t>iba komplementárne k opatreniam Úradu verejného zdravotníctva a opatreniam regionálnych úradov verejného zdravotníctva</w:t>
      </w:r>
      <w:r w:rsidR="00CD0850" w:rsidRPr="00D4382A">
        <w:rPr>
          <w:rFonts w:ascii="Times New Roman" w:eastAsia="Times New Roman" w:hAnsi="Times New Roman" w:cs="Times New Roman"/>
          <w:bCs/>
          <w:sz w:val="24"/>
          <w:szCs w:val="24"/>
          <w:lang w:eastAsia="sk-SK"/>
        </w:rPr>
        <w:t>. Vzhľadom na novú právnu úpravu epidemiologického vyšetrovania, podľa ktorej aj orgány verejného zdravotníctva mimo rezortu zdravotníctva môžu ukladať na mieste výkonu epidemiologického vyšetrovania opatrenia na predchádzanie vzniku a šíreniu prenosných ochorení podľa § 12 ods. 2 zákona o ochrane, podpore a rozvoji verejného zdravia</w:t>
      </w:r>
      <w:r w:rsidR="008C3356" w:rsidRPr="00D4382A">
        <w:rPr>
          <w:rFonts w:ascii="Times New Roman" w:eastAsia="Times New Roman" w:hAnsi="Times New Roman" w:cs="Times New Roman"/>
          <w:bCs/>
          <w:sz w:val="24"/>
          <w:szCs w:val="24"/>
          <w:lang w:eastAsia="sk-SK"/>
        </w:rPr>
        <w:t>,</w:t>
      </w:r>
      <w:r w:rsidR="00CD0850" w:rsidRPr="00D4382A">
        <w:rPr>
          <w:rFonts w:ascii="Times New Roman" w:eastAsia="Times New Roman" w:hAnsi="Times New Roman" w:cs="Times New Roman"/>
          <w:bCs/>
          <w:sz w:val="24"/>
          <w:szCs w:val="24"/>
          <w:lang w:eastAsia="sk-SK"/>
        </w:rPr>
        <w:t xml:space="preserve"> sa premieta </w:t>
      </w:r>
      <w:r w:rsidR="00CD0850" w:rsidRPr="00D4382A">
        <w:rPr>
          <w:rFonts w:ascii="Times New Roman" w:eastAsia="Times New Roman" w:hAnsi="Times New Roman" w:cs="Times New Roman"/>
          <w:bCs/>
          <w:sz w:val="24"/>
          <w:szCs w:val="24"/>
          <w:lang w:eastAsia="sk-SK"/>
        </w:rPr>
        <w:lastRenderedPageBreak/>
        <w:t xml:space="preserve">táto </w:t>
      </w:r>
      <w:r w:rsidR="00B26852" w:rsidRPr="00D4382A">
        <w:rPr>
          <w:rFonts w:ascii="Times New Roman" w:eastAsia="Times New Roman" w:hAnsi="Times New Roman" w:cs="Times New Roman"/>
          <w:bCs/>
          <w:sz w:val="24"/>
          <w:szCs w:val="24"/>
          <w:lang w:eastAsia="sk-SK"/>
        </w:rPr>
        <w:t>právna úprava</w:t>
      </w:r>
      <w:r w:rsidR="00CD0850" w:rsidRPr="00D4382A">
        <w:rPr>
          <w:rFonts w:ascii="Times New Roman" w:eastAsia="Times New Roman" w:hAnsi="Times New Roman" w:cs="Times New Roman"/>
          <w:bCs/>
          <w:sz w:val="24"/>
          <w:szCs w:val="24"/>
          <w:lang w:eastAsia="sk-SK"/>
        </w:rPr>
        <w:t xml:space="preserve"> aj od § </w:t>
      </w:r>
      <w:r w:rsidR="00CC1EDA" w:rsidRPr="00D4382A">
        <w:rPr>
          <w:rFonts w:ascii="Times New Roman" w:eastAsia="Times New Roman" w:hAnsi="Times New Roman" w:cs="Times New Roman"/>
          <w:bCs/>
          <w:sz w:val="24"/>
          <w:szCs w:val="24"/>
          <w:lang w:eastAsia="sk-SK"/>
        </w:rPr>
        <w:t xml:space="preserve">7 tohto </w:t>
      </w:r>
      <w:r w:rsidR="00CD0850" w:rsidRPr="00D4382A">
        <w:rPr>
          <w:rFonts w:ascii="Times New Roman" w:eastAsia="Times New Roman" w:hAnsi="Times New Roman" w:cs="Times New Roman"/>
          <w:bCs/>
          <w:sz w:val="24"/>
          <w:szCs w:val="24"/>
          <w:lang w:eastAsia="sk-SK"/>
        </w:rPr>
        <w:t>z</w:t>
      </w:r>
      <w:r w:rsidR="00CC1EDA" w:rsidRPr="00D4382A">
        <w:rPr>
          <w:rFonts w:ascii="Times New Roman" w:eastAsia="Times New Roman" w:hAnsi="Times New Roman" w:cs="Times New Roman"/>
          <w:bCs/>
          <w:sz w:val="24"/>
          <w:szCs w:val="24"/>
          <w:lang w:eastAsia="sk-SK"/>
        </w:rPr>
        <w:t>ákona. Z</w:t>
      </w:r>
      <w:r w:rsidR="00CD0850" w:rsidRPr="00D4382A">
        <w:rPr>
          <w:rFonts w:ascii="Times New Roman" w:eastAsia="Times New Roman" w:hAnsi="Times New Roman" w:cs="Times New Roman"/>
          <w:bCs/>
          <w:sz w:val="24"/>
          <w:szCs w:val="24"/>
          <w:lang w:eastAsia="sk-SK"/>
        </w:rPr>
        <w:t>ároveň</w:t>
      </w:r>
      <w:r w:rsidR="00CC1EDA" w:rsidRPr="00D4382A">
        <w:rPr>
          <w:rFonts w:ascii="Times New Roman" w:eastAsia="Times New Roman" w:hAnsi="Times New Roman" w:cs="Times New Roman"/>
          <w:bCs/>
          <w:sz w:val="24"/>
          <w:szCs w:val="24"/>
          <w:lang w:eastAsia="sk-SK"/>
        </w:rPr>
        <w:t xml:space="preserve"> sa </w:t>
      </w:r>
      <w:r w:rsidR="008C3356" w:rsidRPr="00D4382A">
        <w:rPr>
          <w:rFonts w:ascii="Times New Roman" w:eastAsia="Times New Roman" w:hAnsi="Times New Roman" w:cs="Times New Roman"/>
          <w:bCs/>
          <w:sz w:val="24"/>
          <w:szCs w:val="24"/>
          <w:lang w:eastAsia="sk-SK"/>
        </w:rPr>
        <w:t>akcentuje</w:t>
      </w:r>
      <w:r w:rsidR="00CC1EDA" w:rsidRPr="00D4382A">
        <w:rPr>
          <w:rFonts w:ascii="Times New Roman" w:eastAsia="Times New Roman" w:hAnsi="Times New Roman" w:cs="Times New Roman"/>
          <w:bCs/>
          <w:sz w:val="24"/>
          <w:szCs w:val="24"/>
          <w:lang w:eastAsia="sk-SK"/>
        </w:rPr>
        <w:t xml:space="preserve"> súčasný stav, podľa ktorého orgány</w:t>
      </w:r>
      <w:r w:rsidR="003A55A3" w:rsidRPr="00D4382A">
        <w:rPr>
          <w:rFonts w:ascii="Times New Roman" w:eastAsia="Times New Roman" w:hAnsi="Times New Roman" w:cs="Times New Roman"/>
          <w:bCs/>
          <w:sz w:val="24"/>
          <w:szCs w:val="24"/>
          <w:lang w:eastAsia="sk-SK"/>
        </w:rPr>
        <w:t xml:space="preserve"> verejného zdravotníctva mimo rezortu zdravotníctva </w:t>
      </w:r>
      <w:r w:rsidR="00CC1EDA" w:rsidRPr="00D4382A">
        <w:rPr>
          <w:rFonts w:ascii="Times New Roman" w:eastAsia="Times New Roman" w:hAnsi="Times New Roman" w:cs="Times New Roman"/>
          <w:bCs/>
          <w:sz w:val="24"/>
          <w:szCs w:val="24"/>
          <w:lang w:eastAsia="sk-SK"/>
        </w:rPr>
        <w:t xml:space="preserve">nariaďujú opatrenia iba </w:t>
      </w:r>
      <w:r w:rsidR="003A55A3" w:rsidRPr="00D4382A">
        <w:rPr>
          <w:rFonts w:ascii="Times New Roman" w:eastAsia="Times New Roman" w:hAnsi="Times New Roman" w:cs="Times New Roman"/>
          <w:bCs/>
          <w:sz w:val="24"/>
          <w:szCs w:val="24"/>
          <w:lang w:eastAsia="sk-SK"/>
        </w:rPr>
        <w:t xml:space="preserve">v rámci </w:t>
      </w:r>
      <w:r w:rsidR="00CC1EDA" w:rsidRPr="00D4382A">
        <w:rPr>
          <w:rFonts w:ascii="Times New Roman" w:eastAsia="Times New Roman" w:hAnsi="Times New Roman" w:cs="Times New Roman"/>
          <w:bCs/>
          <w:sz w:val="24"/>
          <w:szCs w:val="24"/>
          <w:lang w:eastAsia="sk-SK"/>
        </w:rPr>
        <w:t>svojej</w:t>
      </w:r>
      <w:r w:rsidR="003A55A3" w:rsidRPr="00D4382A">
        <w:rPr>
          <w:rFonts w:ascii="Times New Roman" w:eastAsia="Times New Roman" w:hAnsi="Times New Roman" w:cs="Times New Roman"/>
          <w:bCs/>
          <w:sz w:val="24"/>
          <w:szCs w:val="24"/>
          <w:lang w:eastAsia="sk-SK"/>
        </w:rPr>
        <w:t xml:space="preserve"> </w:t>
      </w:r>
      <w:r w:rsidR="00CC1EDA" w:rsidRPr="00D4382A">
        <w:rPr>
          <w:rFonts w:ascii="Times New Roman" w:eastAsia="Times New Roman" w:hAnsi="Times New Roman" w:cs="Times New Roman"/>
          <w:bCs/>
          <w:sz w:val="24"/>
          <w:szCs w:val="24"/>
          <w:lang w:eastAsia="sk-SK"/>
        </w:rPr>
        <w:t>(</w:t>
      </w:r>
      <w:r w:rsidR="003A55A3" w:rsidRPr="00D4382A">
        <w:rPr>
          <w:rFonts w:ascii="Times New Roman" w:eastAsia="Times New Roman" w:hAnsi="Times New Roman" w:cs="Times New Roman"/>
          <w:bCs/>
          <w:sz w:val="24"/>
          <w:szCs w:val="24"/>
          <w:lang w:eastAsia="sk-SK"/>
        </w:rPr>
        <w:t>„rezortnej“</w:t>
      </w:r>
      <w:r w:rsidR="00CC1EDA" w:rsidRPr="00D4382A">
        <w:rPr>
          <w:rFonts w:ascii="Times New Roman" w:eastAsia="Times New Roman" w:hAnsi="Times New Roman" w:cs="Times New Roman"/>
          <w:bCs/>
          <w:sz w:val="24"/>
          <w:szCs w:val="24"/>
          <w:lang w:eastAsia="sk-SK"/>
        </w:rPr>
        <w:t>)</w:t>
      </w:r>
      <w:r w:rsidR="003A55A3" w:rsidRPr="00D4382A">
        <w:rPr>
          <w:rFonts w:ascii="Times New Roman" w:eastAsia="Times New Roman" w:hAnsi="Times New Roman" w:cs="Times New Roman"/>
          <w:bCs/>
          <w:sz w:val="24"/>
          <w:szCs w:val="24"/>
          <w:lang w:eastAsia="sk-SK"/>
        </w:rPr>
        <w:t xml:space="preserve"> pôsobnosti</w:t>
      </w:r>
      <w:r w:rsidR="00CC1EDA" w:rsidRPr="00D4382A">
        <w:rPr>
          <w:rFonts w:ascii="Times New Roman" w:eastAsia="Times New Roman" w:hAnsi="Times New Roman" w:cs="Times New Roman"/>
          <w:bCs/>
          <w:sz w:val="24"/>
          <w:szCs w:val="24"/>
          <w:lang w:eastAsia="sk-SK"/>
        </w:rPr>
        <w:t>, pričom tým nie je dotknutá právomoc Úradu verejného zdravotníctva a regionálnych úradov verejného zdravotníctva nariaďovať opatrenia podľa  § 12 a 48 zákona o ochrane, podpore a rozvoji verejného zdravia</w:t>
      </w:r>
      <w:r w:rsidR="00B26852" w:rsidRPr="00D4382A">
        <w:rPr>
          <w:rFonts w:ascii="Times New Roman" w:eastAsia="Times New Roman" w:hAnsi="Times New Roman" w:cs="Times New Roman"/>
          <w:bCs/>
          <w:sz w:val="24"/>
          <w:szCs w:val="24"/>
          <w:lang w:eastAsia="sk-SK"/>
        </w:rPr>
        <w:t>,</w:t>
      </w:r>
      <w:r w:rsidR="00CC1EDA" w:rsidRPr="00D4382A">
        <w:rPr>
          <w:rFonts w:ascii="Times New Roman" w:eastAsia="Times New Roman" w:hAnsi="Times New Roman" w:cs="Times New Roman"/>
          <w:bCs/>
          <w:sz w:val="24"/>
          <w:szCs w:val="24"/>
          <w:lang w:eastAsia="sk-SK"/>
        </w:rPr>
        <w:t xml:space="preserve"> či už počas krízovej situácie alebo mimo nej</w:t>
      </w:r>
      <w:r w:rsidR="003A55A3" w:rsidRPr="00D4382A">
        <w:rPr>
          <w:rFonts w:ascii="Times New Roman" w:eastAsia="Times New Roman" w:hAnsi="Times New Roman" w:cs="Times New Roman"/>
          <w:bCs/>
          <w:sz w:val="24"/>
          <w:szCs w:val="24"/>
          <w:lang w:eastAsia="sk-SK"/>
        </w:rPr>
        <w:t xml:space="preserve">.  </w:t>
      </w:r>
    </w:p>
    <w:p w14:paraId="631EF7D2" w14:textId="77777777" w:rsidR="003F12B3" w:rsidRDefault="003F12B3" w:rsidP="002F2839">
      <w:pPr>
        <w:spacing w:after="0" w:line="240" w:lineRule="auto"/>
        <w:jc w:val="both"/>
        <w:rPr>
          <w:rFonts w:ascii="Times New Roman" w:eastAsia="Times New Roman" w:hAnsi="Times New Roman" w:cs="Times New Roman"/>
          <w:bCs/>
          <w:color w:val="000000"/>
          <w:sz w:val="24"/>
          <w:szCs w:val="24"/>
          <w:lang w:eastAsia="sk-SK"/>
        </w:rPr>
      </w:pPr>
    </w:p>
    <w:p w14:paraId="361628DA" w14:textId="77777777" w:rsidR="00910D1C" w:rsidRPr="002328B0" w:rsidRDefault="00910D1C" w:rsidP="00910D1C">
      <w:pPr>
        <w:spacing w:after="0" w:line="240" w:lineRule="auto"/>
        <w:jc w:val="both"/>
        <w:rPr>
          <w:rFonts w:ascii="Times New Roman" w:eastAsia="Times New Roman" w:hAnsi="Times New Roman" w:cs="Times New Roman"/>
          <w:b/>
          <w:bCs/>
          <w:color w:val="000000"/>
          <w:sz w:val="24"/>
          <w:szCs w:val="24"/>
          <w:lang w:eastAsia="sk-SK"/>
        </w:rPr>
      </w:pPr>
      <w:r w:rsidRPr="002328B0">
        <w:rPr>
          <w:rFonts w:ascii="Times New Roman" w:eastAsia="Times New Roman" w:hAnsi="Times New Roman" w:cs="Times New Roman"/>
          <w:b/>
          <w:bCs/>
          <w:color w:val="000000"/>
          <w:sz w:val="24"/>
          <w:szCs w:val="24"/>
          <w:lang w:eastAsia="sk-SK"/>
        </w:rPr>
        <w:t xml:space="preserve">K bodu </w:t>
      </w:r>
      <w:r>
        <w:rPr>
          <w:rFonts w:ascii="Times New Roman" w:eastAsia="Times New Roman" w:hAnsi="Times New Roman" w:cs="Times New Roman"/>
          <w:b/>
          <w:bCs/>
          <w:color w:val="000000"/>
          <w:sz w:val="24"/>
          <w:szCs w:val="24"/>
          <w:lang w:eastAsia="sk-SK"/>
        </w:rPr>
        <w:t>7</w:t>
      </w:r>
    </w:p>
    <w:p w14:paraId="0B2A0CD0" w14:textId="77777777" w:rsidR="00910D1C" w:rsidRDefault="00910D1C" w:rsidP="00910D1C">
      <w:pPr>
        <w:spacing w:after="0" w:line="240" w:lineRule="auto"/>
        <w:jc w:val="both"/>
        <w:rPr>
          <w:rFonts w:ascii="Times New Roman" w:eastAsia="Times New Roman" w:hAnsi="Times New Roman" w:cs="Times New Roman"/>
          <w:bCs/>
          <w:color w:val="000000"/>
          <w:sz w:val="24"/>
          <w:szCs w:val="24"/>
          <w:lang w:eastAsia="sk-SK"/>
        </w:rPr>
      </w:pPr>
    </w:p>
    <w:p w14:paraId="673A4454" w14:textId="7CD16939" w:rsidR="00910D1C" w:rsidRDefault="00910D1C" w:rsidP="00910D1C">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Legislatívno-technická úprava v súvislosti s právnou úpravou epidemiologického vyšetrovania.</w:t>
      </w:r>
    </w:p>
    <w:p w14:paraId="08BEB0AA" w14:textId="22A9D885" w:rsidR="00DE6155" w:rsidRDefault="00DE6155" w:rsidP="00910D1C">
      <w:pPr>
        <w:spacing w:after="0" w:line="240" w:lineRule="auto"/>
        <w:jc w:val="both"/>
        <w:rPr>
          <w:rFonts w:ascii="Times New Roman" w:eastAsia="Times New Roman" w:hAnsi="Times New Roman" w:cs="Times New Roman"/>
          <w:bCs/>
          <w:color w:val="000000"/>
          <w:sz w:val="24"/>
          <w:szCs w:val="24"/>
          <w:lang w:eastAsia="sk-SK"/>
        </w:rPr>
      </w:pPr>
    </w:p>
    <w:p w14:paraId="415C3045" w14:textId="77777777" w:rsidR="00910D1C" w:rsidRDefault="00910D1C" w:rsidP="002F2839">
      <w:pPr>
        <w:spacing w:after="0" w:line="240" w:lineRule="auto"/>
        <w:jc w:val="both"/>
        <w:rPr>
          <w:rFonts w:ascii="Times New Roman" w:eastAsia="Times New Roman" w:hAnsi="Times New Roman" w:cs="Times New Roman"/>
          <w:bCs/>
          <w:color w:val="000000"/>
          <w:sz w:val="24"/>
          <w:szCs w:val="24"/>
          <w:lang w:eastAsia="sk-SK"/>
        </w:rPr>
      </w:pPr>
    </w:p>
    <w:p w14:paraId="08B4942C" w14:textId="62624F94" w:rsidR="003F12B3" w:rsidRPr="003F12B3" w:rsidRDefault="003F12B3" w:rsidP="002F2839">
      <w:pPr>
        <w:spacing w:after="0" w:line="240" w:lineRule="auto"/>
        <w:jc w:val="both"/>
        <w:rPr>
          <w:rFonts w:ascii="Times New Roman" w:eastAsia="Times New Roman" w:hAnsi="Times New Roman" w:cs="Times New Roman"/>
          <w:b/>
          <w:bCs/>
          <w:color w:val="000000"/>
          <w:sz w:val="24"/>
          <w:szCs w:val="24"/>
          <w:lang w:eastAsia="sk-SK"/>
        </w:rPr>
      </w:pPr>
      <w:r w:rsidRPr="00C5116D">
        <w:rPr>
          <w:rFonts w:ascii="Times New Roman" w:eastAsia="Times New Roman" w:hAnsi="Times New Roman" w:cs="Times New Roman"/>
          <w:b/>
          <w:bCs/>
          <w:color w:val="000000"/>
          <w:sz w:val="24"/>
          <w:szCs w:val="24"/>
          <w:lang w:eastAsia="sk-SK"/>
        </w:rPr>
        <w:t xml:space="preserve">K bodu </w:t>
      </w:r>
      <w:r w:rsidR="00910D1C">
        <w:rPr>
          <w:rFonts w:ascii="Times New Roman" w:eastAsia="Times New Roman" w:hAnsi="Times New Roman" w:cs="Times New Roman"/>
          <w:b/>
          <w:bCs/>
          <w:color w:val="000000"/>
          <w:sz w:val="24"/>
          <w:szCs w:val="24"/>
          <w:lang w:eastAsia="sk-SK"/>
        </w:rPr>
        <w:t>8</w:t>
      </w:r>
    </w:p>
    <w:p w14:paraId="12A50BF1" w14:textId="77777777" w:rsidR="003F12B3" w:rsidRDefault="003F12B3" w:rsidP="002F2839">
      <w:pPr>
        <w:spacing w:after="0" w:line="240" w:lineRule="auto"/>
        <w:jc w:val="both"/>
        <w:rPr>
          <w:rFonts w:ascii="Times New Roman" w:eastAsia="Times New Roman" w:hAnsi="Times New Roman" w:cs="Times New Roman"/>
          <w:bCs/>
          <w:color w:val="000000"/>
          <w:sz w:val="24"/>
          <w:szCs w:val="24"/>
          <w:lang w:eastAsia="sk-SK"/>
        </w:rPr>
      </w:pPr>
    </w:p>
    <w:p w14:paraId="60C7D99E" w14:textId="77777777" w:rsidR="007E5032" w:rsidRDefault="00A52FFB"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Nakoľko možnosť</w:t>
      </w:r>
      <w:r w:rsidR="001B05A6">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bCs/>
          <w:color w:val="000000"/>
          <w:sz w:val="24"/>
          <w:szCs w:val="24"/>
          <w:lang w:eastAsia="sk-SK"/>
        </w:rPr>
        <w:t>MZ SR nariadiť</w:t>
      </w:r>
      <w:r w:rsidR="0074352B">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bCs/>
          <w:color w:val="000000"/>
          <w:sz w:val="24"/>
          <w:szCs w:val="24"/>
          <w:lang w:eastAsia="sk-SK"/>
        </w:rPr>
        <w:t xml:space="preserve">opatrenie </w:t>
      </w:r>
      <w:r w:rsidR="003F12B3" w:rsidRPr="003F12B3">
        <w:rPr>
          <w:rFonts w:ascii="Times New Roman" w:eastAsia="Times New Roman" w:hAnsi="Times New Roman" w:cs="Times New Roman"/>
          <w:bCs/>
          <w:color w:val="000000"/>
          <w:sz w:val="24"/>
          <w:szCs w:val="24"/>
          <w:lang w:eastAsia="sk-SK"/>
        </w:rPr>
        <w:t>na ochranu Slovenskej republiky pred zavlečením prenosných ochorení</w:t>
      </w:r>
      <w:r w:rsidR="003F12B3">
        <w:rPr>
          <w:rFonts w:ascii="Times New Roman" w:eastAsia="Times New Roman" w:hAnsi="Times New Roman" w:cs="Times New Roman"/>
          <w:bCs/>
          <w:color w:val="000000"/>
          <w:sz w:val="24"/>
          <w:szCs w:val="24"/>
          <w:lang w:eastAsia="sk-SK"/>
        </w:rPr>
        <w:t xml:space="preserve"> bola v praxi málo využiteľná, keďže jej predpokladom je, že sa ochorenie v Slovenskej republike ešte nenachádza, pričom zároveň tento účinok mohli dosiahnuť aj iné orgány verejného zdravia za použitia iných nástrojov, toto ustanovenie sa vypúšťa.</w:t>
      </w:r>
      <w:r w:rsidR="009209C3">
        <w:rPr>
          <w:rFonts w:ascii="Times New Roman" w:eastAsia="Times New Roman" w:hAnsi="Times New Roman" w:cs="Times New Roman"/>
          <w:bCs/>
          <w:color w:val="000000"/>
          <w:sz w:val="24"/>
          <w:szCs w:val="24"/>
          <w:lang w:eastAsia="sk-SK"/>
        </w:rPr>
        <w:t xml:space="preserve"> </w:t>
      </w:r>
    </w:p>
    <w:p w14:paraId="6DF45DA9" w14:textId="77777777" w:rsidR="00E41463" w:rsidRDefault="00E41463" w:rsidP="002F2839">
      <w:pPr>
        <w:spacing w:after="0" w:line="240" w:lineRule="auto"/>
        <w:jc w:val="both"/>
        <w:rPr>
          <w:rFonts w:ascii="Times New Roman" w:eastAsia="Times New Roman" w:hAnsi="Times New Roman" w:cs="Times New Roman"/>
          <w:bCs/>
          <w:color w:val="000000"/>
          <w:sz w:val="24"/>
          <w:szCs w:val="24"/>
          <w:lang w:eastAsia="sk-SK"/>
        </w:rPr>
      </w:pPr>
    </w:p>
    <w:p w14:paraId="52B9FF60" w14:textId="13816E22" w:rsidR="00E41463" w:rsidRPr="00C5116D" w:rsidRDefault="003A55A3" w:rsidP="002F2839">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bodu</w:t>
      </w:r>
      <w:r w:rsidR="00780755">
        <w:rPr>
          <w:rFonts w:ascii="Times New Roman" w:eastAsia="Times New Roman" w:hAnsi="Times New Roman" w:cs="Times New Roman"/>
          <w:b/>
          <w:bCs/>
          <w:color w:val="000000"/>
          <w:sz w:val="24"/>
          <w:szCs w:val="24"/>
          <w:lang w:eastAsia="sk-SK"/>
        </w:rPr>
        <w:t xml:space="preserve"> </w:t>
      </w:r>
      <w:r w:rsidR="00910D1C">
        <w:rPr>
          <w:rFonts w:ascii="Times New Roman" w:eastAsia="Times New Roman" w:hAnsi="Times New Roman" w:cs="Times New Roman"/>
          <w:b/>
          <w:bCs/>
          <w:color w:val="000000"/>
          <w:sz w:val="24"/>
          <w:szCs w:val="24"/>
          <w:lang w:eastAsia="sk-SK"/>
        </w:rPr>
        <w:t>9</w:t>
      </w:r>
      <w:r w:rsidR="002E081F" w:rsidRPr="00C5116D">
        <w:rPr>
          <w:rFonts w:ascii="Times New Roman" w:eastAsia="Times New Roman" w:hAnsi="Times New Roman" w:cs="Times New Roman"/>
          <w:b/>
          <w:bCs/>
          <w:color w:val="000000"/>
          <w:sz w:val="24"/>
          <w:szCs w:val="24"/>
          <w:lang w:eastAsia="sk-SK"/>
        </w:rPr>
        <w:t xml:space="preserve"> </w:t>
      </w:r>
    </w:p>
    <w:p w14:paraId="4486DDC4" w14:textId="77777777" w:rsidR="002E081F" w:rsidRDefault="002E081F" w:rsidP="002F2839">
      <w:pPr>
        <w:spacing w:after="0" w:line="240" w:lineRule="auto"/>
        <w:jc w:val="both"/>
        <w:rPr>
          <w:rFonts w:ascii="Times New Roman" w:eastAsia="Times New Roman" w:hAnsi="Times New Roman" w:cs="Times New Roman"/>
          <w:bCs/>
          <w:color w:val="000000"/>
          <w:sz w:val="24"/>
          <w:szCs w:val="24"/>
          <w:lang w:eastAsia="sk-SK"/>
        </w:rPr>
      </w:pPr>
    </w:p>
    <w:p w14:paraId="04F68485" w14:textId="77777777" w:rsidR="005F5BC9" w:rsidRDefault="003A55A3"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Legislatívno-technická úprava. Vypustenie obsolentnej časti úpravy, nakoľko v odseku 5 </w:t>
      </w:r>
      <w:r w:rsidR="00896777">
        <w:rPr>
          <w:rFonts w:ascii="Times New Roman" w:eastAsia="Times New Roman" w:hAnsi="Times New Roman" w:cs="Times New Roman"/>
          <w:bCs/>
          <w:color w:val="000000"/>
          <w:sz w:val="24"/>
          <w:szCs w:val="24"/>
          <w:lang w:eastAsia="sk-SK"/>
        </w:rPr>
        <w:t>nie sú</w:t>
      </w:r>
      <w:r>
        <w:rPr>
          <w:rFonts w:ascii="Times New Roman" w:eastAsia="Times New Roman" w:hAnsi="Times New Roman" w:cs="Times New Roman"/>
          <w:bCs/>
          <w:color w:val="000000"/>
          <w:sz w:val="24"/>
          <w:szCs w:val="24"/>
          <w:lang w:eastAsia="sk-SK"/>
        </w:rPr>
        <w:t xml:space="preserve"> ustanovené obsahovo tie isté opatrenia, ako v odseku 3</w:t>
      </w:r>
      <w:r w:rsidR="004E3302">
        <w:rPr>
          <w:rFonts w:ascii="Times New Roman" w:eastAsia="Times New Roman" w:hAnsi="Times New Roman" w:cs="Times New Roman"/>
          <w:bCs/>
          <w:color w:val="000000"/>
          <w:sz w:val="24"/>
          <w:szCs w:val="24"/>
          <w:lang w:eastAsia="sk-SK"/>
        </w:rPr>
        <w:t xml:space="preserve"> a 4</w:t>
      </w:r>
      <w:r>
        <w:rPr>
          <w:rFonts w:ascii="Times New Roman" w:eastAsia="Times New Roman" w:hAnsi="Times New Roman" w:cs="Times New Roman"/>
          <w:bCs/>
          <w:color w:val="000000"/>
          <w:sz w:val="24"/>
          <w:szCs w:val="24"/>
          <w:lang w:eastAsia="sk-SK"/>
        </w:rPr>
        <w:t>, ale iné (ďalšie) opatrenia, čo spôsobovalo interpretačné pochybnosti, ktoré sa týmto odstraňujú</w:t>
      </w:r>
      <w:r w:rsidR="006936BF">
        <w:rPr>
          <w:rFonts w:ascii="Times New Roman" w:eastAsia="Times New Roman" w:hAnsi="Times New Roman" w:cs="Times New Roman"/>
          <w:bCs/>
          <w:color w:val="000000"/>
          <w:sz w:val="24"/>
          <w:szCs w:val="24"/>
          <w:lang w:eastAsia="sk-SK"/>
        </w:rPr>
        <w:t xml:space="preserve">. </w:t>
      </w:r>
    </w:p>
    <w:p w14:paraId="00468D68" w14:textId="77777777" w:rsidR="00896777" w:rsidRDefault="00896777" w:rsidP="00896777">
      <w:pPr>
        <w:spacing w:after="0" w:line="240" w:lineRule="auto"/>
        <w:jc w:val="both"/>
        <w:rPr>
          <w:rFonts w:ascii="Times New Roman" w:eastAsia="Times New Roman" w:hAnsi="Times New Roman" w:cs="Times New Roman"/>
          <w:b/>
          <w:bCs/>
          <w:color w:val="000000"/>
          <w:sz w:val="24"/>
          <w:szCs w:val="24"/>
          <w:lang w:eastAsia="sk-SK"/>
        </w:rPr>
      </w:pPr>
    </w:p>
    <w:p w14:paraId="2DAB6CE7" w14:textId="676AB743" w:rsidR="00896777" w:rsidRPr="00C5116D" w:rsidRDefault="00896777" w:rsidP="00896777">
      <w:pPr>
        <w:spacing w:after="0" w:line="240" w:lineRule="auto"/>
        <w:jc w:val="both"/>
        <w:rPr>
          <w:rFonts w:ascii="Times New Roman" w:eastAsia="Times New Roman" w:hAnsi="Times New Roman" w:cs="Times New Roman"/>
          <w:b/>
          <w:bCs/>
          <w:color w:val="000000"/>
          <w:sz w:val="24"/>
          <w:szCs w:val="24"/>
          <w:lang w:eastAsia="sk-SK"/>
        </w:rPr>
      </w:pPr>
      <w:r w:rsidRPr="00C5116D">
        <w:rPr>
          <w:rFonts w:ascii="Times New Roman" w:eastAsia="Times New Roman" w:hAnsi="Times New Roman" w:cs="Times New Roman"/>
          <w:b/>
          <w:bCs/>
          <w:color w:val="000000"/>
          <w:sz w:val="24"/>
          <w:szCs w:val="24"/>
          <w:lang w:eastAsia="sk-SK"/>
        </w:rPr>
        <w:t xml:space="preserve">K bodu </w:t>
      </w:r>
      <w:r w:rsidR="00910D1C">
        <w:rPr>
          <w:rFonts w:ascii="Times New Roman" w:eastAsia="Times New Roman" w:hAnsi="Times New Roman" w:cs="Times New Roman"/>
          <w:b/>
          <w:bCs/>
          <w:color w:val="000000"/>
          <w:sz w:val="24"/>
          <w:szCs w:val="24"/>
          <w:lang w:eastAsia="sk-SK"/>
        </w:rPr>
        <w:t>10</w:t>
      </w:r>
    </w:p>
    <w:p w14:paraId="247DB482" w14:textId="77777777" w:rsidR="00896777" w:rsidRDefault="00896777" w:rsidP="00896777">
      <w:pPr>
        <w:spacing w:after="0" w:line="240" w:lineRule="auto"/>
        <w:jc w:val="both"/>
        <w:rPr>
          <w:rFonts w:ascii="Times New Roman" w:eastAsia="Times New Roman" w:hAnsi="Times New Roman" w:cs="Times New Roman"/>
          <w:bCs/>
          <w:color w:val="000000"/>
          <w:sz w:val="24"/>
          <w:szCs w:val="24"/>
          <w:lang w:eastAsia="sk-SK"/>
        </w:rPr>
      </w:pPr>
    </w:p>
    <w:p w14:paraId="0582B83F" w14:textId="77777777" w:rsidR="00C4696A" w:rsidRPr="00F27C0C" w:rsidRDefault="00F27C0C" w:rsidP="00F27C0C">
      <w:pPr>
        <w:spacing w:after="0" w:line="240" w:lineRule="auto"/>
        <w:jc w:val="both"/>
        <w:rPr>
          <w:rFonts w:ascii="Times New Roman" w:eastAsia="Times New Roman" w:hAnsi="Times New Roman" w:cs="Times New Roman"/>
          <w:bCs/>
          <w:color w:val="000000"/>
          <w:sz w:val="24"/>
          <w:szCs w:val="24"/>
          <w:lang w:eastAsia="sk-SK"/>
        </w:rPr>
      </w:pPr>
      <w:r w:rsidRPr="00F27C0C">
        <w:rPr>
          <w:rFonts w:ascii="Times New Roman" w:eastAsia="Times New Roman" w:hAnsi="Times New Roman" w:cs="Times New Roman"/>
          <w:bCs/>
          <w:color w:val="000000"/>
          <w:sz w:val="24"/>
          <w:szCs w:val="24"/>
          <w:lang w:eastAsia="sk-SK"/>
        </w:rPr>
        <w:t>Dopĺňajú sa opatrenia nariaďované pri ohrození verej</w:t>
      </w:r>
      <w:r w:rsidR="00D52FF3">
        <w:rPr>
          <w:rFonts w:ascii="Times New Roman" w:eastAsia="Times New Roman" w:hAnsi="Times New Roman" w:cs="Times New Roman"/>
          <w:bCs/>
          <w:color w:val="000000"/>
          <w:sz w:val="24"/>
          <w:szCs w:val="24"/>
          <w:lang w:eastAsia="sk-SK"/>
        </w:rPr>
        <w:t>ného zdravia, medzi ktoré patrí</w:t>
      </w:r>
      <w:r>
        <w:rPr>
          <w:rFonts w:ascii="Times New Roman" w:eastAsia="Times New Roman" w:hAnsi="Times New Roman" w:cs="Times New Roman"/>
          <w:bCs/>
          <w:color w:val="000000"/>
          <w:sz w:val="24"/>
          <w:szCs w:val="24"/>
          <w:lang w:eastAsia="sk-SK"/>
        </w:rPr>
        <w:t xml:space="preserve"> </w:t>
      </w:r>
      <w:r w:rsidRPr="00F27C0C">
        <w:rPr>
          <w:rFonts w:ascii="Times New Roman" w:eastAsia="Times New Roman" w:hAnsi="Times New Roman" w:cs="Times New Roman"/>
          <w:bCs/>
          <w:color w:val="000000"/>
          <w:sz w:val="24"/>
          <w:szCs w:val="24"/>
          <w:lang w:eastAsia="sk-SK"/>
        </w:rPr>
        <w:t xml:space="preserve">očkovanie, </w:t>
      </w:r>
      <w:proofErr w:type="spellStart"/>
      <w:r w:rsidRPr="00F27C0C">
        <w:rPr>
          <w:rFonts w:ascii="Times New Roman" w:eastAsia="Times New Roman" w:hAnsi="Times New Roman" w:cs="Times New Roman"/>
          <w:bCs/>
          <w:color w:val="000000"/>
          <w:sz w:val="24"/>
          <w:szCs w:val="24"/>
          <w:lang w:eastAsia="sk-SK"/>
        </w:rPr>
        <w:t>chemoprofylaxia</w:t>
      </w:r>
      <w:proofErr w:type="spellEnd"/>
      <w:r w:rsidRPr="00F27C0C">
        <w:rPr>
          <w:rFonts w:ascii="Times New Roman" w:eastAsia="Times New Roman" w:hAnsi="Times New Roman" w:cs="Times New Roman"/>
          <w:bCs/>
          <w:color w:val="000000"/>
          <w:sz w:val="24"/>
          <w:szCs w:val="24"/>
          <w:lang w:eastAsia="sk-SK"/>
        </w:rPr>
        <w:t xml:space="preserve"> a podávanie protilátok.</w:t>
      </w:r>
    </w:p>
    <w:p w14:paraId="02E2F446" w14:textId="77777777" w:rsidR="00896777" w:rsidRDefault="00896777" w:rsidP="002F2839">
      <w:pPr>
        <w:spacing w:after="0" w:line="240" w:lineRule="auto"/>
        <w:jc w:val="both"/>
        <w:rPr>
          <w:rFonts w:ascii="Times New Roman" w:eastAsia="Times New Roman" w:hAnsi="Times New Roman" w:cs="Times New Roman"/>
          <w:b/>
          <w:bCs/>
          <w:color w:val="000000"/>
          <w:sz w:val="24"/>
          <w:szCs w:val="24"/>
          <w:lang w:eastAsia="sk-SK"/>
        </w:rPr>
      </w:pPr>
    </w:p>
    <w:p w14:paraId="57C1DB6C" w14:textId="040565ED" w:rsidR="00C4696A" w:rsidRDefault="00C4696A" w:rsidP="002F2839">
      <w:pPr>
        <w:spacing w:after="0" w:line="240" w:lineRule="auto"/>
        <w:jc w:val="both"/>
        <w:rPr>
          <w:rFonts w:ascii="Times New Roman" w:eastAsia="Times New Roman" w:hAnsi="Times New Roman" w:cs="Times New Roman"/>
          <w:b/>
          <w:bCs/>
          <w:color w:val="000000"/>
          <w:sz w:val="24"/>
          <w:szCs w:val="24"/>
          <w:lang w:eastAsia="sk-SK"/>
        </w:rPr>
      </w:pPr>
      <w:r w:rsidRPr="00C5116D">
        <w:rPr>
          <w:rFonts w:ascii="Times New Roman" w:eastAsia="Times New Roman" w:hAnsi="Times New Roman" w:cs="Times New Roman"/>
          <w:b/>
          <w:bCs/>
          <w:color w:val="000000"/>
          <w:sz w:val="24"/>
          <w:szCs w:val="24"/>
          <w:lang w:eastAsia="sk-SK"/>
        </w:rPr>
        <w:t xml:space="preserve">K bodu </w:t>
      </w:r>
      <w:r w:rsidR="00910D1C">
        <w:rPr>
          <w:rFonts w:ascii="Times New Roman" w:eastAsia="Times New Roman" w:hAnsi="Times New Roman" w:cs="Times New Roman"/>
          <w:b/>
          <w:bCs/>
          <w:color w:val="000000"/>
          <w:sz w:val="24"/>
          <w:szCs w:val="24"/>
          <w:lang w:eastAsia="sk-SK"/>
        </w:rPr>
        <w:t>11</w:t>
      </w:r>
    </w:p>
    <w:p w14:paraId="430BAEB4" w14:textId="77777777" w:rsidR="00DA4ED3" w:rsidRDefault="00DA4ED3" w:rsidP="002F2839">
      <w:pPr>
        <w:spacing w:after="0" w:line="240" w:lineRule="auto"/>
        <w:jc w:val="both"/>
        <w:rPr>
          <w:rFonts w:ascii="Times New Roman" w:eastAsia="Times New Roman" w:hAnsi="Times New Roman" w:cs="Times New Roman"/>
          <w:b/>
          <w:bCs/>
          <w:color w:val="000000"/>
          <w:sz w:val="24"/>
          <w:szCs w:val="24"/>
          <w:lang w:eastAsia="sk-SK"/>
        </w:rPr>
      </w:pPr>
    </w:p>
    <w:p w14:paraId="323A1286" w14:textId="77777777" w:rsidR="00896777" w:rsidRPr="00F27C0C" w:rsidRDefault="004E3302" w:rsidP="00D7023D">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Legislatívno-technická úprava upresňujúca znenie opatrenia podľa</w:t>
      </w:r>
      <w:r w:rsidR="00F27C0C" w:rsidRPr="00F27C0C">
        <w:rPr>
          <w:rFonts w:ascii="Times New Roman" w:eastAsia="Times New Roman" w:hAnsi="Times New Roman" w:cs="Times New Roman"/>
          <w:bCs/>
          <w:color w:val="000000"/>
          <w:sz w:val="24"/>
          <w:szCs w:val="24"/>
          <w:lang w:eastAsia="sk-SK"/>
        </w:rPr>
        <w:t xml:space="preserve"> § 48 ods. 4 písm. n) zákona o ochrane, podpore a rozvoji verejného zdravia</w:t>
      </w:r>
      <w:r w:rsidR="00D7023D">
        <w:rPr>
          <w:rFonts w:ascii="Times New Roman" w:eastAsia="Times New Roman" w:hAnsi="Times New Roman" w:cs="Times New Roman"/>
          <w:bCs/>
          <w:color w:val="000000"/>
          <w:sz w:val="24"/>
          <w:szCs w:val="24"/>
          <w:lang w:eastAsia="sk-SK"/>
        </w:rPr>
        <w:t xml:space="preserve">. </w:t>
      </w:r>
    </w:p>
    <w:p w14:paraId="78E55E11" w14:textId="77777777" w:rsidR="00D7023D" w:rsidRDefault="00D7023D" w:rsidP="00D7023D">
      <w:pPr>
        <w:spacing w:after="0" w:line="240" w:lineRule="auto"/>
        <w:jc w:val="both"/>
        <w:rPr>
          <w:rFonts w:ascii="Times New Roman" w:eastAsia="Times New Roman" w:hAnsi="Times New Roman" w:cs="Times New Roman"/>
          <w:b/>
          <w:bCs/>
          <w:color w:val="000000"/>
          <w:sz w:val="24"/>
          <w:szCs w:val="24"/>
          <w:lang w:eastAsia="sk-SK"/>
        </w:rPr>
      </w:pPr>
    </w:p>
    <w:p w14:paraId="1256A5A5" w14:textId="5E23EDBE" w:rsidR="00D7023D" w:rsidRPr="00C5116D" w:rsidRDefault="00D7023D" w:rsidP="00D7023D">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K bodu </w:t>
      </w:r>
      <w:r w:rsidR="00910D1C">
        <w:rPr>
          <w:rFonts w:ascii="Times New Roman" w:eastAsia="Times New Roman" w:hAnsi="Times New Roman" w:cs="Times New Roman"/>
          <w:b/>
          <w:bCs/>
          <w:color w:val="000000"/>
          <w:sz w:val="24"/>
          <w:szCs w:val="24"/>
          <w:lang w:eastAsia="sk-SK"/>
        </w:rPr>
        <w:t>12</w:t>
      </w:r>
    </w:p>
    <w:p w14:paraId="211D5AF9" w14:textId="77777777" w:rsidR="00896777" w:rsidRPr="00C5116D" w:rsidRDefault="00896777" w:rsidP="002F2839">
      <w:pPr>
        <w:spacing w:after="0" w:line="240" w:lineRule="auto"/>
        <w:jc w:val="both"/>
        <w:rPr>
          <w:rFonts w:ascii="Times New Roman" w:eastAsia="Times New Roman" w:hAnsi="Times New Roman" w:cs="Times New Roman"/>
          <w:b/>
          <w:bCs/>
          <w:color w:val="000000"/>
          <w:sz w:val="24"/>
          <w:szCs w:val="24"/>
          <w:lang w:eastAsia="sk-SK"/>
        </w:rPr>
      </w:pPr>
    </w:p>
    <w:p w14:paraId="7E37C67D" w14:textId="1DF07053" w:rsidR="001720FD" w:rsidRDefault="00DD212A" w:rsidP="00D7023D">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Legislatívno-technická úprava, ktorou sa </w:t>
      </w:r>
      <w:r w:rsidR="00D7023D">
        <w:rPr>
          <w:rFonts w:ascii="Times New Roman" w:eastAsia="Times New Roman" w:hAnsi="Times New Roman" w:cs="Times New Roman"/>
          <w:bCs/>
          <w:color w:val="000000"/>
          <w:sz w:val="24"/>
          <w:szCs w:val="24"/>
          <w:lang w:eastAsia="sk-SK"/>
        </w:rPr>
        <w:t>spresňujú</w:t>
      </w:r>
      <w:r>
        <w:rPr>
          <w:rFonts w:ascii="Times New Roman" w:eastAsia="Times New Roman" w:hAnsi="Times New Roman" w:cs="Times New Roman"/>
          <w:bCs/>
          <w:color w:val="000000"/>
          <w:sz w:val="24"/>
          <w:szCs w:val="24"/>
          <w:lang w:eastAsia="sk-SK"/>
        </w:rPr>
        <w:t xml:space="preserve"> a dopĺňajú</w:t>
      </w:r>
      <w:r w:rsidR="00D7023D">
        <w:rPr>
          <w:rFonts w:ascii="Times New Roman" w:eastAsia="Times New Roman" w:hAnsi="Times New Roman" w:cs="Times New Roman"/>
          <w:bCs/>
          <w:color w:val="000000"/>
          <w:sz w:val="24"/>
          <w:szCs w:val="24"/>
          <w:lang w:eastAsia="sk-SK"/>
        </w:rPr>
        <w:t xml:space="preserve"> </w:t>
      </w:r>
      <w:r w:rsidR="00D7023D" w:rsidRPr="00D7023D">
        <w:rPr>
          <w:rFonts w:ascii="Times New Roman" w:eastAsia="Times New Roman" w:hAnsi="Times New Roman" w:cs="Times New Roman"/>
          <w:bCs/>
          <w:color w:val="000000"/>
          <w:sz w:val="24"/>
          <w:szCs w:val="24"/>
          <w:lang w:eastAsia="sk-SK"/>
        </w:rPr>
        <w:t>sa ďalšie opatrenia, ktoré sú v pr</w:t>
      </w:r>
      <w:r w:rsidR="00D7023D">
        <w:rPr>
          <w:rFonts w:ascii="Times New Roman" w:eastAsia="Times New Roman" w:hAnsi="Times New Roman" w:cs="Times New Roman"/>
          <w:bCs/>
          <w:color w:val="000000"/>
          <w:sz w:val="24"/>
          <w:szCs w:val="24"/>
          <w:lang w:eastAsia="sk-SK"/>
        </w:rPr>
        <w:t xml:space="preserve">axi nevyhnuté pri zabezpečovaní </w:t>
      </w:r>
      <w:proofErr w:type="spellStart"/>
      <w:r w:rsidR="00D7023D">
        <w:rPr>
          <w:rFonts w:ascii="Times New Roman" w:eastAsia="Times New Roman" w:hAnsi="Times New Roman" w:cs="Times New Roman"/>
          <w:bCs/>
          <w:color w:val="000000"/>
          <w:sz w:val="24"/>
          <w:szCs w:val="24"/>
          <w:lang w:eastAsia="sk-SK"/>
        </w:rPr>
        <w:t>proti</w:t>
      </w:r>
      <w:r w:rsidR="00D7023D" w:rsidRPr="00D7023D">
        <w:rPr>
          <w:rFonts w:ascii="Times New Roman" w:eastAsia="Times New Roman" w:hAnsi="Times New Roman" w:cs="Times New Roman"/>
          <w:bCs/>
          <w:color w:val="000000"/>
          <w:sz w:val="24"/>
          <w:szCs w:val="24"/>
          <w:lang w:eastAsia="sk-SK"/>
        </w:rPr>
        <w:t>epidemických</w:t>
      </w:r>
      <w:proofErr w:type="spellEnd"/>
      <w:r w:rsidR="00D7023D" w:rsidRPr="00D7023D">
        <w:rPr>
          <w:rFonts w:ascii="Times New Roman" w:eastAsia="Times New Roman" w:hAnsi="Times New Roman" w:cs="Times New Roman"/>
          <w:bCs/>
          <w:color w:val="000000"/>
          <w:sz w:val="24"/>
          <w:szCs w:val="24"/>
          <w:lang w:eastAsia="sk-SK"/>
        </w:rPr>
        <w:t xml:space="preserve"> opatrení pri ohrození verejného zdravi</w:t>
      </w:r>
      <w:r w:rsidR="00D7023D">
        <w:rPr>
          <w:rFonts w:ascii="Times New Roman" w:eastAsia="Times New Roman" w:hAnsi="Times New Roman" w:cs="Times New Roman"/>
          <w:bCs/>
          <w:color w:val="000000"/>
          <w:sz w:val="24"/>
          <w:szCs w:val="24"/>
          <w:lang w:eastAsia="sk-SK"/>
        </w:rPr>
        <w:t xml:space="preserve">a, a ktoré v doterajšej právnej </w:t>
      </w:r>
      <w:r w:rsidR="00D7023D" w:rsidRPr="00D7023D">
        <w:rPr>
          <w:rFonts w:ascii="Times New Roman" w:eastAsia="Times New Roman" w:hAnsi="Times New Roman" w:cs="Times New Roman"/>
          <w:bCs/>
          <w:color w:val="000000"/>
          <w:sz w:val="24"/>
          <w:szCs w:val="24"/>
          <w:lang w:eastAsia="sk-SK"/>
        </w:rPr>
        <w:t xml:space="preserve">úprave </w:t>
      </w:r>
      <w:r w:rsidR="00D7023D">
        <w:rPr>
          <w:rFonts w:ascii="Times New Roman" w:eastAsia="Times New Roman" w:hAnsi="Times New Roman" w:cs="Times New Roman"/>
          <w:bCs/>
          <w:color w:val="000000"/>
          <w:sz w:val="24"/>
          <w:szCs w:val="24"/>
          <w:lang w:eastAsia="sk-SK"/>
        </w:rPr>
        <w:t xml:space="preserve">buď </w:t>
      </w:r>
      <w:r w:rsidR="00D7023D" w:rsidRPr="00D7023D">
        <w:rPr>
          <w:rFonts w:ascii="Times New Roman" w:eastAsia="Times New Roman" w:hAnsi="Times New Roman" w:cs="Times New Roman"/>
          <w:bCs/>
          <w:color w:val="000000"/>
          <w:sz w:val="24"/>
          <w:szCs w:val="24"/>
          <w:lang w:eastAsia="sk-SK"/>
        </w:rPr>
        <w:t>chýbali</w:t>
      </w:r>
      <w:r w:rsidR="00D7023D">
        <w:rPr>
          <w:rFonts w:ascii="Times New Roman" w:eastAsia="Times New Roman" w:hAnsi="Times New Roman" w:cs="Times New Roman"/>
          <w:bCs/>
          <w:color w:val="000000"/>
          <w:sz w:val="24"/>
          <w:szCs w:val="24"/>
          <w:lang w:eastAsia="sk-SK"/>
        </w:rPr>
        <w:t xml:space="preserve"> alebo ich bolo potrebné len spresniť</w:t>
      </w:r>
      <w:r w:rsidR="00D7023D" w:rsidRPr="00D7023D">
        <w:rPr>
          <w:rFonts w:ascii="Times New Roman" w:eastAsia="Times New Roman" w:hAnsi="Times New Roman" w:cs="Times New Roman"/>
          <w:bCs/>
          <w:color w:val="000000"/>
          <w:sz w:val="24"/>
          <w:szCs w:val="24"/>
          <w:lang w:eastAsia="sk-SK"/>
        </w:rPr>
        <w:t>.</w:t>
      </w:r>
      <w:r w:rsidR="00910D1C">
        <w:rPr>
          <w:rFonts w:ascii="Times New Roman" w:eastAsia="Times New Roman" w:hAnsi="Times New Roman" w:cs="Times New Roman"/>
          <w:bCs/>
          <w:color w:val="000000"/>
          <w:sz w:val="24"/>
          <w:szCs w:val="24"/>
          <w:lang w:eastAsia="sk-SK"/>
        </w:rPr>
        <w:t xml:space="preserve"> </w:t>
      </w:r>
      <w:r w:rsidR="00910D1C" w:rsidRPr="00910D1C">
        <w:rPr>
          <w:rFonts w:ascii="Times New Roman" w:eastAsia="Times New Roman" w:hAnsi="Times New Roman" w:cs="Times New Roman"/>
          <w:bCs/>
          <w:color w:val="000000"/>
          <w:sz w:val="24"/>
          <w:szCs w:val="24"/>
          <w:lang w:eastAsia="sk-SK"/>
        </w:rPr>
        <w:t xml:space="preserve">Opatrenia podľa § 48 ods. 4 písm. s), t) a y) </w:t>
      </w:r>
      <w:r w:rsidR="00910D1C">
        <w:rPr>
          <w:rFonts w:ascii="Times New Roman" w:eastAsia="Times New Roman" w:hAnsi="Times New Roman" w:cs="Times New Roman"/>
          <w:bCs/>
          <w:color w:val="000000"/>
          <w:sz w:val="24"/>
          <w:szCs w:val="24"/>
          <w:lang w:eastAsia="sk-SK"/>
        </w:rPr>
        <w:t>zákona o ochrane, podpore a rozvoji verejného zdravia</w:t>
      </w:r>
      <w:r w:rsidR="00910D1C" w:rsidRPr="00910D1C">
        <w:rPr>
          <w:rFonts w:ascii="Times New Roman" w:eastAsia="Times New Roman" w:hAnsi="Times New Roman" w:cs="Times New Roman"/>
          <w:bCs/>
          <w:color w:val="000000"/>
          <w:sz w:val="24"/>
          <w:szCs w:val="24"/>
          <w:lang w:eastAsia="sk-SK"/>
        </w:rPr>
        <w:t xml:space="preserve"> </w:t>
      </w:r>
      <w:r w:rsidR="00910D1C">
        <w:rPr>
          <w:rFonts w:ascii="Times New Roman" w:eastAsia="Times New Roman" w:hAnsi="Times New Roman" w:cs="Times New Roman"/>
          <w:bCs/>
          <w:color w:val="000000"/>
          <w:sz w:val="24"/>
          <w:szCs w:val="24"/>
          <w:lang w:eastAsia="sk-SK"/>
        </w:rPr>
        <w:t>budú môcť Ú</w:t>
      </w:r>
      <w:r w:rsidR="00910D1C" w:rsidRPr="00910D1C">
        <w:rPr>
          <w:rFonts w:ascii="Times New Roman" w:eastAsia="Times New Roman" w:hAnsi="Times New Roman" w:cs="Times New Roman"/>
          <w:bCs/>
          <w:color w:val="000000"/>
          <w:sz w:val="24"/>
          <w:szCs w:val="24"/>
          <w:lang w:eastAsia="sk-SK"/>
        </w:rPr>
        <w:t>rad verejnéh</w:t>
      </w:r>
      <w:r w:rsidR="00910D1C">
        <w:rPr>
          <w:rFonts w:ascii="Times New Roman" w:eastAsia="Times New Roman" w:hAnsi="Times New Roman" w:cs="Times New Roman"/>
          <w:bCs/>
          <w:color w:val="000000"/>
          <w:sz w:val="24"/>
          <w:szCs w:val="24"/>
          <w:lang w:eastAsia="sk-SK"/>
        </w:rPr>
        <w:t>o zdravotníctva alebo regionálne</w:t>
      </w:r>
      <w:r w:rsidR="00910D1C" w:rsidRPr="00910D1C">
        <w:rPr>
          <w:rFonts w:ascii="Times New Roman" w:eastAsia="Times New Roman" w:hAnsi="Times New Roman" w:cs="Times New Roman"/>
          <w:bCs/>
          <w:color w:val="000000"/>
          <w:sz w:val="24"/>
          <w:szCs w:val="24"/>
          <w:lang w:eastAsia="sk-SK"/>
        </w:rPr>
        <w:t xml:space="preserve"> úrad</w:t>
      </w:r>
      <w:r w:rsidR="00910D1C">
        <w:rPr>
          <w:rFonts w:ascii="Times New Roman" w:eastAsia="Times New Roman" w:hAnsi="Times New Roman" w:cs="Times New Roman"/>
          <w:bCs/>
          <w:color w:val="000000"/>
          <w:sz w:val="24"/>
          <w:szCs w:val="24"/>
          <w:lang w:eastAsia="sk-SK"/>
        </w:rPr>
        <w:t>y</w:t>
      </w:r>
      <w:r w:rsidR="00910D1C" w:rsidRPr="00910D1C">
        <w:rPr>
          <w:rFonts w:ascii="Times New Roman" w:eastAsia="Times New Roman" w:hAnsi="Times New Roman" w:cs="Times New Roman"/>
          <w:bCs/>
          <w:color w:val="000000"/>
          <w:sz w:val="24"/>
          <w:szCs w:val="24"/>
          <w:lang w:eastAsia="sk-SK"/>
        </w:rPr>
        <w:t xml:space="preserve"> verejného zdravotníctva nariaďovať</w:t>
      </w:r>
      <w:r w:rsidR="00E53A6C">
        <w:rPr>
          <w:rFonts w:ascii="Times New Roman" w:eastAsia="Times New Roman" w:hAnsi="Times New Roman" w:cs="Times New Roman"/>
          <w:bCs/>
          <w:color w:val="000000"/>
          <w:sz w:val="24"/>
          <w:szCs w:val="24"/>
          <w:lang w:eastAsia="sk-SK"/>
        </w:rPr>
        <w:t>,</w:t>
      </w:r>
      <w:r w:rsidR="00910D1C" w:rsidRPr="00910D1C">
        <w:rPr>
          <w:rFonts w:ascii="Times New Roman" w:eastAsia="Times New Roman" w:hAnsi="Times New Roman" w:cs="Times New Roman"/>
          <w:bCs/>
          <w:color w:val="000000"/>
          <w:sz w:val="24"/>
          <w:szCs w:val="24"/>
          <w:lang w:eastAsia="sk-SK"/>
        </w:rPr>
        <w:t xml:space="preserve"> </w:t>
      </w:r>
      <w:r w:rsidR="00E53A6C">
        <w:rPr>
          <w:rFonts w:ascii="Times New Roman" w:eastAsia="Times New Roman" w:hAnsi="Times New Roman" w:cs="Times New Roman"/>
          <w:bCs/>
          <w:color w:val="000000"/>
          <w:sz w:val="24"/>
          <w:szCs w:val="24"/>
          <w:lang w:eastAsia="sk-SK"/>
        </w:rPr>
        <w:t>v zmysle § 48 ods. 9 zákona o ochrane (nové ustanovenie v zmysle bodu 13), podpore a rozvoji verejného zdravia,</w:t>
      </w:r>
      <w:r w:rsidR="00E53A6C" w:rsidRPr="00910D1C">
        <w:rPr>
          <w:rFonts w:ascii="Times New Roman" w:eastAsia="Times New Roman" w:hAnsi="Times New Roman" w:cs="Times New Roman"/>
          <w:bCs/>
          <w:color w:val="000000"/>
          <w:sz w:val="24"/>
          <w:szCs w:val="24"/>
          <w:lang w:eastAsia="sk-SK"/>
        </w:rPr>
        <w:t xml:space="preserve"> </w:t>
      </w:r>
      <w:r w:rsidR="00910D1C" w:rsidRPr="00910D1C">
        <w:rPr>
          <w:rFonts w:ascii="Times New Roman" w:eastAsia="Times New Roman" w:hAnsi="Times New Roman" w:cs="Times New Roman"/>
          <w:bCs/>
          <w:color w:val="000000"/>
          <w:sz w:val="24"/>
          <w:szCs w:val="24"/>
          <w:lang w:eastAsia="sk-SK"/>
        </w:rPr>
        <w:t>iba počas krízovej situácie</w:t>
      </w:r>
      <w:r w:rsidR="00910D1C">
        <w:rPr>
          <w:rFonts w:ascii="Times New Roman" w:eastAsia="Times New Roman" w:hAnsi="Times New Roman" w:cs="Times New Roman"/>
          <w:bCs/>
          <w:color w:val="000000"/>
          <w:sz w:val="24"/>
          <w:szCs w:val="24"/>
          <w:lang w:eastAsia="sk-SK"/>
        </w:rPr>
        <w:t>, teda v</w:t>
      </w:r>
      <w:r w:rsidR="00E53A6C">
        <w:rPr>
          <w:rFonts w:ascii="Times New Roman" w:eastAsia="Times New Roman" w:hAnsi="Times New Roman" w:cs="Times New Roman"/>
          <w:bCs/>
          <w:color w:val="000000"/>
          <w:sz w:val="24"/>
          <w:szCs w:val="24"/>
          <w:lang w:eastAsia="sk-SK"/>
        </w:rPr>
        <w:t xml:space="preserve"> čase vyhláseného </w:t>
      </w:r>
      <w:r w:rsidR="00E53A6C" w:rsidRPr="00E53A6C">
        <w:rPr>
          <w:rFonts w:ascii="Times New Roman" w:eastAsia="Times New Roman" w:hAnsi="Times New Roman" w:cs="Times New Roman"/>
          <w:bCs/>
          <w:color w:val="000000"/>
          <w:sz w:val="24"/>
          <w:szCs w:val="24"/>
          <w:lang w:eastAsia="sk-SK"/>
        </w:rPr>
        <w:t>výnimočného stavu, núdzového stavu alebo mimoriadnej situácie</w:t>
      </w:r>
      <w:r w:rsidR="00E53A6C">
        <w:rPr>
          <w:rFonts w:ascii="Times New Roman" w:eastAsia="Times New Roman" w:hAnsi="Times New Roman" w:cs="Times New Roman"/>
          <w:bCs/>
          <w:color w:val="000000"/>
          <w:sz w:val="24"/>
          <w:szCs w:val="24"/>
          <w:lang w:eastAsia="sk-SK"/>
        </w:rPr>
        <w:t xml:space="preserve">. </w:t>
      </w:r>
      <w:proofErr w:type="spellStart"/>
      <w:r w:rsidR="00E53A6C">
        <w:rPr>
          <w:rFonts w:ascii="Times New Roman" w:eastAsia="Times New Roman" w:hAnsi="Times New Roman" w:cs="Times New Roman"/>
          <w:bCs/>
          <w:color w:val="000000"/>
          <w:sz w:val="24"/>
          <w:szCs w:val="24"/>
          <w:lang w:eastAsia="sk-SK"/>
        </w:rPr>
        <w:t>Ostané</w:t>
      </w:r>
      <w:proofErr w:type="spellEnd"/>
      <w:r w:rsidR="00E53A6C">
        <w:rPr>
          <w:rFonts w:ascii="Times New Roman" w:eastAsia="Times New Roman" w:hAnsi="Times New Roman" w:cs="Times New Roman"/>
          <w:bCs/>
          <w:color w:val="000000"/>
          <w:sz w:val="24"/>
          <w:szCs w:val="24"/>
          <w:lang w:eastAsia="sk-SK"/>
        </w:rPr>
        <w:t xml:space="preserve"> opatrenia budú môcť nariaďovať počas krízovej situácie, rovnako ako aj mimo nej</w:t>
      </w:r>
      <w:r w:rsidR="00910D1C">
        <w:rPr>
          <w:rFonts w:ascii="Times New Roman" w:eastAsia="Times New Roman" w:hAnsi="Times New Roman" w:cs="Times New Roman"/>
          <w:bCs/>
          <w:color w:val="000000"/>
          <w:sz w:val="24"/>
          <w:szCs w:val="24"/>
          <w:lang w:eastAsia="sk-SK"/>
        </w:rPr>
        <w:t>.</w:t>
      </w:r>
    </w:p>
    <w:p w14:paraId="2C11D9C6" w14:textId="77777777" w:rsidR="00421A8D" w:rsidRDefault="00421A8D" w:rsidP="00D7023D">
      <w:pPr>
        <w:spacing w:after="0" w:line="240" w:lineRule="auto"/>
        <w:jc w:val="both"/>
        <w:rPr>
          <w:rFonts w:ascii="Times New Roman" w:eastAsia="Times New Roman" w:hAnsi="Times New Roman" w:cs="Times New Roman"/>
          <w:bCs/>
          <w:color w:val="000000"/>
          <w:sz w:val="24"/>
          <w:szCs w:val="24"/>
          <w:lang w:eastAsia="sk-SK"/>
        </w:rPr>
      </w:pPr>
    </w:p>
    <w:p w14:paraId="3CC6A6EA" w14:textId="72CB33A9" w:rsidR="00D7023D" w:rsidRDefault="00D7023D" w:rsidP="00D7023D">
      <w:pPr>
        <w:spacing w:after="0" w:line="240" w:lineRule="auto"/>
        <w:jc w:val="both"/>
        <w:rPr>
          <w:rFonts w:ascii="Times New Roman" w:eastAsia="Times New Roman" w:hAnsi="Times New Roman" w:cs="Times New Roman"/>
          <w:bCs/>
          <w:color w:val="000000"/>
          <w:sz w:val="24"/>
          <w:szCs w:val="24"/>
          <w:lang w:eastAsia="sk-SK"/>
        </w:rPr>
      </w:pPr>
    </w:p>
    <w:p w14:paraId="7889DE6A" w14:textId="0D1F8962" w:rsidR="00421A8D" w:rsidRDefault="00421A8D" w:rsidP="00D7023D">
      <w:pPr>
        <w:spacing w:after="0" w:line="240" w:lineRule="auto"/>
        <w:jc w:val="both"/>
        <w:rPr>
          <w:rFonts w:ascii="Times New Roman" w:eastAsia="Times New Roman" w:hAnsi="Times New Roman" w:cs="Times New Roman"/>
          <w:bCs/>
          <w:color w:val="000000"/>
          <w:sz w:val="24"/>
          <w:szCs w:val="24"/>
          <w:lang w:eastAsia="sk-SK"/>
        </w:rPr>
      </w:pPr>
    </w:p>
    <w:p w14:paraId="0DE6247C" w14:textId="77777777" w:rsidR="00421A8D" w:rsidRDefault="00421A8D" w:rsidP="00D7023D">
      <w:pPr>
        <w:spacing w:after="0" w:line="240" w:lineRule="auto"/>
        <w:jc w:val="both"/>
        <w:rPr>
          <w:rFonts w:ascii="Times New Roman" w:eastAsia="Times New Roman" w:hAnsi="Times New Roman" w:cs="Times New Roman"/>
          <w:bCs/>
          <w:color w:val="000000"/>
          <w:sz w:val="24"/>
          <w:szCs w:val="24"/>
          <w:lang w:eastAsia="sk-SK"/>
        </w:rPr>
      </w:pPr>
    </w:p>
    <w:p w14:paraId="2BFE4270" w14:textId="23647827" w:rsidR="001720FD" w:rsidRPr="005E74E3" w:rsidRDefault="00474B07" w:rsidP="002F2839">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lastRenderedPageBreak/>
        <w:t xml:space="preserve">K bodu </w:t>
      </w:r>
      <w:r w:rsidR="00780755">
        <w:rPr>
          <w:rFonts w:ascii="Times New Roman" w:eastAsia="Times New Roman" w:hAnsi="Times New Roman" w:cs="Times New Roman"/>
          <w:b/>
          <w:bCs/>
          <w:color w:val="000000"/>
          <w:sz w:val="24"/>
          <w:szCs w:val="24"/>
          <w:lang w:eastAsia="sk-SK"/>
        </w:rPr>
        <w:t>1</w:t>
      </w:r>
      <w:r w:rsidR="00E53A6C">
        <w:rPr>
          <w:rFonts w:ascii="Times New Roman" w:eastAsia="Times New Roman" w:hAnsi="Times New Roman" w:cs="Times New Roman"/>
          <w:b/>
          <w:bCs/>
          <w:color w:val="000000"/>
          <w:sz w:val="24"/>
          <w:szCs w:val="24"/>
          <w:lang w:eastAsia="sk-SK"/>
        </w:rPr>
        <w:t>3</w:t>
      </w:r>
    </w:p>
    <w:p w14:paraId="54479DF3" w14:textId="77777777" w:rsidR="005E74E3" w:rsidRDefault="005E74E3" w:rsidP="002F2839">
      <w:pPr>
        <w:spacing w:after="0" w:line="240" w:lineRule="auto"/>
        <w:jc w:val="both"/>
        <w:rPr>
          <w:rFonts w:ascii="Times New Roman" w:eastAsia="Times New Roman" w:hAnsi="Times New Roman" w:cs="Times New Roman"/>
          <w:bCs/>
          <w:color w:val="000000"/>
          <w:sz w:val="24"/>
          <w:szCs w:val="24"/>
          <w:lang w:eastAsia="sk-SK"/>
        </w:rPr>
      </w:pPr>
    </w:p>
    <w:p w14:paraId="5A835642" w14:textId="52CF8E19" w:rsidR="005E74E3" w:rsidRDefault="00222653"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V záujme </w:t>
      </w:r>
      <w:r w:rsidR="00D60EA6">
        <w:rPr>
          <w:rFonts w:ascii="Times New Roman" w:eastAsia="Times New Roman" w:hAnsi="Times New Roman" w:cs="Times New Roman"/>
          <w:bCs/>
          <w:color w:val="000000"/>
          <w:sz w:val="24"/>
          <w:szCs w:val="24"/>
          <w:lang w:eastAsia="sk-SK"/>
        </w:rPr>
        <w:t>ďalšej</w:t>
      </w:r>
      <w:r>
        <w:rPr>
          <w:rFonts w:ascii="Times New Roman" w:eastAsia="Times New Roman" w:hAnsi="Times New Roman" w:cs="Times New Roman"/>
          <w:bCs/>
          <w:color w:val="000000"/>
          <w:sz w:val="24"/>
          <w:szCs w:val="24"/>
          <w:lang w:eastAsia="sk-SK"/>
        </w:rPr>
        <w:t xml:space="preserve"> ochrany poskytnutých údajov podľa § 48 ods. 4 </w:t>
      </w:r>
      <w:r w:rsidR="00D7023D">
        <w:rPr>
          <w:rFonts w:ascii="Times New Roman" w:eastAsia="Times New Roman" w:hAnsi="Times New Roman" w:cs="Times New Roman"/>
          <w:bCs/>
          <w:color w:val="000000"/>
          <w:sz w:val="24"/>
          <w:szCs w:val="24"/>
          <w:lang w:eastAsia="sk-SK"/>
        </w:rPr>
        <w:t xml:space="preserve">písm. s) a t) </w:t>
      </w:r>
      <w:r w:rsidR="00D7023D" w:rsidRPr="00F27C0C">
        <w:rPr>
          <w:rFonts w:ascii="Times New Roman" w:eastAsia="Times New Roman" w:hAnsi="Times New Roman" w:cs="Times New Roman"/>
          <w:bCs/>
          <w:color w:val="000000"/>
          <w:sz w:val="24"/>
          <w:szCs w:val="24"/>
          <w:lang w:eastAsia="sk-SK"/>
        </w:rPr>
        <w:t>zákona o ochrane, podpore a rozvoji verejného zdravia</w:t>
      </w:r>
      <w:r w:rsidR="00D3005A">
        <w:rPr>
          <w:rFonts w:ascii="Times New Roman" w:eastAsia="Times New Roman" w:hAnsi="Times New Roman" w:cs="Times New Roman"/>
          <w:bCs/>
          <w:color w:val="000000"/>
          <w:sz w:val="24"/>
          <w:szCs w:val="24"/>
          <w:lang w:eastAsia="sk-SK"/>
        </w:rPr>
        <w:t xml:space="preserve">, </w:t>
      </w:r>
      <w:r w:rsidR="000537B9">
        <w:rPr>
          <w:rFonts w:ascii="Times New Roman" w:eastAsia="Times New Roman" w:hAnsi="Times New Roman" w:cs="Times New Roman"/>
          <w:bCs/>
          <w:color w:val="000000"/>
          <w:sz w:val="24"/>
          <w:szCs w:val="24"/>
          <w:lang w:eastAsia="sk-SK"/>
        </w:rPr>
        <w:t>u</w:t>
      </w:r>
      <w:r w:rsidR="00E261E5" w:rsidRPr="00F05B55">
        <w:rPr>
          <w:rFonts w:ascii="Times New Roman" w:eastAsia="Times New Roman" w:hAnsi="Times New Roman" w:cs="Times New Roman"/>
          <w:bCs/>
          <w:color w:val="000000"/>
          <w:sz w:val="24"/>
          <w:szCs w:val="24"/>
          <w:lang w:eastAsia="sk-SK"/>
        </w:rPr>
        <w:t>stanov</w:t>
      </w:r>
      <w:r w:rsidR="000537B9">
        <w:rPr>
          <w:rFonts w:ascii="Times New Roman" w:eastAsia="Times New Roman" w:hAnsi="Times New Roman" w:cs="Times New Roman"/>
          <w:bCs/>
          <w:color w:val="000000"/>
          <w:sz w:val="24"/>
          <w:szCs w:val="24"/>
          <w:lang w:eastAsia="sk-SK"/>
        </w:rPr>
        <w:t>uje sa</w:t>
      </w:r>
      <w:r w:rsidR="00E261E5" w:rsidRPr="00F05B55">
        <w:rPr>
          <w:rFonts w:ascii="Times New Roman" w:eastAsia="Times New Roman" w:hAnsi="Times New Roman" w:cs="Times New Roman"/>
          <w:bCs/>
          <w:color w:val="000000"/>
          <w:sz w:val="24"/>
          <w:szCs w:val="24"/>
          <w:lang w:eastAsia="sk-SK"/>
        </w:rPr>
        <w:t xml:space="preserve"> 6</w:t>
      </w:r>
      <w:r w:rsidR="00A57460" w:rsidRPr="00F05B55">
        <w:rPr>
          <w:rFonts w:ascii="Times New Roman" w:eastAsia="Times New Roman" w:hAnsi="Times New Roman" w:cs="Times New Roman"/>
          <w:bCs/>
          <w:color w:val="000000"/>
          <w:sz w:val="24"/>
          <w:szCs w:val="24"/>
          <w:lang w:eastAsia="sk-SK"/>
        </w:rPr>
        <w:t>0 dňov</w:t>
      </w:r>
      <w:r w:rsidR="000537B9">
        <w:rPr>
          <w:rFonts w:ascii="Times New Roman" w:eastAsia="Times New Roman" w:hAnsi="Times New Roman" w:cs="Times New Roman"/>
          <w:bCs/>
          <w:color w:val="000000"/>
          <w:sz w:val="24"/>
          <w:szCs w:val="24"/>
          <w:lang w:eastAsia="sk-SK"/>
        </w:rPr>
        <w:t>á</w:t>
      </w:r>
      <w:r w:rsidR="00A57460" w:rsidRPr="00F05B55">
        <w:rPr>
          <w:rFonts w:ascii="Times New Roman" w:eastAsia="Times New Roman" w:hAnsi="Times New Roman" w:cs="Times New Roman"/>
          <w:bCs/>
          <w:color w:val="000000"/>
          <w:sz w:val="24"/>
          <w:szCs w:val="24"/>
          <w:lang w:eastAsia="sk-SK"/>
        </w:rPr>
        <w:t xml:space="preserve"> lehot</w:t>
      </w:r>
      <w:r w:rsidR="000537B9">
        <w:rPr>
          <w:rFonts w:ascii="Times New Roman" w:eastAsia="Times New Roman" w:hAnsi="Times New Roman" w:cs="Times New Roman"/>
          <w:bCs/>
          <w:color w:val="000000"/>
          <w:sz w:val="24"/>
          <w:szCs w:val="24"/>
          <w:lang w:eastAsia="sk-SK"/>
        </w:rPr>
        <w:t>a</w:t>
      </w:r>
      <w:r w:rsidR="00A57460" w:rsidRPr="00F05B55">
        <w:rPr>
          <w:rFonts w:ascii="Times New Roman" w:eastAsia="Times New Roman" w:hAnsi="Times New Roman" w:cs="Times New Roman"/>
          <w:bCs/>
          <w:color w:val="000000"/>
          <w:sz w:val="24"/>
          <w:szCs w:val="24"/>
          <w:lang w:eastAsia="sk-SK"/>
        </w:rPr>
        <w:t>, počas</w:t>
      </w:r>
      <w:r w:rsidR="00A57460">
        <w:rPr>
          <w:rFonts w:ascii="Times New Roman" w:eastAsia="Times New Roman" w:hAnsi="Times New Roman" w:cs="Times New Roman"/>
          <w:bCs/>
          <w:color w:val="000000"/>
          <w:sz w:val="24"/>
          <w:szCs w:val="24"/>
          <w:lang w:eastAsia="sk-SK"/>
        </w:rPr>
        <w:t xml:space="preserve"> ktorej sú</w:t>
      </w:r>
      <w:r w:rsidR="00D3005A">
        <w:rPr>
          <w:rFonts w:ascii="Times New Roman" w:eastAsia="Times New Roman" w:hAnsi="Times New Roman" w:cs="Times New Roman"/>
          <w:bCs/>
          <w:color w:val="000000"/>
          <w:sz w:val="24"/>
          <w:szCs w:val="24"/>
          <w:lang w:eastAsia="sk-SK"/>
        </w:rPr>
        <w:t xml:space="preserve"> </w:t>
      </w:r>
      <w:r w:rsidR="00D6351A">
        <w:rPr>
          <w:rFonts w:ascii="Times New Roman" w:hAnsi="Times New Roman"/>
          <w:sz w:val="24"/>
          <w:szCs w:val="24"/>
        </w:rPr>
        <w:t>M</w:t>
      </w:r>
      <w:r w:rsidR="00215EC8" w:rsidRPr="007E6485">
        <w:rPr>
          <w:rFonts w:ascii="Times New Roman" w:hAnsi="Times New Roman"/>
          <w:sz w:val="24"/>
          <w:szCs w:val="24"/>
        </w:rPr>
        <w:t xml:space="preserve">inisterstvo </w:t>
      </w:r>
      <w:r w:rsidR="00D6351A" w:rsidRPr="007E6485">
        <w:rPr>
          <w:rFonts w:ascii="Times New Roman" w:hAnsi="Times New Roman"/>
          <w:sz w:val="24"/>
          <w:szCs w:val="24"/>
        </w:rPr>
        <w:t>investícií, regionálneho rozvoja a informatizácie Slovenskej republiky</w:t>
      </w:r>
      <w:r w:rsidR="00215EC8">
        <w:rPr>
          <w:rFonts w:ascii="Times New Roman" w:hAnsi="Times New Roman"/>
          <w:sz w:val="24"/>
          <w:szCs w:val="24"/>
        </w:rPr>
        <w:t xml:space="preserve">, </w:t>
      </w:r>
      <w:r w:rsidR="00D6351A">
        <w:rPr>
          <w:rFonts w:ascii="Times New Roman" w:hAnsi="Times New Roman"/>
          <w:sz w:val="24"/>
          <w:szCs w:val="24"/>
        </w:rPr>
        <w:t>Ú</w:t>
      </w:r>
      <w:r w:rsidR="00215EC8" w:rsidRPr="001E63A7">
        <w:rPr>
          <w:rFonts w:ascii="Times New Roman" w:hAnsi="Times New Roman"/>
          <w:sz w:val="24"/>
          <w:szCs w:val="24"/>
        </w:rPr>
        <w:t>rad verejného zdravotníctva</w:t>
      </w:r>
      <w:r w:rsidR="00215EC8">
        <w:rPr>
          <w:rFonts w:ascii="Times New Roman" w:hAnsi="Times New Roman"/>
          <w:sz w:val="24"/>
          <w:szCs w:val="24"/>
        </w:rPr>
        <w:t xml:space="preserve">, </w:t>
      </w:r>
      <w:r w:rsidR="00215EC8" w:rsidRPr="0038261C">
        <w:rPr>
          <w:rFonts w:ascii="Times New Roman" w:hAnsi="Times New Roman"/>
          <w:sz w:val="24"/>
          <w:szCs w:val="24"/>
        </w:rPr>
        <w:t>regionálne úrady verejného zdravotníctva</w:t>
      </w:r>
      <w:r w:rsidR="00215EC8">
        <w:rPr>
          <w:rFonts w:ascii="Times New Roman" w:hAnsi="Times New Roman"/>
          <w:sz w:val="24"/>
          <w:szCs w:val="24"/>
        </w:rPr>
        <w:t xml:space="preserve">, zamestnávatelia a poskytovatelia služieb </w:t>
      </w:r>
      <w:r w:rsidR="00801841">
        <w:rPr>
          <w:rFonts w:ascii="Times New Roman" w:eastAsia="Times New Roman" w:hAnsi="Times New Roman" w:cs="Times New Roman"/>
          <w:bCs/>
          <w:color w:val="000000"/>
          <w:sz w:val="24"/>
          <w:szCs w:val="24"/>
          <w:lang w:eastAsia="sk-SK"/>
        </w:rPr>
        <w:t>oprávnení uchovávať posk</w:t>
      </w:r>
      <w:r w:rsidR="00D7023D">
        <w:rPr>
          <w:rFonts w:ascii="Times New Roman" w:eastAsia="Times New Roman" w:hAnsi="Times New Roman" w:cs="Times New Roman"/>
          <w:bCs/>
          <w:color w:val="000000"/>
          <w:sz w:val="24"/>
          <w:szCs w:val="24"/>
          <w:lang w:eastAsia="sk-SK"/>
        </w:rPr>
        <w:t>ytnuté údaje</w:t>
      </w:r>
      <w:r w:rsidR="00801841">
        <w:rPr>
          <w:rFonts w:ascii="Times New Roman" w:eastAsia="Times New Roman" w:hAnsi="Times New Roman" w:cs="Times New Roman"/>
          <w:bCs/>
          <w:color w:val="000000"/>
          <w:sz w:val="24"/>
          <w:szCs w:val="24"/>
          <w:lang w:eastAsia="sk-SK"/>
        </w:rPr>
        <w:t xml:space="preserve">. </w:t>
      </w:r>
      <w:r w:rsidR="002F3EE8">
        <w:rPr>
          <w:rFonts w:ascii="Times New Roman" w:eastAsia="Times New Roman" w:hAnsi="Times New Roman" w:cs="Times New Roman"/>
          <w:bCs/>
          <w:color w:val="000000"/>
          <w:sz w:val="24"/>
          <w:szCs w:val="24"/>
          <w:lang w:eastAsia="sk-SK"/>
        </w:rPr>
        <w:t xml:space="preserve">Po uplynutí tejto lehoty sú vyššie uvedené subjekty povinné </w:t>
      </w:r>
      <w:r w:rsidR="00514C54">
        <w:rPr>
          <w:rFonts w:ascii="Times New Roman" w:eastAsia="Times New Roman" w:hAnsi="Times New Roman" w:cs="Times New Roman"/>
          <w:bCs/>
          <w:color w:val="000000"/>
          <w:sz w:val="24"/>
          <w:szCs w:val="24"/>
          <w:lang w:eastAsia="sk-SK"/>
        </w:rPr>
        <w:t xml:space="preserve">tieto údaje zničiť, aby sa zabránilo ich prípadnému úniku alebo zneužitiu. </w:t>
      </w:r>
      <w:r w:rsidR="00D7023D">
        <w:rPr>
          <w:rFonts w:ascii="Times New Roman" w:eastAsia="Times New Roman" w:hAnsi="Times New Roman" w:cs="Times New Roman"/>
          <w:bCs/>
          <w:color w:val="000000"/>
          <w:sz w:val="24"/>
          <w:szCs w:val="24"/>
          <w:lang w:eastAsia="sk-SK"/>
        </w:rPr>
        <w:t xml:space="preserve"> </w:t>
      </w:r>
    </w:p>
    <w:p w14:paraId="7B90F9CA" w14:textId="77777777" w:rsidR="00474B07" w:rsidRDefault="00474B07" w:rsidP="002F2839">
      <w:pPr>
        <w:spacing w:after="0" w:line="240" w:lineRule="auto"/>
        <w:jc w:val="both"/>
        <w:rPr>
          <w:rFonts w:ascii="Times New Roman" w:eastAsia="Times New Roman" w:hAnsi="Times New Roman" w:cs="Times New Roman"/>
          <w:b/>
          <w:bCs/>
          <w:color w:val="000000"/>
          <w:sz w:val="24"/>
          <w:szCs w:val="24"/>
          <w:lang w:eastAsia="sk-SK"/>
        </w:rPr>
      </w:pPr>
    </w:p>
    <w:p w14:paraId="03CBB618" w14:textId="77777777" w:rsidR="00474B07" w:rsidRDefault="00D6351A"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V</w:t>
      </w:r>
      <w:r w:rsidR="00474B07">
        <w:rPr>
          <w:rFonts w:ascii="Times New Roman" w:eastAsia="Times New Roman" w:hAnsi="Times New Roman" w:cs="Times New Roman"/>
          <w:bCs/>
          <w:color w:val="000000"/>
          <w:sz w:val="24"/>
          <w:szCs w:val="24"/>
          <w:lang w:eastAsia="sk-SK"/>
        </w:rPr>
        <w:t xml:space="preserve"> súčasnosti síce môžu regionálne úrady verejného zdravotníctva nariaďovať </w:t>
      </w:r>
      <w:r>
        <w:rPr>
          <w:rFonts w:ascii="Times New Roman" w:eastAsia="Times New Roman" w:hAnsi="Times New Roman" w:cs="Times New Roman"/>
          <w:bCs/>
          <w:color w:val="000000"/>
          <w:sz w:val="24"/>
          <w:szCs w:val="24"/>
          <w:lang w:eastAsia="sk-SK"/>
        </w:rPr>
        <w:t xml:space="preserve">prísnejšie </w:t>
      </w:r>
      <w:r w:rsidR="00474B07">
        <w:rPr>
          <w:rFonts w:ascii="Times New Roman" w:eastAsia="Times New Roman" w:hAnsi="Times New Roman" w:cs="Times New Roman"/>
          <w:bCs/>
          <w:color w:val="000000"/>
          <w:sz w:val="24"/>
          <w:szCs w:val="24"/>
          <w:lang w:eastAsia="sk-SK"/>
        </w:rPr>
        <w:t>opatrenia v rámci svojho územného obvodu aj v prípade, že je vydané Úradom verejného zdravotníctva opatrenie s celoslovenskou pôsobnosťou, avšak týmto sa dáva možnosť Úradu</w:t>
      </w:r>
      <w:r w:rsidR="00474B07" w:rsidRPr="00474B07">
        <w:rPr>
          <w:rFonts w:ascii="Times New Roman" w:eastAsia="Times New Roman" w:hAnsi="Times New Roman" w:cs="Times New Roman"/>
          <w:bCs/>
          <w:color w:val="000000"/>
          <w:sz w:val="24"/>
          <w:szCs w:val="24"/>
          <w:lang w:eastAsia="sk-SK"/>
        </w:rPr>
        <w:t xml:space="preserve"> verejného zdravotníctva </w:t>
      </w:r>
      <w:r w:rsidR="00474B07">
        <w:rPr>
          <w:rFonts w:ascii="Times New Roman" w:eastAsia="Times New Roman" w:hAnsi="Times New Roman" w:cs="Times New Roman"/>
          <w:bCs/>
          <w:color w:val="000000"/>
          <w:sz w:val="24"/>
          <w:szCs w:val="24"/>
          <w:lang w:eastAsia="sk-SK"/>
        </w:rPr>
        <w:t>stanoviť</w:t>
      </w:r>
      <w:r w:rsidR="00474B07" w:rsidRPr="00474B07">
        <w:rPr>
          <w:rFonts w:ascii="Times New Roman" w:eastAsia="Times New Roman" w:hAnsi="Times New Roman" w:cs="Times New Roman"/>
          <w:bCs/>
          <w:color w:val="000000"/>
          <w:sz w:val="24"/>
          <w:szCs w:val="24"/>
          <w:lang w:eastAsia="sk-SK"/>
        </w:rPr>
        <w:t xml:space="preserve">, že regionálne úrady verejného zdravotníctva môžu nariadiť </w:t>
      </w:r>
      <w:r>
        <w:rPr>
          <w:rFonts w:ascii="Times New Roman" w:eastAsia="Times New Roman" w:hAnsi="Times New Roman" w:cs="Times New Roman"/>
          <w:bCs/>
          <w:color w:val="000000"/>
          <w:sz w:val="24"/>
          <w:szCs w:val="24"/>
          <w:lang w:eastAsia="sk-SK"/>
        </w:rPr>
        <w:t>nie len</w:t>
      </w:r>
      <w:r w:rsidR="00474B07">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bCs/>
          <w:color w:val="000000"/>
          <w:sz w:val="24"/>
          <w:szCs w:val="24"/>
          <w:lang w:eastAsia="sk-SK"/>
        </w:rPr>
        <w:t xml:space="preserve">prísnejšie, ale aj </w:t>
      </w:r>
      <w:r w:rsidR="00474B07" w:rsidRPr="00474B07">
        <w:rPr>
          <w:rFonts w:ascii="Times New Roman" w:eastAsia="Times New Roman" w:hAnsi="Times New Roman" w:cs="Times New Roman"/>
          <w:bCs/>
          <w:color w:val="000000"/>
          <w:sz w:val="24"/>
          <w:szCs w:val="24"/>
          <w:lang w:eastAsia="sk-SK"/>
        </w:rPr>
        <w:t>miernejšie opatrenia v rámci svojho územného obvodu</w:t>
      </w:r>
      <w:r w:rsidR="00474B07">
        <w:rPr>
          <w:rFonts w:ascii="Times New Roman" w:eastAsia="Times New Roman" w:hAnsi="Times New Roman" w:cs="Times New Roman"/>
          <w:bCs/>
          <w:color w:val="000000"/>
          <w:sz w:val="24"/>
          <w:szCs w:val="24"/>
          <w:lang w:eastAsia="sk-SK"/>
        </w:rPr>
        <w:t xml:space="preserve"> oproti opatreniu, ktoré vydal Úrad verejného zdravotníctva</w:t>
      </w:r>
      <w:r w:rsidR="00474B07" w:rsidRPr="00474B07">
        <w:rPr>
          <w:rFonts w:ascii="Times New Roman" w:eastAsia="Times New Roman" w:hAnsi="Times New Roman" w:cs="Times New Roman"/>
          <w:bCs/>
          <w:color w:val="000000"/>
          <w:sz w:val="24"/>
          <w:szCs w:val="24"/>
          <w:lang w:eastAsia="sk-SK"/>
        </w:rPr>
        <w:t>.</w:t>
      </w:r>
      <w:r w:rsidR="00474B07">
        <w:rPr>
          <w:rFonts w:ascii="Times New Roman" w:eastAsia="Times New Roman" w:hAnsi="Times New Roman" w:cs="Times New Roman"/>
          <w:bCs/>
          <w:color w:val="000000"/>
          <w:sz w:val="24"/>
          <w:szCs w:val="24"/>
          <w:lang w:eastAsia="sk-SK"/>
        </w:rPr>
        <w:t xml:space="preserve"> </w:t>
      </w:r>
    </w:p>
    <w:p w14:paraId="39156600" w14:textId="77777777" w:rsidR="00474B07" w:rsidRDefault="00474B07" w:rsidP="002F2839">
      <w:pPr>
        <w:spacing w:after="0" w:line="240" w:lineRule="auto"/>
        <w:jc w:val="both"/>
        <w:rPr>
          <w:rFonts w:ascii="Times New Roman" w:eastAsia="Times New Roman" w:hAnsi="Times New Roman" w:cs="Times New Roman"/>
          <w:bCs/>
          <w:color w:val="000000"/>
          <w:sz w:val="24"/>
          <w:szCs w:val="24"/>
          <w:lang w:eastAsia="sk-SK"/>
        </w:rPr>
      </w:pPr>
    </w:p>
    <w:p w14:paraId="04F6D915" w14:textId="334E3C77" w:rsidR="00E555B7" w:rsidRPr="00474B07" w:rsidRDefault="00474B07" w:rsidP="002F2839">
      <w:pPr>
        <w:spacing w:after="0" w:line="240" w:lineRule="auto"/>
        <w:jc w:val="both"/>
        <w:rPr>
          <w:rFonts w:ascii="Times New Roman" w:eastAsia="Times New Roman" w:hAnsi="Times New Roman" w:cs="Times New Roman"/>
          <w:b/>
          <w:bCs/>
          <w:color w:val="000000"/>
          <w:sz w:val="24"/>
          <w:szCs w:val="24"/>
          <w:lang w:eastAsia="sk-SK"/>
        </w:rPr>
      </w:pPr>
      <w:r w:rsidRPr="00474B07">
        <w:rPr>
          <w:rFonts w:ascii="Times New Roman" w:eastAsia="Times New Roman" w:hAnsi="Times New Roman" w:cs="Times New Roman"/>
          <w:b/>
          <w:bCs/>
          <w:color w:val="000000"/>
          <w:sz w:val="24"/>
          <w:szCs w:val="24"/>
          <w:lang w:eastAsia="sk-SK"/>
        </w:rPr>
        <w:t xml:space="preserve">K bodu </w:t>
      </w:r>
      <w:r w:rsidR="00E53A6C">
        <w:rPr>
          <w:rFonts w:ascii="Times New Roman" w:eastAsia="Times New Roman" w:hAnsi="Times New Roman" w:cs="Times New Roman"/>
          <w:b/>
          <w:bCs/>
          <w:color w:val="000000"/>
          <w:sz w:val="24"/>
          <w:szCs w:val="24"/>
          <w:lang w:eastAsia="sk-SK"/>
        </w:rPr>
        <w:t xml:space="preserve">14 </w:t>
      </w:r>
    </w:p>
    <w:p w14:paraId="0CF2AE42" w14:textId="77777777" w:rsidR="00474B07" w:rsidRDefault="00474B07" w:rsidP="002F2839">
      <w:pPr>
        <w:spacing w:after="0" w:line="240" w:lineRule="auto"/>
        <w:jc w:val="both"/>
        <w:rPr>
          <w:rFonts w:ascii="Times New Roman" w:eastAsia="Times New Roman" w:hAnsi="Times New Roman" w:cs="Times New Roman"/>
          <w:bCs/>
          <w:color w:val="000000"/>
          <w:sz w:val="24"/>
          <w:szCs w:val="24"/>
          <w:lang w:eastAsia="sk-SK"/>
        </w:rPr>
      </w:pPr>
    </w:p>
    <w:p w14:paraId="5513D339" w14:textId="4DE041A3" w:rsidR="00CC79A1" w:rsidRDefault="00CC79A1"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Legislatívno-technická úprava. </w:t>
      </w:r>
    </w:p>
    <w:p w14:paraId="749B02DA" w14:textId="77777777" w:rsidR="00870D7F" w:rsidRDefault="00870D7F" w:rsidP="002F2839">
      <w:pPr>
        <w:spacing w:after="0" w:line="240" w:lineRule="auto"/>
        <w:jc w:val="both"/>
        <w:rPr>
          <w:rFonts w:ascii="Times New Roman" w:eastAsia="Times New Roman" w:hAnsi="Times New Roman" w:cs="Times New Roman"/>
          <w:bCs/>
          <w:color w:val="000000"/>
          <w:sz w:val="24"/>
          <w:szCs w:val="24"/>
          <w:lang w:eastAsia="sk-SK"/>
        </w:rPr>
      </w:pPr>
    </w:p>
    <w:p w14:paraId="79C95A88" w14:textId="2F42F943" w:rsidR="00870D7F" w:rsidRPr="009F6561" w:rsidRDefault="00780755" w:rsidP="002F2839">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bodu 1</w:t>
      </w:r>
      <w:r w:rsidR="00E53A6C">
        <w:rPr>
          <w:rFonts w:ascii="Times New Roman" w:eastAsia="Times New Roman" w:hAnsi="Times New Roman" w:cs="Times New Roman"/>
          <w:b/>
          <w:bCs/>
          <w:color w:val="000000"/>
          <w:sz w:val="24"/>
          <w:szCs w:val="24"/>
          <w:lang w:eastAsia="sk-SK"/>
        </w:rPr>
        <w:t>5</w:t>
      </w:r>
    </w:p>
    <w:p w14:paraId="3CA2FEA1" w14:textId="77777777" w:rsidR="00870D7F" w:rsidRDefault="00870D7F" w:rsidP="002F2839">
      <w:pPr>
        <w:spacing w:after="0" w:line="240" w:lineRule="auto"/>
        <w:jc w:val="both"/>
        <w:rPr>
          <w:rFonts w:ascii="Times New Roman" w:eastAsia="Times New Roman" w:hAnsi="Times New Roman" w:cs="Times New Roman"/>
          <w:bCs/>
          <w:color w:val="000000"/>
          <w:sz w:val="24"/>
          <w:szCs w:val="24"/>
          <w:lang w:eastAsia="sk-SK"/>
        </w:rPr>
      </w:pPr>
    </w:p>
    <w:p w14:paraId="540F3DA1" w14:textId="77777777" w:rsidR="00870D7F" w:rsidRDefault="004F08DB" w:rsidP="009F6561">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Legislatívno-technick</w:t>
      </w:r>
      <w:r w:rsidR="0050593B">
        <w:rPr>
          <w:rFonts w:ascii="Times New Roman" w:eastAsia="Times New Roman" w:hAnsi="Times New Roman" w:cs="Times New Roman"/>
          <w:bCs/>
          <w:color w:val="000000"/>
          <w:sz w:val="24"/>
          <w:szCs w:val="24"/>
          <w:lang w:eastAsia="sk-SK"/>
        </w:rPr>
        <w:t xml:space="preserve">á úprava. </w:t>
      </w:r>
      <w:r w:rsidR="009F6561">
        <w:rPr>
          <w:rFonts w:ascii="Times New Roman" w:eastAsia="Times New Roman" w:hAnsi="Times New Roman" w:cs="Times New Roman"/>
          <w:bCs/>
          <w:color w:val="000000"/>
          <w:sz w:val="24"/>
          <w:szCs w:val="24"/>
          <w:lang w:eastAsia="sk-SK"/>
        </w:rPr>
        <w:t xml:space="preserve">Upravuje sa názov deviatej časti </w:t>
      </w:r>
      <w:r w:rsidR="009F6561" w:rsidRPr="00F27C0C">
        <w:rPr>
          <w:rFonts w:ascii="Times New Roman" w:eastAsia="Times New Roman" w:hAnsi="Times New Roman" w:cs="Times New Roman"/>
          <w:bCs/>
          <w:color w:val="000000"/>
          <w:sz w:val="24"/>
          <w:szCs w:val="24"/>
          <w:lang w:eastAsia="sk-SK"/>
        </w:rPr>
        <w:t>zákona o ochrane, podpore a rozvoji verejného zdravia</w:t>
      </w:r>
      <w:r w:rsidR="009F6561">
        <w:rPr>
          <w:rFonts w:ascii="Times New Roman" w:eastAsia="Times New Roman" w:hAnsi="Times New Roman" w:cs="Times New Roman"/>
          <w:bCs/>
          <w:color w:val="000000"/>
          <w:sz w:val="24"/>
          <w:szCs w:val="24"/>
          <w:lang w:eastAsia="sk-SK"/>
        </w:rPr>
        <w:t xml:space="preserve"> v</w:t>
      </w:r>
      <w:r w:rsidR="009F6561" w:rsidRPr="009F6561">
        <w:rPr>
          <w:rFonts w:ascii="Times New Roman" w:eastAsia="Times New Roman" w:hAnsi="Times New Roman" w:cs="Times New Roman"/>
          <w:bCs/>
          <w:color w:val="000000"/>
          <w:sz w:val="24"/>
          <w:szCs w:val="24"/>
          <w:lang w:eastAsia="sk-SK"/>
        </w:rPr>
        <w:t xml:space="preserve">zhľadom na </w:t>
      </w:r>
      <w:r w:rsidR="009F6561">
        <w:rPr>
          <w:rFonts w:ascii="Times New Roman" w:eastAsia="Times New Roman" w:hAnsi="Times New Roman" w:cs="Times New Roman"/>
          <w:bCs/>
          <w:color w:val="000000"/>
          <w:sz w:val="24"/>
          <w:szCs w:val="24"/>
          <w:lang w:eastAsia="sk-SK"/>
        </w:rPr>
        <w:t xml:space="preserve">úpravu epidemiologického </w:t>
      </w:r>
      <w:r w:rsidR="009F6561" w:rsidRPr="009F6561">
        <w:rPr>
          <w:rFonts w:ascii="Times New Roman" w:eastAsia="Times New Roman" w:hAnsi="Times New Roman" w:cs="Times New Roman"/>
          <w:bCs/>
          <w:color w:val="000000"/>
          <w:sz w:val="24"/>
          <w:szCs w:val="24"/>
          <w:lang w:eastAsia="sk-SK"/>
        </w:rPr>
        <w:t>vy</w:t>
      </w:r>
      <w:r w:rsidR="009F6561">
        <w:rPr>
          <w:rFonts w:ascii="Times New Roman" w:eastAsia="Times New Roman" w:hAnsi="Times New Roman" w:cs="Times New Roman"/>
          <w:bCs/>
          <w:color w:val="000000"/>
          <w:sz w:val="24"/>
          <w:szCs w:val="24"/>
          <w:lang w:eastAsia="sk-SK"/>
        </w:rPr>
        <w:t>šetrovanie v tejto časti zákona</w:t>
      </w:r>
      <w:r w:rsidR="009F6561" w:rsidRPr="009F6561">
        <w:rPr>
          <w:rFonts w:ascii="Times New Roman" w:eastAsia="Times New Roman" w:hAnsi="Times New Roman" w:cs="Times New Roman"/>
          <w:bCs/>
          <w:color w:val="000000"/>
          <w:sz w:val="24"/>
          <w:szCs w:val="24"/>
          <w:lang w:eastAsia="sk-SK"/>
        </w:rPr>
        <w:t>.</w:t>
      </w:r>
      <w:r w:rsidR="001415D8">
        <w:rPr>
          <w:rFonts w:ascii="Times New Roman" w:eastAsia="Times New Roman" w:hAnsi="Times New Roman" w:cs="Times New Roman"/>
          <w:bCs/>
          <w:color w:val="000000"/>
          <w:sz w:val="24"/>
          <w:szCs w:val="24"/>
          <w:lang w:eastAsia="sk-SK"/>
        </w:rPr>
        <w:t xml:space="preserve"> </w:t>
      </w:r>
    </w:p>
    <w:p w14:paraId="67BC2CD7" w14:textId="77777777" w:rsidR="00870D7F" w:rsidRDefault="00870D7F" w:rsidP="002F2839">
      <w:pPr>
        <w:spacing w:after="0" w:line="240" w:lineRule="auto"/>
        <w:jc w:val="both"/>
        <w:rPr>
          <w:rFonts w:ascii="Times New Roman" w:eastAsia="Times New Roman" w:hAnsi="Times New Roman" w:cs="Times New Roman"/>
          <w:bCs/>
          <w:color w:val="000000"/>
          <w:sz w:val="24"/>
          <w:szCs w:val="24"/>
          <w:lang w:eastAsia="sk-SK"/>
        </w:rPr>
      </w:pPr>
    </w:p>
    <w:p w14:paraId="39112EC4" w14:textId="37613A29" w:rsidR="00870D7F" w:rsidRPr="009F6561" w:rsidRDefault="00780755" w:rsidP="002F2839">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bodu 1</w:t>
      </w:r>
      <w:r w:rsidR="00E53A6C">
        <w:rPr>
          <w:rFonts w:ascii="Times New Roman" w:eastAsia="Times New Roman" w:hAnsi="Times New Roman" w:cs="Times New Roman"/>
          <w:b/>
          <w:bCs/>
          <w:color w:val="000000"/>
          <w:sz w:val="24"/>
          <w:szCs w:val="24"/>
          <w:lang w:eastAsia="sk-SK"/>
        </w:rPr>
        <w:t>6</w:t>
      </w:r>
    </w:p>
    <w:p w14:paraId="633BD5F0" w14:textId="77777777" w:rsidR="00870D7F" w:rsidRDefault="00870D7F" w:rsidP="002F2839">
      <w:pPr>
        <w:spacing w:after="0" w:line="240" w:lineRule="auto"/>
        <w:jc w:val="both"/>
        <w:rPr>
          <w:rFonts w:ascii="Times New Roman" w:eastAsia="Times New Roman" w:hAnsi="Times New Roman" w:cs="Times New Roman"/>
          <w:bCs/>
          <w:color w:val="000000"/>
          <w:sz w:val="24"/>
          <w:szCs w:val="24"/>
          <w:lang w:eastAsia="sk-SK"/>
        </w:rPr>
      </w:pPr>
    </w:p>
    <w:p w14:paraId="098B55FF" w14:textId="77777777" w:rsidR="00870D7F" w:rsidRDefault="00D52FF3"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Upravuje</w:t>
      </w:r>
      <w:r w:rsidR="00CD0662">
        <w:rPr>
          <w:rFonts w:ascii="Times New Roman" w:eastAsia="Times New Roman" w:hAnsi="Times New Roman" w:cs="Times New Roman"/>
          <w:bCs/>
          <w:color w:val="000000"/>
          <w:sz w:val="24"/>
          <w:szCs w:val="24"/>
          <w:lang w:eastAsia="sk-SK"/>
        </w:rPr>
        <w:t xml:space="preserve"> sa predmet a </w:t>
      </w:r>
      <w:r w:rsidR="006E5C97">
        <w:rPr>
          <w:rFonts w:ascii="Times New Roman" w:eastAsia="Times New Roman" w:hAnsi="Times New Roman" w:cs="Times New Roman"/>
          <w:bCs/>
          <w:color w:val="000000"/>
          <w:sz w:val="24"/>
          <w:szCs w:val="24"/>
          <w:lang w:eastAsia="sk-SK"/>
        </w:rPr>
        <w:t xml:space="preserve">spôsob </w:t>
      </w:r>
      <w:r w:rsidR="00CD0662">
        <w:rPr>
          <w:rFonts w:ascii="Times New Roman" w:eastAsia="Times New Roman" w:hAnsi="Times New Roman" w:cs="Times New Roman"/>
          <w:bCs/>
          <w:color w:val="000000"/>
          <w:sz w:val="24"/>
          <w:szCs w:val="24"/>
          <w:lang w:eastAsia="sk-SK"/>
        </w:rPr>
        <w:t xml:space="preserve">epidemiologického vyšetrovania, ako aj osoby oprávnené </w:t>
      </w:r>
      <w:r w:rsidR="0032764A">
        <w:rPr>
          <w:rFonts w:ascii="Times New Roman" w:eastAsia="Times New Roman" w:hAnsi="Times New Roman" w:cs="Times New Roman"/>
          <w:bCs/>
          <w:color w:val="000000"/>
          <w:sz w:val="24"/>
          <w:szCs w:val="24"/>
          <w:lang w:eastAsia="sk-SK"/>
        </w:rPr>
        <w:t xml:space="preserve">na </w:t>
      </w:r>
      <w:r w:rsidR="00CD0662">
        <w:rPr>
          <w:rFonts w:ascii="Times New Roman" w:eastAsia="Times New Roman" w:hAnsi="Times New Roman" w:cs="Times New Roman"/>
          <w:bCs/>
          <w:color w:val="000000"/>
          <w:sz w:val="24"/>
          <w:szCs w:val="24"/>
          <w:lang w:eastAsia="sk-SK"/>
        </w:rPr>
        <w:t>epidemiologick</w:t>
      </w:r>
      <w:r w:rsidR="00F20993">
        <w:rPr>
          <w:rFonts w:ascii="Times New Roman" w:eastAsia="Times New Roman" w:hAnsi="Times New Roman" w:cs="Times New Roman"/>
          <w:bCs/>
          <w:color w:val="000000"/>
          <w:sz w:val="24"/>
          <w:szCs w:val="24"/>
          <w:lang w:eastAsia="sk-SK"/>
        </w:rPr>
        <w:t xml:space="preserve">é vyšetrovanie. </w:t>
      </w:r>
    </w:p>
    <w:p w14:paraId="7375DC93" w14:textId="77777777" w:rsidR="00724D76" w:rsidRDefault="00724D76" w:rsidP="002F2839">
      <w:pPr>
        <w:spacing w:after="0" w:line="240" w:lineRule="auto"/>
        <w:jc w:val="both"/>
        <w:rPr>
          <w:rFonts w:ascii="Times New Roman" w:eastAsia="Times New Roman" w:hAnsi="Times New Roman" w:cs="Times New Roman"/>
          <w:bCs/>
          <w:color w:val="000000"/>
          <w:sz w:val="24"/>
          <w:szCs w:val="24"/>
          <w:lang w:eastAsia="sk-SK"/>
        </w:rPr>
      </w:pPr>
    </w:p>
    <w:p w14:paraId="0B9BE512" w14:textId="55DD1953" w:rsidR="00724D76" w:rsidRDefault="00780755" w:rsidP="002F2839">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bodu 1</w:t>
      </w:r>
      <w:r w:rsidR="00E53A6C">
        <w:rPr>
          <w:rFonts w:ascii="Times New Roman" w:eastAsia="Times New Roman" w:hAnsi="Times New Roman" w:cs="Times New Roman"/>
          <w:b/>
          <w:bCs/>
          <w:color w:val="000000"/>
          <w:sz w:val="24"/>
          <w:szCs w:val="24"/>
          <w:lang w:eastAsia="sk-SK"/>
        </w:rPr>
        <w:t>7</w:t>
      </w:r>
      <w:r w:rsidR="00724D76" w:rsidRPr="009F6561">
        <w:rPr>
          <w:rFonts w:ascii="Times New Roman" w:eastAsia="Times New Roman" w:hAnsi="Times New Roman" w:cs="Times New Roman"/>
          <w:b/>
          <w:bCs/>
          <w:color w:val="000000"/>
          <w:sz w:val="24"/>
          <w:szCs w:val="24"/>
          <w:lang w:eastAsia="sk-SK"/>
        </w:rPr>
        <w:t xml:space="preserve"> </w:t>
      </w:r>
    </w:p>
    <w:p w14:paraId="76AFAC24" w14:textId="77777777" w:rsidR="00724D76" w:rsidRDefault="00724D76" w:rsidP="002F2839">
      <w:pPr>
        <w:spacing w:after="0" w:line="240" w:lineRule="auto"/>
        <w:jc w:val="both"/>
        <w:rPr>
          <w:rFonts w:ascii="Times New Roman" w:eastAsia="Times New Roman" w:hAnsi="Times New Roman" w:cs="Times New Roman"/>
          <w:b/>
          <w:bCs/>
          <w:color w:val="000000"/>
          <w:sz w:val="24"/>
          <w:szCs w:val="24"/>
          <w:lang w:eastAsia="sk-SK"/>
        </w:rPr>
      </w:pPr>
    </w:p>
    <w:p w14:paraId="4C6BE1A8" w14:textId="77777777" w:rsidR="00724D76" w:rsidRPr="009F6561" w:rsidRDefault="009F6561" w:rsidP="009F6561">
      <w:pPr>
        <w:spacing w:after="0" w:line="240" w:lineRule="auto"/>
        <w:jc w:val="both"/>
        <w:rPr>
          <w:rFonts w:ascii="Times New Roman" w:eastAsia="Times New Roman" w:hAnsi="Times New Roman" w:cs="Times New Roman"/>
          <w:bCs/>
          <w:color w:val="000000"/>
          <w:sz w:val="24"/>
          <w:szCs w:val="24"/>
          <w:lang w:eastAsia="sk-SK"/>
        </w:rPr>
      </w:pPr>
      <w:r w:rsidRPr="009F6561">
        <w:rPr>
          <w:rFonts w:ascii="Times New Roman" w:eastAsia="Times New Roman" w:hAnsi="Times New Roman" w:cs="Times New Roman"/>
          <w:bCs/>
          <w:color w:val="000000"/>
          <w:sz w:val="24"/>
          <w:szCs w:val="24"/>
          <w:lang w:eastAsia="sk-SK"/>
        </w:rPr>
        <w:t>Navrhovaná právna úprava zavádza oprávnenie osobám, k</w:t>
      </w:r>
      <w:r>
        <w:rPr>
          <w:rFonts w:ascii="Times New Roman" w:eastAsia="Times New Roman" w:hAnsi="Times New Roman" w:cs="Times New Roman"/>
          <w:bCs/>
          <w:color w:val="000000"/>
          <w:sz w:val="24"/>
          <w:szCs w:val="24"/>
          <w:lang w:eastAsia="sk-SK"/>
        </w:rPr>
        <w:t xml:space="preserve">toré vykonávajú epidemiologické </w:t>
      </w:r>
      <w:r w:rsidRPr="009F6561">
        <w:rPr>
          <w:rFonts w:ascii="Times New Roman" w:eastAsia="Times New Roman" w:hAnsi="Times New Roman" w:cs="Times New Roman"/>
          <w:bCs/>
          <w:color w:val="000000"/>
          <w:sz w:val="24"/>
          <w:szCs w:val="24"/>
          <w:lang w:eastAsia="sk-SK"/>
        </w:rPr>
        <w:t xml:space="preserve">vyšetrovania ukladať </w:t>
      </w:r>
      <w:r w:rsidR="004B6AE4">
        <w:rPr>
          <w:rFonts w:ascii="Times New Roman" w:eastAsia="Times New Roman" w:hAnsi="Times New Roman" w:cs="Times New Roman"/>
          <w:bCs/>
          <w:color w:val="000000"/>
          <w:sz w:val="24"/>
          <w:szCs w:val="24"/>
          <w:lang w:eastAsia="sk-SK"/>
        </w:rPr>
        <w:t>v m</w:t>
      </w:r>
      <w:r w:rsidR="00AA7019">
        <w:rPr>
          <w:rFonts w:ascii="Times New Roman" w:eastAsia="Times New Roman" w:hAnsi="Times New Roman" w:cs="Times New Roman"/>
          <w:bCs/>
          <w:color w:val="000000"/>
          <w:sz w:val="24"/>
          <w:szCs w:val="24"/>
          <w:lang w:eastAsia="sk-SK"/>
        </w:rPr>
        <w:t>e</w:t>
      </w:r>
      <w:r w:rsidR="004B6AE4">
        <w:rPr>
          <w:rFonts w:ascii="Times New Roman" w:eastAsia="Times New Roman" w:hAnsi="Times New Roman" w:cs="Times New Roman"/>
          <w:bCs/>
          <w:color w:val="000000"/>
          <w:sz w:val="24"/>
          <w:szCs w:val="24"/>
          <w:lang w:eastAsia="sk-SK"/>
        </w:rPr>
        <w:t xml:space="preserve">ne orgánov, ktorých sú zamestnanci alebo príslušníci, </w:t>
      </w:r>
      <w:r w:rsidRPr="009F6561">
        <w:rPr>
          <w:rFonts w:ascii="Times New Roman" w:eastAsia="Times New Roman" w:hAnsi="Times New Roman" w:cs="Times New Roman"/>
          <w:bCs/>
          <w:color w:val="000000"/>
          <w:sz w:val="24"/>
          <w:szCs w:val="24"/>
          <w:lang w:eastAsia="sk-SK"/>
        </w:rPr>
        <w:t>opatrenia priamo na mieste</w:t>
      </w:r>
      <w:r>
        <w:rPr>
          <w:rFonts w:ascii="Times New Roman" w:eastAsia="Times New Roman" w:hAnsi="Times New Roman" w:cs="Times New Roman"/>
          <w:bCs/>
          <w:color w:val="000000"/>
          <w:sz w:val="24"/>
          <w:szCs w:val="24"/>
          <w:lang w:eastAsia="sk-SK"/>
        </w:rPr>
        <w:t xml:space="preserve"> počas výkonu epidemiologického </w:t>
      </w:r>
      <w:r w:rsidRPr="009F6561">
        <w:rPr>
          <w:rFonts w:ascii="Times New Roman" w:eastAsia="Times New Roman" w:hAnsi="Times New Roman" w:cs="Times New Roman"/>
          <w:bCs/>
          <w:color w:val="000000"/>
          <w:sz w:val="24"/>
          <w:szCs w:val="24"/>
          <w:lang w:eastAsia="sk-SK"/>
        </w:rPr>
        <w:t>vyšetrovania. Potreba tohto ustanovenia vychádza z </w:t>
      </w:r>
      <w:r>
        <w:rPr>
          <w:rFonts w:ascii="Times New Roman" w:eastAsia="Times New Roman" w:hAnsi="Times New Roman" w:cs="Times New Roman"/>
          <w:bCs/>
          <w:color w:val="000000"/>
          <w:sz w:val="24"/>
          <w:szCs w:val="24"/>
          <w:lang w:eastAsia="sk-SK"/>
        </w:rPr>
        <w:t xml:space="preserve">aplikačnej praxe. V záujme rýchleho prijímania </w:t>
      </w:r>
      <w:proofErr w:type="spellStart"/>
      <w:r w:rsidRPr="009F6561">
        <w:rPr>
          <w:rFonts w:ascii="Times New Roman" w:eastAsia="Times New Roman" w:hAnsi="Times New Roman" w:cs="Times New Roman"/>
          <w:bCs/>
          <w:color w:val="000000"/>
          <w:sz w:val="24"/>
          <w:szCs w:val="24"/>
          <w:lang w:eastAsia="sk-SK"/>
        </w:rPr>
        <w:t>protiepidemických</w:t>
      </w:r>
      <w:proofErr w:type="spellEnd"/>
      <w:r w:rsidRPr="009F6561">
        <w:rPr>
          <w:rFonts w:ascii="Times New Roman" w:eastAsia="Times New Roman" w:hAnsi="Times New Roman" w:cs="Times New Roman"/>
          <w:bCs/>
          <w:color w:val="000000"/>
          <w:sz w:val="24"/>
          <w:szCs w:val="24"/>
          <w:lang w:eastAsia="sk-SK"/>
        </w:rPr>
        <w:t xml:space="preserve"> opatrení sa vymedzuje rozsah osobn</w:t>
      </w:r>
      <w:r>
        <w:rPr>
          <w:rFonts w:ascii="Times New Roman" w:eastAsia="Times New Roman" w:hAnsi="Times New Roman" w:cs="Times New Roman"/>
          <w:bCs/>
          <w:color w:val="000000"/>
          <w:sz w:val="24"/>
          <w:szCs w:val="24"/>
          <w:lang w:eastAsia="sk-SK"/>
        </w:rPr>
        <w:t xml:space="preserve">ých údajov chorých, podozrivých </w:t>
      </w:r>
      <w:r w:rsidRPr="009F6561">
        <w:rPr>
          <w:rFonts w:ascii="Times New Roman" w:eastAsia="Times New Roman" w:hAnsi="Times New Roman" w:cs="Times New Roman"/>
          <w:bCs/>
          <w:color w:val="000000"/>
          <w:sz w:val="24"/>
          <w:szCs w:val="24"/>
          <w:lang w:eastAsia="sk-SK"/>
        </w:rPr>
        <w:t>z prenosného ochorenia a podozrivých z nákazy</w:t>
      </w:r>
      <w:r>
        <w:rPr>
          <w:rFonts w:ascii="Times New Roman" w:eastAsia="Times New Roman" w:hAnsi="Times New Roman" w:cs="Times New Roman"/>
          <w:bCs/>
          <w:color w:val="000000"/>
          <w:sz w:val="24"/>
          <w:szCs w:val="24"/>
          <w:lang w:eastAsia="sk-SK"/>
        </w:rPr>
        <w:t xml:space="preserve">, ktoré môžu osoby vykonávajúce </w:t>
      </w:r>
      <w:r w:rsidRPr="009F6561">
        <w:rPr>
          <w:rFonts w:ascii="Times New Roman" w:eastAsia="Times New Roman" w:hAnsi="Times New Roman" w:cs="Times New Roman"/>
          <w:bCs/>
          <w:color w:val="000000"/>
          <w:sz w:val="24"/>
          <w:szCs w:val="24"/>
          <w:lang w:eastAsia="sk-SK"/>
        </w:rPr>
        <w:t>epidemiologické vyšetrovanie zisťovať v ohnisku nákazy.</w:t>
      </w:r>
    </w:p>
    <w:p w14:paraId="61BCB82E" w14:textId="77777777" w:rsidR="00724D76" w:rsidRDefault="00724D76" w:rsidP="002F2839">
      <w:pPr>
        <w:spacing w:after="0" w:line="240" w:lineRule="auto"/>
        <w:jc w:val="both"/>
        <w:rPr>
          <w:rFonts w:ascii="Times New Roman" w:eastAsia="Times New Roman" w:hAnsi="Times New Roman" w:cs="Times New Roman"/>
          <w:b/>
          <w:bCs/>
          <w:color w:val="000000"/>
          <w:sz w:val="24"/>
          <w:szCs w:val="24"/>
          <w:lang w:eastAsia="sk-SK"/>
        </w:rPr>
      </w:pPr>
    </w:p>
    <w:p w14:paraId="1FF2A7DC" w14:textId="01180A05" w:rsidR="00870D7F" w:rsidRPr="009F6561" w:rsidRDefault="00780755" w:rsidP="002F2839">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K bodu </w:t>
      </w:r>
      <w:r w:rsidR="004B6AE4">
        <w:rPr>
          <w:rFonts w:ascii="Times New Roman" w:eastAsia="Times New Roman" w:hAnsi="Times New Roman" w:cs="Times New Roman"/>
          <w:b/>
          <w:bCs/>
          <w:color w:val="000000"/>
          <w:sz w:val="24"/>
          <w:szCs w:val="24"/>
          <w:lang w:eastAsia="sk-SK"/>
        </w:rPr>
        <w:t xml:space="preserve">18 </w:t>
      </w:r>
    </w:p>
    <w:p w14:paraId="3B1E7305" w14:textId="77777777" w:rsidR="00F51307" w:rsidRDefault="00F51307" w:rsidP="00F51307">
      <w:pPr>
        <w:spacing w:after="0" w:line="240" w:lineRule="auto"/>
        <w:jc w:val="both"/>
        <w:rPr>
          <w:rFonts w:ascii="Times New Roman" w:eastAsia="Times New Roman" w:hAnsi="Times New Roman" w:cs="Times New Roman"/>
          <w:bCs/>
          <w:color w:val="000000"/>
          <w:sz w:val="24"/>
          <w:szCs w:val="24"/>
          <w:lang w:eastAsia="sk-SK"/>
        </w:rPr>
      </w:pPr>
    </w:p>
    <w:p w14:paraId="1A2F6754" w14:textId="12450A0E" w:rsidR="00F51307" w:rsidRDefault="00F51307" w:rsidP="002F2839">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Legislatívno-technic</w:t>
      </w:r>
      <w:r w:rsidR="00D52FF3">
        <w:rPr>
          <w:rFonts w:ascii="Times New Roman" w:eastAsia="Times New Roman" w:hAnsi="Times New Roman" w:cs="Times New Roman"/>
          <w:bCs/>
          <w:color w:val="000000"/>
          <w:sz w:val="24"/>
          <w:szCs w:val="24"/>
          <w:lang w:eastAsia="sk-SK"/>
        </w:rPr>
        <w:t xml:space="preserve">ká úprava v súvislosti s bodom </w:t>
      </w:r>
      <w:r w:rsidR="004B6AE4">
        <w:rPr>
          <w:rFonts w:ascii="Times New Roman" w:eastAsia="Times New Roman" w:hAnsi="Times New Roman" w:cs="Times New Roman"/>
          <w:bCs/>
          <w:color w:val="000000"/>
          <w:sz w:val="24"/>
          <w:szCs w:val="24"/>
          <w:lang w:eastAsia="sk-SK"/>
        </w:rPr>
        <w:t>12</w:t>
      </w:r>
      <w:r>
        <w:rPr>
          <w:rFonts w:ascii="Times New Roman" w:eastAsia="Times New Roman" w:hAnsi="Times New Roman" w:cs="Times New Roman"/>
          <w:bCs/>
          <w:color w:val="000000"/>
          <w:sz w:val="24"/>
          <w:szCs w:val="24"/>
          <w:lang w:eastAsia="sk-SK"/>
        </w:rPr>
        <w:t xml:space="preserve">. </w:t>
      </w:r>
    </w:p>
    <w:p w14:paraId="279BB332" w14:textId="77777777" w:rsidR="00274876" w:rsidRDefault="00CC4F8C" w:rsidP="002F2839">
      <w:pPr>
        <w:spacing w:after="0"/>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7"/>
          <w:szCs w:val="27"/>
          <w:lang w:eastAsia="sk-SK"/>
        </w:rPr>
        <w:tab/>
      </w:r>
    </w:p>
    <w:p w14:paraId="1B36490D" w14:textId="7D9F8351" w:rsidR="00D013BA" w:rsidRPr="00D013BA" w:rsidRDefault="000112E7" w:rsidP="002F2839">
      <w:pPr>
        <w:spacing w:after="0"/>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bodu 1</w:t>
      </w:r>
      <w:r w:rsidR="004B6AE4">
        <w:rPr>
          <w:rFonts w:ascii="Times New Roman" w:eastAsia="Times New Roman" w:hAnsi="Times New Roman" w:cs="Times New Roman"/>
          <w:b/>
          <w:color w:val="000000"/>
          <w:sz w:val="24"/>
          <w:szCs w:val="24"/>
          <w:lang w:eastAsia="sk-SK"/>
        </w:rPr>
        <w:t>9</w:t>
      </w:r>
    </w:p>
    <w:p w14:paraId="0C9D40EE" w14:textId="77777777" w:rsidR="00474B07" w:rsidRDefault="00474B07" w:rsidP="002F2839">
      <w:pPr>
        <w:spacing w:after="0"/>
        <w:jc w:val="both"/>
        <w:rPr>
          <w:rFonts w:ascii="Times New Roman" w:eastAsia="Times New Roman" w:hAnsi="Times New Roman" w:cs="Times New Roman"/>
          <w:color w:val="000000"/>
          <w:sz w:val="24"/>
          <w:szCs w:val="24"/>
          <w:lang w:eastAsia="sk-SK"/>
        </w:rPr>
      </w:pPr>
    </w:p>
    <w:p w14:paraId="07D0AFB3" w14:textId="4DFC7BE9" w:rsidR="00F4136A" w:rsidRPr="00074D7D" w:rsidRDefault="00F4136A" w:rsidP="00F4136A">
      <w:pPr>
        <w:spacing w:after="0"/>
        <w:jc w:val="both"/>
        <w:rPr>
          <w:rFonts w:ascii="Times New Roman" w:eastAsia="Times New Roman" w:hAnsi="Times New Roman" w:cs="Times New Roman"/>
          <w:color w:val="000000"/>
          <w:sz w:val="24"/>
          <w:szCs w:val="24"/>
          <w:lang w:eastAsia="sk-SK"/>
        </w:rPr>
      </w:pPr>
      <w:r w:rsidRPr="00074D7D">
        <w:rPr>
          <w:rFonts w:ascii="Times New Roman" w:eastAsia="Times New Roman" w:hAnsi="Times New Roman" w:cs="Times New Roman"/>
          <w:color w:val="000000"/>
          <w:sz w:val="24"/>
          <w:szCs w:val="24"/>
          <w:lang w:eastAsia="sk-SK"/>
        </w:rPr>
        <w:t xml:space="preserve">V súčasnosti </w:t>
      </w:r>
      <w:r w:rsidRPr="00074D7D">
        <w:rPr>
          <w:rFonts w:ascii="Times New Roman" w:eastAsia="Times New Roman" w:hAnsi="Times New Roman" w:cs="Times New Roman"/>
          <w:bCs/>
          <w:color w:val="000000"/>
          <w:sz w:val="24"/>
          <w:szCs w:val="24"/>
          <w:lang w:eastAsia="sk-SK"/>
        </w:rPr>
        <w:t>zákon o ochrane, podpore a rozvoji verejného zdravia</w:t>
      </w:r>
      <w:r w:rsidRPr="00074D7D">
        <w:rPr>
          <w:rFonts w:ascii="Times New Roman" w:eastAsia="Times New Roman" w:hAnsi="Times New Roman" w:cs="Times New Roman"/>
          <w:color w:val="000000"/>
          <w:sz w:val="24"/>
          <w:szCs w:val="24"/>
          <w:lang w:eastAsia="sk-SK"/>
        </w:rPr>
        <w:t xml:space="preserve"> explicitne uvádza v ustanovení § 58 ods. 2, že náklady, ktoré vzniknú pri plnení povinností ustanovených týmto </w:t>
      </w:r>
      <w:r w:rsidRPr="00074D7D">
        <w:rPr>
          <w:rFonts w:ascii="Times New Roman" w:eastAsia="Times New Roman" w:hAnsi="Times New Roman" w:cs="Times New Roman"/>
          <w:color w:val="000000"/>
          <w:sz w:val="24"/>
          <w:szCs w:val="24"/>
          <w:lang w:eastAsia="sk-SK"/>
        </w:rPr>
        <w:lastRenderedPageBreak/>
        <w:t xml:space="preserve">zákonom a inými všeobecne záväznými právnymi predpismi upravujúcimi ochranu verejného zdravia, uhrádza ten, kto je povinný tieto povinnosti plniť. </w:t>
      </w:r>
      <w:r w:rsidR="00B62845">
        <w:rPr>
          <w:rFonts w:ascii="Times New Roman" w:eastAsia="Times New Roman" w:hAnsi="Times New Roman" w:cs="Times New Roman"/>
          <w:color w:val="000000"/>
          <w:sz w:val="24"/>
          <w:szCs w:val="24"/>
          <w:lang w:eastAsia="sk-SK"/>
        </w:rPr>
        <w:t xml:space="preserve"> Uvedené znamená</w:t>
      </w:r>
      <w:r w:rsidR="008F4B79" w:rsidRPr="00074D7D">
        <w:rPr>
          <w:rFonts w:ascii="Times New Roman" w:eastAsia="Times New Roman" w:hAnsi="Times New Roman" w:cs="Times New Roman"/>
          <w:color w:val="000000"/>
          <w:sz w:val="24"/>
          <w:szCs w:val="24"/>
          <w:lang w:eastAsia="sk-SK"/>
        </w:rPr>
        <w:t>, že aj škodu</w:t>
      </w:r>
      <w:r w:rsidRPr="00074D7D">
        <w:rPr>
          <w:rFonts w:ascii="Times New Roman" w:eastAsia="Times New Roman" w:hAnsi="Times New Roman" w:cs="Times New Roman"/>
          <w:color w:val="000000"/>
          <w:sz w:val="24"/>
          <w:szCs w:val="24"/>
          <w:lang w:eastAsia="sk-SK"/>
        </w:rPr>
        <w:t xml:space="preserve"> a </w:t>
      </w:r>
      <w:r w:rsidR="00E555B7" w:rsidRPr="00074D7D">
        <w:rPr>
          <w:rFonts w:ascii="Times New Roman" w:eastAsia="Times New Roman" w:hAnsi="Times New Roman" w:cs="Times New Roman"/>
          <w:color w:val="000000"/>
          <w:sz w:val="24"/>
          <w:szCs w:val="24"/>
          <w:lang w:eastAsia="sk-SK"/>
        </w:rPr>
        <w:t>ušlý</w:t>
      </w:r>
      <w:r w:rsidRPr="00074D7D">
        <w:rPr>
          <w:rFonts w:ascii="Times New Roman" w:eastAsia="Times New Roman" w:hAnsi="Times New Roman" w:cs="Times New Roman"/>
          <w:color w:val="000000"/>
          <w:sz w:val="24"/>
          <w:szCs w:val="24"/>
          <w:lang w:eastAsia="sk-SK"/>
        </w:rPr>
        <w:t xml:space="preserve"> zisk </w:t>
      </w:r>
      <w:r w:rsidR="008F4B79" w:rsidRPr="00074D7D">
        <w:rPr>
          <w:rFonts w:ascii="Times New Roman" w:eastAsia="Times New Roman" w:hAnsi="Times New Roman" w:cs="Times New Roman"/>
          <w:color w:val="000000"/>
          <w:sz w:val="24"/>
          <w:szCs w:val="24"/>
          <w:lang w:eastAsia="sk-SK"/>
        </w:rPr>
        <w:t>znáša ten, komu v</w:t>
      </w:r>
      <w:r w:rsidR="00E555B7" w:rsidRPr="00074D7D">
        <w:rPr>
          <w:rFonts w:ascii="Times New Roman" w:eastAsia="Times New Roman" w:hAnsi="Times New Roman" w:cs="Times New Roman"/>
          <w:color w:val="000000"/>
          <w:sz w:val="24"/>
          <w:szCs w:val="24"/>
          <w:lang w:eastAsia="sk-SK"/>
        </w:rPr>
        <w:t>z</w:t>
      </w:r>
      <w:r w:rsidR="008F4B79" w:rsidRPr="00074D7D">
        <w:rPr>
          <w:rFonts w:ascii="Times New Roman" w:eastAsia="Times New Roman" w:hAnsi="Times New Roman" w:cs="Times New Roman"/>
          <w:color w:val="000000"/>
          <w:sz w:val="24"/>
          <w:szCs w:val="24"/>
          <w:lang w:eastAsia="sk-SK"/>
        </w:rPr>
        <w:t>nikli, keď plnil povinnosti v súvislosti s ochranou verejného zdravia.</w:t>
      </w:r>
    </w:p>
    <w:p w14:paraId="6BF11335" w14:textId="77777777" w:rsidR="00F4136A" w:rsidRPr="00074D7D" w:rsidRDefault="00F4136A" w:rsidP="00F4136A">
      <w:pPr>
        <w:spacing w:after="0"/>
        <w:jc w:val="both"/>
        <w:rPr>
          <w:rFonts w:ascii="Times New Roman" w:eastAsia="Times New Roman" w:hAnsi="Times New Roman" w:cs="Times New Roman"/>
          <w:color w:val="000000"/>
          <w:sz w:val="24"/>
          <w:szCs w:val="24"/>
          <w:lang w:eastAsia="sk-SK"/>
        </w:rPr>
      </w:pPr>
    </w:p>
    <w:p w14:paraId="1A7AC667" w14:textId="6B0D4332" w:rsidR="00F4136A" w:rsidRPr="00074D7D" w:rsidRDefault="008F4B79" w:rsidP="00F4136A">
      <w:pPr>
        <w:spacing w:after="0"/>
        <w:jc w:val="both"/>
        <w:rPr>
          <w:rFonts w:ascii="Times New Roman" w:eastAsia="Times New Roman" w:hAnsi="Times New Roman" w:cs="Times New Roman"/>
          <w:color w:val="000000"/>
          <w:sz w:val="24"/>
          <w:szCs w:val="24"/>
          <w:lang w:eastAsia="sk-SK"/>
        </w:rPr>
      </w:pPr>
      <w:r w:rsidRPr="00074D7D">
        <w:rPr>
          <w:rFonts w:ascii="Times New Roman" w:eastAsia="Times New Roman" w:hAnsi="Times New Roman" w:cs="Times New Roman"/>
          <w:color w:val="000000"/>
          <w:sz w:val="24"/>
          <w:szCs w:val="24"/>
          <w:lang w:eastAsia="sk-SK"/>
        </w:rPr>
        <w:t xml:space="preserve">Pre vylúčenie akýkoľvek pochybností </w:t>
      </w:r>
      <w:r w:rsidR="00B93499">
        <w:rPr>
          <w:rFonts w:ascii="Times New Roman" w:eastAsia="Times New Roman" w:hAnsi="Times New Roman" w:cs="Times New Roman"/>
          <w:color w:val="000000"/>
          <w:sz w:val="24"/>
          <w:szCs w:val="24"/>
          <w:lang w:eastAsia="sk-SK"/>
        </w:rPr>
        <w:t xml:space="preserve">sa </w:t>
      </w:r>
      <w:r w:rsidR="00F4136A" w:rsidRPr="00074D7D">
        <w:rPr>
          <w:rFonts w:ascii="Times New Roman" w:eastAsia="Times New Roman" w:hAnsi="Times New Roman" w:cs="Times New Roman"/>
          <w:color w:val="000000"/>
          <w:sz w:val="24"/>
          <w:szCs w:val="24"/>
          <w:lang w:eastAsia="sk-SK"/>
        </w:rPr>
        <w:t xml:space="preserve">týmto spresňuje, že </w:t>
      </w:r>
      <w:r w:rsidRPr="00074D7D">
        <w:rPr>
          <w:rFonts w:ascii="Times New Roman" w:hAnsi="Times New Roman"/>
          <w:sz w:val="24"/>
          <w:szCs w:val="24"/>
        </w:rPr>
        <w:t>právo na náhradu škody a ušlého zisku z dôvodu realizácie opatrení nariadených podľa tohto zákona je vylúčené.</w:t>
      </w:r>
    </w:p>
    <w:p w14:paraId="731A117E" w14:textId="77777777" w:rsidR="008F4B79" w:rsidRPr="009F6561" w:rsidRDefault="008F4B79" w:rsidP="002F2839">
      <w:pPr>
        <w:spacing w:after="0"/>
        <w:jc w:val="both"/>
        <w:rPr>
          <w:rFonts w:ascii="Times New Roman" w:eastAsia="Times New Roman" w:hAnsi="Times New Roman" w:cs="Times New Roman"/>
          <w:color w:val="000000"/>
          <w:sz w:val="24"/>
          <w:szCs w:val="24"/>
          <w:highlight w:val="yellow"/>
          <w:lang w:eastAsia="sk-SK"/>
        </w:rPr>
      </w:pPr>
    </w:p>
    <w:p w14:paraId="4A1DF1D4" w14:textId="77777777" w:rsidR="00C53D54" w:rsidRDefault="003264B5" w:rsidP="002F2839">
      <w:pPr>
        <w:spacing w:after="0" w:line="240" w:lineRule="auto"/>
        <w:jc w:val="both"/>
        <w:rPr>
          <w:rFonts w:ascii="Times New Roman" w:eastAsia="Times New Roman" w:hAnsi="Times New Roman" w:cs="Times New Roman"/>
          <w:color w:val="000000"/>
          <w:sz w:val="24"/>
          <w:szCs w:val="24"/>
          <w:lang w:eastAsia="sk-SK"/>
        </w:rPr>
      </w:pPr>
      <w:r w:rsidRPr="00A0545A">
        <w:rPr>
          <w:rFonts w:ascii="Times New Roman" w:eastAsia="Times New Roman" w:hAnsi="Times New Roman" w:cs="Times New Roman"/>
          <w:color w:val="000000"/>
          <w:sz w:val="24"/>
          <w:szCs w:val="24"/>
          <w:lang w:eastAsia="sk-SK"/>
        </w:rPr>
        <w:t>S prihliadnutím sa na judikatúru Ústavného súdu Rakúskej republiky (</w:t>
      </w:r>
      <w:proofErr w:type="spellStart"/>
      <w:r w:rsidRPr="00A0545A">
        <w:rPr>
          <w:rFonts w:ascii="Times New Roman" w:eastAsia="Times New Roman" w:hAnsi="Times New Roman" w:cs="Times New Roman"/>
          <w:color w:val="000000"/>
          <w:sz w:val="24"/>
          <w:szCs w:val="24"/>
          <w:lang w:eastAsia="sk-SK"/>
        </w:rPr>
        <w:t>Verfassungsgerichtshof</w:t>
      </w:r>
      <w:proofErr w:type="spellEnd"/>
      <w:r w:rsidRPr="00A0545A">
        <w:rPr>
          <w:rFonts w:ascii="Times New Roman" w:eastAsia="Times New Roman" w:hAnsi="Times New Roman" w:cs="Times New Roman"/>
          <w:color w:val="000000"/>
          <w:sz w:val="24"/>
          <w:szCs w:val="24"/>
          <w:lang w:eastAsia="sk-SK"/>
        </w:rPr>
        <w:t>), konkrétne rozhodnutie č. G202/2020 zo dňa 14.07.2020, kde je konštatované, že opatrenia COVID-19 týkajúce sa obmedzenia vstupu a pohybu v podnikoch a prevádzkach, ktoré boli vydané s ohľadom na akútnu situáciu za účelom nevyhnutného zabránenia ďalšieho šírenia choroby COVID-19,  nepredstavovali vyvlastnenie vo formálnom zmysle a nemali ani účinky formálneho vyvlastnenia (materiálne vyvlastnenie), keďže rakúsky zákonodarca nevydal zákaz vstupovania ako samostatné opatrenie, ale obsiahol ho v rozsiahlom balíku opatrení a záchranných balíčkov, čo funkčne smerovalo k tomu, aby sa zmiernili ekonomické dôsledky zákazu vstupovania a tým postihnutého podnikania, resp. všeobecne následky COVID-19 pandémie, nemožno  preto odvodiť povinnosť požadovať ďalší nárok na náhradu škody pre subjekty, ktorých sa opatrenia v súvislosti COVID-19 dotkli. Zohľadňujúc uvedené tak Ústavný súd Rakúskej republiky nepovažuje takýto zásah do vlastníckych práv, ktorý bol zapríčinený opatreniami vydanými v súvislosti s chorobou COVID-19, resp. ich dodržiavaním, za zásah neprimeraný, ktorému by prislúchal nárok na náhradu škody.</w:t>
      </w:r>
      <w:r w:rsidRPr="003264B5">
        <w:rPr>
          <w:rFonts w:ascii="Times New Roman" w:eastAsia="Times New Roman" w:hAnsi="Times New Roman" w:cs="Times New Roman"/>
          <w:color w:val="000000"/>
          <w:sz w:val="24"/>
          <w:szCs w:val="24"/>
          <w:lang w:eastAsia="sk-SK"/>
        </w:rPr>
        <w:t xml:space="preserve">  </w:t>
      </w:r>
    </w:p>
    <w:p w14:paraId="79D330F2" w14:textId="77777777" w:rsidR="003264B5" w:rsidRDefault="003264B5" w:rsidP="002F2839">
      <w:pPr>
        <w:spacing w:after="0" w:line="240" w:lineRule="auto"/>
        <w:jc w:val="both"/>
        <w:rPr>
          <w:rFonts w:ascii="Times New Roman" w:eastAsia="Times New Roman" w:hAnsi="Times New Roman" w:cs="Times New Roman"/>
          <w:bCs/>
          <w:color w:val="000000"/>
          <w:sz w:val="24"/>
          <w:szCs w:val="24"/>
          <w:lang w:eastAsia="sk-SK"/>
        </w:rPr>
      </w:pPr>
    </w:p>
    <w:p w14:paraId="3609B970" w14:textId="7AB1214D" w:rsidR="00A436B8" w:rsidRPr="007C099A" w:rsidRDefault="00A436B8" w:rsidP="002F2839">
      <w:pPr>
        <w:spacing w:after="0"/>
        <w:jc w:val="both"/>
        <w:rPr>
          <w:rFonts w:ascii="Times New Roman" w:eastAsia="Times New Roman" w:hAnsi="Times New Roman" w:cs="Times New Roman"/>
          <w:b/>
          <w:color w:val="000000"/>
          <w:sz w:val="24"/>
          <w:szCs w:val="24"/>
          <w:lang w:eastAsia="sk-SK"/>
        </w:rPr>
      </w:pPr>
      <w:r w:rsidRPr="007C099A">
        <w:rPr>
          <w:rFonts w:ascii="Times New Roman" w:eastAsia="Times New Roman" w:hAnsi="Times New Roman" w:cs="Times New Roman"/>
          <w:b/>
          <w:color w:val="000000"/>
          <w:sz w:val="24"/>
          <w:szCs w:val="24"/>
          <w:lang w:eastAsia="sk-SK"/>
        </w:rPr>
        <w:t xml:space="preserve">K bodu </w:t>
      </w:r>
      <w:r w:rsidR="004B6AE4">
        <w:rPr>
          <w:rFonts w:ascii="Times New Roman" w:eastAsia="Times New Roman" w:hAnsi="Times New Roman" w:cs="Times New Roman"/>
          <w:b/>
          <w:color w:val="000000"/>
          <w:sz w:val="24"/>
          <w:szCs w:val="24"/>
          <w:lang w:eastAsia="sk-SK"/>
        </w:rPr>
        <w:t>20</w:t>
      </w:r>
      <w:r w:rsidR="004B6AE4" w:rsidRPr="007C099A">
        <w:rPr>
          <w:rFonts w:ascii="Times New Roman" w:eastAsia="Times New Roman" w:hAnsi="Times New Roman" w:cs="Times New Roman"/>
          <w:b/>
          <w:color w:val="000000"/>
          <w:sz w:val="24"/>
          <w:szCs w:val="24"/>
          <w:lang w:eastAsia="sk-SK"/>
        </w:rPr>
        <w:t xml:space="preserve"> </w:t>
      </w:r>
    </w:p>
    <w:p w14:paraId="2E1BCB8A" w14:textId="77777777" w:rsidR="00474B07" w:rsidRDefault="00474B07" w:rsidP="002F2839">
      <w:pPr>
        <w:spacing w:after="0" w:line="240" w:lineRule="auto"/>
        <w:jc w:val="both"/>
        <w:rPr>
          <w:rFonts w:ascii="Times New Roman" w:eastAsia="Times New Roman" w:hAnsi="Times New Roman" w:cs="Times New Roman"/>
          <w:bCs/>
          <w:color w:val="000000"/>
          <w:sz w:val="24"/>
          <w:szCs w:val="24"/>
          <w:lang w:eastAsia="sk-SK"/>
        </w:rPr>
      </w:pPr>
    </w:p>
    <w:p w14:paraId="6F1FFBEB" w14:textId="11E1BB3B" w:rsidR="00534E88" w:rsidRDefault="00324398" w:rsidP="002F2839">
      <w:pPr>
        <w:spacing w:after="0" w:line="240" w:lineRule="auto"/>
        <w:jc w:val="both"/>
        <w:rPr>
          <w:rFonts w:ascii="Times New Roman" w:eastAsia="Times New Roman" w:hAnsi="Times New Roman" w:cs="Times New Roman"/>
          <w:bCs/>
          <w:color w:val="000000"/>
          <w:sz w:val="24"/>
          <w:szCs w:val="24"/>
          <w:lang w:eastAsia="sk-SK"/>
        </w:rPr>
      </w:pPr>
      <w:r w:rsidRPr="00324398">
        <w:rPr>
          <w:rFonts w:ascii="Times New Roman" w:eastAsia="Times New Roman" w:hAnsi="Times New Roman" w:cs="Times New Roman"/>
          <w:bCs/>
          <w:color w:val="000000"/>
          <w:sz w:val="24"/>
          <w:szCs w:val="24"/>
          <w:lang w:eastAsia="sk-SK"/>
        </w:rPr>
        <w:t>Navrhuje sa v záujme právnej istoty upraviť, že v správnom konaní sa zásadne nariaďujú aj jednotlivé opatrenia, pokiaľ v § 59</w:t>
      </w:r>
      <w:r>
        <w:rPr>
          <w:rFonts w:ascii="Times New Roman" w:eastAsia="Times New Roman" w:hAnsi="Times New Roman" w:cs="Times New Roman"/>
          <w:bCs/>
          <w:color w:val="000000"/>
          <w:sz w:val="24"/>
          <w:szCs w:val="24"/>
          <w:lang w:eastAsia="sk-SK"/>
        </w:rPr>
        <w:t>b</w:t>
      </w:r>
      <w:r w:rsidRPr="00324398">
        <w:rPr>
          <w:rFonts w:ascii="Times New Roman" w:eastAsia="Times New Roman" w:hAnsi="Times New Roman" w:cs="Times New Roman"/>
          <w:bCs/>
          <w:color w:val="000000"/>
          <w:sz w:val="24"/>
          <w:szCs w:val="24"/>
          <w:lang w:eastAsia="sk-SK"/>
        </w:rPr>
        <w:t xml:space="preserve"> nie je ustanovené inak. Pretože v § 59</w:t>
      </w:r>
      <w:r>
        <w:rPr>
          <w:rFonts w:ascii="Times New Roman" w:eastAsia="Times New Roman" w:hAnsi="Times New Roman" w:cs="Times New Roman"/>
          <w:bCs/>
          <w:color w:val="000000"/>
          <w:sz w:val="24"/>
          <w:szCs w:val="24"/>
          <w:lang w:eastAsia="sk-SK"/>
        </w:rPr>
        <w:t>b</w:t>
      </w:r>
      <w:r w:rsidRPr="00324398">
        <w:rPr>
          <w:rFonts w:ascii="Times New Roman" w:eastAsia="Times New Roman" w:hAnsi="Times New Roman" w:cs="Times New Roman"/>
          <w:bCs/>
          <w:color w:val="000000"/>
          <w:sz w:val="24"/>
          <w:szCs w:val="24"/>
          <w:lang w:eastAsia="sk-SK"/>
        </w:rPr>
        <w:t xml:space="preserve"> ods. 1 je potom ustanovené, že tieto opatrenia sa nariaďujú vo forme všeobecne záväzného právneho predpisu, ak sú obmedzené na určité územie alebo ak nie sú určené pre jednotlivo určené osoby, per </w:t>
      </w:r>
      <w:proofErr w:type="spellStart"/>
      <w:r w:rsidRPr="00324398">
        <w:rPr>
          <w:rFonts w:ascii="Times New Roman" w:eastAsia="Times New Roman" w:hAnsi="Times New Roman" w:cs="Times New Roman"/>
          <w:bCs/>
          <w:color w:val="000000"/>
          <w:sz w:val="24"/>
          <w:szCs w:val="24"/>
          <w:lang w:eastAsia="sk-SK"/>
        </w:rPr>
        <w:t>eliminationem</w:t>
      </w:r>
      <w:proofErr w:type="spellEnd"/>
      <w:r w:rsidRPr="00324398">
        <w:rPr>
          <w:rFonts w:ascii="Times New Roman" w:eastAsia="Times New Roman" w:hAnsi="Times New Roman" w:cs="Times New Roman"/>
          <w:bCs/>
          <w:color w:val="000000"/>
          <w:sz w:val="24"/>
          <w:szCs w:val="24"/>
          <w:lang w:eastAsia="sk-SK"/>
        </w:rPr>
        <w:t xml:space="preserve"> z toho vyplýva, že v správnom konaní sa ukladajú opatrenia podľa § 12 len vtedy, ak sa nariaďujú práve voči konkrétnej osobe. Z praktického hľadiska môže ísť najmä o opatrenie podľa § 12 ods. 2 písm. f) (izolácia alebo karanténne opatrenie ohľadom jednotlivo určenej osoby) alebo písm. n) (zákaz konkrétnej prevádzky jednotlivo určenej fyzickej či právnickej osoby), ale nie sú vylúčené aj iné druhy opatrení. Ich podstatným znakom bude, že budú vždy smerovať voči jednotlivo (individuálne) určenej osobe; nie je nevyhnutné, aby táto osoba bola len jedna, ale podstatné bude, že dotknuté osoby nebudú vymedzené len druhovo. Akonáhle bude opatrenie potrebné nariadiť proti dru</w:t>
      </w:r>
      <w:r>
        <w:rPr>
          <w:rFonts w:ascii="Times New Roman" w:eastAsia="Times New Roman" w:hAnsi="Times New Roman" w:cs="Times New Roman"/>
          <w:bCs/>
          <w:color w:val="000000"/>
          <w:sz w:val="24"/>
          <w:szCs w:val="24"/>
          <w:lang w:eastAsia="sk-SK"/>
        </w:rPr>
        <w:t>hovo určenej skupine osôb (napríklad</w:t>
      </w:r>
      <w:r w:rsidRPr="00324398">
        <w:rPr>
          <w:rFonts w:ascii="Times New Roman" w:eastAsia="Times New Roman" w:hAnsi="Times New Roman" w:cs="Times New Roman"/>
          <w:bCs/>
          <w:color w:val="000000"/>
          <w:sz w:val="24"/>
          <w:szCs w:val="24"/>
          <w:lang w:eastAsia="sk-SK"/>
        </w:rPr>
        <w:t xml:space="preserve"> „osoby vyko</w:t>
      </w:r>
      <w:r>
        <w:rPr>
          <w:rFonts w:ascii="Times New Roman" w:eastAsia="Times New Roman" w:hAnsi="Times New Roman" w:cs="Times New Roman"/>
          <w:bCs/>
          <w:color w:val="000000"/>
          <w:sz w:val="24"/>
          <w:szCs w:val="24"/>
          <w:lang w:eastAsia="sk-SK"/>
        </w:rPr>
        <w:t>návajúce určité činnosti“ a podobne</w:t>
      </w:r>
      <w:r w:rsidRPr="00324398">
        <w:rPr>
          <w:rFonts w:ascii="Times New Roman" w:eastAsia="Times New Roman" w:hAnsi="Times New Roman" w:cs="Times New Roman"/>
          <w:bCs/>
          <w:color w:val="000000"/>
          <w:sz w:val="24"/>
          <w:szCs w:val="24"/>
          <w:lang w:eastAsia="sk-SK"/>
        </w:rPr>
        <w:t>), bude na ich nariadení potrebný všeobecne záväzný právny predpis podľa navrhovaného § 59</w:t>
      </w:r>
      <w:r>
        <w:rPr>
          <w:rFonts w:ascii="Times New Roman" w:eastAsia="Times New Roman" w:hAnsi="Times New Roman" w:cs="Times New Roman"/>
          <w:bCs/>
          <w:color w:val="000000"/>
          <w:sz w:val="24"/>
          <w:szCs w:val="24"/>
          <w:lang w:eastAsia="sk-SK"/>
        </w:rPr>
        <w:t>b</w:t>
      </w:r>
      <w:r w:rsidRPr="00324398">
        <w:rPr>
          <w:rFonts w:ascii="Times New Roman" w:eastAsia="Times New Roman" w:hAnsi="Times New Roman" w:cs="Times New Roman"/>
          <w:bCs/>
          <w:color w:val="000000"/>
          <w:sz w:val="24"/>
          <w:szCs w:val="24"/>
          <w:lang w:eastAsia="sk-SK"/>
        </w:rPr>
        <w:t>.</w:t>
      </w:r>
    </w:p>
    <w:p w14:paraId="4DAD88DE" w14:textId="77777777" w:rsidR="00324398" w:rsidRDefault="00324398" w:rsidP="002F2839">
      <w:pPr>
        <w:spacing w:after="0" w:line="240" w:lineRule="auto"/>
        <w:jc w:val="both"/>
        <w:rPr>
          <w:rFonts w:ascii="Times New Roman" w:eastAsia="Times New Roman" w:hAnsi="Times New Roman" w:cs="Times New Roman"/>
          <w:bCs/>
          <w:color w:val="000000"/>
          <w:sz w:val="24"/>
          <w:szCs w:val="24"/>
          <w:lang w:eastAsia="sk-SK"/>
        </w:rPr>
      </w:pPr>
    </w:p>
    <w:p w14:paraId="3910484E" w14:textId="78577ABC" w:rsidR="005178FB" w:rsidRDefault="005178FB" w:rsidP="002F2839">
      <w:pPr>
        <w:spacing w:after="0"/>
        <w:jc w:val="both"/>
        <w:rPr>
          <w:rFonts w:ascii="Times New Roman" w:eastAsia="Times New Roman" w:hAnsi="Times New Roman" w:cs="Times New Roman"/>
          <w:b/>
          <w:color w:val="000000"/>
          <w:sz w:val="24"/>
          <w:szCs w:val="24"/>
          <w:lang w:eastAsia="sk-SK"/>
        </w:rPr>
      </w:pPr>
      <w:r w:rsidRPr="007C099A">
        <w:rPr>
          <w:rFonts w:ascii="Times New Roman" w:eastAsia="Times New Roman" w:hAnsi="Times New Roman" w:cs="Times New Roman"/>
          <w:b/>
          <w:color w:val="000000"/>
          <w:sz w:val="24"/>
          <w:szCs w:val="24"/>
          <w:lang w:eastAsia="sk-SK"/>
        </w:rPr>
        <w:t xml:space="preserve">K bodu </w:t>
      </w:r>
      <w:r w:rsidR="004B6AE4">
        <w:rPr>
          <w:rFonts w:ascii="Times New Roman" w:eastAsia="Times New Roman" w:hAnsi="Times New Roman" w:cs="Times New Roman"/>
          <w:b/>
          <w:color w:val="000000"/>
          <w:sz w:val="24"/>
          <w:szCs w:val="24"/>
          <w:lang w:eastAsia="sk-SK"/>
        </w:rPr>
        <w:t>21</w:t>
      </w:r>
    </w:p>
    <w:p w14:paraId="3F26FB13" w14:textId="2A45B90C" w:rsidR="00D4382A" w:rsidRDefault="00D4382A" w:rsidP="002F2839">
      <w:pPr>
        <w:spacing w:after="0"/>
        <w:jc w:val="both"/>
        <w:rPr>
          <w:rFonts w:ascii="Times New Roman" w:eastAsia="Times New Roman" w:hAnsi="Times New Roman" w:cs="Times New Roman"/>
          <w:color w:val="000000"/>
          <w:sz w:val="24"/>
          <w:szCs w:val="24"/>
          <w:lang w:eastAsia="sk-SK"/>
        </w:rPr>
      </w:pPr>
    </w:p>
    <w:p w14:paraId="32D254EE" w14:textId="77777777" w:rsidR="00324398" w:rsidRDefault="00324398" w:rsidP="00324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záujme právnej istoty sa navrhuje upraviť formu, v akej sa opatrenia podľa § 12 nariaďujú, ak nesmerujú proti jednotlivo určenej osobe. V súčasnosti zákon žiadnu konkrétnu formu ich nariadenia neupravuje. Úrad verejného zdravotníctva SR označuje svoje akty ako „opatrenia“, podľa názoru predkladateľa však pojem „opatrenie“ použitý v § 12 resp. § 48 ods. 4 neoznačuje právnu formu, ale je skôr použitý v zmysle „zákroku na zabezpečenie niečoho“ (Krátky slovník slovenského jazyka), teda označuje katalóg krokov, ktoré majú orgány verejného zdravotníctva podniknúť na odvrátenie ohrozenia verejného zdravia. Nejde teda o „opatrenie“, aké má </w:t>
      </w:r>
      <w:r>
        <w:rPr>
          <w:rFonts w:ascii="Times New Roman" w:hAnsi="Times New Roman" w:cs="Times New Roman"/>
          <w:sz w:val="24"/>
          <w:szCs w:val="24"/>
        </w:rPr>
        <w:lastRenderedPageBreak/>
        <w:t xml:space="preserve">namysli § 18 ods. 1 zákona č. 400/2015 Z. z. o tvorbe právnych predpisov a o Zbierke zákonov SR (sám ÚVZ SR ho takto neponíma, navyše nebolo vyhlásené v Zbierke zákonov SR), ale ani o opatrenie, o akom hovorí § 3 ods. 1 písm. c) Správneho súdneho poriadku (nebolo vydané v „administratívnom konaní“ definovanom v § 3 ods. 1 písm. a/ S. s. p., čo je podľa cit. ustanovenia konštitutívny znak „opatrenia“). </w:t>
      </w:r>
    </w:p>
    <w:p w14:paraId="4A10EF80" w14:textId="77777777" w:rsidR="00324398" w:rsidRDefault="00324398" w:rsidP="00324398">
      <w:pPr>
        <w:spacing w:after="0" w:line="240" w:lineRule="auto"/>
        <w:jc w:val="both"/>
        <w:rPr>
          <w:rFonts w:ascii="Times New Roman" w:hAnsi="Times New Roman" w:cs="Times New Roman"/>
          <w:sz w:val="24"/>
          <w:szCs w:val="24"/>
        </w:rPr>
      </w:pPr>
    </w:p>
    <w:p w14:paraId="06C0CE75" w14:textId="1C4EE938" w:rsidR="00324398" w:rsidRDefault="00324398" w:rsidP="00324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Ak orgány verejného zdravotníctva rozhodujú o nariadení opatrení podľa § 12 resp. § 48 ods. 4 inak než voči jednotlivo určenej osobe, ich akty sa nijako nelíšia od všeobecne záväzných právnych predpisov, keďže sa týkajú určitého územia alebo druhovo určených osôb. Napr. v súčasnosti uplatňované opatrenie ÚVZ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OLP/7693/2020 z 29. septembra 2020 (upravujú povinnosti osôb prichádzajúcich zo zahraničia) sa podľa ods. 1 týka každého („všetky osoby“), kto od 1. októbra 2020 od 7.00 hod vstúpi na územie Slovenskej republiky. Ide teda o úplne všeobecné vymedzenie adresátov tejto právnej normy, ktorým sa v nej ukladajú povinnosti (izolácia, registrácia cez e-karanténu a pod.). Svojím obsahom sa teda táto norma nelíši napr. od ustanovení § 6 zákona č. 404/2011 Z. z. o pobyte cudzincov, ktorý upravuje rôzne povinnosti osôb vstupujúcich na územie Slovenskej republiky. Z uvedených dôvodov sa v navrhovanom ods. 1 navrhuje ustanoviť, že v týchto prípadoch orgány verejného zdravotníctva nariaďujú potrebné opatrenia vo forme všeobecne záväzného právneho predpisu. Z § 1 písm. f) zákona č. 355/2007 Z. z. vyplýva, že „orgány verejného zdravotníctva“ sú „orgány štátnej správy na úseku verejného zdravotníctva“. Podľa čl. 123 Ústavy SR sú všetky&amp; orgány štátnej správy oprávnené vydávať na vykonanie zákona všeobecne záväzné právne predpisy, ak sú na to splnomocnené zákonom. Ustanovenie § 59</w:t>
      </w:r>
      <w:r w:rsidR="00E22C08">
        <w:rPr>
          <w:rFonts w:ascii="Times New Roman" w:hAnsi="Times New Roman" w:cs="Times New Roman"/>
          <w:sz w:val="24"/>
          <w:szCs w:val="24"/>
        </w:rPr>
        <w:t>b</w:t>
      </w:r>
      <w:r>
        <w:rPr>
          <w:rFonts w:ascii="Times New Roman" w:hAnsi="Times New Roman" w:cs="Times New Roman"/>
          <w:sz w:val="24"/>
          <w:szCs w:val="24"/>
        </w:rPr>
        <w:t xml:space="preserve"> ods. 1 bude teda splnomocňovať orgány verejného zdravotníctva na vydanie týchto všeobecne záväzných právnych predpisov, ktorými nariadia jednotlivé potrebné opatrenia podľa § 12 resp. § 48 ods. 4. </w:t>
      </w:r>
    </w:p>
    <w:p w14:paraId="2DBD0086" w14:textId="77777777" w:rsidR="00324398" w:rsidRDefault="00324398" w:rsidP="00324398">
      <w:pPr>
        <w:spacing w:after="0" w:line="240" w:lineRule="auto"/>
        <w:jc w:val="both"/>
        <w:rPr>
          <w:rFonts w:ascii="Times New Roman" w:hAnsi="Times New Roman" w:cs="Times New Roman"/>
          <w:sz w:val="24"/>
          <w:szCs w:val="24"/>
        </w:rPr>
      </w:pPr>
    </w:p>
    <w:p w14:paraId="46C9D9FD" w14:textId="77777777" w:rsidR="00324398" w:rsidRDefault="00324398" w:rsidP="00324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V záujme úplnosti sa poznamenáva, že navrhované ustanovenie sa však nebude týkať orgánov verejného zdravotníctva podľa § 3 ods. 1 písm. d) až g) (ministerstvo obrany, ministerstvo vnútra, ministerstvo dopravy a Slovenská informačná služba). Pôsobnosť týchto orgánov je totiž limitovaná (</w:t>
      </w:r>
      <w:proofErr w:type="spellStart"/>
      <w:r>
        <w:rPr>
          <w:rFonts w:ascii="Times New Roman" w:hAnsi="Times New Roman" w:cs="Times New Roman"/>
          <w:sz w:val="24"/>
          <w:szCs w:val="24"/>
        </w:rPr>
        <w:t>porov</w:t>
      </w:r>
      <w:proofErr w:type="spellEnd"/>
      <w:r>
        <w:rPr>
          <w:rFonts w:ascii="Times New Roman" w:hAnsi="Times New Roman" w:cs="Times New Roman"/>
          <w:sz w:val="24"/>
          <w:szCs w:val="24"/>
        </w:rPr>
        <w:t>. predvetie v § 7), v dôsledku čoho u nich neprichádza do úvahy nariaďovanie opatrení (§ 7 písm. j/) so všeobecnou platnosťou.</w:t>
      </w:r>
    </w:p>
    <w:p w14:paraId="48BC996C" w14:textId="77777777" w:rsidR="00324398" w:rsidRDefault="00324398" w:rsidP="00324398">
      <w:pPr>
        <w:spacing w:after="0" w:line="240" w:lineRule="auto"/>
        <w:jc w:val="both"/>
        <w:rPr>
          <w:rFonts w:ascii="Times New Roman" w:hAnsi="Times New Roman" w:cs="Times New Roman"/>
          <w:sz w:val="24"/>
          <w:szCs w:val="24"/>
        </w:rPr>
      </w:pPr>
    </w:p>
    <w:p w14:paraId="0656AE43" w14:textId="77777777" w:rsidR="00324398" w:rsidRDefault="00324398" w:rsidP="00324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Ministerstvo zdravotníctva SR má oprávnenie vydať opatrenie len podľa § 12 ods. 6. Pretože toto ministerstvo je ústredným orgánom štátnej správy (zákon č. 575/2001 Z. z.), vzťahuje sa na jeho právne predpisy zákon č. 400/2015 Z. z., čo sa navrhuje konštatovať v navrhovanom ods. 2. Znenie § 1 ods. 1 zákona č. 400/2015 Z. z. je však nejasne formulované v tom zmysle, že za „právne predpisy“ označuje všetky predpisy všetkých orgánov štátnej správy (ústredných aj iných), z čoho by mohlo byť sporné, či sa vzťahuje sa všetky právne predpisy všetkých orgánov štátnej správy. Preto sa v navrhovanom ods. 2 zároveň navrhuje ujasniť, že na právne predpisy ÚVZ SR a RÚVZ sa tento zákon nevzťahuje.</w:t>
      </w:r>
    </w:p>
    <w:p w14:paraId="4667F4A4" w14:textId="77777777" w:rsidR="00324398" w:rsidRDefault="00324398" w:rsidP="00324398">
      <w:pPr>
        <w:spacing w:after="0" w:line="240" w:lineRule="auto"/>
        <w:jc w:val="both"/>
        <w:rPr>
          <w:rFonts w:ascii="Times New Roman" w:hAnsi="Times New Roman" w:cs="Times New Roman"/>
          <w:sz w:val="24"/>
          <w:szCs w:val="24"/>
        </w:rPr>
      </w:pPr>
    </w:p>
    <w:p w14:paraId="1D21092D" w14:textId="77777777" w:rsidR="00324398" w:rsidRDefault="00324398" w:rsidP="00324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V navrhovaných ods. 3 až 6 sa potom upravujú podrobnosti o všeobecne záväzných právnych predpisoch (vyhláškach) ÚVZ a RÚVZ. Navrhovaná úprava vychádza z platného § 5 zákona č. 180/2013 Z. z. o organizácii miestnej štátnej správy a v podstate kopíruje jeho znenie. Rovnako ako vyhlášky okresných úradov aj vyhlášky ÚVZ a RÚVZ sa navrhuje uverejňovať vo Vestníku vlády SR ako publikačnom prostriedku pre miestne orgány štátnej správy. Vzhľadom na závažnosť matérie, ktorá sa týmito vyhláškami bude spravidla riešiť (opatrenia na ochranu verejného zdravia) sa navrhuje výnimočne obrátiť zákonné pravidlo tak, že tieto vyhlášky budú nadobúdať účinnosť zásadne dňom vyhlásenia, ak v nich nebude určený neskorší dátum. Okrem toho sa vzhľadom na význam vyhlášok pre dotknuté územia navrhuje </w:t>
      </w:r>
      <w:r>
        <w:rPr>
          <w:rFonts w:ascii="Times New Roman" w:hAnsi="Times New Roman" w:cs="Times New Roman"/>
          <w:sz w:val="24"/>
          <w:szCs w:val="24"/>
        </w:rPr>
        <w:lastRenderedPageBreak/>
        <w:t>výslovne uložiť povinnosť uverejniť vyhlášky aj iným vhodným spôsobom. Navrhuje sa osobitne zmieniť úradné tabule obcí a okresných úradov, ale môže ísť napr. aj o vyhlásenie v celoštátnych oznamovacích prostriedkoch (tlač, rozhlas, televízia), v miestnych rozhlasoch alebo na webovom sídle. Okrem toho musia byť tieto vyhlášky vždy prístupné na orgánoch, ktoré ich vydali; keďže ÚVZ má sídlo len v Bratislave, v záujme dostupnosti musia byť jeho vyhlášky aj na všetkých RÚVZ v celej SR.</w:t>
      </w:r>
    </w:p>
    <w:p w14:paraId="4FD8CA30" w14:textId="4A1006EF" w:rsidR="00324398" w:rsidRDefault="00324398" w:rsidP="002F2839">
      <w:pPr>
        <w:spacing w:after="0"/>
        <w:jc w:val="both"/>
        <w:rPr>
          <w:rFonts w:ascii="Times New Roman" w:eastAsia="Times New Roman" w:hAnsi="Times New Roman" w:cs="Times New Roman"/>
          <w:color w:val="000000"/>
          <w:sz w:val="24"/>
          <w:szCs w:val="24"/>
          <w:lang w:eastAsia="sk-SK"/>
        </w:rPr>
      </w:pPr>
    </w:p>
    <w:p w14:paraId="63E6CFAC" w14:textId="7B48C71B" w:rsidR="00C42342" w:rsidRPr="00C42342" w:rsidRDefault="00C42342" w:rsidP="002F2839">
      <w:pPr>
        <w:spacing w:after="0"/>
        <w:jc w:val="both"/>
        <w:rPr>
          <w:rFonts w:ascii="Times New Roman" w:eastAsia="Times New Roman" w:hAnsi="Times New Roman" w:cs="Times New Roman"/>
          <w:b/>
          <w:color w:val="000000"/>
          <w:sz w:val="24"/>
          <w:szCs w:val="24"/>
          <w:lang w:eastAsia="sk-SK"/>
        </w:rPr>
      </w:pPr>
      <w:r w:rsidRPr="00C42342">
        <w:rPr>
          <w:rFonts w:ascii="Times New Roman" w:eastAsia="Times New Roman" w:hAnsi="Times New Roman" w:cs="Times New Roman"/>
          <w:b/>
          <w:color w:val="000000"/>
          <w:sz w:val="24"/>
          <w:szCs w:val="24"/>
          <w:lang w:eastAsia="sk-SK"/>
        </w:rPr>
        <w:t>K bodu 22</w:t>
      </w:r>
    </w:p>
    <w:p w14:paraId="0C327D3E" w14:textId="77777777" w:rsidR="00324398" w:rsidRDefault="00324398" w:rsidP="002F2839">
      <w:pPr>
        <w:spacing w:after="0"/>
        <w:jc w:val="both"/>
        <w:rPr>
          <w:rFonts w:ascii="Times New Roman" w:eastAsia="Times New Roman" w:hAnsi="Times New Roman" w:cs="Times New Roman"/>
          <w:color w:val="000000"/>
          <w:sz w:val="24"/>
          <w:szCs w:val="24"/>
          <w:lang w:eastAsia="sk-SK"/>
        </w:rPr>
      </w:pPr>
    </w:p>
    <w:p w14:paraId="557AE749" w14:textId="3AE33AE1" w:rsidR="00D4382A" w:rsidRDefault="00D4382A" w:rsidP="00D4382A">
      <w:pPr>
        <w:spacing w:after="0" w:line="240" w:lineRule="auto"/>
        <w:jc w:val="both"/>
        <w:rPr>
          <w:rFonts w:ascii="Times New Roman" w:eastAsia="Times New Roman" w:hAnsi="Times New Roman" w:cs="Times New Roman"/>
          <w:bCs/>
          <w:color w:val="000000"/>
          <w:sz w:val="24"/>
          <w:szCs w:val="24"/>
          <w:lang w:eastAsia="sk-SK"/>
        </w:rPr>
      </w:pPr>
      <w:r w:rsidRPr="00D4382A">
        <w:rPr>
          <w:rFonts w:ascii="Times New Roman" w:eastAsia="Times New Roman" w:hAnsi="Times New Roman" w:cs="Times New Roman"/>
          <w:bCs/>
          <w:color w:val="000000"/>
          <w:sz w:val="24"/>
          <w:szCs w:val="24"/>
          <w:lang w:eastAsia="sk-SK"/>
        </w:rPr>
        <w:t xml:space="preserve">V záujme ochrany poskytnutých údajov podľa § 55 ods. 1 písm. h) zákona o ochrane, podpore a rozvoji verejného zdravia, </w:t>
      </w:r>
      <w:r w:rsidR="001B26AA">
        <w:rPr>
          <w:rFonts w:ascii="Times New Roman" w:eastAsia="Times New Roman" w:hAnsi="Times New Roman" w:cs="Times New Roman"/>
          <w:bCs/>
          <w:color w:val="000000"/>
          <w:sz w:val="24"/>
          <w:szCs w:val="24"/>
          <w:lang w:eastAsia="sk-SK"/>
        </w:rPr>
        <w:t>sa u</w:t>
      </w:r>
      <w:r w:rsidRPr="00D4382A">
        <w:rPr>
          <w:rFonts w:ascii="Times New Roman" w:eastAsia="Times New Roman" w:hAnsi="Times New Roman" w:cs="Times New Roman"/>
          <w:bCs/>
          <w:color w:val="000000"/>
          <w:sz w:val="24"/>
          <w:szCs w:val="24"/>
          <w:lang w:eastAsia="sk-SK"/>
        </w:rPr>
        <w:t>stanovuje lehot</w:t>
      </w:r>
      <w:r w:rsidR="001B26AA">
        <w:rPr>
          <w:rFonts w:ascii="Times New Roman" w:eastAsia="Times New Roman" w:hAnsi="Times New Roman" w:cs="Times New Roman"/>
          <w:bCs/>
          <w:color w:val="000000"/>
          <w:sz w:val="24"/>
          <w:szCs w:val="24"/>
          <w:lang w:eastAsia="sk-SK"/>
        </w:rPr>
        <w:t>a</w:t>
      </w:r>
      <w:r w:rsidRPr="00D4382A">
        <w:rPr>
          <w:rFonts w:ascii="Times New Roman" w:eastAsia="Times New Roman" w:hAnsi="Times New Roman" w:cs="Times New Roman"/>
          <w:bCs/>
          <w:color w:val="000000"/>
          <w:sz w:val="24"/>
          <w:szCs w:val="24"/>
          <w:lang w:eastAsia="sk-SK"/>
        </w:rPr>
        <w:t>, počas ktorej môžu orgány vereného zdravotníctva uchovávať poskytnuté údaje. Po uplynutí tejto lehoty sú vyššie uvedené subjekty povinné tieto údaje zničiť, aby sa zabránilo ich prípadnému úniku alebo zneužitiu.</w:t>
      </w:r>
      <w:r>
        <w:rPr>
          <w:rFonts w:ascii="Times New Roman" w:eastAsia="Times New Roman" w:hAnsi="Times New Roman" w:cs="Times New Roman"/>
          <w:bCs/>
          <w:color w:val="000000"/>
          <w:sz w:val="24"/>
          <w:szCs w:val="24"/>
          <w:lang w:eastAsia="sk-SK"/>
        </w:rPr>
        <w:t xml:space="preserve">  </w:t>
      </w:r>
    </w:p>
    <w:p w14:paraId="3A56AB38" w14:textId="77777777" w:rsidR="00C42342" w:rsidRDefault="00C42342" w:rsidP="00D4382A">
      <w:pPr>
        <w:spacing w:after="0" w:line="240" w:lineRule="auto"/>
        <w:jc w:val="both"/>
        <w:rPr>
          <w:rFonts w:ascii="Times New Roman" w:eastAsia="Times New Roman" w:hAnsi="Times New Roman" w:cs="Times New Roman"/>
          <w:bCs/>
          <w:color w:val="000000"/>
          <w:sz w:val="24"/>
          <w:szCs w:val="24"/>
          <w:lang w:eastAsia="sk-SK"/>
        </w:rPr>
      </w:pPr>
    </w:p>
    <w:p w14:paraId="2F15ACF7" w14:textId="126670F1" w:rsidR="004B6AE4" w:rsidRPr="009F6561" w:rsidRDefault="00C42342" w:rsidP="004B6AE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bodu 23</w:t>
      </w:r>
    </w:p>
    <w:p w14:paraId="6D994350" w14:textId="77777777" w:rsidR="004B6AE4" w:rsidRDefault="004B6AE4" w:rsidP="004B6AE4">
      <w:pPr>
        <w:spacing w:after="0" w:line="240" w:lineRule="auto"/>
        <w:jc w:val="both"/>
        <w:rPr>
          <w:rFonts w:ascii="Times New Roman" w:eastAsia="Times New Roman" w:hAnsi="Times New Roman" w:cs="Times New Roman"/>
          <w:bCs/>
          <w:color w:val="000000"/>
          <w:sz w:val="24"/>
          <w:szCs w:val="24"/>
          <w:lang w:eastAsia="sk-SK"/>
        </w:rPr>
      </w:pPr>
    </w:p>
    <w:p w14:paraId="2BB84E1F" w14:textId="550974C8" w:rsidR="004B6AE4" w:rsidRDefault="004B6AE4" w:rsidP="004B6AE4">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Up</w:t>
      </w:r>
      <w:r w:rsidR="00C42342">
        <w:rPr>
          <w:rFonts w:ascii="Times New Roman" w:eastAsia="Times New Roman" w:hAnsi="Times New Roman" w:cs="Times New Roman"/>
          <w:bCs/>
          <w:color w:val="000000"/>
          <w:sz w:val="24"/>
          <w:szCs w:val="24"/>
          <w:lang w:eastAsia="sk-SK"/>
        </w:rPr>
        <w:t xml:space="preserve">ravujú sa prechodné ustanovenia. Určuje sa prechodný čas, počas ktorého zostanú v platnosti opatrenia </w:t>
      </w:r>
      <w:r w:rsidR="00C42342" w:rsidRPr="00C42342">
        <w:rPr>
          <w:rFonts w:ascii="Times New Roman" w:hAnsi="Times New Roman"/>
          <w:sz w:val="24"/>
          <w:szCs w:val="24"/>
        </w:rPr>
        <w:t>úradu verejného zdravotníctva a regionálnych úradov verejného zdravotníctva</w:t>
      </w:r>
      <w:r w:rsidR="00C42342" w:rsidRPr="00C42342">
        <w:rPr>
          <w:rFonts w:ascii="Times New Roman" w:eastAsia="Times New Roman" w:hAnsi="Times New Roman" w:cs="Times New Roman"/>
          <w:bCs/>
          <w:color w:val="000000"/>
          <w:sz w:val="24"/>
          <w:szCs w:val="24"/>
          <w:lang w:eastAsia="sk-SK"/>
        </w:rPr>
        <w:t xml:space="preserve"> vydané pred </w:t>
      </w:r>
      <w:r w:rsidR="005562A6" w:rsidRPr="00C42342">
        <w:rPr>
          <w:rFonts w:ascii="Times New Roman" w:eastAsia="Times New Roman" w:hAnsi="Times New Roman" w:cs="Times New Roman"/>
          <w:bCs/>
          <w:color w:val="000000"/>
          <w:sz w:val="24"/>
          <w:szCs w:val="24"/>
          <w:lang w:eastAsia="sk-SK"/>
        </w:rPr>
        <w:t>dňom</w:t>
      </w:r>
      <w:r w:rsidR="00C42342" w:rsidRPr="00C42342">
        <w:rPr>
          <w:rFonts w:ascii="Times New Roman" w:eastAsia="Times New Roman" w:hAnsi="Times New Roman" w:cs="Times New Roman"/>
          <w:bCs/>
          <w:color w:val="000000"/>
          <w:sz w:val="24"/>
          <w:szCs w:val="24"/>
          <w:lang w:eastAsia="sk-SK"/>
        </w:rPr>
        <w:t xml:space="preserve"> nadobudnutia účinnosti novej právnej úpravy.</w:t>
      </w:r>
      <w:r w:rsidR="00C42342">
        <w:rPr>
          <w:rFonts w:ascii="Times New Roman" w:eastAsia="Times New Roman" w:hAnsi="Times New Roman" w:cs="Times New Roman"/>
          <w:bCs/>
          <w:color w:val="000000"/>
          <w:sz w:val="24"/>
          <w:szCs w:val="24"/>
          <w:lang w:eastAsia="sk-SK"/>
        </w:rPr>
        <w:t xml:space="preserve"> </w:t>
      </w:r>
      <w:r w:rsidR="00C77668">
        <w:rPr>
          <w:rFonts w:ascii="Times New Roman" w:eastAsia="Times New Roman" w:hAnsi="Times New Roman" w:cs="Times New Roman"/>
          <w:bCs/>
          <w:color w:val="000000"/>
          <w:sz w:val="24"/>
          <w:szCs w:val="24"/>
          <w:lang w:eastAsia="sk-SK"/>
        </w:rPr>
        <w:t xml:space="preserve"> </w:t>
      </w:r>
    </w:p>
    <w:p w14:paraId="5899D10E" w14:textId="77777777" w:rsidR="004B6AE4" w:rsidRDefault="004B6AE4" w:rsidP="004B6AE4">
      <w:pPr>
        <w:spacing w:after="0" w:line="240" w:lineRule="auto"/>
        <w:jc w:val="both"/>
        <w:rPr>
          <w:rFonts w:ascii="Times New Roman" w:eastAsia="Times New Roman" w:hAnsi="Times New Roman" w:cs="Times New Roman"/>
          <w:bCs/>
          <w:color w:val="000000"/>
          <w:sz w:val="24"/>
          <w:szCs w:val="24"/>
          <w:lang w:eastAsia="sk-SK"/>
        </w:rPr>
      </w:pPr>
    </w:p>
    <w:p w14:paraId="1FF5DF1A" w14:textId="7027F84F" w:rsidR="004B6AE4" w:rsidRPr="009F6561" w:rsidRDefault="00C42342" w:rsidP="004B6AE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bodu 24</w:t>
      </w:r>
    </w:p>
    <w:p w14:paraId="367CBA31" w14:textId="77777777" w:rsidR="004B6AE4" w:rsidRDefault="004B6AE4" w:rsidP="004B6AE4">
      <w:pPr>
        <w:spacing w:after="0" w:line="240" w:lineRule="auto"/>
        <w:jc w:val="both"/>
        <w:rPr>
          <w:rFonts w:ascii="Times New Roman" w:eastAsia="Times New Roman" w:hAnsi="Times New Roman" w:cs="Times New Roman"/>
          <w:bCs/>
          <w:color w:val="000000"/>
          <w:sz w:val="24"/>
          <w:szCs w:val="24"/>
          <w:lang w:eastAsia="sk-SK"/>
        </w:rPr>
      </w:pPr>
    </w:p>
    <w:p w14:paraId="69FFCA28" w14:textId="01BCC6A8" w:rsidR="004B6AE4" w:rsidRDefault="004B6AE4" w:rsidP="004B6AE4">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Legislatívno-technická úprava v súvislosti so zavedením legislatívnej skratky „</w:t>
      </w:r>
      <w:r w:rsidRPr="00315555">
        <w:rPr>
          <w:rFonts w:ascii="Times New Roman" w:eastAsia="Times New Roman" w:hAnsi="Times New Roman" w:cs="Times New Roman"/>
          <w:bCs/>
          <w:color w:val="000000"/>
          <w:sz w:val="24"/>
          <w:szCs w:val="24"/>
          <w:lang w:eastAsia="sk-SK"/>
        </w:rPr>
        <w:t>osoba vykonávajúca štátny zdravotný dozor alebo osoba vykonávajúca epidemiologické vyšetrovanie</w:t>
      </w:r>
      <w:r>
        <w:rPr>
          <w:rFonts w:ascii="Times New Roman" w:eastAsia="Times New Roman" w:hAnsi="Times New Roman" w:cs="Times New Roman"/>
          <w:bCs/>
          <w:color w:val="000000"/>
          <w:sz w:val="24"/>
          <w:szCs w:val="24"/>
          <w:lang w:eastAsia="sk-SK"/>
        </w:rPr>
        <w:t>“.</w:t>
      </w:r>
    </w:p>
    <w:p w14:paraId="421DD58D" w14:textId="6E7FF71E" w:rsidR="007A71C3" w:rsidRDefault="007A71C3" w:rsidP="004B6AE4">
      <w:pPr>
        <w:spacing w:after="0" w:line="240" w:lineRule="auto"/>
        <w:jc w:val="both"/>
        <w:rPr>
          <w:rFonts w:ascii="Times New Roman" w:eastAsia="Times New Roman" w:hAnsi="Times New Roman" w:cs="Times New Roman"/>
          <w:bCs/>
          <w:color w:val="000000"/>
          <w:sz w:val="24"/>
          <w:szCs w:val="24"/>
          <w:lang w:eastAsia="sk-SK"/>
        </w:rPr>
      </w:pPr>
    </w:p>
    <w:p w14:paraId="3E382499" w14:textId="4A03665A" w:rsidR="007A71C3" w:rsidRDefault="007A71C3" w:rsidP="004B6AE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čl. II</w:t>
      </w:r>
    </w:p>
    <w:p w14:paraId="568BD259" w14:textId="766E9DFE" w:rsidR="00873E46" w:rsidRPr="00C42342" w:rsidRDefault="00873E46" w:rsidP="00C42342">
      <w:pPr>
        <w:spacing w:after="0" w:line="240" w:lineRule="auto"/>
        <w:jc w:val="both"/>
        <w:rPr>
          <w:rStyle w:val="awspan"/>
          <w:rFonts w:ascii="Times New Roman" w:hAnsi="Times New Roman" w:cs="Times New Roman"/>
          <w:b/>
          <w:sz w:val="24"/>
          <w:szCs w:val="24"/>
        </w:rPr>
      </w:pPr>
    </w:p>
    <w:p w14:paraId="32AB3A1B" w14:textId="20B6CF30" w:rsidR="00873E46" w:rsidRDefault="00873E46" w:rsidP="00873E46">
      <w:pPr>
        <w:pStyle w:val="Normlnywebov"/>
        <w:spacing w:before="0" w:beforeAutospacing="0" w:after="0" w:afterAutospacing="0"/>
        <w:jc w:val="both"/>
        <w:rPr>
          <w:shd w:val="clear" w:color="auto" w:fill="FFFFFF"/>
        </w:rPr>
      </w:pPr>
      <w:r>
        <w:rPr>
          <w:rStyle w:val="awspan"/>
          <w:color w:val="000000"/>
        </w:rPr>
        <w:t xml:space="preserve">Národné centrum </w:t>
      </w:r>
      <w:r>
        <w:rPr>
          <w:color w:val="231F20"/>
        </w:rPr>
        <w:t xml:space="preserve">zdravotníckych informácií </w:t>
      </w:r>
      <w:r>
        <w:rPr>
          <w:shd w:val="clear" w:color="auto" w:fill="FFFFFF"/>
        </w:rPr>
        <w:t xml:space="preserve">plní v súlade s § 12 zákona č. 153/2013 Z. z. úlohy v oblasti informatizácie zdravotníctva, správy národného zdravotníckeho informačného systému, štandardizácie zdravotníckej informatiky, zdravotníckej štatistiky a poskytovania knižnično-informačných služieb v oblasti lekárskych vied a zdravotníctva. </w:t>
      </w:r>
    </w:p>
    <w:p w14:paraId="6DE0EC1B" w14:textId="3C1A8B9D" w:rsidR="00873E46" w:rsidRPr="00873E46" w:rsidRDefault="00873E46" w:rsidP="00873E46">
      <w:pPr>
        <w:spacing w:after="0" w:line="240" w:lineRule="auto"/>
        <w:jc w:val="both"/>
        <w:rPr>
          <w:rFonts w:ascii="Times New Roman" w:hAnsi="Times New Roman" w:cs="Times New Roman"/>
          <w:sz w:val="24"/>
          <w:szCs w:val="24"/>
        </w:rPr>
      </w:pPr>
      <w:r w:rsidRPr="00873E46">
        <w:rPr>
          <w:rFonts w:ascii="Times New Roman" w:hAnsi="Times New Roman" w:cs="Times New Roman"/>
          <w:sz w:val="24"/>
          <w:szCs w:val="24"/>
          <w:shd w:val="clear" w:color="auto" w:fill="FFFFFF"/>
        </w:rPr>
        <w:t xml:space="preserve">Navrhuje sa národnému centru doplniť kompetencia, ktorá umožní </w:t>
      </w:r>
      <w:r w:rsidRPr="00873E46">
        <w:rPr>
          <w:rFonts w:ascii="Times New Roman" w:hAnsi="Times New Roman" w:cs="Times New Roman"/>
          <w:sz w:val="24"/>
          <w:szCs w:val="24"/>
        </w:rPr>
        <w:t>poskytovať súčinnosť orgánom štátnej správy na úseku verejného zdravotníctva pri výkone ich pôsobnosti</w:t>
      </w:r>
      <w:r w:rsidR="00C42342">
        <w:rPr>
          <w:rFonts w:ascii="Times New Roman" w:hAnsi="Times New Roman" w:cs="Times New Roman"/>
          <w:sz w:val="24"/>
          <w:szCs w:val="24"/>
        </w:rPr>
        <w:t>, umožní im v plnej miere informovať obyvateľstvo a umožní orgánom štátnej správy na úseku verejného zdravotníctva</w:t>
      </w:r>
      <w:r w:rsidRPr="00873E46">
        <w:rPr>
          <w:rFonts w:ascii="Times New Roman" w:hAnsi="Times New Roman" w:cs="Times New Roman"/>
          <w:sz w:val="24"/>
          <w:szCs w:val="24"/>
        </w:rPr>
        <w:t xml:space="preserve"> využívať informačné, komunikačné a sieťové technológie národného centra na účel plnenia ich úloh. </w:t>
      </w:r>
    </w:p>
    <w:p w14:paraId="40295EB4" w14:textId="46B28503" w:rsidR="007A71C3" w:rsidRDefault="007A71C3" w:rsidP="004B6AE4">
      <w:pPr>
        <w:spacing w:after="0" w:line="240" w:lineRule="auto"/>
        <w:jc w:val="both"/>
        <w:rPr>
          <w:rFonts w:ascii="Times New Roman" w:eastAsia="Times New Roman" w:hAnsi="Times New Roman" w:cs="Times New Roman"/>
          <w:bCs/>
          <w:color w:val="000000"/>
          <w:sz w:val="24"/>
          <w:szCs w:val="24"/>
          <w:lang w:eastAsia="sk-SK"/>
        </w:rPr>
      </w:pPr>
    </w:p>
    <w:p w14:paraId="481F6F72" w14:textId="1DB77359" w:rsidR="00446958" w:rsidRDefault="00446958" w:rsidP="00446958">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čl. II</w:t>
      </w:r>
      <w:r w:rsidR="007A71C3">
        <w:rPr>
          <w:rFonts w:ascii="Times New Roman" w:eastAsia="Times New Roman" w:hAnsi="Times New Roman" w:cs="Times New Roman"/>
          <w:b/>
          <w:bCs/>
          <w:color w:val="000000"/>
          <w:sz w:val="24"/>
          <w:szCs w:val="24"/>
          <w:lang w:eastAsia="sk-SK"/>
        </w:rPr>
        <w:t>I</w:t>
      </w:r>
    </w:p>
    <w:p w14:paraId="790334B0" w14:textId="77777777" w:rsidR="00446958" w:rsidRDefault="00446958" w:rsidP="00446958">
      <w:pPr>
        <w:spacing w:after="0" w:line="240" w:lineRule="auto"/>
        <w:jc w:val="both"/>
        <w:rPr>
          <w:rFonts w:ascii="Times New Roman" w:eastAsia="Times New Roman" w:hAnsi="Times New Roman" w:cs="Times New Roman"/>
          <w:b/>
          <w:bCs/>
          <w:color w:val="000000"/>
          <w:sz w:val="24"/>
          <w:szCs w:val="24"/>
          <w:lang w:eastAsia="sk-SK"/>
        </w:rPr>
      </w:pPr>
    </w:p>
    <w:p w14:paraId="0B0940B2" w14:textId="66D87DD0" w:rsidR="00446958" w:rsidRDefault="00446958" w:rsidP="00446958">
      <w:pPr>
        <w:spacing w:after="0" w:line="240" w:lineRule="auto"/>
        <w:jc w:val="both"/>
        <w:rPr>
          <w:rFonts w:ascii="Times New Roman" w:eastAsia="Times New Roman" w:hAnsi="Times New Roman" w:cs="Times New Roman"/>
          <w:bCs/>
          <w:color w:val="000000"/>
          <w:sz w:val="24"/>
          <w:szCs w:val="24"/>
          <w:lang w:eastAsia="sk-SK"/>
        </w:rPr>
      </w:pPr>
      <w:r w:rsidRPr="003F0A9B">
        <w:rPr>
          <w:rFonts w:ascii="Times New Roman" w:eastAsia="Times New Roman" w:hAnsi="Times New Roman" w:cs="Times New Roman"/>
          <w:bCs/>
          <w:color w:val="000000"/>
          <w:sz w:val="24"/>
          <w:szCs w:val="24"/>
          <w:lang w:eastAsia="sk-SK"/>
        </w:rPr>
        <w:t xml:space="preserve">V záujme </w:t>
      </w:r>
      <w:r>
        <w:rPr>
          <w:rFonts w:ascii="Times New Roman" w:eastAsia="Times New Roman" w:hAnsi="Times New Roman" w:cs="Times New Roman"/>
          <w:bCs/>
          <w:color w:val="000000"/>
          <w:sz w:val="24"/>
          <w:szCs w:val="24"/>
          <w:lang w:eastAsia="sk-SK"/>
        </w:rPr>
        <w:t xml:space="preserve">ochrany verejného zdravia sa počas účinnosti opatrení podľa osobitného predpisu, </w:t>
      </w:r>
      <w:r>
        <w:rPr>
          <w:rFonts w:ascii="Times New Roman" w:eastAsia="Times New Roman" w:hAnsi="Times New Roman" w:cs="Times New Roman"/>
          <w:bCs/>
          <w:color w:val="000000"/>
          <w:sz w:val="24"/>
          <w:szCs w:val="24"/>
          <w:lang w:eastAsia="sk-SK"/>
        </w:rPr>
        <w:br/>
        <w:t>t. j. opatrení vydanými orgánmi verejného zdravotníctva v zmysle § 48</w:t>
      </w:r>
      <w:r w:rsidR="000F3D4D">
        <w:rPr>
          <w:rFonts w:ascii="Times New Roman" w:eastAsia="Times New Roman" w:hAnsi="Times New Roman" w:cs="Times New Roman"/>
          <w:bCs/>
          <w:color w:val="000000"/>
          <w:sz w:val="24"/>
          <w:szCs w:val="24"/>
          <w:lang w:eastAsia="sk-SK"/>
        </w:rPr>
        <w:t xml:space="preserve">  ods. 4 písm. r)</w:t>
      </w:r>
      <w:r>
        <w:rPr>
          <w:rFonts w:ascii="Times New Roman" w:eastAsia="Times New Roman" w:hAnsi="Times New Roman" w:cs="Times New Roman"/>
          <w:bCs/>
          <w:color w:val="000000"/>
          <w:sz w:val="24"/>
          <w:szCs w:val="24"/>
          <w:lang w:eastAsia="sk-SK"/>
        </w:rPr>
        <w:t xml:space="preserve"> zákona o ochrane, podpore a rozvoji verejného zdravia, ktorými by bola nariadená povinnosť  zakrytia (prekrytia) tváre, zavádza výnimka zo zákazu mať zakrytú tvár spôsobom sťažujúcim alebo znemožňujúcim identifikáciu účastníka verejného športového podujatia. Výnimka zo zákazu mať zakrytú tvár je ohraničená spôsobom, ako je stanovená aktuálne účinným opatrením. Ak teda opatrenie stanovuje povinnosť zakrytia alebo prekrytia horných dýchacích ciest (typicky rúškom, šálom alebo šatkou), je na verejnom športovom podujatí prípustné zakrytie tváre iba tak, aby boli prekryté horné dýchacie cesty (napr</w:t>
      </w:r>
      <w:r w:rsidR="001E5113">
        <w:rPr>
          <w:rFonts w:ascii="Times New Roman" w:eastAsia="Times New Roman" w:hAnsi="Times New Roman" w:cs="Times New Roman"/>
          <w:bCs/>
          <w:color w:val="000000"/>
          <w:sz w:val="24"/>
          <w:szCs w:val="24"/>
          <w:lang w:eastAsia="sk-SK"/>
        </w:rPr>
        <w:t>íklad</w:t>
      </w:r>
      <w:r>
        <w:rPr>
          <w:rFonts w:ascii="Times New Roman" w:eastAsia="Times New Roman" w:hAnsi="Times New Roman" w:cs="Times New Roman"/>
          <w:bCs/>
          <w:color w:val="000000"/>
          <w:sz w:val="24"/>
          <w:szCs w:val="24"/>
          <w:lang w:eastAsia="sk-SK"/>
        </w:rPr>
        <w:t xml:space="preserve"> rúškom) a nepripúšťa sa zakrytie celej tváre (napr</w:t>
      </w:r>
      <w:r w:rsidR="001E5113">
        <w:rPr>
          <w:rFonts w:ascii="Times New Roman" w:eastAsia="Times New Roman" w:hAnsi="Times New Roman" w:cs="Times New Roman"/>
          <w:bCs/>
          <w:color w:val="000000"/>
          <w:sz w:val="24"/>
          <w:szCs w:val="24"/>
          <w:lang w:eastAsia="sk-SK"/>
        </w:rPr>
        <w:t>íklad</w:t>
      </w:r>
      <w:r>
        <w:rPr>
          <w:rFonts w:ascii="Times New Roman" w:eastAsia="Times New Roman" w:hAnsi="Times New Roman" w:cs="Times New Roman"/>
          <w:bCs/>
          <w:color w:val="000000"/>
          <w:sz w:val="24"/>
          <w:szCs w:val="24"/>
          <w:lang w:eastAsia="sk-SK"/>
        </w:rPr>
        <w:t xml:space="preserve"> kuklou). </w:t>
      </w:r>
    </w:p>
    <w:p w14:paraId="1A5F8675" w14:textId="77777777" w:rsidR="00873E46" w:rsidRDefault="00873E46" w:rsidP="00446958">
      <w:pPr>
        <w:spacing w:after="0" w:line="240" w:lineRule="auto"/>
        <w:jc w:val="both"/>
        <w:rPr>
          <w:rFonts w:ascii="Times New Roman" w:eastAsia="Times New Roman" w:hAnsi="Times New Roman" w:cs="Times New Roman"/>
          <w:bCs/>
          <w:color w:val="000000"/>
          <w:sz w:val="24"/>
          <w:szCs w:val="24"/>
          <w:lang w:eastAsia="sk-SK"/>
        </w:rPr>
      </w:pPr>
    </w:p>
    <w:p w14:paraId="6F7E57D5" w14:textId="4CE71720" w:rsidR="00130DC2" w:rsidRDefault="00130DC2" w:rsidP="00446958">
      <w:pPr>
        <w:spacing w:after="0" w:line="240" w:lineRule="auto"/>
        <w:jc w:val="both"/>
        <w:rPr>
          <w:rFonts w:ascii="Times New Roman" w:eastAsia="Times New Roman" w:hAnsi="Times New Roman" w:cs="Times New Roman"/>
          <w:bCs/>
          <w:color w:val="000000"/>
          <w:sz w:val="24"/>
          <w:szCs w:val="24"/>
          <w:lang w:eastAsia="sk-SK"/>
        </w:rPr>
      </w:pPr>
    </w:p>
    <w:p w14:paraId="7D03B0C5" w14:textId="77777777" w:rsidR="000112E7" w:rsidRDefault="000112E7" w:rsidP="002F2839">
      <w:pPr>
        <w:spacing w:after="0"/>
        <w:jc w:val="both"/>
        <w:rPr>
          <w:rFonts w:ascii="Times New Roman" w:eastAsia="Times New Roman" w:hAnsi="Times New Roman" w:cs="Times New Roman"/>
          <w:color w:val="000000"/>
          <w:sz w:val="24"/>
          <w:szCs w:val="24"/>
          <w:lang w:eastAsia="sk-SK"/>
        </w:rPr>
      </w:pPr>
    </w:p>
    <w:p w14:paraId="11A17A0B" w14:textId="4CBDD214" w:rsidR="00C059AB" w:rsidRPr="002F2839" w:rsidRDefault="00C059AB" w:rsidP="002F2839">
      <w:pPr>
        <w:spacing w:after="0"/>
        <w:jc w:val="both"/>
        <w:rPr>
          <w:rFonts w:ascii="Times New Roman" w:eastAsia="Times New Roman" w:hAnsi="Times New Roman" w:cs="Times New Roman"/>
          <w:b/>
          <w:color w:val="000000"/>
          <w:sz w:val="24"/>
          <w:szCs w:val="24"/>
          <w:lang w:eastAsia="sk-SK"/>
        </w:rPr>
      </w:pPr>
      <w:r w:rsidRPr="007A71C3">
        <w:rPr>
          <w:rFonts w:ascii="Times New Roman" w:eastAsia="Times New Roman" w:hAnsi="Times New Roman" w:cs="Times New Roman"/>
          <w:b/>
          <w:color w:val="000000"/>
          <w:sz w:val="24"/>
          <w:szCs w:val="24"/>
          <w:lang w:eastAsia="sk-SK"/>
        </w:rPr>
        <w:t>K čl. I</w:t>
      </w:r>
      <w:r w:rsidR="007A71C3" w:rsidRPr="007A71C3">
        <w:rPr>
          <w:rFonts w:ascii="Times New Roman" w:eastAsia="Times New Roman" w:hAnsi="Times New Roman" w:cs="Times New Roman"/>
          <w:b/>
          <w:color w:val="000000"/>
          <w:sz w:val="24"/>
          <w:szCs w:val="24"/>
          <w:lang w:eastAsia="sk-SK"/>
        </w:rPr>
        <w:t>V</w:t>
      </w:r>
    </w:p>
    <w:p w14:paraId="7AD3B0DD" w14:textId="77777777" w:rsidR="002F2839" w:rsidRDefault="002F2839" w:rsidP="002F2839">
      <w:pPr>
        <w:spacing w:after="0"/>
        <w:jc w:val="both"/>
        <w:rPr>
          <w:rFonts w:ascii="Times New Roman" w:eastAsia="Times New Roman" w:hAnsi="Times New Roman" w:cs="Times New Roman"/>
          <w:color w:val="000000"/>
          <w:sz w:val="24"/>
          <w:szCs w:val="24"/>
          <w:lang w:eastAsia="sk-SK"/>
        </w:rPr>
      </w:pPr>
    </w:p>
    <w:p w14:paraId="26350952" w14:textId="23E67555" w:rsidR="00C059AB" w:rsidRDefault="00C059AB" w:rsidP="002F283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záujme akútnej</w:t>
      </w:r>
      <w:r w:rsidR="005A4408">
        <w:rPr>
          <w:rFonts w:ascii="Times New Roman" w:eastAsia="Times New Roman" w:hAnsi="Times New Roman" w:cs="Times New Roman"/>
          <w:color w:val="000000"/>
          <w:sz w:val="24"/>
          <w:szCs w:val="24"/>
          <w:lang w:eastAsia="sk-SK"/>
        </w:rPr>
        <w:t xml:space="preserve"> potreby chrániť verejné zdravie</w:t>
      </w:r>
      <w:r>
        <w:rPr>
          <w:rFonts w:ascii="Times New Roman" w:eastAsia="Times New Roman" w:hAnsi="Times New Roman" w:cs="Times New Roman"/>
          <w:color w:val="000000"/>
          <w:sz w:val="24"/>
          <w:szCs w:val="24"/>
          <w:lang w:eastAsia="sk-SK"/>
        </w:rPr>
        <w:t xml:space="preserve">, </w:t>
      </w:r>
      <w:r w:rsidR="002F30FE">
        <w:rPr>
          <w:rFonts w:ascii="Times New Roman" w:eastAsia="Times New Roman" w:hAnsi="Times New Roman" w:cs="Times New Roman"/>
          <w:color w:val="000000"/>
          <w:sz w:val="24"/>
          <w:szCs w:val="24"/>
          <w:lang w:eastAsia="sk-SK"/>
        </w:rPr>
        <w:t xml:space="preserve">sa </w:t>
      </w:r>
      <w:r>
        <w:rPr>
          <w:rFonts w:ascii="Times New Roman" w:eastAsia="Times New Roman" w:hAnsi="Times New Roman" w:cs="Times New Roman"/>
          <w:color w:val="000000"/>
          <w:sz w:val="24"/>
          <w:szCs w:val="24"/>
          <w:lang w:eastAsia="sk-SK"/>
        </w:rPr>
        <w:t>ustanov</w:t>
      </w:r>
      <w:r w:rsidR="00005A29">
        <w:rPr>
          <w:rFonts w:ascii="Times New Roman" w:eastAsia="Times New Roman" w:hAnsi="Times New Roman" w:cs="Times New Roman"/>
          <w:color w:val="000000"/>
          <w:sz w:val="24"/>
          <w:szCs w:val="24"/>
          <w:lang w:eastAsia="sk-SK"/>
        </w:rPr>
        <w:t>uje</w:t>
      </w:r>
      <w:r>
        <w:rPr>
          <w:rFonts w:ascii="Times New Roman" w:eastAsia="Times New Roman" w:hAnsi="Times New Roman" w:cs="Times New Roman"/>
          <w:color w:val="000000"/>
          <w:sz w:val="24"/>
          <w:szCs w:val="24"/>
          <w:lang w:eastAsia="sk-SK"/>
        </w:rPr>
        <w:t xml:space="preserve"> deň nadobudnutia účinnosti </w:t>
      </w:r>
      <w:r w:rsidR="005C5324">
        <w:rPr>
          <w:rFonts w:ascii="Times New Roman" w:eastAsia="Times New Roman" w:hAnsi="Times New Roman" w:cs="Times New Roman"/>
          <w:color w:val="000000"/>
          <w:sz w:val="24"/>
          <w:szCs w:val="24"/>
          <w:lang w:eastAsia="sk-SK"/>
        </w:rPr>
        <w:t xml:space="preserve">tohto zákona </w:t>
      </w:r>
      <w:r w:rsidR="00552BE9">
        <w:rPr>
          <w:rFonts w:ascii="Times New Roman" w:eastAsia="Times New Roman" w:hAnsi="Times New Roman" w:cs="Times New Roman"/>
          <w:color w:val="000000"/>
          <w:sz w:val="24"/>
          <w:szCs w:val="24"/>
          <w:lang w:eastAsia="sk-SK"/>
        </w:rPr>
        <w:t>dňom</w:t>
      </w:r>
      <w:r w:rsidR="00863BA6">
        <w:rPr>
          <w:rFonts w:ascii="Times New Roman" w:eastAsia="Times New Roman" w:hAnsi="Times New Roman" w:cs="Times New Roman"/>
          <w:color w:val="000000"/>
          <w:sz w:val="24"/>
          <w:szCs w:val="24"/>
          <w:lang w:eastAsia="sk-SK"/>
        </w:rPr>
        <w:t xml:space="preserve"> jeho vyhlásenia. </w:t>
      </w:r>
    </w:p>
    <w:p w14:paraId="5BB34C27" w14:textId="77777777" w:rsidR="001F690D" w:rsidRDefault="001F690D" w:rsidP="002F2839">
      <w:pPr>
        <w:spacing w:after="0"/>
        <w:jc w:val="both"/>
        <w:rPr>
          <w:rFonts w:ascii="Times New Roman" w:eastAsia="Times New Roman" w:hAnsi="Times New Roman" w:cs="Times New Roman"/>
          <w:color w:val="000000"/>
          <w:sz w:val="24"/>
          <w:szCs w:val="24"/>
          <w:lang w:eastAsia="sk-SK"/>
        </w:rPr>
      </w:pPr>
    </w:p>
    <w:p w14:paraId="087D6B4F" w14:textId="74A6B669" w:rsidR="00274876" w:rsidRDefault="00274876" w:rsidP="002F2839">
      <w:pPr>
        <w:spacing w:after="0"/>
      </w:pPr>
    </w:p>
    <w:p w14:paraId="3AB0E057" w14:textId="1B4E57B6" w:rsidR="00EB60EC" w:rsidRDefault="00EB60EC" w:rsidP="002F2839">
      <w:pPr>
        <w:spacing w:after="0"/>
      </w:pPr>
    </w:p>
    <w:p w14:paraId="15C1EAD1" w14:textId="77777777" w:rsidR="00EB60EC" w:rsidRPr="00C50AE2" w:rsidRDefault="00EB60EC" w:rsidP="00EB60EC">
      <w:pPr>
        <w:rPr>
          <w:rFonts w:ascii="Times New Roman" w:hAnsi="Times New Roman"/>
          <w:sz w:val="23"/>
          <w:szCs w:val="23"/>
        </w:rPr>
      </w:pPr>
    </w:p>
    <w:p w14:paraId="4B5A224D" w14:textId="1B3E85D6" w:rsidR="00EB60EC" w:rsidRPr="00C50AE2" w:rsidRDefault="00EB60EC" w:rsidP="00EB60EC">
      <w:pPr>
        <w:rPr>
          <w:rFonts w:ascii="Times New Roman" w:hAnsi="Times New Roman"/>
          <w:sz w:val="23"/>
          <w:szCs w:val="23"/>
        </w:rPr>
      </w:pPr>
      <w:r w:rsidRPr="00C50AE2">
        <w:rPr>
          <w:rFonts w:ascii="Times New Roman" w:hAnsi="Times New Roman"/>
          <w:sz w:val="23"/>
          <w:szCs w:val="23"/>
        </w:rPr>
        <w:t xml:space="preserve">V Bratislave dňa </w:t>
      </w:r>
      <w:r>
        <w:rPr>
          <w:rFonts w:ascii="Times New Roman" w:hAnsi="Times New Roman"/>
          <w:sz w:val="23"/>
          <w:szCs w:val="23"/>
        </w:rPr>
        <w:t>12</w:t>
      </w:r>
      <w:r w:rsidRPr="00C50AE2">
        <w:rPr>
          <w:rFonts w:ascii="Times New Roman" w:hAnsi="Times New Roman"/>
          <w:sz w:val="23"/>
          <w:szCs w:val="23"/>
        </w:rPr>
        <w:t xml:space="preserve">. </w:t>
      </w:r>
      <w:r>
        <w:rPr>
          <w:rFonts w:ascii="Times New Roman" w:hAnsi="Times New Roman"/>
          <w:sz w:val="23"/>
          <w:szCs w:val="23"/>
        </w:rPr>
        <w:t>októbra</w:t>
      </w:r>
      <w:bookmarkStart w:id="0" w:name="_GoBack"/>
      <w:bookmarkEnd w:id="0"/>
      <w:r w:rsidRPr="00C50AE2">
        <w:rPr>
          <w:rFonts w:ascii="Times New Roman" w:hAnsi="Times New Roman"/>
          <w:sz w:val="23"/>
          <w:szCs w:val="23"/>
        </w:rPr>
        <w:t xml:space="preserve"> 2020</w:t>
      </w:r>
    </w:p>
    <w:p w14:paraId="5BE2BDA9" w14:textId="77777777" w:rsidR="00EB60EC" w:rsidRPr="00C50AE2" w:rsidRDefault="00EB60EC" w:rsidP="00EB60EC">
      <w:pPr>
        <w:rPr>
          <w:rFonts w:ascii="Times New Roman" w:hAnsi="Times New Roman"/>
          <w:sz w:val="23"/>
          <w:szCs w:val="23"/>
        </w:rPr>
      </w:pPr>
    </w:p>
    <w:p w14:paraId="2492E67F" w14:textId="77777777" w:rsidR="00EB60EC" w:rsidRPr="00C50AE2" w:rsidRDefault="00EB60EC" w:rsidP="00EB60EC">
      <w:pPr>
        <w:rPr>
          <w:rFonts w:ascii="Times New Roman" w:hAnsi="Times New Roman"/>
          <w:sz w:val="23"/>
          <w:szCs w:val="23"/>
        </w:rPr>
      </w:pPr>
    </w:p>
    <w:p w14:paraId="32A15168" w14:textId="77777777" w:rsidR="00EB60EC" w:rsidRDefault="00EB60EC" w:rsidP="00EB60EC">
      <w:pPr>
        <w:rPr>
          <w:rFonts w:ascii="Times New Roman" w:hAnsi="Times New Roman"/>
          <w:sz w:val="23"/>
          <w:szCs w:val="23"/>
        </w:rPr>
      </w:pPr>
    </w:p>
    <w:p w14:paraId="71BCD041" w14:textId="77777777" w:rsidR="00EB60EC" w:rsidRDefault="00EB60EC" w:rsidP="00EB60EC">
      <w:pPr>
        <w:rPr>
          <w:rFonts w:ascii="Times New Roman" w:hAnsi="Times New Roman"/>
          <w:sz w:val="23"/>
          <w:szCs w:val="23"/>
        </w:rPr>
      </w:pPr>
    </w:p>
    <w:p w14:paraId="738E46C5" w14:textId="77777777" w:rsidR="00EB60EC" w:rsidRPr="00C50AE2" w:rsidRDefault="00EB60EC" w:rsidP="00EB60EC">
      <w:pPr>
        <w:rPr>
          <w:rFonts w:ascii="Times New Roman" w:hAnsi="Times New Roman"/>
          <w:sz w:val="23"/>
          <w:szCs w:val="23"/>
        </w:rPr>
      </w:pPr>
    </w:p>
    <w:p w14:paraId="343DE8D5" w14:textId="77777777" w:rsidR="00EB60EC" w:rsidRPr="00C50AE2" w:rsidRDefault="00EB60EC" w:rsidP="00EB60EC">
      <w:pPr>
        <w:jc w:val="center"/>
        <w:rPr>
          <w:rFonts w:ascii="Times New Roman" w:hAnsi="Times New Roman"/>
          <w:b/>
          <w:sz w:val="23"/>
          <w:szCs w:val="23"/>
        </w:rPr>
      </w:pPr>
      <w:r>
        <w:rPr>
          <w:rFonts w:ascii="Times New Roman" w:hAnsi="Times New Roman"/>
          <w:b/>
          <w:sz w:val="23"/>
          <w:szCs w:val="23"/>
        </w:rPr>
        <w:t>Igor Matovič v. r.</w:t>
      </w:r>
    </w:p>
    <w:p w14:paraId="4619F132" w14:textId="77777777" w:rsidR="00EB60EC" w:rsidRPr="00C50AE2" w:rsidRDefault="00EB60EC" w:rsidP="00EB60EC">
      <w:pPr>
        <w:jc w:val="center"/>
        <w:rPr>
          <w:rFonts w:ascii="Times New Roman" w:hAnsi="Times New Roman"/>
          <w:sz w:val="23"/>
          <w:szCs w:val="23"/>
        </w:rPr>
      </w:pPr>
      <w:r w:rsidRPr="00C50AE2">
        <w:rPr>
          <w:rFonts w:ascii="Times New Roman" w:hAnsi="Times New Roman"/>
          <w:sz w:val="23"/>
          <w:szCs w:val="23"/>
        </w:rPr>
        <w:t>predseda vlády</w:t>
      </w:r>
    </w:p>
    <w:p w14:paraId="6C46DF62" w14:textId="77777777" w:rsidR="00EB60EC" w:rsidRPr="00C50AE2" w:rsidRDefault="00EB60EC" w:rsidP="00EB60EC">
      <w:pPr>
        <w:jc w:val="center"/>
        <w:rPr>
          <w:rFonts w:ascii="Times New Roman" w:hAnsi="Times New Roman"/>
          <w:sz w:val="23"/>
          <w:szCs w:val="23"/>
        </w:rPr>
      </w:pPr>
      <w:r w:rsidRPr="00C50AE2">
        <w:rPr>
          <w:rFonts w:ascii="Times New Roman" w:hAnsi="Times New Roman"/>
          <w:sz w:val="23"/>
          <w:szCs w:val="23"/>
        </w:rPr>
        <w:t>Slovenskej republiky</w:t>
      </w:r>
    </w:p>
    <w:p w14:paraId="75F492BB" w14:textId="77777777" w:rsidR="00EB60EC" w:rsidRPr="00C50AE2" w:rsidRDefault="00EB60EC" w:rsidP="00EB60EC">
      <w:pPr>
        <w:jc w:val="center"/>
        <w:rPr>
          <w:rFonts w:ascii="Times New Roman" w:hAnsi="Times New Roman"/>
          <w:sz w:val="23"/>
          <w:szCs w:val="23"/>
        </w:rPr>
      </w:pPr>
    </w:p>
    <w:p w14:paraId="42AE11EF" w14:textId="77777777" w:rsidR="00EB60EC" w:rsidRPr="00C50AE2" w:rsidRDefault="00EB60EC" w:rsidP="00EB60EC">
      <w:pPr>
        <w:jc w:val="center"/>
        <w:rPr>
          <w:rFonts w:ascii="Times New Roman" w:hAnsi="Times New Roman"/>
          <w:sz w:val="23"/>
          <w:szCs w:val="23"/>
        </w:rPr>
      </w:pPr>
    </w:p>
    <w:p w14:paraId="2AF2DD5C" w14:textId="77777777" w:rsidR="00EB60EC" w:rsidRPr="00C50AE2" w:rsidRDefault="00EB60EC" w:rsidP="00EB60EC">
      <w:pPr>
        <w:jc w:val="center"/>
        <w:rPr>
          <w:rFonts w:ascii="Times New Roman" w:hAnsi="Times New Roman"/>
          <w:sz w:val="23"/>
          <w:szCs w:val="23"/>
        </w:rPr>
      </w:pPr>
    </w:p>
    <w:p w14:paraId="4222DC9A" w14:textId="77777777" w:rsidR="00EB60EC" w:rsidRPr="00C50AE2" w:rsidRDefault="00EB60EC" w:rsidP="00EB60EC">
      <w:pPr>
        <w:jc w:val="center"/>
        <w:rPr>
          <w:rFonts w:ascii="Times New Roman" w:hAnsi="Times New Roman"/>
          <w:sz w:val="23"/>
          <w:szCs w:val="23"/>
        </w:rPr>
      </w:pPr>
    </w:p>
    <w:p w14:paraId="4E75D30A" w14:textId="77777777" w:rsidR="00EB60EC" w:rsidRPr="00C50AE2" w:rsidRDefault="00EB60EC" w:rsidP="00EB60EC">
      <w:pPr>
        <w:jc w:val="center"/>
        <w:rPr>
          <w:rFonts w:ascii="Times New Roman" w:hAnsi="Times New Roman"/>
          <w:sz w:val="23"/>
          <w:szCs w:val="23"/>
        </w:rPr>
      </w:pPr>
    </w:p>
    <w:p w14:paraId="192E1155" w14:textId="77777777" w:rsidR="00EB60EC" w:rsidRPr="00C50AE2" w:rsidRDefault="00EB60EC" w:rsidP="00EB60EC">
      <w:pPr>
        <w:jc w:val="center"/>
        <w:rPr>
          <w:rFonts w:ascii="Times New Roman" w:hAnsi="Times New Roman"/>
          <w:sz w:val="23"/>
          <w:szCs w:val="23"/>
        </w:rPr>
      </w:pPr>
    </w:p>
    <w:p w14:paraId="175BB689" w14:textId="77777777" w:rsidR="00EB60EC" w:rsidRPr="00C50AE2" w:rsidRDefault="00EB60EC" w:rsidP="00EB60EC">
      <w:pPr>
        <w:jc w:val="center"/>
        <w:rPr>
          <w:rFonts w:ascii="Times New Roman" w:hAnsi="Times New Roman"/>
          <w:sz w:val="23"/>
          <w:szCs w:val="23"/>
        </w:rPr>
      </w:pPr>
    </w:p>
    <w:p w14:paraId="34765247" w14:textId="77777777" w:rsidR="00EB60EC" w:rsidRPr="00C50AE2" w:rsidRDefault="00EB60EC" w:rsidP="00EB60EC">
      <w:pPr>
        <w:jc w:val="center"/>
        <w:rPr>
          <w:rFonts w:ascii="Times New Roman" w:hAnsi="Times New Roman"/>
          <w:b/>
          <w:sz w:val="23"/>
          <w:szCs w:val="23"/>
        </w:rPr>
      </w:pPr>
      <w:r>
        <w:rPr>
          <w:rFonts w:ascii="Times New Roman" w:hAnsi="Times New Roman"/>
          <w:b/>
          <w:sz w:val="23"/>
          <w:szCs w:val="23"/>
        </w:rPr>
        <w:t>Marek Krajčí v. r.</w:t>
      </w:r>
    </w:p>
    <w:p w14:paraId="3A3F4396" w14:textId="77777777" w:rsidR="00EB60EC" w:rsidRPr="00C50AE2" w:rsidRDefault="00EB60EC" w:rsidP="00EB60EC">
      <w:pPr>
        <w:jc w:val="center"/>
        <w:rPr>
          <w:rFonts w:ascii="Times New Roman" w:hAnsi="Times New Roman"/>
          <w:sz w:val="23"/>
          <w:szCs w:val="23"/>
        </w:rPr>
      </w:pPr>
      <w:r w:rsidRPr="00C50AE2">
        <w:rPr>
          <w:rFonts w:ascii="Times New Roman" w:hAnsi="Times New Roman"/>
          <w:sz w:val="23"/>
          <w:szCs w:val="23"/>
        </w:rPr>
        <w:t>minister zdravotníctva</w:t>
      </w:r>
    </w:p>
    <w:p w14:paraId="2810AA82" w14:textId="77777777" w:rsidR="00EB60EC" w:rsidRPr="00C50AE2" w:rsidRDefault="00EB60EC" w:rsidP="00EB60EC">
      <w:pPr>
        <w:jc w:val="center"/>
        <w:rPr>
          <w:rFonts w:ascii="Times New Roman" w:hAnsi="Times New Roman"/>
          <w:sz w:val="23"/>
          <w:szCs w:val="23"/>
        </w:rPr>
      </w:pPr>
      <w:r w:rsidRPr="00C50AE2">
        <w:rPr>
          <w:rFonts w:ascii="Times New Roman" w:hAnsi="Times New Roman"/>
          <w:sz w:val="23"/>
          <w:szCs w:val="23"/>
        </w:rPr>
        <w:t>Slovenskej republiky</w:t>
      </w:r>
    </w:p>
    <w:p w14:paraId="2787AB26" w14:textId="2D75A82F" w:rsidR="00EB60EC" w:rsidRPr="00EB60EC" w:rsidRDefault="00EB60EC" w:rsidP="00EB60EC">
      <w:pPr>
        <w:spacing w:after="0"/>
        <w:rPr>
          <w:rFonts w:ascii="Times New Roman" w:hAnsi="Times New Roman" w:cs="Times New Roman"/>
          <w:sz w:val="24"/>
          <w:szCs w:val="24"/>
        </w:rPr>
      </w:pPr>
    </w:p>
    <w:sectPr w:rsidR="00EB60EC" w:rsidRPr="00EB60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64927" w14:textId="77777777" w:rsidR="00FD6F26" w:rsidRDefault="00FD6F26" w:rsidP="00DE6155">
      <w:pPr>
        <w:spacing w:after="0" w:line="240" w:lineRule="auto"/>
      </w:pPr>
      <w:r>
        <w:separator/>
      </w:r>
    </w:p>
  </w:endnote>
  <w:endnote w:type="continuationSeparator" w:id="0">
    <w:p w14:paraId="42925FCF" w14:textId="77777777" w:rsidR="00FD6F26" w:rsidRDefault="00FD6F26" w:rsidP="00DE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4056"/>
      <w:docPartObj>
        <w:docPartGallery w:val="Page Numbers (Bottom of Page)"/>
        <w:docPartUnique/>
      </w:docPartObj>
    </w:sdtPr>
    <w:sdtEndPr/>
    <w:sdtContent>
      <w:p w14:paraId="51BAB14A" w14:textId="1CF6B5D5" w:rsidR="00DE6155" w:rsidRDefault="00DE6155">
        <w:pPr>
          <w:pStyle w:val="Pta"/>
          <w:jc w:val="center"/>
        </w:pPr>
        <w:r>
          <w:fldChar w:fldCharType="begin"/>
        </w:r>
        <w:r>
          <w:instrText>PAGE   \* MERGEFORMAT</w:instrText>
        </w:r>
        <w:r>
          <w:fldChar w:fldCharType="separate"/>
        </w:r>
        <w:r w:rsidR="00EB60EC">
          <w:rPr>
            <w:noProof/>
          </w:rPr>
          <w:t>9</w:t>
        </w:r>
        <w:r>
          <w:fldChar w:fldCharType="end"/>
        </w:r>
      </w:p>
    </w:sdtContent>
  </w:sdt>
  <w:p w14:paraId="05653ED8" w14:textId="77777777" w:rsidR="00DE6155" w:rsidRDefault="00DE61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DAEA2" w14:textId="77777777" w:rsidR="00FD6F26" w:rsidRDefault="00FD6F26" w:rsidP="00DE6155">
      <w:pPr>
        <w:spacing w:after="0" w:line="240" w:lineRule="auto"/>
      </w:pPr>
      <w:r>
        <w:separator/>
      </w:r>
    </w:p>
  </w:footnote>
  <w:footnote w:type="continuationSeparator" w:id="0">
    <w:p w14:paraId="76B70909" w14:textId="77777777" w:rsidR="00FD6F26" w:rsidRDefault="00FD6F26" w:rsidP="00DE6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44913"/>
    <w:multiLevelType w:val="hybridMultilevel"/>
    <w:tmpl w:val="E65C03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9B0593F"/>
    <w:multiLevelType w:val="hybridMultilevel"/>
    <w:tmpl w:val="60EE09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62828766">
      <w:start w:val="1"/>
      <w:numFmt w:val="decimal"/>
      <w:lvlText w:val="%4."/>
      <w:lvlJc w:val="left"/>
      <w:pPr>
        <w:ind w:left="2880" w:hanging="360"/>
      </w:pPr>
      <w:rPr>
        <w:strike w:val="0"/>
        <w:dstrike w:val="0"/>
        <w:u w:val="none"/>
        <w:effect w:val="none"/>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651E73E5"/>
    <w:multiLevelType w:val="hybridMultilevel"/>
    <w:tmpl w:val="E65C03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B7"/>
    <w:rsid w:val="0000039B"/>
    <w:rsid w:val="00005A29"/>
    <w:rsid w:val="00010D13"/>
    <w:rsid w:val="000112E7"/>
    <w:rsid w:val="00012595"/>
    <w:rsid w:val="00014D5C"/>
    <w:rsid w:val="0001547C"/>
    <w:rsid w:val="00021768"/>
    <w:rsid w:val="000269A8"/>
    <w:rsid w:val="00037CEA"/>
    <w:rsid w:val="00037D9D"/>
    <w:rsid w:val="000462E2"/>
    <w:rsid w:val="000537B9"/>
    <w:rsid w:val="000539E8"/>
    <w:rsid w:val="00054676"/>
    <w:rsid w:val="0005487F"/>
    <w:rsid w:val="00060BBC"/>
    <w:rsid w:val="000611E2"/>
    <w:rsid w:val="00063E13"/>
    <w:rsid w:val="00070EFC"/>
    <w:rsid w:val="00074D7D"/>
    <w:rsid w:val="000859FC"/>
    <w:rsid w:val="000A683E"/>
    <w:rsid w:val="000A79CA"/>
    <w:rsid w:val="000C0ED6"/>
    <w:rsid w:val="000C55B2"/>
    <w:rsid w:val="000D167C"/>
    <w:rsid w:val="000D1FBA"/>
    <w:rsid w:val="000E521C"/>
    <w:rsid w:val="000F3D4D"/>
    <w:rsid w:val="000F7A72"/>
    <w:rsid w:val="00102CD6"/>
    <w:rsid w:val="0010408C"/>
    <w:rsid w:val="00104C18"/>
    <w:rsid w:val="00105A6F"/>
    <w:rsid w:val="00107662"/>
    <w:rsid w:val="001104BC"/>
    <w:rsid w:val="001105B7"/>
    <w:rsid w:val="00117A69"/>
    <w:rsid w:val="00122966"/>
    <w:rsid w:val="00122EB3"/>
    <w:rsid w:val="00124DB3"/>
    <w:rsid w:val="00124FE8"/>
    <w:rsid w:val="00130DC2"/>
    <w:rsid w:val="001353C5"/>
    <w:rsid w:val="001353F2"/>
    <w:rsid w:val="00137FF1"/>
    <w:rsid w:val="00140940"/>
    <w:rsid w:val="001415D8"/>
    <w:rsid w:val="001520CA"/>
    <w:rsid w:val="001567A1"/>
    <w:rsid w:val="0016507E"/>
    <w:rsid w:val="001706E4"/>
    <w:rsid w:val="001720FD"/>
    <w:rsid w:val="00173300"/>
    <w:rsid w:val="00182460"/>
    <w:rsid w:val="001854C4"/>
    <w:rsid w:val="00186B91"/>
    <w:rsid w:val="00196E45"/>
    <w:rsid w:val="001A1D0C"/>
    <w:rsid w:val="001A4C03"/>
    <w:rsid w:val="001B00A1"/>
    <w:rsid w:val="001B05A6"/>
    <w:rsid w:val="001B08FC"/>
    <w:rsid w:val="001B0908"/>
    <w:rsid w:val="001B26AA"/>
    <w:rsid w:val="001B6FF6"/>
    <w:rsid w:val="001C33D3"/>
    <w:rsid w:val="001C3945"/>
    <w:rsid w:val="001D077B"/>
    <w:rsid w:val="001D218E"/>
    <w:rsid w:val="001D256F"/>
    <w:rsid w:val="001D282B"/>
    <w:rsid w:val="001D3239"/>
    <w:rsid w:val="001D3F97"/>
    <w:rsid w:val="001D428C"/>
    <w:rsid w:val="001E1506"/>
    <w:rsid w:val="001E5113"/>
    <w:rsid w:val="001E7541"/>
    <w:rsid w:val="001F41E0"/>
    <w:rsid w:val="001F4BA0"/>
    <w:rsid w:val="001F690D"/>
    <w:rsid w:val="001F7F21"/>
    <w:rsid w:val="00200304"/>
    <w:rsid w:val="00207ACF"/>
    <w:rsid w:val="00210073"/>
    <w:rsid w:val="00210CFD"/>
    <w:rsid w:val="0021234C"/>
    <w:rsid w:val="002129C2"/>
    <w:rsid w:val="00215339"/>
    <w:rsid w:val="00215EC8"/>
    <w:rsid w:val="00222653"/>
    <w:rsid w:val="00227C2B"/>
    <w:rsid w:val="002328B0"/>
    <w:rsid w:val="00233939"/>
    <w:rsid w:val="00233F07"/>
    <w:rsid w:val="0023719D"/>
    <w:rsid w:val="00237875"/>
    <w:rsid w:val="00237DF6"/>
    <w:rsid w:val="00241D8E"/>
    <w:rsid w:val="00241E35"/>
    <w:rsid w:val="00250700"/>
    <w:rsid w:val="002518A7"/>
    <w:rsid w:val="00257B13"/>
    <w:rsid w:val="0026176D"/>
    <w:rsid w:val="002668BB"/>
    <w:rsid w:val="00267FED"/>
    <w:rsid w:val="00274876"/>
    <w:rsid w:val="00275B49"/>
    <w:rsid w:val="00280A90"/>
    <w:rsid w:val="00282943"/>
    <w:rsid w:val="00290CE2"/>
    <w:rsid w:val="0029476A"/>
    <w:rsid w:val="002A05F5"/>
    <w:rsid w:val="002A31B2"/>
    <w:rsid w:val="002A54AA"/>
    <w:rsid w:val="002A79FF"/>
    <w:rsid w:val="002B0013"/>
    <w:rsid w:val="002B06C5"/>
    <w:rsid w:val="002B67B6"/>
    <w:rsid w:val="002D1FC4"/>
    <w:rsid w:val="002D57B4"/>
    <w:rsid w:val="002D706D"/>
    <w:rsid w:val="002E081F"/>
    <w:rsid w:val="002E2720"/>
    <w:rsid w:val="002E546E"/>
    <w:rsid w:val="002E6D3C"/>
    <w:rsid w:val="002F2839"/>
    <w:rsid w:val="002F30FE"/>
    <w:rsid w:val="002F3EE8"/>
    <w:rsid w:val="00315555"/>
    <w:rsid w:val="00324398"/>
    <w:rsid w:val="003264B5"/>
    <w:rsid w:val="0032764A"/>
    <w:rsid w:val="0033309E"/>
    <w:rsid w:val="003356B1"/>
    <w:rsid w:val="00345B67"/>
    <w:rsid w:val="00347DDC"/>
    <w:rsid w:val="003505D1"/>
    <w:rsid w:val="00353536"/>
    <w:rsid w:val="00360FBF"/>
    <w:rsid w:val="00361DBE"/>
    <w:rsid w:val="00367828"/>
    <w:rsid w:val="00373B88"/>
    <w:rsid w:val="00373E99"/>
    <w:rsid w:val="00377AF7"/>
    <w:rsid w:val="00380236"/>
    <w:rsid w:val="00383CA4"/>
    <w:rsid w:val="00384B1C"/>
    <w:rsid w:val="0039747A"/>
    <w:rsid w:val="003A1B35"/>
    <w:rsid w:val="003A2E34"/>
    <w:rsid w:val="003A50F1"/>
    <w:rsid w:val="003A533E"/>
    <w:rsid w:val="003A55A3"/>
    <w:rsid w:val="003A7FBC"/>
    <w:rsid w:val="003B0135"/>
    <w:rsid w:val="003B2B81"/>
    <w:rsid w:val="003B4768"/>
    <w:rsid w:val="003E0B20"/>
    <w:rsid w:val="003E1A50"/>
    <w:rsid w:val="003F0A9B"/>
    <w:rsid w:val="003F12B3"/>
    <w:rsid w:val="003F27F4"/>
    <w:rsid w:val="0040583B"/>
    <w:rsid w:val="004145B1"/>
    <w:rsid w:val="00414FA4"/>
    <w:rsid w:val="00416B2A"/>
    <w:rsid w:val="00421A8D"/>
    <w:rsid w:val="00423731"/>
    <w:rsid w:val="00425D85"/>
    <w:rsid w:val="00426450"/>
    <w:rsid w:val="0043034B"/>
    <w:rsid w:val="00433073"/>
    <w:rsid w:val="004361A8"/>
    <w:rsid w:val="00436599"/>
    <w:rsid w:val="0044257B"/>
    <w:rsid w:val="00446958"/>
    <w:rsid w:val="00451C26"/>
    <w:rsid w:val="00453011"/>
    <w:rsid w:val="0045486A"/>
    <w:rsid w:val="00456256"/>
    <w:rsid w:val="00456B51"/>
    <w:rsid w:val="004617CF"/>
    <w:rsid w:val="004639D0"/>
    <w:rsid w:val="004666CA"/>
    <w:rsid w:val="00474B07"/>
    <w:rsid w:val="00476149"/>
    <w:rsid w:val="00476810"/>
    <w:rsid w:val="004768E8"/>
    <w:rsid w:val="00477249"/>
    <w:rsid w:val="00484AD3"/>
    <w:rsid w:val="0049185E"/>
    <w:rsid w:val="00496FF4"/>
    <w:rsid w:val="00497EBB"/>
    <w:rsid w:val="004A3D10"/>
    <w:rsid w:val="004A3D74"/>
    <w:rsid w:val="004B0C62"/>
    <w:rsid w:val="004B336E"/>
    <w:rsid w:val="004B5279"/>
    <w:rsid w:val="004B6AE4"/>
    <w:rsid w:val="004C3DA9"/>
    <w:rsid w:val="004C6E9E"/>
    <w:rsid w:val="004C7205"/>
    <w:rsid w:val="004C7641"/>
    <w:rsid w:val="004D197E"/>
    <w:rsid w:val="004D41AA"/>
    <w:rsid w:val="004D49B6"/>
    <w:rsid w:val="004D7F9F"/>
    <w:rsid w:val="004E29F8"/>
    <w:rsid w:val="004E3302"/>
    <w:rsid w:val="004E38CA"/>
    <w:rsid w:val="004F08DB"/>
    <w:rsid w:val="0050593B"/>
    <w:rsid w:val="00505AC5"/>
    <w:rsid w:val="005070AA"/>
    <w:rsid w:val="00514C54"/>
    <w:rsid w:val="005178FB"/>
    <w:rsid w:val="00520544"/>
    <w:rsid w:val="00522F9F"/>
    <w:rsid w:val="0052572B"/>
    <w:rsid w:val="005275B2"/>
    <w:rsid w:val="00527EBA"/>
    <w:rsid w:val="00531B3D"/>
    <w:rsid w:val="00534E88"/>
    <w:rsid w:val="00544B1E"/>
    <w:rsid w:val="005522DC"/>
    <w:rsid w:val="00552BE9"/>
    <w:rsid w:val="005547C0"/>
    <w:rsid w:val="005562A6"/>
    <w:rsid w:val="00573386"/>
    <w:rsid w:val="0057675D"/>
    <w:rsid w:val="005834D9"/>
    <w:rsid w:val="00583CA3"/>
    <w:rsid w:val="00585337"/>
    <w:rsid w:val="00586769"/>
    <w:rsid w:val="0058780E"/>
    <w:rsid w:val="0059044D"/>
    <w:rsid w:val="00596C4B"/>
    <w:rsid w:val="00596FD3"/>
    <w:rsid w:val="005A0E8B"/>
    <w:rsid w:val="005A168E"/>
    <w:rsid w:val="005A1D51"/>
    <w:rsid w:val="005A212D"/>
    <w:rsid w:val="005A4408"/>
    <w:rsid w:val="005A70C7"/>
    <w:rsid w:val="005B05E3"/>
    <w:rsid w:val="005C2A05"/>
    <w:rsid w:val="005C5324"/>
    <w:rsid w:val="005D193C"/>
    <w:rsid w:val="005D2006"/>
    <w:rsid w:val="005D22CB"/>
    <w:rsid w:val="005D69A0"/>
    <w:rsid w:val="005E13E4"/>
    <w:rsid w:val="005E1A00"/>
    <w:rsid w:val="005E74E3"/>
    <w:rsid w:val="005F013D"/>
    <w:rsid w:val="005F5BC9"/>
    <w:rsid w:val="005F7358"/>
    <w:rsid w:val="0060431A"/>
    <w:rsid w:val="00611CF0"/>
    <w:rsid w:val="00611D47"/>
    <w:rsid w:val="00612C6C"/>
    <w:rsid w:val="00626710"/>
    <w:rsid w:val="00630478"/>
    <w:rsid w:val="006448D4"/>
    <w:rsid w:val="006505E6"/>
    <w:rsid w:val="00651B1A"/>
    <w:rsid w:val="00651B56"/>
    <w:rsid w:val="00652805"/>
    <w:rsid w:val="006529D0"/>
    <w:rsid w:val="00652DED"/>
    <w:rsid w:val="00655CA0"/>
    <w:rsid w:val="00656A07"/>
    <w:rsid w:val="00657ED0"/>
    <w:rsid w:val="006748FB"/>
    <w:rsid w:val="00675D6D"/>
    <w:rsid w:val="006936BF"/>
    <w:rsid w:val="006A07F5"/>
    <w:rsid w:val="006A5217"/>
    <w:rsid w:val="006A56D1"/>
    <w:rsid w:val="006A5D63"/>
    <w:rsid w:val="006B0505"/>
    <w:rsid w:val="006C5051"/>
    <w:rsid w:val="006D25C0"/>
    <w:rsid w:val="006D29AC"/>
    <w:rsid w:val="006E5C97"/>
    <w:rsid w:val="007055D1"/>
    <w:rsid w:val="00705876"/>
    <w:rsid w:val="007149D9"/>
    <w:rsid w:val="00724D76"/>
    <w:rsid w:val="00726EB9"/>
    <w:rsid w:val="0073482D"/>
    <w:rsid w:val="00740177"/>
    <w:rsid w:val="00741963"/>
    <w:rsid w:val="0074352B"/>
    <w:rsid w:val="00744F9B"/>
    <w:rsid w:val="007508ED"/>
    <w:rsid w:val="007556E2"/>
    <w:rsid w:val="00757844"/>
    <w:rsid w:val="00762E72"/>
    <w:rsid w:val="00772E35"/>
    <w:rsid w:val="00773D9F"/>
    <w:rsid w:val="00780755"/>
    <w:rsid w:val="00780E12"/>
    <w:rsid w:val="007873ED"/>
    <w:rsid w:val="00795D87"/>
    <w:rsid w:val="007A0F5E"/>
    <w:rsid w:val="007A71C3"/>
    <w:rsid w:val="007B0FDD"/>
    <w:rsid w:val="007B590B"/>
    <w:rsid w:val="007C099A"/>
    <w:rsid w:val="007C28F9"/>
    <w:rsid w:val="007C4E98"/>
    <w:rsid w:val="007C6D36"/>
    <w:rsid w:val="007D5380"/>
    <w:rsid w:val="007E1032"/>
    <w:rsid w:val="007E30AB"/>
    <w:rsid w:val="007E47DD"/>
    <w:rsid w:val="007E5032"/>
    <w:rsid w:val="007E625B"/>
    <w:rsid w:val="007F40FF"/>
    <w:rsid w:val="00801841"/>
    <w:rsid w:val="00804B2C"/>
    <w:rsid w:val="008054C6"/>
    <w:rsid w:val="00810CC9"/>
    <w:rsid w:val="00811476"/>
    <w:rsid w:val="00811B1F"/>
    <w:rsid w:val="0081234E"/>
    <w:rsid w:val="00822216"/>
    <w:rsid w:val="00825402"/>
    <w:rsid w:val="0082593C"/>
    <w:rsid w:val="00826233"/>
    <w:rsid w:val="008312F2"/>
    <w:rsid w:val="00837374"/>
    <w:rsid w:val="00837791"/>
    <w:rsid w:val="00841E45"/>
    <w:rsid w:val="00851014"/>
    <w:rsid w:val="00856A4D"/>
    <w:rsid w:val="00863BA6"/>
    <w:rsid w:val="00864404"/>
    <w:rsid w:val="00865011"/>
    <w:rsid w:val="00870D7F"/>
    <w:rsid w:val="00873E46"/>
    <w:rsid w:val="00890018"/>
    <w:rsid w:val="00891DD7"/>
    <w:rsid w:val="00896777"/>
    <w:rsid w:val="008B3E85"/>
    <w:rsid w:val="008C1BD5"/>
    <w:rsid w:val="008C3356"/>
    <w:rsid w:val="008C40C3"/>
    <w:rsid w:val="008D033E"/>
    <w:rsid w:val="008D0994"/>
    <w:rsid w:val="008D6252"/>
    <w:rsid w:val="008E079B"/>
    <w:rsid w:val="008E3A23"/>
    <w:rsid w:val="008F061B"/>
    <w:rsid w:val="008F3011"/>
    <w:rsid w:val="008F4B79"/>
    <w:rsid w:val="008F5041"/>
    <w:rsid w:val="008F5464"/>
    <w:rsid w:val="00900BC6"/>
    <w:rsid w:val="00902BCD"/>
    <w:rsid w:val="00910D1C"/>
    <w:rsid w:val="00917066"/>
    <w:rsid w:val="009209C3"/>
    <w:rsid w:val="00927FCD"/>
    <w:rsid w:val="009449AA"/>
    <w:rsid w:val="00945ED1"/>
    <w:rsid w:val="00947C3A"/>
    <w:rsid w:val="00955EB4"/>
    <w:rsid w:val="00955F86"/>
    <w:rsid w:val="009663AD"/>
    <w:rsid w:val="00970E47"/>
    <w:rsid w:val="009753D0"/>
    <w:rsid w:val="0098449E"/>
    <w:rsid w:val="009867F4"/>
    <w:rsid w:val="009873A8"/>
    <w:rsid w:val="00992CE7"/>
    <w:rsid w:val="00996766"/>
    <w:rsid w:val="00996E2C"/>
    <w:rsid w:val="009B6328"/>
    <w:rsid w:val="009C0AFA"/>
    <w:rsid w:val="009C2490"/>
    <w:rsid w:val="009C546C"/>
    <w:rsid w:val="009C71D2"/>
    <w:rsid w:val="009C75C5"/>
    <w:rsid w:val="009D2603"/>
    <w:rsid w:val="009D3CE1"/>
    <w:rsid w:val="009D5D06"/>
    <w:rsid w:val="009E20E7"/>
    <w:rsid w:val="009E45B3"/>
    <w:rsid w:val="009E7070"/>
    <w:rsid w:val="009F60DB"/>
    <w:rsid w:val="009F6561"/>
    <w:rsid w:val="00A03088"/>
    <w:rsid w:val="00A0545A"/>
    <w:rsid w:val="00A068F9"/>
    <w:rsid w:val="00A125F9"/>
    <w:rsid w:val="00A126B6"/>
    <w:rsid w:val="00A13776"/>
    <w:rsid w:val="00A15DFD"/>
    <w:rsid w:val="00A15F47"/>
    <w:rsid w:val="00A20B39"/>
    <w:rsid w:val="00A224AA"/>
    <w:rsid w:val="00A24E52"/>
    <w:rsid w:val="00A341B8"/>
    <w:rsid w:val="00A34416"/>
    <w:rsid w:val="00A37C29"/>
    <w:rsid w:val="00A37EC4"/>
    <w:rsid w:val="00A40891"/>
    <w:rsid w:val="00A436B8"/>
    <w:rsid w:val="00A4724F"/>
    <w:rsid w:val="00A52FFB"/>
    <w:rsid w:val="00A57460"/>
    <w:rsid w:val="00A60950"/>
    <w:rsid w:val="00A62E7D"/>
    <w:rsid w:val="00A66B80"/>
    <w:rsid w:val="00A67994"/>
    <w:rsid w:val="00A67A05"/>
    <w:rsid w:val="00A734D0"/>
    <w:rsid w:val="00A83464"/>
    <w:rsid w:val="00A8662F"/>
    <w:rsid w:val="00A8714A"/>
    <w:rsid w:val="00A95A0C"/>
    <w:rsid w:val="00AA7019"/>
    <w:rsid w:val="00AC2D75"/>
    <w:rsid w:val="00AC435D"/>
    <w:rsid w:val="00AD20E5"/>
    <w:rsid w:val="00AE5F70"/>
    <w:rsid w:val="00AE7964"/>
    <w:rsid w:val="00AE7F99"/>
    <w:rsid w:val="00AF4BB3"/>
    <w:rsid w:val="00AF571B"/>
    <w:rsid w:val="00B03ABE"/>
    <w:rsid w:val="00B06564"/>
    <w:rsid w:val="00B11F0C"/>
    <w:rsid w:val="00B147A9"/>
    <w:rsid w:val="00B2197A"/>
    <w:rsid w:val="00B23623"/>
    <w:rsid w:val="00B236BB"/>
    <w:rsid w:val="00B26852"/>
    <w:rsid w:val="00B311F7"/>
    <w:rsid w:val="00B44D8C"/>
    <w:rsid w:val="00B53928"/>
    <w:rsid w:val="00B62845"/>
    <w:rsid w:val="00B62EB1"/>
    <w:rsid w:val="00B67282"/>
    <w:rsid w:val="00B742C0"/>
    <w:rsid w:val="00B81CBE"/>
    <w:rsid w:val="00B820AB"/>
    <w:rsid w:val="00B834AD"/>
    <w:rsid w:val="00B84ED9"/>
    <w:rsid w:val="00B85CC5"/>
    <w:rsid w:val="00B91E41"/>
    <w:rsid w:val="00B93499"/>
    <w:rsid w:val="00BA51D2"/>
    <w:rsid w:val="00BB39C5"/>
    <w:rsid w:val="00BB4F86"/>
    <w:rsid w:val="00BB51A3"/>
    <w:rsid w:val="00BC0583"/>
    <w:rsid w:val="00BC1033"/>
    <w:rsid w:val="00BC1472"/>
    <w:rsid w:val="00BD284F"/>
    <w:rsid w:val="00BE23A8"/>
    <w:rsid w:val="00BE2E10"/>
    <w:rsid w:val="00BF34AD"/>
    <w:rsid w:val="00BF4DCC"/>
    <w:rsid w:val="00C01485"/>
    <w:rsid w:val="00C02F62"/>
    <w:rsid w:val="00C0326A"/>
    <w:rsid w:val="00C059AB"/>
    <w:rsid w:val="00C13F0D"/>
    <w:rsid w:val="00C145BE"/>
    <w:rsid w:val="00C15630"/>
    <w:rsid w:val="00C23DC8"/>
    <w:rsid w:val="00C330CB"/>
    <w:rsid w:val="00C345DE"/>
    <w:rsid w:val="00C354D8"/>
    <w:rsid w:val="00C42025"/>
    <w:rsid w:val="00C42342"/>
    <w:rsid w:val="00C4696A"/>
    <w:rsid w:val="00C5116D"/>
    <w:rsid w:val="00C52BF9"/>
    <w:rsid w:val="00C53D54"/>
    <w:rsid w:val="00C53E2F"/>
    <w:rsid w:val="00C549D3"/>
    <w:rsid w:val="00C61A2F"/>
    <w:rsid w:val="00C638AF"/>
    <w:rsid w:val="00C64312"/>
    <w:rsid w:val="00C67EAF"/>
    <w:rsid w:val="00C77668"/>
    <w:rsid w:val="00C82EA2"/>
    <w:rsid w:val="00C95BE8"/>
    <w:rsid w:val="00CB0036"/>
    <w:rsid w:val="00CB6A36"/>
    <w:rsid w:val="00CC0F70"/>
    <w:rsid w:val="00CC1EDA"/>
    <w:rsid w:val="00CC4F8C"/>
    <w:rsid w:val="00CC79A1"/>
    <w:rsid w:val="00CD0662"/>
    <w:rsid w:val="00CD0850"/>
    <w:rsid w:val="00CD2A64"/>
    <w:rsid w:val="00CD3B11"/>
    <w:rsid w:val="00CD3C63"/>
    <w:rsid w:val="00CD4D2C"/>
    <w:rsid w:val="00CD5584"/>
    <w:rsid w:val="00CF5544"/>
    <w:rsid w:val="00D01044"/>
    <w:rsid w:val="00D013BA"/>
    <w:rsid w:val="00D02CB3"/>
    <w:rsid w:val="00D06D9B"/>
    <w:rsid w:val="00D13968"/>
    <w:rsid w:val="00D17586"/>
    <w:rsid w:val="00D2776C"/>
    <w:rsid w:val="00D3005A"/>
    <w:rsid w:val="00D31531"/>
    <w:rsid w:val="00D355CC"/>
    <w:rsid w:val="00D36DD0"/>
    <w:rsid w:val="00D4382A"/>
    <w:rsid w:val="00D52FF3"/>
    <w:rsid w:val="00D56756"/>
    <w:rsid w:val="00D57A76"/>
    <w:rsid w:val="00D60078"/>
    <w:rsid w:val="00D60EA6"/>
    <w:rsid w:val="00D6351A"/>
    <w:rsid w:val="00D64806"/>
    <w:rsid w:val="00D65268"/>
    <w:rsid w:val="00D7023D"/>
    <w:rsid w:val="00D71AC3"/>
    <w:rsid w:val="00D72C41"/>
    <w:rsid w:val="00D75FB3"/>
    <w:rsid w:val="00D80C67"/>
    <w:rsid w:val="00D87A9B"/>
    <w:rsid w:val="00DA3501"/>
    <w:rsid w:val="00DA4ED3"/>
    <w:rsid w:val="00DA738C"/>
    <w:rsid w:val="00DA78DB"/>
    <w:rsid w:val="00DB0DAB"/>
    <w:rsid w:val="00DB2ED9"/>
    <w:rsid w:val="00DB301E"/>
    <w:rsid w:val="00DC134D"/>
    <w:rsid w:val="00DC27E3"/>
    <w:rsid w:val="00DC4934"/>
    <w:rsid w:val="00DD212A"/>
    <w:rsid w:val="00DD6EB1"/>
    <w:rsid w:val="00DE2197"/>
    <w:rsid w:val="00DE3480"/>
    <w:rsid w:val="00DE6155"/>
    <w:rsid w:val="00DF1FF1"/>
    <w:rsid w:val="00E03941"/>
    <w:rsid w:val="00E03D06"/>
    <w:rsid w:val="00E07257"/>
    <w:rsid w:val="00E17D14"/>
    <w:rsid w:val="00E22C08"/>
    <w:rsid w:val="00E25427"/>
    <w:rsid w:val="00E25551"/>
    <w:rsid w:val="00E261E5"/>
    <w:rsid w:val="00E35470"/>
    <w:rsid w:val="00E37D00"/>
    <w:rsid w:val="00E41463"/>
    <w:rsid w:val="00E46B29"/>
    <w:rsid w:val="00E53A6C"/>
    <w:rsid w:val="00E54881"/>
    <w:rsid w:val="00E555B7"/>
    <w:rsid w:val="00E60020"/>
    <w:rsid w:val="00E7680E"/>
    <w:rsid w:val="00E827F4"/>
    <w:rsid w:val="00E8689A"/>
    <w:rsid w:val="00E900C1"/>
    <w:rsid w:val="00E90534"/>
    <w:rsid w:val="00E93363"/>
    <w:rsid w:val="00E93936"/>
    <w:rsid w:val="00E940C1"/>
    <w:rsid w:val="00E94FEC"/>
    <w:rsid w:val="00E95505"/>
    <w:rsid w:val="00EA01F6"/>
    <w:rsid w:val="00EB004F"/>
    <w:rsid w:val="00EB225F"/>
    <w:rsid w:val="00EB431B"/>
    <w:rsid w:val="00EB60EC"/>
    <w:rsid w:val="00EC67E8"/>
    <w:rsid w:val="00ED1525"/>
    <w:rsid w:val="00EE15B5"/>
    <w:rsid w:val="00EE30A5"/>
    <w:rsid w:val="00EE5B7A"/>
    <w:rsid w:val="00EF0CB8"/>
    <w:rsid w:val="00EF2130"/>
    <w:rsid w:val="00EF245F"/>
    <w:rsid w:val="00EF2EC1"/>
    <w:rsid w:val="00F041CB"/>
    <w:rsid w:val="00F05B55"/>
    <w:rsid w:val="00F160E8"/>
    <w:rsid w:val="00F20993"/>
    <w:rsid w:val="00F27505"/>
    <w:rsid w:val="00F27C0C"/>
    <w:rsid w:val="00F32673"/>
    <w:rsid w:val="00F35468"/>
    <w:rsid w:val="00F35865"/>
    <w:rsid w:val="00F37A87"/>
    <w:rsid w:val="00F37ADA"/>
    <w:rsid w:val="00F4136A"/>
    <w:rsid w:val="00F416E1"/>
    <w:rsid w:val="00F42735"/>
    <w:rsid w:val="00F44E46"/>
    <w:rsid w:val="00F51307"/>
    <w:rsid w:val="00F5233B"/>
    <w:rsid w:val="00F65D53"/>
    <w:rsid w:val="00F723B1"/>
    <w:rsid w:val="00F761B4"/>
    <w:rsid w:val="00F764EF"/>
    <w:rsid w:val="00F8482A"/>
    <w:rsid w:val="00F90DDC"/>
    <w:rsid w:val="00F96565"/>
    <w:rsid w:val="00FA02F6"/>
    <w:rsid w:val="00FA5182"/>
    <w:rsid w:val="00FB01C6"/>
    <w:rsid w:val="00FB7150"/>
    <w:rsid w:val="00FB7AB7"/>
    <w:rsid w:val="00FC2A53"/>
    <w:rsid w:val="00FC37CE"/>
    <w:rsid w:val="00FC7159"/>
    <w:rsid w:val="00FD1E4D"/>
    <w:rsid w:val="00FD6F26"/>
    <w:rsid w:val="00FE2F7E"/>
    <w:rsid w:val="00FE4EDA"/>
    <w:rsid w:val="00FE583D"/>
    <w:rsid w:val="00FF05FC"/>
    <w:rsid w:val="00FF5132"/>
    <w:rsid w:val="00FF5D7F"/>
    <w:rsid w:val="00FF5D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01B2"/>
  <w15:docId w15:val="{3E3E0043-D6CE-4D47-A175-1E736ABB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C638AF"/>
  </w:style>
  <w:style w:type="paragraph" w:styleId="Odsekzoznamu">
    <w:name w:val="List Paragraph"/>
    <w:basedOn w:val="Normlny"/>
    <w:uiPriority w:val="34"/>
    <w:qFormat/>
    <w:rsid w:val="00274876"/>
    <w:pPr>
      <w:ind w:left="720"/>
      <w:contextualSpacing/>
    </w:pPr>
  </w:style>
  <w:style w:type="paragraph" w:styleId="Textbubliny">
    <w:name w:val="Balloon Text"/>
    <w:basedOn w:val="Normlny"/>
    <w:link w:val="TextbublinyChar"/>
    <w:uiPriority w:val="99"/>
    <w:semiHidden/>
    <w:unhideWhenUsed/>
    <w:rsid w:val="001F7F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7F21"/>
    <w:rPr>
      <w:rFonts w:ascii="Segoe UI" w:hAnsi="Segoe UI" w:cs="Segoe UI"/>
      <w:sz w:val="18"/>
      <w:szCs w:val="18"/>
    </w:rPr>
  </w:style>
  <w:style w:type="paragraph" w:styleId="Hlavika">
    <w:name w:val="header"/>
    <w:basedOn w:val="Normlny"/>
    <w:link w:val="HlavikaChar"/>
    <w:uiPriority w:val="99"/>
    <w:unhideWhenUsed/>
    <w:rsid w:val="00DE61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6155"/>
  </w:style>
  <w:style w:type="paragraph" w:styleId="Pta">
    <w:name w:val="footer"/>
    <w:basedOn w:val="Normlny"/>
    <w:link w:val="PtaChar"/>
    <w:uiPriority w:val="99"/>
    <w:unhideWhenUsed/>
    <w:rsid w:val="00DE6155"/>
    <w:pPr>
      <w:tabs>
        <w:tab w:val="center" w:pos="4536"/>
        <w:tab w:val="right" w:pos="9072"/>
      </w:tabs>
      <w:spacing w:after="0" w:line="240" w:lineRule="auto"/>
    </w:pPr>
  </w:style>
  <w:style w:type="character" w:customStyle="1" w:styleId="PtaChar">
    <w:name w:val="Päta Char"/>
    <w:basedOn w:val="Predvolenpsmoodseku"/>
    <w:link w:val="Pta"/>
    <w:uiPriority w:val="99"/>
    <w:rsid w:val="00DE6155"/>
  </w:style>
  <w:style w:type="paragraph" w:styleId="Normlnywebov">
    <w:name w:val="Normal (Web)"/>
    <w:aliases w:val="webb"/>
    <w:basedOn w:val="Normlny"/>
    <w:uiPriority w:val="99"/>
    <w:unhideWhenUsed/>
    <w:qFormat/>
    <w:rsid w:val="00873E4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5123">
      <w:bodyDiv w:val="1"/>
      <w:marLeft w:val="0"/>
      <w:marRight w:val="0"/>
      <w:marTop w:val="0"/>
      <w:marBottom w:val="0"/>
      <w:divBdr>
        <w:top w:val="none" w:sz="0" w:space="0" w:color="auto"/>
        <w:left w:val="none" w:sz="0" w:space="0" w:color="auto"/>
        <w:bottom w:val="none" w:sz="0" w:space="0" w:color="auto"/>
        <w:right w:val="none" w:sz="0" w:space="0" w:color="auto"/>
      </w:divBdr>
    </w:div>
    <w:div w:id="392317925">
      <w:bodyDiv w:val="1"/>
      <w:marLeft w:val="0"/>
      <w:marRight w:val="0"/>
      <w:marTop w:val="0"/>
      <w:marBottom w:val="0"/>
      <w:divBdr>
        <w:top w:val="none" w:sz="0" w:space="0" w:color="auto"/>
        <w:left w:val="none" w:sz="0" w:space="0" w:color="auto"/>
        <w:bottom w:val="none" w:sz="0" w:space="0" w:color="auto"/>
        <w:right w:val="none" w:sz="0" w:space="0" w:color="auto"/>
      </w:divBdr>
      <w:divsChild>
        <w:div w:id="1248343725">
          <w:marLeft w:val="0"/>
          <w:marRight w:val="0"/>
          <w:marTop w:val="0"/>
          <w:marBottom w:val="0"/>
          <w:divBdr>
            <w:top w:val="none" w:sz="0" w:space="0" w:color="auto"/>
            <w:left w:val="none" w:sz="0" w:space="0" w:color="auto"/>
            <w:bottom w:val="none" w:sz="0" w:space="0" w:color="auto"/>
            <w:right w:val="none" w:sz="0" w:space="0" w:color="auto"/>
          </w:divBdr>
        </w:div>
        <w:div w:id="852256626">
          <w:marLeft w:val="0"/>
          <w:marRight w:val="0"/>
          <w:marTop w:val="0"/>
          <w:marBottom w:val="0"/>
          <w:divBdr>
            <w:top w:val="none" w:sz="0" w:space="0" w:color="auto"/>
            <w:left w:val="none" w:sz="0" w:space="0" w:color="auto"/>
            <w:bottom w:val="none" w:sz="0" w:space="0" w:color="auto"/>
            <w:right w:val="none" w:sz="0" w:space="0" w:color="auto"/>
          </w:divBdr>
        </w:div>
      </w:divsChild>
    </w:div>
    <w:div w:id="768046734">
      <w:bodyDiv w:val="1"/>
      <w:marLeft w:val="0"/>
      <w:marRight w:val="0"/>
      <w:marTop w:val="0"/>
      <w:marBottom w:val="0"/>
      <w:divBdr>
        <w:top w:val="none" w:sz="0" w:space="0" w:color="auto"/>
        <w:left w:val="none" w:sz="0" w:space="0" w:color="auto"/>
        <w:bottom w:val="none" w:sz="0" w:space="0" w:color="auto"/>
        <w:right w:val="none" w:sz="0" w:space="0" w:color="auto"/>
      </w:divBdr>
      <w:divsChild>
        <w:div w:id="1878008315">
          <w:marLeft w:val="0"/>
          <w:marRight w:val="0"/>
          <w:marTop w:val="0"/>
          <w:marBottom w:val="0"/>
          <w:divBdr>
            <w:top w:val="none" w:sz="0" w:space="0" w:color="auto"/>
            <w:left w:val="none" w:sz="0" w:space="0" w:color="auto"/>
            <w:bottom w:val="none" w:sz="0" w:space="0" w:color="auto"/>
            <w:right w:val="none" w:sz="0" w:space="0" w:color="auto"/>
          </w:divBdr>
        </w:div>
        <w:div w:id="686835675">
          <w:marLeft w:val="0"/>
          <w:marRight w:val="0"/>
          <w:marTop w:val="0"/>
          <w:marBottom w:val="0"/>
          <w:divBdr>
            <w:top w:val="none" w:sz="0" w:space="0" w:color="auto"/>
            <w:left w:val="none" w:sz="0" w:space="0" w:color="auto"/>
            <w:bottom w:val="none" w:sz="0" w:space="0" w:color="auto"/>
            <w:right w:val="none" w:sz="0" w:space="0" w:color="auto"/>
          </w:divBdr>
        </w:div>
      </w:divsChild>
    </w:div>
    <w:div w:id="1942293953">
      <w:bodyDiv w:val="1"/>
      <w:marLeft w:val="0"/>
      <w:marRight w:val="0"/>
      <w:marTop w:val="0"/>
      <w:marBottom w:val="0"/>
      <w:divBdr>
        <w:top w:val="none" w:sz="0" w:space="0" w:color="auto"/>
        <w:left w:val="none" w:sz="0" w:space="0" w:color="auto"/>
        <w:bottom w:val="none" w:sz="0" w:space="0" w:color="auto"/>
        <w:right w:val="none" w:sz="0" w:space="0" w:color="auto"/>
      </w:divBdr>
    </w:div>
    <w:div w:id="2063939104">
      <w:bodyDiv w:val="1"/>
      <w:marLeft w:val="0"/>
      <w:marRight w:val="0"/>
      <w:marTop w:val="0"/>
      <w:marBottom w:val="0"/>
      <w:divBdr>
        <w:top w:val="none" w:sz="0" w:space="0" w:color="auto"/>
        <w:left w:val="none" w:sz="0" w:space="0" w:color="auto"/>
        <w:bottom w:val="none" w:sz="0" w:space="0" w:color="auto"/>
        <w:right w:val="none" w:sz="0" w:space="0" w:color="auto"/>
      </w:divBdr>
      <w:divsChild>
        <w:div w:id="75400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0A8E-3669-4C50-9778-BC2D2049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3494</Words>
  <Characters>19917</Characters>
  <Application>Microsoft Office Word</Application>
  <DocSecurity>0</DocSecurity>
  <Lines>165</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05</dc:creator>
  <cp:lastModifiedBy>Vincová Veronika</cp:lastModifiedBy>
  <cp:revision>6</cp:revision>
  <cp:lastPrinted>2020-09-24T16:03:00Z</cp:lastPrinted>
  <dcterms:created xsi:type="dcterms:W3CDTF">2020-10-11T12:43:00Z</dcterms:created>
  <dcterms:modified xsi:type="dcterms:W3CDTF">2020-10-12T07:47:00Z</dcterms:modified>
</cp:coreProperties>
</file>