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3AEE" w:rsidRPr="009F3AEE" w:rsidP="009F3AEE">
      <w:pPr>
        <w:pStyle w:val="Title"/>
        <w:bidi w:val="0"/>
        <w:rPr>
          <w:rFonts w:ascii="Times New Roman" w:hAnsi="Times New Roman"/>
          <w:sz w:val="24"/>
          <w:lang w:eastAsia="cs-CZ"/>
        </w:rPr>
      </w:pPr>
      <w:r w:rsidRPr="009F3AEE">
        <w:rPr>
          <w:rFonts w:ascii="Times New Roman" w:hAnsi="Times New Roman"/>
          <w:sz w:val="24"/>
        </w:rPr>
        <w:t>NÁRODNÁ RADA SLOVENSKEJ REPUBLIKY</w:t>
      </w:r>
    </w:p>
    <w:p w:rsidR="009F3AEE" w:rsidRPr="009F3AEE" w:rsidP="009F3AEE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9F3AEE">
        <w:rPr>
          <w:rFonts w:ascii="Times New Roman" w:hAnsi="Times New Roman"/>
          <w:b/>
          <w:bCs/>
        </w:rPr>
        <w:t>VI</w:t>
      </w:r>
      <w:r w:rsidR="00737170">
        <w:rPr>
          <w:rFonts w:ascii="Times New Roman" w:hAnsi="Times New Roman"/>
          <w:b/>
          <w:bCs/>
        </w:rPr>
        <w:t>II</w:t>
      </w:r>
      <w:r w:rsidRPr="009F3AEE">
        <w:rPr>
          <w:rFonts w:ascii="Times New Roman" w:hAnsi="Times New Roman"/>
          <w:b/>
          <w:bCs/>
        </w:rPr>
        <w:t>. volebné obdobie</w:t>
      </w:r>
    </w:p>
    <w:p w:rsidR="00132E0D" w:rsidRPr="00E50062" w:rsidP="009F3AEE">
      <w:pPr>
        <w:bidi w:val="0"/>
        <w:jc w:val="center"/>
        <w:rPr>
          <w:rFonts w:ascii="Times New Roman" w:hAnsi="Times New Roman"/>
          <w:b/>
          <w:bCs/>
        </w:rPr>
      </w:pPr>
      <w:r w:rsidRPr="009F3AEE" w:rsidR="009F3AEE"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32E0D" w:rsidP="0028398B">
      <w:pPr>
        <w:bidi w:val="0"/>
        <w:rPr>
          <w:rFonts w:ascii="Times New Roman" w:hAnsi="Times New Roman"/>
          <w:b/>
          <w:bCs/>
        </w:rPr>
      </w:pPr>
    </w:p>
    <w:p w:rsidR="009F3AEE" w:rsidP="0028398B">
      <w:pPr>
        <w:bidi w:val="0"/>
        <w:rPr>
          <w:rFonts w:ascii="Times New Roman" w:hAnsi="Times New Roman"/>
          <w:b/>
          <w:bCs/>
        </w:rPr>
      </w:pPr>
    </w:p>
    <w:p w:rsidR="009F3AEE" w:rsidP="009F3AEE">
      <w:pPr>
        <w:bidi w:val="0"/>
        <w:jc w:val="center"/>
        <w:rPr>
          <w:rFonts w:ascii="Times New Roman" w:hAnsi="Times New Roman"/>
          <w:b/>
          <w:bCs/>
        </w:rPr>
      </w:pPr>
      <w:r w:rsidRPr="007E6CDE">
        <w:rPr>
          <w:rFonts w:ascii="Times New Roman" w:hAnsi="Times New Roman"/>
          <w:b/>
          <w:bCs/>
        </w:rPr>
        <w:t>VLÁDNY NÁVRH</w:t>
      </w:r>
    </w:p>
    <w:p w:rsidR="00737170" w:rsidP="009F3AEE">
      <w:pPr>
        <w:bidi w:val="0"/>
        <w:jc w:val="center"/>
        <w:rPr>
          <w:rFonts w:ascii="Times New Roman" w:hAnsi="Times New Roman"/>
          <w:b/>
          <w:bCs/>
        </w:rPr>
      </w:pPr>
    </w:p>
    <w:p w:rsidR="00737170" w:rsidRPr="00381369" w:rsidP="00737170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eastAsia="cs-CZ"/>
        </w:rPr>
      </w:pPr>
      <w:r w:rsidRPr="00381369" w:rsidR="00381369">
        <w:rPr>
          <w:rFonts w:ascii="Times New Roman" w:hAnsi="Times New Roman"/>
          <w:b/>
          <w:bCs/>
          <w:sz w:val="28"/>
          <w:szCs w:val="28"/>
          <w:lang w:eastAsia="cs-CZ"/>
        </w:rPr>
        <w:t>304</w:t>
      </w:r>
    </w:p>
    <w:p w:rsidR="00737170" w:rsidRPr="007E6CDE" w:rsidP="009F3AEE">
      <w:pPr>
        <w:bidi w:val="0"/>
        <w:jc w:val="center"/>
        <w:rPr>
          <w:rFonts w:ascii="Times New Roman" w:hAnsi="Times New Roman"/>
          <w:b/>
          <w:bCs/>
        </w:rPr>
      </w:pPr>
    </w:p>
    <w:p w:rsidR="009F3AEE" w:rsidRPr="00E50062" w:rsidP="0028398B">
      <w:pPr>
        <w:bidi w:val="0"/>
        <w:rPr>
          <w:rFonts w:ascii="Times New Roman" w:hAnsi="Times New Roman"/>
          <w:b/>
          <w:bCs/>
        </w:rPr>
      </w:pPr>
    </w:p>
    <w:p w:rsidR="00737170" w:rsidP="00C95A23">
      <w:pPr>
        <w:bidi w:val="0"/>
        <w:jc w:val="center"/>
        <w:rPr>
          <w:rFonts w:ascii="Times New Roman" w:hAnsi="Times New Roman"/>
          <w:b/>
          <w:bCs/>
        </w:rPr>
      </w:pPr>
      <w:r w:rsidRPr="00E50062" w:rsidR="00132E0D">
        <w:rPr>
          <w:rFonts w:ascii="Times New Roman" w:hAnsi="Times New Roman"/>
          <w:b/>
          <w:bCs/>
        </w:rPr>
        <w:t>Z</w:t>
      </w:r>
      <w:r w:rsidRPr="00E50062" w:rsidR="00AE339C">
        <w:rPr>
          <w:rFonts w:ascii="Times New Roman" w:hAnsi="Times New Roman"/>
          <w:b/>
          <w:bCs/>
        </w:rPr>
        <w:t>ÁKON</w:t>
      </w:r>
    </w:p>
    <w:p w:rsidR="00737170" w:rsidP="00C95A23">
      <w:pPr>
        <w:bidi w:val="0"/>
        <w:jc w:val="center"/>
        <w:rPr>
          <w:rFonts w:ascii="Times New Roman" w:hAnsi="Times New Roman"/>
          <w:b/>
          <w:bCs/>
        </w:rPr>
      </w:pPr>
    </w:p>
    <w:p w:rsidR="00132E0D" w:rsidRPr="00E50062" w:rsidP="00C95A23">
      <w:pPr>
        <w:bidi w:val="0"/>
        <w:jc w:val="center"/>
        <w:rPr>
          <w:rFonts w:ascii="Times New Roman" w:hAnsi="Times New Roman"/>
          <w:b/>
          <w:bCs/>
        </w:rPr>
      </w:pPr>
      <w:r w:rsidR="00737170">
        <w:rPr>
          <w:rFonts w:ascii="Times New Roman" w:hAnsi="Times New Roman"/>
          <w:b/>
          <w:bCs/>
        </w:rPr>
        <w:t>z ..........2020,</w:t>
      </w:r>
    </w:p>
    <w:p w:rsidR="00132E0D" w:rsidRPr="009F3AEE" w:rsidP="00C95A23">
      <w:pPr>
        <w:bidi w:val="0"/>
        <w:jc w:val="center"/>
        <w:rPr>
          <w:rFonts w:ascii="Times New Roman" w:hAnsi="Times New Roman"/>
          <w:lang w:val="cs-CZ"/>
        </w:rPr>
      </w:pPr>
      <w:r w:rsidR="00737170">
        <w:rPr>
          <w:rFonts w:ascii="Times New Roman" w:hAnsi="Times New Roman"/>
          <w:bCs/>
        </w:rPr>
        <w:t xml:space="preserve">ktorým sa mení a dopĺňa zákon č. 361/2014 Z. z. </w:t>
      </w:r>
      <w:r w:rsidRPr="009F3AEE">
        <w:rPr>
          <w:rFonts w:ascii="Times New Roman" w:hAnsi="Times New Roman"/>
          <w:bCs/>
        </w:rPr>
        <w:t>o</w:t>
      </w:r>
      <w:r w:rsidRPr="009F3AEE" w:rsidR="00E03AC6">
        <w:rPr>
          <w:rFonts w:ascii="Times New Roman" w:hAnsi="Times New Roman"/>
          <w:bCs/>
        </w:rPr>
        <w:t> dani z motorových vozidiel</w:t>
      </w:r>
      <w:r w:rsidRPr="009F3AEE" w:rsidR="00E35144">
        <w:rPr>
          <w:rFonts w:ascii="Times New Roman" w:hAnsi="Times New Roman"/>
          <w:bCs/>
        </w:rPr>
        <w:t xml:space="preserve"> a</w:t>
      </w:r>
      <w:r w:rsidRPr="009F3AEE" w:rsidR="00D81801">
        <w:rPr>
          <w:rFonts w:ascii="Times New Roman" w:hAnsi="Times New Roman"/>
          <w:bCs/>
        </w:rPr>
        <w:t> o zmene</w:t>
      </w:r>
      <w:r w:rsidRPr="009F3AEE" w:rsidR="00083AD3">
        <w:rPr>
          <w:rFonts w:ascii="Times New Roman" w:hAnsi="Times New Roman"/>
          <w:bCs/>
        </w:rPr>
        <w:t xml:space="preserve"> </w:t>
      </w:r>
      <w:r w:rsidRPr="009F3AEE" w:rsidR="00636CD3">
        <w:rPr>
          <w:rFonts w:ascii="Times New Roman" w:hAnsi="Times New Roman"/>
          <w:bCs/>
        </w:rPr>
        <w:t xml:space="preserve">a doplnení </w:t>
      </w:r>
      <w:r w:rsidRPr="009F3AEE" w:rsidR="00083AD3">
        <w:rPr>
          <w:rFonts w:ascii="Times New Roman" w:hAnsi="Times New Roman"/>
          <w:bCs/>
        </w:rPr>
        <w:t>niektor</w:t>
      </w:r>
      <w:r w:rsidRPr="009F3AEE" w:rsidR="00D81801">
        <w:rPr>
          <w:rFonts w:ascii="Times New Roman" w:hAnsi="Times New Roman"/>
          <w:bCs/>
        </w:rPr>
        <w:t>ých</w:t>
      </w:r>
      <w:r w:rsidRPr="009F3AEE" w:rsidR="00083AD3">
        <w:rPr>
          <w:rFonts w:ascii="Times New Roman" w:hAnsi="Times New Roman"/>
          <w:bCs/>
        </w:rPr>
        <w:t xml:space="preserve"> zákon</w:t>
      </w:r>
      <w:r w:rsidRPr="009F3AEE" w:rsidR="00D81801">
        <w:rPr>
          <w:rFonts w:ascii="Times New Roman" w:hAnsi="Times New Roman"/>
          <w:bCs/>
        </w:rPr>
        <w:t>ov</w:t>
      </w:r>
      <w:r w:rsidR="00737170">
        <w:rPr>
          <w:rFonts w:ascii="Times New Roman" w:hAnsi="Times New Roman"/>
          <w:bCs/>
        </w:rPr>
        <w:t xml:space="preserve"> v znení neskorších predpisov</w:t>
      </w:r>
    </w:p>
    <w:p w:rsidR="00132E0D" w:rsidRPr="00E50062" w:rsidP="00C95A23">
      <w:pPr>
        <w:bidi w:val="0"/>
        <w:spacing w:before="120"/>
        <w:rPr>
          <w:rFonts w:ascii="Times New Roman" w:hAnsi="Times New Roman"/>
          <w:lang w:val="cs-CZ"/>
        </w:rPr>
      </w:pPr>
    </w:p>
    <w:p w:rsidR="00132E0D" w:rsidP="00A61D1C">
      <w:pPr>
        <w:bidi w:val="0"/>
        <w:spacing w:before="120"/>
        <w:rPr>
          <w:rFonts w:ascii="Times New Roman" w:hAnsi="Times New Roman"/>
        </w:rPr>
      </w:pPr>
      <w:r w:rsidRPr="00E50062">
        <w:rPr>
          <w:rFonts w:ascii="Times New Roman" w:hAnsi="Times New Roman"/>
        </w:rPr>
        <w:t>Národná rada Slovenskej republiky sa uzniesla na tomto zákone:</w:t>
      </w:r>
    </w:p>
    <w:p w:rsidR="00737170" w:rsidP="00A61D1C">
      <w:pPr>
        <w:bidi w:val="0"/>
        <w:spacing w:before="120"/>
        <w:rPr>
          <w:rFonts w:ascii="Times New Roman" w:hAnsi="Times New Roman"/>
        </w:rPr>
      </w:pPr>
    </w:p>
    <w:p w:rsidR="00737170" w:rsidRPr="00ED61B2" w:rsidP="00737170">
      <w:pPr>
        <w:bidi w:val="0"/>
        <w:jc w:val="center"/>
        <w:rPr>
          <w:rFonts w:ascii="Times New Roman" w:hAnsi="Times New Roman"/>
          <w:b/>
        </w:rPr>
      </w:pPr>
      <w:r w:rsidRPr="00ED61B2">
        <w:rPr>
          <w:rFonts w:ascii="Times New Roman" w:hAnsi="Times New Roman"/>
          <w:b/>
        </w:rPr>
        <w:t>Čl. I</w:t>
      </w:r>
    </w:p>
    <w:p w:rsidR="00737170" w:rsidP="00737170">
      <w:pPr>
        <w:bidi w:val="0"/>
        <w:jc w:val="both"/>
        <w:rPr>
          <w:rFonts w:ascii="Times New Roman" w:hAnsi="Times New Roman"/>
        </w:rPr>
      </w:pPr>
    </w:p>
    <w:p w:rsidR="00737170" w:rsidP="00737170">
      <w:pPr>
        <w:pStyle w:val="Body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Zákon č. 361/2014 Z. z. o dani z motorových vozidiel a o zmene a doplnení niektorých zákonov v znení zákona č. 253/2015 Z. z. a zákona č. 364/2019 Z. z. sa mení a dopĺňa takto:</w:t>
      </w:r>
    </w:p>
    <w:p w:rsidR="00737170" w:rsidP="00737170">
      <w:pPr>
        <w:pStyle w:val="BodyText"/>
        <w:bidi w:val="0"/>
        <w:rPr>
          <w:rFonts w:ascii="Times New Roman" w:hAnsi="Times New Roman"/>
          <w:sz w:val="24"/>
        </w:rPr>
      </w:pPr>
    </w:p>
    <w:p w:rsidR="00737170" w:rsidP="0089013C">
      <w:pPr>
        <w:pStyle w:val="BodyText"/>
        <w:numPr>
          <w:numId w:val="3"/>
        </w:numPr>
        <w:bidi w:val="0"/>
        <w:ind w:left="284" w:hanging="284"/>
        <w:rPr>
          <w:rFonts w:ascii="Times New Roman" w:hAnsi="Times New Roman"/>
          <w:sz w:val="24"/>
        </w:rPr>
      </w:pPr>
      <w:r w:rsidRPr="00B15B85">
        <w:rPr>
          <w:rFonts w:ascii="Times New Roman" w:hAnsi="Times New Roman"/>
          <w:sz w:val="24"/>
        </w:rPr>
        <w:t>§ 6 vrátane nadpisu znie:</w:t>
      </w:r>
    </w:p>
    <w:p w:rsidR="00737170" w:rsidP="00737170">
      <w:pPr>
        <w:pStyle w:val="BodyText"/>
        <w:bidi w:val="0"/>
        <w:ind w:left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„§ 6</w:t>
      </w:r>
    </w:p>
    <w:p w:rsidR="00737170" w:rsidP="00737170">
      <w:pPr>
        <w:pStyle w:val="BodyText"/>
        <w:bidi w:val="0"/>
        <w:ind w:left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Ročná sadzba dane</w:t>
      </w:r>
    </w:p>
    <w:p w:rsidR="00737170" w:rsidRPr="00B15B85" w:rsidP="00737170">
      <w:pPr>
        <w:pStyle w:val="BodyText"/>
        <w:bidi w:val="0"/>
        <w:ind w:left="720"/>
        <w:jc w:val="center"/>
        <w:rPr>
          <w:rFonts w:ascii="Times New Roman" w:hAnsi="Times New Roman"/>
          <w:sz w:val="24"/>
        </w:rPr>
      </w:pPr>
    </w:p>
    <w:p w:rsidR="00737170" w:rsidRPr="00F22BDB" w:rsidP="00737170">
      <w:pPr>
        <w:pStyle w:val="BodyText"/>
        <w:bidi w:val="0"/>
        <w:rPr>
          <w:rFonts w:ascii="Times New Roman" w:hAnsi="Times New Roman"/>
          <w:sz w:val="24"/>
        </w:rPr>
      </w:pPr>
      <w:r w:rsidRPr="00F22BDB">
        <w:rPr>
          <w:rFonts w:ascii="Times New Roman" w:hAnsi="Times New Roman"/>
          <w:sz w:val="24"/>
        </w:rPr>
        <w:t>(1) Ročné sadzby dane okrem ročných sadzieb dane pre úžitkové vozidlá, ktorými sú ťahač a náves, sú uvedené v prílohe č. 1.</w:t>
      </w:r>
    </w:p>
    <w:p w:rsidR="00737170" w:rsidP="00737170">
      <w:pPr>
        <w:pStyle w:val="BodyText"/>
        <w:bidi w:val="0"/>
        <w:rPr>
          <w:rFonts w:ascii="Times New Roman" w:hAnsi="Times New Roman"/>
          <w:sz w:val="24"/>
        </w:rPr>
      </w:pPr>
      <w:r w:rsidRPr="00F22BDB">
        <w:rPr>
          <w:rFonts w:ascii="Times New Roman" w:hAnsi="Times New Roman"/>
          <w:sz w:val="24"/>
        </w:rPr>
        <w:t xml:space="preserve">(2) Ročné sadzby dane pre </w:t>
      </w:r>
      <w:r>
        <w:rPr>
          <w:rFonts w:ascii="Times New Roman" w:hAnsi="Times New Roman"/>
          <w:sz w:val="24"/>
        </w:rPr>
        <w:t xml:space="preserve">úžitkové </w:t>
      </w:r>
      <w:r w:rsidRPr="00F22BDB">
        <w:rPr>
          <w:rFonts w:ascii="Times New Roman" w:hAnsi="Times New Roman"/>
          <w:sz w:val="24"/>
        </w:rPr>
        <w:t>vozidl</w:t>
      </w:r>
      <w:r>
        <w:rPr>
          <w:rFonts w:ascii="Times New Roman" w:hAnsi="Times New Roman"/>
          <w:sz w:val="24"/>
        </w:rPr>
        <w:t xml:space="preserve">á, ktorými sú </w:t>
      </w:r>
      <w:r w:rsidRPr="00F22BDB">
        <w:rPr>
          <w:rFonts w:ascii="Times New Roman" w:hAnsi="Times New Roman"/>
          <w:sz w:val="24"/>
        </w:rPr>
        <w:t>ťahač a</w:t>
      </w:r>
      <w:r>
        <w:rPr>
          <w:rFonts w:ascii="Times New Roman" w:hAnsi="Times New Roman"/>
          <w:sz w:val="24"/>
        </w:rPr>
        <w:t> </w:t>
      </w:r>
      <w:r w:rsidRPr="00F22BDB">
        <w:rPr>
          <w:rFonts w:ascii="Times New Roman" w:hAnsi="Times New Roman"/>
          <w:sz w:val="24"/>
        </w:rPr>
        <w:t>náves</w:t>
      </w:r>
      <w:r>
        <w:rPr>
          <w:rFonts w:ascii="Times New Roman" w:hAnsi="Times New Roman"/>
          <w:sz w:val="24"/>
        </w:rPr>
        <w:t>,</w:t>
      </w:r>
      <w:r w:rsidRPr="00F22BDB">
        <w:rPr>
          <w:rFonts w:ascii="Times New Roman" w:hAnsi="Times New Roman"/>
          <w:sz w:val="24"/>
        </w:rPr>
        <w:t xml:space="preserve"> sú uvedené v prílohe č. 1a</w:t>
      </w:r>
      <w:r>
        <w:rPr>
          <w:rFonts w:ascii="Times New Roman" w:hAnsi="Times New Roman"/>
          <w:sz w:val="24"/>
        </w:rPr>
        <w:t>.“.</w:t>
      </w:r>
    </w:p>
    <w:p w:rsidR="00737170" w:rsidP="00737170">
      <w:pPr>
        <w:pStyle w:val="BodyText"/>
        <w:bidi w:val="0"/>
        <w:rPr>
          <w:rFonts w:ascii="Times New Roman" w:hAnsi="Times New Roman"/>
          <w:sz w:val="24"/>
        </w:rPr>
      </w:pPr>
    </w:p>
    <w:p w:rsidR="00737170" w:rsidRPr="00F36673" w:rsidP="0073717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V </w:t>
      </w:r>
      <w:r w:rsidRPr="00F36673">
        <w:rPr>
          <w:rFonts w:ascii="Times New Roman" w:hAnsi="Times New Roman"/>
        </w:rPr>
        <w:t>§ 7 ods</w:t>
      </w:r>
      <w:r>
        <w:rPr>
          <w:rFonts w:ascii="Times New Roman" w:hAnsi="Times New Roman"/>
        </w:rPr>
        <w:t>eky</w:t>
      </w:r>
      <w:r w:rsidRPr="00F36673">
        <w:rPr>
          <w:rFonts w:ascii="Times New Roman" w:hAnsi="Times New Roman"/>
        </w:rPr>
        <w:t xml:space="preserve"> 1 a</w:t>
      </w:r>
      <w:r>
        <w:rPr>
          <w:rFonts w:ascii="Times New Roman" w:hAnsi="Times New Roman"/>
        </w:rPr>
        <w:t>ž 3</w:t>
      </w:r>
      <w:r w:rsidRPr="00F36673">
        <w:rPr>
          <w:rFonts w:ascii="Times New Roman" w:hAnsi="Times New Roman"/>
        </w:rPr>
        <w:t xml:space="preserve"> znejú:</w:t>
      </w:r>
    </w:p>
    <w:p w:rsidR="00737170" w:rsidRPr="00F36673" w:rsidP="00737170">
      <w:pPr>
        <w:bidi w:val="0"/>
        <w:rPr>
          <w:rFonts w:ascii="Times New Roman" w:hAnsi="Times New Roman"/>
        </w:rPr>
      </w:pPr>
      <w:r w:rsidRPr="00F36673">
        <w:rPr>
          <w:rFonts w:ascii="Times New Roman" w:hAnsi="Times New Roman"/>
        </w:rPr>
        <w:t xml:space="preserve">„(1) Ročná sadzba dane podľa § 6 sa pre vozidlá </w:t>
      </w:r>
      <w:r>
        <w:rPr>
          <w:rFonts w:ascii="Times New Roman" w:hAnsi="Times New Roman"/>
        </w:rPr>
        <w:t>kategórie L, M1, N1, N2, O1 až O3</w:t>
      </w:r>
    </w:p>
    <w:p w:rsidR="00737170" w:rsidRPr="00F36673" w:rsidP="0089013C">
      <w:pPr>
        <w:pStyle w:val="ListParagraph"/>
        <w:numPr>
          <w:numId w:val="1"/>
        </w:numPr>
        <w:bidi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zníži o 25</w:t>
      </w:r>
      <w:r w:rsidRPr="00F36673">
        <w:rPr>
          <w:rFonts w:ascii="Times New Roman" w:hAnsi="Times New Roman"/>
        </w:rPr>
        <w:t>% počas prvých 36 kalendárnych mesiacov počnúc mesiacom prvej evidencie vozidla,</w:t>
      </w:r>
    </w:p>
    <w:p w:rsidR="00737170" w:rsidRPr="00F36673" w:rsidP="0089013C">
      <w:pPr>
        <w:pStyle w:val="ListParagraph"/>
        <w:numPr>
          <w:numId w:val="1"/>
        </w:numPr>
        <w:bidi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zníži o 20</w:t>
      </w:r>
      <w:r w:rsidRPr="00F36673">
        <w:rPr>
          <w:rFonts w:ascii="Times New Roman" w:hAnsi="Times New Roman"/>
        </w:rPr>
        <w:t>% počas nasledujúcich 36 kalendárnych mesiacov,</w:t>
      </w:r>
    </w:p>
    <w:p w:rsidR="00737170" w:rsidRPr="00F36673" w:rsidP="0089013C">
      <w:pPr>
        <w:pStyle w:val="ListParagraph"/>
        <w:numPr>
          <w:numId w:val="1"/>
        </w:numPr>
        <w:bidi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zníži o 15</w:t>
      </w:r>
      <w:r w:rsidRPr="00F36673">
        <w:rPr>
          <w:rFonts w:ascii="Times New Roman" w:hAnsi="Times New Roman"/>
        </w:rPr>
        <w:t>% počas nasledujúcich ďalších 36 kalendárnych mesiacov,</w:t>
      </w:r>
    </w:p>
    <w:p w:rsidR="00737170" w:rsidRPr="00F36673" w:rsidP="0089013C">
      <w:pPr>
        <w:pStyle w:val="ListParagraph"/>
        <w:numPr>
          <w:numId w:val="1"/>
        </w:numPr>
        <w:bidi w:val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použije počas nasledujúcich 36 kalendárnych mesiacov po uplynutí súčtu počtu kalendárnych mesiacov podľa </w:t>
      </w:r>
      <w:r w:rsidRPr="00F36673">
        <w:rPr>
          <w:rFonts w:ascii="Times New Roman" w:hAnsi="Times New Roman"/>
        </w:rPr>
        <w:t>písm</w:t>
      </w:r>
      <w:r>
        <w:rPr>
          <w:rFonts w:ascii="Times New Roman" w:hAnsi="Times New Roman"/>
        </w:rPr>
        <w:t>en a) až</w:t>
      </w:r>
      <w:r w:rsidRPr="00F36673">
        <w:rPr>
          <w:rFonts w:ascii="Times New Roman" w:hAnsi="Times New Roman"/>
        </w:rPr>
        <w:t xml:space="preserve"> c),</w:t>
      </w:r>
    </w:p>
    <w:p w:rsidR="00737170" w:rsidRPr="00F36673" w:rsidP="0089013C">
      <w:pPr>
        <w:pStyle w:val="ListParagraph"/>
        <w:numPr>
          <w:numId w:val="1"/>
        </w:numPr>
        <w:bidi w:val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zvýši o 10% </w:t>
      </w:r>
      <w:r w:rsidRPr="00F36673">
        <w:rPr>
          <w:rFonts w:ascii="Times New Roman" w:hAnsi="Times New Roman"/>
        </w:rPr>
        <w:t xml:space="preserve">počas nasledujúcich 12 kalendárnych mesiacov po uplynutí </w:t>
      </w:r>
      <w:r>
        <w:rPr>
          <w:rFonts w:ascii="Times New Roman" w:hAnsi="Times New Roman"/>
        </w:rPr>
        <w:t>súčtu počtu kalendárnych mesiacov</w:t>
      </w:r>
      <w:r w:rsidRPr="00F36673">
        <w:rPr>
          <w:rFonts w:ascii="Times New Roman" w:hAnsi="Times New Roman"/>
        </w:rPr>
        <w:t xml:space="preserve"> podľa písm</w:t>
      </w:r>
      <w:r>
        <w:rPr>
          <w:rFonts w:ascii="Times New Roman" w:hAnsi="Times New Roman"/>
        </w:rPr>
        <w:t>en a) až</w:t>
      </w:r>
      <w:r w:rsidRPr="00F36673">
        <w:rPr>
          <w:rFonts w:ascii="Times New Roman" w:hAnsi="Times New Roman"/>
        </w:rPr>
        <w:t xml:space="preserve"> d)</w:t>
      </w:r>
      <w:r>
        <w:rPr>
          <w:rFonts w:ascii="Times New Roman" w:hAnsi="Times New Roman"/>
        </w:rPr>
        <w:t>,</w:t>
      </w:r>
    </w:p>
    <w:p w:rsidR="00737170" w:rsidP="0089013C">
      <w:pPr>
        <w:pStyle w:val="ListParagraph"/>
        <w:numPr>
          <w:numId w:val="1"/>
        </w:numPr>
        <w:bidi w:val="0"/>
        <w:contextualSpacing w:val="0"/>
        <w:rPr>
          <w:rFonts w:ascii="Times New Roman" w:hAnsi="Times New Roman"/>
        </w:rPr>
      </w:pPr>
      <w:r w:rsidRPr="004C412C">
        <w:rPr>
          <w:rFonts w:ascii="Times New Roman" w:hAnsi="Times New Roman"/>
        </w:rPr>
        <w:t xml:space="preserve">zvýši o 20% po uplynutí </w:t>
      </w:r>
      <w:r>
        <w:rPr>
          <w:rFonts w:ascii="Times New Roman" w:hAnsi="Times New Roman"/>
        </w:rPr>
        <w:t>súčtu počtu</w:t>
      </w:r>
      <w:r w:rsidRPr="004C412C">
        <w:rPr>
          <w:rFonts w:ascii="Times New Roman" w:hAnsi="Times New Roman"/>
        </w:rPr>
        <w:t xml:space="preserve"> kalendárnych mesiacov podľa písmen</w:t>
      </w:r>
      <w:r>
        <w:rPr>
          <w:rFonts w:ascii="Times New Roman" w:hAnsi="Times New Roman"/>
        </w:rPr>
        <w:t xml:space="preserve"> a) až</w:t>
      </w:r>
      <w:r w:rsidRPr="004C412C">
        <w:rPr>
          <w:rFonts w:ascii="Times New Roman" w:hAnsi="Times New Roman"/>
        </w:rPr>
        <w:t xml:space="preserve"> e).</w:t>
      </w:r>
    </w:p>
    <w:p w:rsidR="00737170" w:rsidRPr="004C412C" w:rsidP="00737170">
      <w:pPr>
        <w:pStyle w:val="ListParagraph"/>
        <w:bidi w:val="0"/>
        <w:contextualSpacing w:val="0"/>
        <w:rPr>
          <w:rFonts w:ascii="Times New Roman" w:hAnsi="Times New Roman"/>
        </w:rPr>
      </w:pPr>
    </w:p>
    <w:p w:rsidR="00737170" w:rsidRPr="00F36673" w:rsidP="00737170">
      <w:pPr>
        <w:bidi w:val="0"/>
        <w:rPr>
          <w:rFonts w:ascii="Times New Roman" w:hAnsi="Times New Roman"/>
        </w:rPr>
      </w:pPr>
      <w:r w:rsidRPr="00F36673">
        <w:rPr>
          <w:rFonts w:ascii="Times New Roman" w:hAnsi="Times New Roman"/>
        </w:rPr>
        <w:t xml:space="preserve">(2) Ročná sadzba dane podľa § 6 sa pre </w:t>
      </w:r>
      <w:r>
        <w:rPr>
          <w:rFonts w:ascii="Times New Roman" w:hAnsi="Times New Roman"/>
        </w:rPr>
        <w:t xml:space="preserve">úžitkové </w:t>
      </w:r>
      <w:r w:rsidRPr="00F36673">
        <w:rPr>
          <w:rFonts w:ascii="Times New Roman" w:hAnsi="Times New Roman"/>
        </w:rPr>
        <w:t xml:space="preserve">vozidlá </w:t>
      </w:r>
      <w:r>
        <w:rPr>
          <w:rFonts w:ascii="Times New Roman" w:hAnsi="Times New Roman"/>
        </w:rPr>
        <w:t>kategórie M2, M3 a N3</w:t>
      </w:r>
    </w:p>
    <w:p w:rsidR="00737170" w:rsidRPr="00F36673" w:rsidP="0089013C">
      <w:pPr>
        <w:pStyle w:val="ListParagraph"/>
        <w:numPr>
          <w:numId w:val="2"/>
        </w:numPr>
        <w:bidi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zníži o 50</w:t>
      </w:r>
      <w:r w:rsidRPr="00F36673">
        <w:rPr>
          <w:rFonts w:ascii="Times New Roman" w:hAnsi="Times New Roman"/>
        </w:rPr>
        <w:t>% počas prvých 36 kalendárnych mesiacov počnúc mesiacom prvej evidencie vozidla,</w:t>
      </w:r>
    </w:p>
    <w:p w:rsidR="00737170" w:rsidRPr="00F36673" w:rsidP="0089013C">
      <w:pPr>
        <w:pStyle w:val="ListParagraph"/>
        <w:numPr>
          <w:numId w:val="2"/>
        </w:numPr>
        <w:bidi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zníži o 40</w:t>
      </w:r>
      <w:r w:rsidRPr="00F36673">
        <w:rPr>
          <w:rFonts w:ascii="Times New Roman" w:hAnsi="Times New Roman"/>
        </w:rPr>
        <w:t>% počas nasledujúcich 36 kalendárnych mesiacov,</w:t>
      </w:r>
    </w:p>
    <w:p w:rsidR="00737170" w:rsidRPr="00F36673" w:rsidP="0089013C">
      <w:pPr>
        <w:pStyle w:val="ListParagraph"/>
        <w:numPr>
          <w:numId w:val="2"/>
        </w:numPr>
        <w:bidi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zníži o 30</w:t>
      </w:r>
      <w:r w:rsidRPr="00F36673">
        <w:rPr>
          <w:rFonts w:ascii="Times New Roman" w:hAnsi="Times New Roman"/>
        </w:rPr>
        <w:t>% počas nasledujúcich ďalších 36 kalendárnych mesiacov,</w:t>
      </w:r>
    </w:p>
    <w:p w:rsidR="00737170" w:rsidRPr="00543063" w:rsidP="0089013C">
      <w:pPr>
        <w:pStyle w:val="ListParagraph"/>
        <w:numPr>
          <w:numId w:val="2"/>
        </w:numPr>
        <w:bidi w:val="0"/>
        <w:contextualSpacing w:val="0"/>
        <w:jc w:val="both"/>
        <w:rPr>
          <w:rFonts w:ascii="Times New Roman" w:hAnsi="Times New Roman"/>
        </w:rPr>
      </w:pPr>
      <w:r w:rsidRPr="00543063">
        <w:rPr>
          <w:rFonts w:ascii="Times New Roman" w:hAnsi="Times New Roman"/>
        </w:rPr>
        <w:t xml:space="preserve">zníži o 20% počas nasledujúcich 36 kalendárnych mesiacov po uplynutí súčtu </w:t>
      </w:r>
      <w:r>
        <w:rPr>
          <w:rFonts w:ascii="Times New Roman" w:hAnsi="Times New Roman"/>
        </w:rPr>
        <w:t xml:space="preserve">počtu </w:t>
      </w:r>
      <w:r w:rsidRPr="00543063">
        <w:rPr>
          <w:rFonts w:ascii="Times New Roman" w:hAnsi="Times New Roman"/>
        </w:rPr>
        <w:t>kalendárnych mesiacov podľa písmen a) až c),</w:t>
      </w:r>
    </w:p>
    <w:p w:rsidR="00737170" w:rsidRPr="00543063" w:rsidP="0089013C">
      <w:pPr>
        <w:pStyle w:val="ListParagraph"/>
        <w:numPr>
          <w:numId w:val="2"/>
        </w:numPr>
        <w:bidi w:val="0"/>
        <w:contextualSpacing w:val="0"/>
        <w:jc w:val="both"/>
        <w:rPr>
          <w:rFonts w:ascii="Times New Roman" w:hAnsi="Times New Roman"/>
        </w:rPr>
      </w:pPr>
      <w:r w:rsidRPr="00543063">
        <w:rPr>
          <w:rFonts w:ascii="Times New Roman" w:hAnsi="Times New Roman"/>
        </w:rPr>
        <w:t xml:space="preserve">zníži o 10% počas nasledujúcich 12 kalendárnych mesiacov po uplynutí súčtu </w:t>
      </w:r>
      <w:r>
        <w:rPr>
          <w:rFonts w:ascii="Times New Roman" w:hAnsi="Times New Roman"/>
        </w:rPr>
        <w:t xml:space="preserve">počtu </w:t>
      </w:r>
      <w:r w:rsidRPr="00543063">
        <w:rPr>
          <w:rFonts w:ascii="Times New Roman" w:hAnsi="Times New Roman"/>
        </w:rPr>
        <w:t>kalendárnych mesiacov podľa písmen a) až d),</w:t>
      </w:r>
    </w:p>
    <w:p w:rsidR="00737170" w:rsidP="0089013C">
      <w:pPr>
        <w:pStyle w:val="ListParagraph"/>
        <w:numPr>
          <w:numId w:val="2"/>
        </w:numPr>
        <w:bidi w:val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použije</w:t>
      </w:r>
      <w:r w:rsidRPr="00543063">
        <w:rPr>
          <w:rFonts w:ascii="Times New Roman" w:hAnsi="Times New Roman"/>
        </w:rPr>
        <w:t xml:space="preserve"> po up</w:t>
      </w:r>
      <w:r>
        <w:rPr>
          <w:rFonts w:ascii="Times New Roman" w:hAnsi="Times New Roman"/>
        </w:rPr>
        <w:t>l</w:t>
      </w:r>
      <w:r w:rsidRPr="00543063">
        <w:rPr>
          <w:rFonts w:ascii="Times New Roman" w:hAnsi="Times New Roman"/>
        </w:rPr>
        <w:t xml:space="preserve">ynutí súčtu </w:t>
      </w:r>
      <w:r>
        <w:rPr>
          <w:rFonts w:ascii="Times New Roman" w:hAnsi="Times New Roman"/>
        </w:rPr>
        <w:t xml:space="preserve">počtu </w:t>
      </w:r>
      <w:r w:rsidRPr="00543063">
        <w:rPr>
          <w:rFonts w:ascii="Times New Roman" w:hAnsi="Times New Roman"/>
        </w:rPr>
        <w:t>kalendárnych mesiacov podľa písmen a) až e).</w:t>
      </w:r>
    </w:p>
    <w:p w:rsidR="00737170" w:rsidP="00737170">
      <w:pPr>
        <w:bidi w:val="0"/>
        <w:jc w:val="both"/>
        <w:rPr>
          <w:rFonts w:ascii="Times New Roman" w:hAnsi="Times New Roman"/>
        </w:rPr>
      </w:pPr>
    </w:p>
    <w:p w:rsidR="00737170" w:rsidRPr="00295BF2" w:rsidP="0089013C">
      <w:pPr>
        <w:pStyle w:val="ListParagraph"/>
        <w:numPr>
          <w:numId w:val="4"/>
        </w:numPr>
        <w:bidi w:val="0"/>
        <w:ind w:left="567" w:hanging="425"/>
        <w:rPr>
          <w:rFonts w:ascii="Times New Roman" w:hAnsi="Times New Roman"/>
        </w:rPr>
      </w:pPr>
      <w:r w:rsidRPr="00295BF2">
        <w:rPr>
          <w:rFonts w:ascii="Times New Roman" w:hAnsi="Times New Roman"/>
        </w:rPr>
        <w:t>Ročná sadzba dane podľa § 6 sa pre úžitkové vozidlá kategórie O4</w:t>
      </w:r>
      <w:r>
        <w:rPr>
          <w:rFonts w:ascii="Times New Roman" w:hAnsi="Times New Roman"/>
        </w:rPr>
        <w:t xml:space="preserve"> </w:t>
      </w:r>
      <w:r w:rsidRPr="00295BF2">
        <w:rPr>
          <w:rFonts w:ascii="Times New Roman" w:hAnsi="Times New Roman"/>
        </w:rPr>
        <w:t>zníži o </w:t>
      </w:r>
      <w:r>
        <w:rPr>
          <w:rFonts w:ascii="Times New Roman" w:hAnsi="Times New Roman"/>
        </w:rPr>
        <w:t>60</w:t>
      </w:r>
      <w:r w:rsidRPr="00295BF2">
        <w:rPr>
          <w:rFonts w:ascii="Times New Roman" w:hAnsi="Times New Roman"/>
        </w:rPr>
        <w:t>%.“.</w:t>
      </w:r>
    </w:p>
    <w:p w:rsidR="00737170" w:rsidRPr="00543063" w:rsidP="00737170">
      <w:pPr>
        <w:pStyle w:val="ListParagraph"/>
        <w:bidi w:val="0"/>
        <w:contextualSpacing w:val="0"/>
        <w:jc w:val="both"/>
        <w:rPr>
          <w:rFonts w:ascii="Times New Roman" w:hAnsi="Times New Roman"/>
        </w:rPr>
      </w:pPr>
    </w:p>
    <w:p w:rsidR="00737170" w:rsidP="0073717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543063">
        <w:rPr>
          <w:rFonts w:ascii="Times New Roman" w:hAnsi="Times New Roman"/>
        </w:rPr>
        <w:t xml:space="preserve">. V § 10 ods. 7 sa slová „1,3 až 5“ nahrádzajú slovami „1 až </w:t>
      </w:r>
      <w:r>
        <w:rPr>
          <w:rFonts w:ascii="Times New Roman" w:hAnsi="Times New Roman"/>
        </w:rPr>
        <w:t>5</w:t>
      </w:r>
      <w:r w:rsidRPr="00543063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:rsidR="00737170" w:rsidP="00737170">
      <w:pPr>
        <w:bidi w:val="0"/>
        <w:jc w:val="both"/>
        <w:rPr>
          <w:rFonts w:ascii="Times New Roman" w:hAnsi="Times New Roman"/>
        </w:rPr>
      </w:pPr>
    </w:p>
    <w:p w:rsidR="00737170" w:rsidP="0073717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V § 10 </w:t>
      </w:r>
      <w:r w:rsidRPr="00543063">
        <w:rPr>
          <w:rFonts w:ascii="Times New Roman" w:hAnsi="Times New Roman"/>
        </w:rPr>
        <w:t>ods</w:t>
      </w:r>
      <w:r>
        <w:rPr>
          <w:rFonts w:ascii="Times New Roman" w:hAnsi="Times New Roman"/>
        </w:rPr>
        <w:t>.</w:t>
      </w:r>
      <w:r w:rsidRPr="00543063">
        <w:rPr>
          <w:rFonts w:ascii="Times New Roman" w:hAnsi="Times New Roman"/>
        </w:rPr>
        <w:t xml:space="preserve"> 9 sa slová „1, 3 a 4“ nahrádzajú slovami „1 až </w:t>
      </w:r>
      <w:r>
        <w:rPr>
          <w:rFonts w:ascii="Times New Roman" w:hAnsi="Times New Roman"/>
        </w:rPr>
        <w:t>4</w:t>
      </w:r>
      <w:r w:rsidRPr="00543063">
        <w:rPr>
          <w:rFonts w:ascii="Times New Roman" w:hAnsi="Times New Roman"/>
        </w:rPr>
        <w:t>“.</w:t>
      </w:r>
    </w:p>
    <w:p w:rsidR="00737170" w:rsidRPr="00543063" w:rsidP="00737170">
      <w:pPr>
        <w:bidi w:val="0"/>
        <w:jc w:val="both"/>
        <w:rPr>
          <w:rFonts w:ascii="Times New Roman" w:hAnsi="Times New Roman"/>
        </w:rPr>
      </w:pPr>
    </w:p>
    <w:p w:rsidR="00737170" w:rsidRPr="00543063" w:rsidP="0073717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eastAsiaTheme="minorEastAsia"/>
          <w:noProof/>
        </w:rPr>
        <w:t>5</w:t>
      </w:r>
      <w:r w:rsidRPr="00543063">
        <w:rPr>
          <w:rFonts w:ascii="Times New Roman" w:hAnsi="Times New Roman" w:eastAsiaTheme="minorEastAsia"/>
          <w:noProof/>
        </w:rPr>
        <w:t xml:space="preserve">. </w:t>
      </w:r>
      <w:r w:rsidRPr="00543063">
        <w:rPr>
          <w:rFonts w:ascii="Times New Roman" w:hAnsi="Times New Roman"/>
        </w:rPr>
        <w:t xml:space="preserve">Za § 15b sa </w:t>
      </w:r>
      <w:r>
        <w:rPr>
          <w:rFonts w:ascii="Times New Roman" w:hAnsi="Times New Roman"/>
        </w:rPr>
        <w:t>dopĺňa</w:t>
      </w:r>
      <w:r w:rsidRPr="00543063">
        <w:rPr>
          <w:rFonts w:ascii="Times New Roman" w:hAnsi="Times New Roman"/>
        </w:rPr>
        <w:t xml:space="preserve"> § 15c, ktorý vrátane nadpisu znie:</w:t>
      </w:r>
    </w:p>
    <w:p w:rsidR="00737170" w:rsidRPr="00626883" w:rsidP="0073717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737170" w:rsidRPr="00626883" w:rsidP="0073717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626883">
        <w:rPr>
          <w:rFonts w:ascii="Times New Roman" w:hAnsi="Times New Roman"/>
        </w:rPr>
        <w:t>„§ 15c</w:t>
      </w:r>
    </w:p>
    <w:p w:rsidR="00737170" w:rsidRPr="006877AB" w:rsidP="0073717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626883">
        <w:rPr>
          <w:rFonts w:ascii="Times New Roman" w:hAnsi="Times New Roman"/>
        </w:rPr>
        <w:t>Prechodné ustanoveni</w:t>
      </w:r>
      <w:r>
        <w:rPr>
          <w:rFonts w:ascii="Times New Roman" w:hAnsi="Times New Roman"/>
        </w:rPr>
        <w:t>a</w:t>
      </w:r>
      <w:r w:rsidRPr="00626883">
        <w:rPr>
          <w:rFonts w:ascii="Times New Roman" w:hAnsi="Times New Roman"/>
        </w:rPr>
        <w:t xml:space="preserve"> </w:t>
      </w:r>
      <w:r w:rsidRPr="006877AB">
        <w:rPr>
          <w:rFonts w:ascii="Times New Roman" w:hAnsi="Times New Roman"/>
        </w:rPr>
        <w:t xml:space="preserve">k úpravám účinným dňom vyhlásenia  </w:t>
      </w:r>
    </w:p>
    <w:p w:rsidR="00737170" w:rsidRPr="00626883" w:rsidP="00737170">
      <w:pPr>
        <w:bidi w:val="0"/>
        <w:rPr>
          <w:rFonts w:ascii="Times New Roman" w:hAnsi="Times New Roman"/>
        </w:rPr>
      </w:pPr>
    </w:p>
    <w:p w:rsidR="00737170" w:rsidRPr="00AE6B11" w:rsidP="0073717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 w:rsidRPr="00AE6B11">
        <w:rPr>
          <w:rFonts w:ascii="Times New Roman" w:hAnsi="Times New Roman"/>
        </w:rPr>
        <w:t xml:space="preserve">Ročné sadzby dane uvedené v </w:t>
      </w:r>
      <w:r>
        <w:rPr>
          <w:rFonts w:ascii="Times New Roman" w:hAnsi="Times New Roman"/>
        </w:rPr>
        <w:t xml:space="preserve">prílohe č. </w:t>
      </w:r>
      <w:r w:rsidRPr="00AE6B11">
        <w:rPr>
          <w:rFonts w:ascii="Times New Roman" w:hAnsi="Times New Roman"/>
        </w:rPr>
        <w:t>1a sa prvýkrát použijú pri podaní daňového priznania</w:t>
      </w:r>
      <w:r>
        <w:rPr>
          <w:rFonts w:ascii="Times New Roman" w:hAnsi="Times New Roman"/>
        </w:rPr>
        <w:t xml:space="preserve"> za zdaňovacie obdobie roku 2020.</w:t>
      </w:r>
    </w:p>
    <w:p w:rsidR="00737170" w:rsidP="00737170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 w:rsidRPr="00626883">
        <w:rPr>
          <w:rFonts w:ascii="Times New Roman" w:hAnsi="Times New Roman"/>
        </w:rPr>
        <w:t>Ustanovenia § 7 ods</w:t>
      </w:r>
      <w:r w:rsidRPr="00E54DB6">
        <w:rPr>
          <w:rFonts w:ascii="Times New Roman" w:hAnsi="Times New Roman"/>
        </w:rPr>
        <w:t>. 1 a</w:t>
      </w:r>
      <w:r>
        <w:rPr>
          <w:rFonts w:ascii="Times New Roman" w:hAnsi="Times New Roman"/>
        </w:rPr>
        <w:t>ž</w:t>
      </w:r>
      <w:r w:rsidRPr="00E54D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Pr="00E54DB6">
        <w:rPr>
          <w:rFonts w:ascii="Times New Roman" w:hAnsi="Times New Roman"/>
        </w:rPr>
        <w:t xml:space="preserve"> v znení účinnom dňom vyhlásenia sa prvýkrát </w:t>
      </w:r>
      <w:r w:rsidRPr="00626883">
        <w:rPr>
          <w:rFonts w:ascii="Times New Roman" w:hAnsi="Times New Roman"/>
        </w:rPr>
        <w:t>použijú pri podaní daňového priznania</w:t>
      </w:r>
      <w:r>
        <w:rPr>
          <w:rFonts w:ascii="Times New Roman" w:hAnsi="Times New Roman"/>
        </w:rPr>
        <w:t xml:space="preserve"> za zdaňovacie obdobie roku 2020. </w:t>
      </w:r>
    </w:p>
    <w:p w:rsidR="00737170" w:rsidRPr="00B972F7" w:rsidP="0073717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</w:t>
      </w:r>
      <w:r w:rsidRPr="00B972F7">
        <w:rPr>
          <w:rFonts w:ascii="Times New Roman" w:hAnsi="Times New Roman"/>
        </w:rPr>
        <w:t xml:space="preserve">) Na uplatnenie upravenej ročnej sadzby dane podľa § 7 ods. 1 až 3 a ročnej sadzby dane podľa prílohy č. 1a v znení účinnom dňom vyhlásenia je daňovník </w:t>
      </w:r>
      <w:r w:rsidRPr="00041495">
        <w:rPr>
          <w:rFonts w:ascii="Times New Roman" w:hAnsi="Times New Roman"/>
        </w:rPr>
        <w:t>povinný do 31. januára 2021</w:t>
      </w:r>
      <w:r w:rsidRPr="00B972F7">
        <w:rPr>
          <w:rFonts w:ascii="Times New Roman" w:hAnsi="Times New Roman"/>
        </w:rPr>
        <w:t xml:space="preserve"> podať daňové priznanie na novom tlačive daňového priznania, ktorého vzor uverejní Ministerstvo financií  Slovenskej republiky na svojom webovom sídle; lehoty podľa § 9 ods. 3 až 7 sa neuplatnia.“.</w:t>
      </w:r>
    </w:p>
    <w:p w:rsidR="00737170" w:rsidP="00737170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62688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V prílohe č. 1 sa za slovo „autobusy“ vkladajú slová „okrem ťahačov a návesov“ a slovo „najvyššia“ sa nahrádza slovami „najväčšia technicky“.</w:t>
      </w:r>
    </w:p>
    <w:p w:rsidR="00737170" w:rsidP="00737170">
      <w:pPr>
        <w:bidi w:val="0"/>
        <w:jc w:val="both"/>
        <w:rPr>
          <w:rFonts w:ascii="Times New Roman" w:hAnsi="Times New Roman"/>
        </w:rPr>
      </w:pPr>
    </w:p>
    <w:p w:rsidR="00737170" w:rsidP="0073717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Za prílohu č. 1 sa vkladá príloha č. 1a, ktorá  vrátane nadpisu znie:</w:t>
      </w:r>
    </w:p>
    <w:p w:rsidR="00737170" w:rsidRPr="00616F21" w:rsidP="00737170">
      <w:pPr>
        <w:bidi w:val="0"/>
        <w:jc w:val="both"/>
        <w:rPr>
          <w:rFonts w:ascii="Times New Roman" w:hAnsi="Times New Roman"/>
        </w:rPr>
      </w:pPr>
    </w:p>
    <w:p w:rsidR="00737170" w:rsidRPr="00626883" w:rsidP="00737170">
      <w:pPr>
        <w:bidi w:val="0"/>
        <w:ind w:left="7088" w:hanging="8"/>
        <w:rPr>
          <w:rFonts w:ascii="Times New Roman" w:hAnsi="Times New Roman"/>
        </w:rPr>
      </w:pPr>
      <w:r w:rsidRPr="00626883">
        <w:rPr>
          <w:rFonts w:ascii="Times New Roman" w:hAnsi="Times New Roman"/>
        </w:rPr>
        <w:t xml:space="preserve"> „Príloha č. 1a k zákonu</w:t>
      </w:r>
    </w:p>
    <w:p w:rsidR="00737170" w:rsidRPr="00B15B85" w:rsidP="00737170">
      <w:pPr>
        <w:bidi w:val="0"/>
        <w:ind w:left="6372" w:firstLine="708"/>
        <w:rPr>
          <w:rFonts w:ascii="Times New Roman" w:hAnsi="Times New Roman"/>
        </w:rPr>
      </w:pPr>
      <w:r w:rsidRPr="00B15B85">
        <w:rPr>
          <w:rFonts w:ascii="Times New Roman" w:hAnsi="Times New Roman"/>
        </w:rPr>
        <w:t>č. 361/2014 Z. z.</w:t>
      </w:r>
    </w:p>
    <w:p w:rsidR="00737170" w:rsidP="00737170">
      <w:pPr>
        <w:bidi w:val="0"/>
        <w:jc w:val="center"/>
        <w:rPr>
          <w:rFonts w:ascii="Times New Roman" w:hAnsi="Times New Roman"/>
        </w:rPr>
      </w:pPr>
    </w:p>
    <w:p w:rsidR="00737170" w:rsidRPr="005056DA" w:rsidP="00737170">
      <w:pPr>
        <w:bidi w:val="0"/>
        <w:jc w:val="center"/>
        <w:rPr>
          <w:rFonts w:ascii="Times New Roman" w:hAnsi="Times New Roman"/>
        </w:rPr>
      </w:pPr>
      <w:r w:rsidRPr="005056DA">
        <w:rPr>
          <w:rFonts w:ascii="Times New Roman" w:hAnsi="Times New Roman"/>
        </w:rPr>
        <w:t xml:space="preserve">Ročné sadzby dane </w:t>
      </w:r>
    </w:p>
    <w:p w:rsidR="00737170" w:rsidRPr="005056DA" w:rsidP="00737170">
      <w:pPr>
        <w:bidi w:val="0"/>
        <w:jc w:val="center"/>
        <w:rPr>
          <w:rFonts w:ascii="Times New Roman" w:hAnsi="Times New Roman"/>
        </w:rPr>
      </w:pPr>
    </w:p>
    <w:tbl>
      <w:tblPr>
        <w:tblStyle w:val="TableNormal"/>
        <w:tblW w:w="9012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267"/>
        <w:gridCol w:w="870"/>
        <w:gridCol w:w="1842"/>
        <w:gridCol w:w="3544"/>
        <w:gridCol w:w="1489"/>
      </w:tblGrid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úžitkové vozidlá – ťahač</w:t>
            </w:r>
            <w:r>
              <w:rPr>
                <w:rFonts w:ascii="Times New Roman" w:hAnsi="Times New Roman"/>
                <w:bCs/>
              </w:rPr>
              <w:t>e</w:t>
            </w:r>
            <w:r w:rsidRPr="005056DA">
              <w:rPr>
                <w:rFonts w:ascii="Times New Roman" w:hAnsi="Times New Roman"/>
                <w:bCs/>
              </w:rPr>
              <w:t xml:space="preserve"> a náves</w:t>
            </w:r>
            <w:r>
              <w:rPr>
                <w:rFonts w:ascii="Times New Roman" w:hAnsi="Times New Roman"/>
                <w:bCs/>
              </w:rPr>
              <w:t>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top"/>
          </w:tcPr>
          <w:p w:rsidR="00737170" w:rsidRPr="005056DA" w:rsidP="00661688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Počet náprav</w:t>
            </w:r>
          </w:p>
        </w:tc>
        <w:tc>
          <w:tcPr>
            <w:tcW w:w="2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Celková hmotnosť alebo najv</w:t>
            </w:r>
            <w:r>
              <w:rPr>
                <w:rFonts w:ascii="Times New Roman" w:hAnsi="Times New Roman"/>
                <w:bCs/>
              </w:rPr>
              <w:t>äčšia</w:t>
            </w:r>
            <w:r w:rsidRPr="005056DA">
              <w:rPr>
                <w:rFonts w:ascii="Times New Roman" w:hAnsi="Times New Roman"/>
                <w:bCs/>
              </w:rPr>
              <w:t xml:space="preserve"> technicky prípustná celková hmotnosť v tonách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nil"/>
              <w:bottom w:val="none" w:sz="0" w:space="0" w:color="auto"/>
              <w:right w:val="single" w:sz="8" w:space="0" w:color="000000"/>
            </w:tcBorders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 xml:space="preserve">Ročná sadzba dane v eurách </w:t>
            </w:r>
          </w:p>
        </w:tc>
        <w:tc>
          <w:tcPr>
            <w:tcW w:w="1489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737170" w:rsidRPr="005056DA" w:rsidP="00661688">
            <w:pPr>
              <w:bidi w:val="0"/>
              <w:rPr>
                <w:rFonts w:ascii="Times New Roman" w:hAnsi="Times New Roman"/>
                <w:bCs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nad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do</w:t>
            </w:r>
          </w:p>
        </w:tc>
        <w:tc>
          <w:tcPr>
            <w:tcW w:w="3544" w:type="dxa"/>
            <w:vMerge/>
            <w:tcBorders>
              <w:top w:val="none" w:sz="0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89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alebo 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2</w:t>
            </w:r>
            <w:r w:rsidRPr="005056D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nápravy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>77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9</w:t>
            </w: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1 0</w:t>
            </w:r>
            <w:r>
              <w:rPr>
                <w:rFonts w:ascii="Times New Roman" w:hAnsi="Times New Roman"/>
                <w:bCs/>
              </w:rPr>
              <w:t>89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1 2</w:t>
            </w:r>
            <w:r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1 4</w:t>
            </w:r>
            <w:r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1 6</w:t>
            </w:r>
            <w:r>
              <w:rPr>
                <w:rFonts w:ascii="Times New Roman" w:hAnsi="Times New Roman"/>
                <w:bCs/>
              </w:rPr>
              <w:t>6</w:t>
            </w:r>
            <w:r w:rsidRPr="005056D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1 8</w:t>
            </w:r>
            <w:r>
              <w:rPr>
                <w:rFonts w:ascii="Times New Roman" w:hAnsi="Times New Roman"/>
                <w:bCs/>
              </w:rPr>
              <w:t>62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2 0</w:t>
            </w:r>
            <w:r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2 2</w:t>
            </w:r>
            <w:r>
              <w:rPr>
                <w:rFonts w:ascii="Times New Roman" w:hAnsi="Times New Roman"/>
                <w:bCs/>
              </w:rPr>
              <w:t>69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66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67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9</w:t>
            </w:r>
            <w:r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1 1</w:t>
            </w:r>
            <w:r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 xml:space="preserve">1 </w:t>
            </w:r>
            <w:r>
              <w:rPr>
                <w:rFonts w:ascii="Times New Roman" w:hAnsi="Times New Roman"/>
                <w:bCs/>
              </w:rPr>
              <w:t>295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nápravy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1 4</w:t>
            </w:r>
            <w:r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1 5</w:t>
            </w:r>
            <w:r>
              <w:rPr>
                <w:rFonts w:ascii="Times New Roman" w:hAnsi="Times New Roman"/>
                <w:bCs/>
              </w:rPr>
              <w:t>99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1 7</w:t>
            </w:r>
            <w:r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1 9</w:t>
            </w:r>
            <w:r>
              <w:rPr>
                <w:rFonts w:ascii="Times New Roman" w:hAnsi="Times New Roman"/>
                <w:bCs/>
              </w:rPr>
              <w:t>64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2 1</w:t>
            </w:r>
            <w:r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Arial Narrow" w:hAnsi="Arial Narrow"/>
              </w:rPr>
            </w:pPr>
            <w:r w:rsidRPr="005056DA">
              <w:rPr>
                <w:rFonts w:ascii="Arial Narrow" w:hAnsi="Arial Narrow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2 3</w:t>
            </w:r>
            <w:r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Arial Narrow" w:hAnsi="Arial Narrow"/>
              </w:rPr>
            </w:pPr>
            <w:r w:rsidRPr="005056DA">
              <w:rPr>
                <w:rFonts w:ascii="Arial Narrow" w:hAnsi="Arial Narrow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2 5</w:t>
            </w:r>
            <w:r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Arial Narrow" w:hAnsi="Arial Narrow"/>
              </w:rPr>
            </w:pPr>
            <w:r w:rsidRPr="005056DA">
              <w:rPr>
                <w:rFonts w:ascii="Arial Narrow" w:hAnsi="Arial Narrow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72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Arial Narrow" w:hAnsi="Arial Narrow"/>
              </w:rPr>
            </w:pPr>
            <w:r w:rsidRPr="005056DA">
              <w:rPr>
                <w:rFonts w:ascii="Arial Narrow" w:hAnsi="Arial Narrow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</w:rPr>
              <w:t>77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Arial Narrow" w:hAnsi="Arial Narrow"/>
              </w:rPr>
            </w:pPr>
            <w:r w:rsidRPr="005056DA">
              <w:rPr>
                <w:rFonts w:ascii="Arial Narrow" w:hAnsi="Arial Narrow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1 0</w:t>
            </w: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4 a viac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1 1</w:t>
            </w:r>
            <w:r>
              <w:rPr>
                <w:rFonts w:ascii="Times New Roman" w:hAnsi="Times New Roman"/>
                <w:bCs/>
              </w:rPr>
              <w:t>89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náprav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 xml:space="preserve">1 </w:t>
            </w:r>
            <w:r>
              <w:rPr>
                <w:rFonts w:ascii="Times New Roman" w:hAnsi="Times New Roman"/>
                <w:bCs/>
              </w:rPr>
              <w:t>337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 xml:space="preserve">1 </w:t>
            </w:r>
            <w:r>
              <w:rPr>
                <w:rFonts w:ascii="Times New Roman" w:hAnsi="Times New Roman"/>
                <w:bCs/>
              </w:rPr>
              <w:t>548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 xml:space="preserve">1 </w:t>
            </w:r>
            <w:r>
              <w:rPr>
                <w:rFonts w:ascii="Times New Roman" w:hAnsi="Times New Roman"/>
                <w:bCs/>
              </w:rPr>
              <w:t>755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1 9</w:t>
            </w: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901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rPr>
                <w:rFonts w:ascii="Times New Roman" w:hAnsi="Times New Roman"/>
              </w:rPr>
            </w:pPr>
            <w:r w:rsidRPr="005056DA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37170" w:rsidRPr="005056DA" w:rsidP="00661688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5056DA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 </w:t>
            </w:r>
            <w:r w:rsidRPr="005056DA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1489" w:type="dxa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737170" w:rsidRPr="005056DA" w:rsidP="00661688">
            <w:pPr>
              <w:bidi w:val="0"/>
              <w:ind w:right="49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.“.</w:t>
            </w:r>
          </w:p>
        </w:tc>
      </w:tr>
    </w:tbl>
    <w:p w:rsidR="00737170" w:rsidP="00737170">
      <w:pPr>
        <w:bidi w:val="0"/>
        <w:jc w:val="both"/>
        <w:rPr>
          <w:rFonts w:ascii="Arial Narrow" w:hAnsi="Arial Narrow" w:eastAsiaTheme="minorEastAsia"/>
          <w:noProof/>
        </w:rPr>
      </w:pPr>
    </w:p>
    <w:p w:rsidR="00737170" w:rsidP="00737170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Čl. II</w:t>
      </w:r>
    </w:p>
    <w:p w:rsidR="00737170" w:rsidP="00737170">
      <w:pPr>
        <w:bidi w:val="0"/>
        <w:ind w:left="3969"/>
        <w:jc w:val="both"/>
        <w:rPr>
          <w:rFonts w:ascii="Times New Roman" w:hAnsi="Times New Roman"/>
        </w:rPr>
      </w:pPr>
    </w:p>
    <w:p w:rsidR="00737170" w:rsidP="0073717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dňom vyhlásenia.</w:t>
      </w:r>
    </w:p>
    <w:p w:rsidR="009F3AEE" w:rsidRPr="00E50062" w:rsidP="00A61D1C">
      <w:pPr>
        <w:bidi w:val="0"/>
        <w:spacing w:before="120"/>
        <w:rPr>
          <w:rFonts w:ascii="Times New Roman" w:hAnsi="Times New Roman"/>
        </w:rPr>
      </w:pPr>
    </w:p>
    <w:sectPr w:rsidSect="00A50BB4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E7" w:rsidRPr="00B75CE4">
    <w:pPr>
      <w:pStyle w:val="Footer"/>
      <w:bidi w:val="0"/>
      <w:jc w:val="center"/>
      <w:rPr>
        <w:rFonts w:ascii="Arial Narrow" w:hAnsi="Arial Narrow"/>
        <w:sz w:val="22"/>
        <w:szCs w:val="22"/>
      </w:rPr>
    </w:pPr>
    <w:r w:rsidRPr="00B75CE4">
      <w:rPr>
        <w:rFonts w:ascii="Arial Narrow" w:hAnsi="Arial Narrow"/>
        <w:sz w:val="22"/>
        <w:szCs w:val="22"/>
      </w:rPr>
      <w:fldChar w:fldCharType="begin"/>
    </w:r>
    <w:r w:rsidRPr="00B75CE4">
      <w:rPr>
        <w:rFonts w:ascii="Arial Narrow" w:hAnsi="Arial Narrow"/>
        <w:sz w:val="22"/>
        <w:szCs w:val="22"/>
      </w:rPr>
      <w:instrText xml:space="preserve"> PAGE   \* MERGEFORMAT </w:instrText>
    </w:r>
    <w:r w:rsidRPr="00B75CE4">
      <w:rPr>
        <w:rFonts w:ascii="Arial Narrow" w:hAnsi="Arial Narrow"/>
        <w:sz w:val="22"/>
        <w:szCs w:val="22"/>
      </w:rPr>
      <w:fldChar w:fldCharType="separate"/>
    </w:r>
    <w:r w:rsidR="00381369">
      <w:rPr>
        <w:rFonts w:ascii="Arial Narrow" w:hAnsi="Arial Narrow"/>
        <w:noProof/>
        <w:sz w:val="22"/>
        <w:szCs w:val="22"/>
      </w:rPr>
      <w:t>3</w:t>
    </w:r>
    <w:r w:rsidRPr="00B75CE4">
      <w:rPr>
        <w:rFonts w:ascii="Arial Narrow" w:hAnsi="Arial Narrow"/>
        <w:sz w:val="22"/>
        <w:szCs w:val="22"/>
      </w:rPr>
      <w:fldChar w:fldCharType="end"/>
    </w:r>
  </w:p>
  <w:p w:rsidR="00BC47E7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6E7"/>
    <w:multiLevelType w:val="hybridMultilevel"/>
    <w:tmpl w:val="B46C07C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ascii="Times New Roman" w:eastAsia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FBE2D60"/>
    <w:multiLevelType w:val="hybridMultilevel"/>
    <w:tmpl w:val="01068E78"/>
    <w:lvl w:ilvl="0">
      <w:start w:val="3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69EB1EF1"/>
    <w:multiLevelType w:val="hybridMultilevel"/>
    <w:tmpl w:val="469C59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8C5BFD"/>
    <w:multiLevelType w:val="hybridMultilevel"/>
    <w:tmpl w:val="CC64A8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doNotTrackMoves/>
  <w:defaultTabStop w:val="708"/>
  <w:hyphenationZone w:val="425"/>
  <w:drawingGridHorizontalSpacing w:val="120"/>
  <w:displayHorizontalDrawingGridEvery w:val="2"/>
  <w:characterSpacingControl w:val="doNotCompress"/>
  <w:compat/>
  <w:rsids>
    <w:rsidRoot w:val="00C95A23"/>
    <w:rsid w:val="00000C21"/>
    <w:rsid w:val="00000E64"/>
    <w:rsid w:val="00001BEE"/>
    <w:rsid w:val="00003B7F"/>
    <w:rsid w:val="00005386"/>
    <w:rsid w:val="000104EE"/>
    <w:rsid w:val="00010B4B"/>
    <w:rsid w:val="000122DF"/>
    <w:rsid w:val="00012DFB"/>
    <w:rsid w:val="00013E46"/>
    <w:rsid w:val="000141A5"/>
    <w:rsid w:val="00016D93"/>
    <w:rsid w:val="000172E9"/>
    <w:rsid w:val="00017E0B"/>
    <w:rsid w:val="00024438"/>
    <w:rsid w:val="00027E2A"/>
    <w:rsid w:val="000302DE"/>
    <w:rsid w:val="000309CC"/>
    <w:rsid w:val="00032F32"/>
    <w:rsid w:val="00033D68"/>
    <w:rsid w:val="00035536"/>
    <w:rsid w:val="0003656C"/>
    <w:rsid w:val="00037154"/>
    <w:rsid w:val="00040A97"/>
    <w:rsid w:val="00041466"/>
    <w:rsid w:val="00041495"/>
    <w:rsid w:val="00041E51"/>
    <w:rsid w:val="00044D5D"/>
    <w:rsid w:val="00044EAE"/>
    <w:rsid w:val="000450BE"/>
    <w:rsid w:val="0004550D"/>
    <w:rsid w:val="000466E6"/>
    <w:rsid w:val="000504D3"/>
    <w:rsid w:val="000540E2"/>
    <w:rsid w:val="000541F4"/>
    <w:rsid w:val="0005483F"/>
    <w:rsid w:val="00054EFB"/>
    <w:rsid w:val="000568B2"/>
    <w:rsid w:val="00057270"/>
    <w:rsid w:val="00060139"/>
    <w:rsid w:val="000608B5"/>
    <w:rsid w:val="0006478C"/>
    <w:rsid w:val="0006513A"/>
    <w:rsid w:val="00066682"/>
    <w:rsid w:val="00071320"/>
    <w:rsid w:val="00074F6D"/>
    <w:rsid w:val="000751AE"/>
    <w:rsid w:val="000754DB"/>
    <w:rsid w:val="00080F05"/>
    <w:rsid w:val="00082681"/>
    <w:rsid w:val="000834D9"/>
    <w:rsid w:val="00083AD3"/>
    <w:rsid w:val="0008459B"/>
    <w:rsid w:val="0008696F"/>
    <w:rsid w:val="00087175"/>
    <w:rsid w:val="00091150"/>
    <w:rsid w:val="00091667"/>
    <w:rsid w:val="00095302"/>
    <w:rsid w:val="000A0E3E"/>
    <w:rsid w:val="000A1B7A"/>
    <w:rsid w:val="000A60FD"/>
    <w:rsid w:val="000A6981"/>
    <w:rsid w:val="000A70FE"/>
    <w:rsid w:val="000A7D88"/>
    <w:rsid w:val="000A7E51"/>
    <w:rsid w:val="000B18DE"/>
    <w:rsid w:val="000B67E2"/>
    <w:rsid w:val="000B6871"/>
    <w:rsid w:val="000B7211"/>
    <w:rsid w:val="000B7A7F"/>
    <w:rsid w:val="000B7BD5"/>
    <w:rsid w:val="000C08B6"/>
    <w:rsid w:val="000C5C01"/>
    <w:rsid w:val="000C5FD0"/>
    <w:rsid w:val="000C6CCC"/>
    <w:rsid w:val="000C7635"/>
    <w:rsid w:val="000C77D9"/>
    <w:rsid w:val="000D291E"/>
    <w:rsid w:val="000D304D"/>
    <w:rsid w:val="000D3817"/>
    <w:rsid w:val="000D4F08"/>
    <w:rsid w:val="000D6C07"/>
    <w:rsid w:val="000D7300"/>
    <w:rsid w:val="000E0E34"/>
    <w:rsid w:val="000E36C4"/>
    <w:rsid w:val="000E3724"/>
    <w:rsid w:val="000E498D"/>
    <w:rsid w:val="000E4EB5"/>
    <w:rsid w:val="000E4FCF"/>
    <w:rsid w:val="000F20C1"/>
    <w:rsid w:val="000F27F6"/>
    <w:rsid w:val="000F4842"/>
    <w:rsid w:val="000F4CB4"/>
    <w:rsid w:val="000F4CC8"/>
    <w:rsid w:val="000F5163"/>
    <w:rsid w:val="000F74FC"/>
    <w:rsid w:val="000F76B3"/>
    <w:rsid w:val="0010005F"/>
    <w:rsid w:val="00103ADE"/>
    <w:rsid w:val="00107AD6"/>
    <w:rsid w:val="00107CFA"/>
    <w:rsid w:val="00110741"/>
    <w:rsid w:val="0011216D"/>
    <w:rsid w:val="00112F7F"/>
    <w:rsid w:val="001173DB"/>
    <w:rsid w:val="00123E4B"/>
    <w:rsid w:val="001242AB"/>
    <w:rsid w:val="00126FF3"/>
    <w:rsid w:val="0012760D"/>
    <w:rsid w:val="00127F96"/>
    <w:rsid w:val="001307CA"/>
    <w:rsid w:val="00132E0D"/>
    <w:rsid w:val="00140B92"/>
    <w:rsid w:val="00141EE2"/>
    <w:rsid w:val="001420F6"/>
    <w:rsid w:val="0014267B"/>
    <w:rsid w:val="00142BCD"/>
    <w:rsid w:val="001430AD"/>
    <w:rsid w:val="00145087"/>
    <w:rsid w:val="00145D9A"/>
    <w:rsid w:val="00146E7D"/>
    <w:rsid w:val="00151E14"/>
    <w:rsid w:val="00152C52"/>
    <w:rsid w:val="001574D5"/>
    <w:rsid w:val="0016040D"/>
    <w:rsid w:val="00163188"/>
    <w:rsid w:val="00165134"/>
    <w:rsid w:val="00165ABC"/>
    <w:rsid w:val="00167C7B"/>
    <w:rsid w:val="00170C7E"/>
    <w:rsid w:val="00170D8A"/>
    <w:rsid w:val="00171120"/>
    <w:rsid w:val="0017154D"/>
    <w:rsid w:val="00173CA2"/>
    <w:rsid w:val="00175B6A"/>
    <w:rsid w:val="00177218"/>
    <w:rsid w:val="00180173"/>
    <w:rsid w:val="00181E80"/>
    <w:rsid w:val="001827D5"/>
    <w:rsid w:val="00187661"/>
    <w:rsid w:val="00191CD5"/>
    <w:rsid w:val="00191D14"/>
    <w:rsid w:val="00191DF0"/>
    <w:rsid w:val="00195C66"/>
    <w:rsid w:val="001966CB"/>
    <w:rsid w:val="001A153F"/>
    <w:rsid w:val="001A31B0"/>
    <w:rsid w:val="001A4A0F"/>
    <w:rsid w:val="001A6E71"/>
    <w:rsid w:val="001A7905"/>
    <w:rsid w:val="001B051F"/>
    <w:rsid w:val="001B0DBD"/>
    <w:rsid w:val="001B18B9"/>
    <w:rsid w:val="001B2096"/>
    <w:rsid w:val="001B3BFE"/>
    <w:rsid w:val="001B425B"/>
    <w:rsid w:val="001B4DA9"/>
    <w:rsid w:val="001B5FC0"/>
    <w:rsid w:val="001B628D"/>
    <w:rsid w:val="001B692D"/>
    <w:rsid w:val="001C047F"/>
    <w:rsid w:val="001C2FAA"/>
    <w:rsid w:val="001C36BE"/>
    <w:rsid w:val="001C5507"/>
    <w:rsid w:val="001C6A5C"/>
    <w:rsid w:val="001C717F"/>
    <w:rsid w:val="001D14AE"/>
    <w:rsid w:val="001D35D8"/>
    <w:rsid w:val="001D3E7A"/>
    <w:rsid w:val="001D4026"/>
    <w:rsid w:val="001D40D5"/>
    <w:rsid w:val="001D46F0"/>
    <w:rsid w:val="001D4FA1"/>
    <w:rsid w:val="001D5E29"/>
    <w:rsid w:val="001D7ED5"/>
    <w:rsid w:val="001E0ACA"/>
    <w:rsid w:val="001E0F6B"/>
    <w:rsid w:val="001E3159"/>
    <w:rsid w:val="001E475B"/>
    <w:rsid w:val="001E5A0F"/>
    <w:rsid w:val="001E7270"/>
    <w:rsid w:val="001E77FA"/>
    <w:rsid w:val="001E7D2A"/>
    <w:rsid w:val="001E7EAE"/>
    <w:rsid w:val="001F0411"/>
    <w:rsid w:val="001F1525"/>
    <w:rsid w:val="001F18D8"/>
    <w:rsid w:val="001F1A86"/>
    <w:rsid w:val="001F2C38"/>
    <w:rsid w:val="001F35B3"/>
    <w:rsid w:val="001F36E9"/>
    <w:rsid w:val="001F507E"/>
    <w:rsid w:val="001F539F"/>
    <w:rsid w:val="001F67F3"/>
    <w:rsid w:val="001F71C5"/>
    <w:rsid w:val="001F7DFC"/>
    <w:rsid w:val="001F7F0D"/>
    <w:rsid w:val="00205F32"/>
    <w:rsid w:val="00206A82"/>
    <w:rsid w:val="00206C70"/>
    <w:rsid w:val="00206E3C"/>
    <w:rsid w:val="002148FE"/>
    <w:rsid w:val="00215F25"/>
    <w:rsid w:val="00216A18"/>
    <w:rsid w:val="002205C8"/>
    <w:rsid w:val="002206C7"/>
    <w:rsid w:val="002209E2"/>
    <w:rsid w:val="00220E2D"/>
    <w:rsid w:val="0023338C"/>
    <w:rsid w:val="002339E4"/>
    <w:rsid w:val="00237DCB"/>
    <w:rsid w:val="00240250"/>
    <w:rsid w:val="00241540"/>
    <w:rsid w:val="00241A80"/>
    <w:rsid w:val="002424AB"/>
    <w:rsid w:val="00245803"/>
    <w:rsid w:val="00245E59"/>
    <w:rsid w:val="0025475B"/>
    <w:rsid w:val="0025588F"/>
    <w:rsid w:val="00255CD2"/>
    <w:rsid w:val="00255DA1"/>
    <w:rsid w:val="0025677F"/>
    <w:rsid w:val="002576EB"/>
    <w:rsid w:val="0025787A"/>
    <w:rsid w:val="0026049B"/>
    <w:rsid w:val="00262AD9"/>
    <w:rsid w:val="00262FB3"/>
    <w:rsid w:val="0026352A"/>
    <w:rsid w:val="00263616"/>
    <w:rsid w:val="0026495E"/>
    <w:rsid w:val="002656E8"/>
    <w:rsid w:val="00266E50"/>
    <w:rsid w:val="002674D6"/>
    <w:rsid w:val="00270E76"/>
    <w:rsid w:val="0027166B"/>
    <w:rsid w:val="0027240B"/>
    <w:rsid w:val="00272DE6"/>
    <w:rsid w:val="002746B1"/>
    <w:rsid w:val="00274AAC"/>
    <w:rsid w:val="00275948"/>
    <w:rsid w:val="00277C11"/>
    <w:rsid w:val="0028061C"/>
    <w:rsid w:val="0028398B"/>
    <w:rsid w:val="0028489E"/>
    <w:rsid w:val="00294DD2"/>
    <w:rsid w:val="00295BF2"/>
    <w:rsid w:val="00295E5F"/>
    <w:rsid w:val="00296F7A"/>
    <w:rsid w:val="002A195F"/>
    <w:rsid w:val="002A20E0"/>
    <w:rsid w:val="002A2819"/>
    <w:rsid w:val="002A2FAD"/>
    <w:rsid w:val="002A4721"/>
    <w:rsid w:val="002A5CA2"/>
    <w:rsid w:val="002B0FFE"/>
    <w:rsid w:val="002B17EA"/>
    <w:rsid w:val="002B2CC9"/>
    <w:rsid w:val="002B36CC"/>
    <w:rsid w:val="002B5AF5"/>
    <w:rsid w:val="002B5CD5"/>
    <w:rsid w:val="002B6CF8"/>
    <w:rsid w:val="002C02FD"/>
    <w:rsid w:val="002C06A2"/>
    <w:rsid w:val="002C0E3D"/>
    <w:rsid w:val="002C119B"/>
    <w:rsid w:val="002C1C35"/>
    <w:rsid w:val="002C1CA6"/>
    <w:rsid w:val="002C2AA9"/>
    <w:rsid w:val="002C2C6D"/>
    <w:rsid w:val="002C3900"/>
    <w:rsid w:val="002C4C82"/>
    <w:rsid w:val="002C5C1E"/>
    <w:rsid w:val="002C76A3"/>
    <w:rsid w:val="002D2F23"/>
    <w:rsid w:val="002D3E82"/>
    <w:rsid w:val="002D6CC3"/>
    <w:rsid w:val="002E0D57"/>
    <w:rsid w:val="002E2000"/>
    <w:rsid w:val="002E6D60"/>
    <w:rsid w:val="002E7EAC"/>
    <w:rsid w:val="002F024B"/>
    <w:rsid w:val="002F09B3"/>
    <w:rsid w:val="002F150A"/>
    <w:rsid w:val="002F3AB1"/>
    <w:rsid w:val="002F46E6"/>
    <w:rsid w:val="002F5FA1"/>
    <w:rsid w:val="002F6EAD"/>
    <w:rsid w:val="00302B53"/>
    <w:rsid w:val="00305356"/>
    <w:rsid w:val="00307D12"/>
    <w:rsid w:val="003107D9"/>
    <w:rsid w:val="00310A00"/>
    <w:rsid w:val="00310A94"/>
    <w:rsid w:val="003113F3"/>
    <w:rsid w:val="00312D40"/>
    <w:rsid w:val="003153BE"/>
    <w:rsid w:val="00317E59"/>
    <w:rsid w:val="0032088B"/>
    <w:rsid w:val="00322EF5"/>
    <w:rsid w:val="00324EBC"/>
    <w:rsid w:val="00326155"/>
    <w:rsid w:val="0032669F"/>
    <w:rsid w:val="003276AC"/>
    <w:rsid w:val="0033004D"/>
    <w:rsid w:val="00330CC2"/>
    <w:rsid w:val="00331D7F"/>
    <w:rsid w:val="00332A1A"/>
    <w:rsid w:val="00333F64"/>
    <w:rsid w:val="003345EB"/>
    <w:rsid w:val="00334DF3"/>
    <w:rsid w:val="0033682D"/>
    <w:rsid w:val="0033757E"/>
    <w:rsid w:val="00341AFA"/>
    <w:rsid w:val="00343DB4"/>
    <w:rsid w:val="00346B73"/>
    <w:rsid w:val="00350EF9"/>
    <w:rsid w:val="003534EA"/>
    <w:rsid w:val="00356609"/>
    <w:rsid w:val="00360892"/>
    <w:rsid w:val="00360A29"/>
    <w:rsid w:val="00361EEE"/>
    <w:rsid w:val="00363E44"/>
    <w:rsid w:val="00365E4C"/>
    <w:rsid w:val="003717A4"/>
    <w:rsid w:val="00371BB4"/>
    <w:rsid w:val="0037409C"/>
    <w:rsid w:val="003742F8"/>
    <w:rsid w:val="0037433E"/>
    <w:rsid w:val="003750D4"/>
    <w:rsid w:val="003766EA"/>
    <w:rsid w:val="00376D80"/>
    <w:rsid w:val="00381369"/>
    <w:rsid w:val="0038299C"/>
    <w:rsid w:val="00385DBA"/>
    <w:rsid w:val="00386414"/>
    <w:rsid w:val="0038763C"/>
    <w:rsid w:val="00390471"/>
    <w:rsid w:val="00392F3A"/>
    <w:rsid w:val="00393500"/>
    <w:rsid w:val="00393705"/>
    <w:rsid w:val="00393F83"/>
    <w:rsid w:val="00395275"/>
    <w:rsid w:val="00396A0C"/>
    <w:rsid w:val="003A096D"/>
    <w:rsid w:val="003A1F5C"/>
    <w:rsid w:val="003A260D"/>
    <w:rsid w:val="003A398E"/>
    <w:rsid w:val="003A7645"/>
    <w:rsid w:val="003A7F3B"/>
    <w:rsid w:val="003B1B27"/>
    <w:rsid w:val="003B27EF"/>
    <w:rsid w:val="003B72D4"/>
    <w:rsid w:val="003B73E3"/>
    <w:rsid w:val="003B757E"/>
    <w:rsid w:val="003B76E7"/>
    <w:rsid w:val="003C25CE"/>
    <w:rsid w:val="003C3E9F"/>
    <w:rsid w:val="003C4B13"/>
    <w:rsid w:val="003C5D44"/>
    <w:rsid w:val="003C6665"/>
    <w:rsid w:val="003C6D23"/>
    <w:rsid w:val="003D0ABA"/>
    <w:rsid w:val="003D0B47"/>
    <w:rsid w:val="003D310A"/>
    <w:rsid w:val="003D4423"/>
    <w:rsid w:val="003D7540"/>
    <w:rsid w:val="003D775C"/>
    <w:rsid w:val="003E1976"/>
    <w:rsid w:val="003E1D98"/>
    <w:rsid w:val="003E3B94"/>
    <w:rsid w:val="003E405E"/>
    <w:rsid w:val="003E7214"/>
    <w:rsid w:val="003E730D"/>
    <w:rsid w:val="003F6827"/>
    <w:rsid w:val="0040144A"/>
    <w:rsid w:val="00404284"/>
    <w:rsid w:val="0040479C"/>
    <w:rsid w:val="00405459"/>
    <w:rsid w:val="0040545B"/>
    <w:rsid w:val="00407366"/>
    <w:rsid w:val="00410ACB"/>
    <w:rsid w:val="00413EFB"/>
    <w:rsid w:val="0041400F"/>
    <w:rsid w:val="0041508F"/>
    <w:rsid w:val="004150CE"/>
    <w:rsid w:val="00415619"/>
    <w:rsid w:val="00416708"/>
    <w:rsid w:val="004169E3"/>
    <w:rsid w:val="0042072D"/>
    <w:rsid w:val="004214AB"/>
    <w:rsid w:val="00421A00"/>
    <w:rsid w:val="00422BA8"/>
    <w:rsid w:val="0042414B"/>
    <w:rsid w:val="00424D6E"/>
    <w:rsid w:val="004251BD"/>
    <w:rsid w:val="00426104"/>
    <w:rsid w:val="00426675"/>
    <w:rsid w:val="004315FD"/>
    <w:rsid w:val="0043185A"/>
    <w:rsid w:val="004346EA"/>
    <w:rsid w:val="00435715"/>
    <w:rsid w:val="004359EC"/>
    <w:rsid w:val="004373F9"/>
    <w:rsid w:val="00440744"/>
    <w:rsid w:val="00440948"/>
    <w:rsid w:val="00444E0A"/>
    <w:rsid w:val="004468C7"/>
    <w:rsid w:val="00446CD4"/>
    <w:rsid w:val="00446E7B"/>
    <w:rsid w:val="00451A46"/>
    <w:rsid w:val="00453A5D"/>
    <w:rsid w:val="0045499A"/>
    <w:rsid w:val="00454F06"/>
    <w:rsid w:val="004561F9"/>
    <w:rsid w:val="00456A9B"/>
    <w:rsid w:val="00457367"/>
    <w:rsid w:val="004613FB"/>
    <w:rsid w:val="004654B6"/>
    <w:rsid w:val="0046763C"/>
    <w:rsid w:val="0046777B"/>
    <w:rsid w:val="00470838"/>
    <w:rsid w:val="00470988"/>
    <w:rsid w:val="00471C8A"/>
    <w:rsid w:val="00472107"/>
    <w:rsid w:val="00473D8F"/>
    <w:rsid w:val="00476D55"/>
    <w:rsid w:val="00482011"/>
    <w:rsid w:val="004822C6"/>
    <w:rsid w:val="00482F97"/>
    <w:rsid w:val="004831CC"/>
    <w:rsid w:val="00483842"/>
    <w:rsid w:val="004855DF"/>
    <w:rsid w:val="00485D69"/>
    <w:rsid w:val="00486323"/>
    <w:rsid w:val="00486B2D"/>
    <w:rsid w:val="004872B2"/>
    <w:rsid w:val="0048780E"/>
    <w:rsid w:val="00492700"/>
    <w:rsid w:val="004956C0"/>
    <w:rsid w:val="00495871"/>
    <w:rsid w:val="00495FBE"/>
    <w:rsid w:val="00496021"/>
    <w:rsid w:val="004965D2"/>
    <w:rsid w:val="004A1342"/>
    <w:rsid w:val="004A1C5A"/>
    <w:rsid w:val="004A26E7"/>
    <w:rsid w:val="004A744C"/>
    <w:rsid w:val="004B0850"/>
    <w:rsid w:val="004B0CE2"/>
    <w:rsid w:val="004B488F"/>
    <w:rsid w:val="004B568D"/>
    <w:rsid w:val="004B7473"/>
    <w:rsid w:val="004C1FC6"/>
    <w:rsid w:val="004C412C"/>
    <w:rsid w:val="004C4478"/>
    <w:rsid w:val="004C474B"/>
    <w:rsid w:val="004C4EA7"/>
    <w:rsid w:val="004C4FA0"/>
    <w:rsid w:val="004C5BA1"/>
    <w:rsid w:val="004C7DEE"/>
    <w:rsid w:val="004D2842"/>
    <w:rsid w:val="004D3A32"/>
    <w:rsid w:val="004D3A3D"/>
    <w:rsid w:val="004D3B5D"/>
    <w:rsid w:val="004D40CD"/>
    <w:rsid w:val="004D4D5A"/>
    <w:rsid w:val="004D4D80"/>
    <w:rsid w:val="004D4EE5"/>
    <w:rsid w:val="004D72B1"/>
    <w:rsid w:val="004E49DC"/>
    <w:rsid w:val="004E51EB"/>
    <w:rsid w:val="004E5829"/>
    <w:rsid w:val="004E70CC"/>
    <w:rsid w:val="004F1119"/>
    <w:rsid w:val="004F1535"/>
    <w:rsid w:val="004F1B46"/>
    <w:rsid w:val="004F5E0D"/>
    <w:rsid w:val="004F6D3D"/>
    <w:rsid w:val="004F70C4"/>
    <w:rsid w:val="005032E9"/>
    <w:rsid w:val="00504308"/>
    <w:rsid w:val="00504348"/>
    <w:rsid w:val="0050455D"/>
    <w:rsid w:val="0050482C"/>
    <w:rsid w:val="00505676"/>
    <w:rsid w:val="005056DA"/>
    <w:rsid w:val="0050723A"/>
    <w:rsid w:val="00510A10"/>
    <w:rsid w:val="00511372"/>
    <w:rsid w:val="00513A6F"/>
    <w:rsid w:val="00513B31"/>
    <w:rsid w:val="00513D41"/>
    <w:rsid w:val="005145A0"/>
    <w:rsid w:val="0051503F"/>
    <w:rsid w:val="00516D9C"/>
    <w:rsid w:val="00522017"/>
    <w:rsid w:val="0052510E"/>
    <w:rsid w:val="00526446"/>
    <w:rsid w:val="005277A7"/>
    <w:rsid w:val="00527825"/>
    <w:rsid w:val="00527A72"/>
    <w:rsid w:val="00527B1D"/>
    <w:rsid w:val="00530504"/>
    <w:rsid w:val="00530D60"/>
    <w:rsid w:val="005332DC"/>
    <w:rsid w:val="005337EE"/>
    <w:rsid w:val="00535672"/>
    <w:rsid w:val="005370B4"/>
    <w:rsid w:val="00540636"/>
    <w:rsid w:val="00541503"/>
    <w:rsid w:val="00541F40"/>
    <w:rsid w:val="00542EF6"/>
    <w:rsid w:val="00543063"/>
    <w:rsid w:val="00546390"/>
    <w:rsid w:val="00546D8C"/>
    <w:rsid w:val="00550C3E"/>
    <w:rsid w:val="00552720"/>
    <w:rsid w:val="00555E3D"/>
    <w:rsid w:val="00562D3B"/>
    <w:rsid w:val="005658F3"/>
    <w:rsid w:val="00567329"/>
    <w:rsid w:val="00567C5D"/>
    <w:rsid w:val="00570E53"/>
    <w:rsid w:val="00573ECE"/>
    <w:rsid w:val="0057708E"/>
    <w:rsid w:val="00580684"/>
    <w:rsid w:val="00581829"/>
    <w:rsid w:val="00581A1B"/>
    <w:rsid w:val="00583636"/>
    <w:rsid w:val="00584BF6"/>
    <w:rsid w:val="0058742B"/>
    <w:rsid w:val="00591459"/>
    <w:rsid w:val="005920E6"/>
    <w:rsid w:val="00592D12"/>
    <w:rsid w:val="00593892"/>
    <w:rsid w:val="005957CE"/>
    <w:rsid w:val="00596C18"/>
    <w:rsid w:val="005A024A"/>
    <w:rsid w:val="005A0C25"/>
    <w:rsid w:val="005A1C3B"/>
    <w:rsid w:val="005A3068"/>
    <w:rsid w:val="005A32E6"/>
    <w:rsid w:val="005A578B"/>
    <w:rsid w:val="005A6BEB"/>
    <w:rsid w:val="005A6C1B"/>
    <w:rsid w:val="005B0A37"/>
    <w:rsid w:val="005B10AC"/>
    <w:rsid w:val="005B2154"/>
    <w:rsid w:val="005B2A5E"/>
    <w:rsid w:val="005B7210"/>
    <w:rsid w:val="005C105B"/>
    <w:rsid w:val="005C1380"/>
    <w:rsid w:val="005C2A35"/>
    <w:rsid w:val="005C2EE6"/>
    <w:rsid w:val="005C380B"/>
    <w:rsid w:val="005C44E3"/>
    <w:rsid w:val="005C7C53"/>
    <w:rsid w:val="005D041F"/>
    <w:rsid w:val="005D0C74"/>
    <w:rsid w:val="005D11D3"/>
    <w:rsid w:val="005D2A92"/>
    <w:rsid w:val="005D57FE"/>
    <w:rsid w:val="005D64EC"/>
    <w:rsid w:val="005D6E89"/>
    <w:rsid w:val="005D789C"/>
    <w:rsid w:val="005E41BF"/>
    <w:rsid w:val="005E5574"/>
    <w:rsid w:val="005E62B1"/>
    <w:rsid w:val="005E7157"/>
    <w:rsid w:val="005E73DE"/>
    <w:rsid w:val="005F2C06"/>
    <w:rsid w:val="005F7F66"/>
    <w:rsid w:val="006001AF"/>
    <w:rsid w:val="006010B2"/>
    <w:rsid w:val="00602660"/>
    <w:rsid w:val="00604BEB"/>
    <w:rsid w:val="00611A88"/>
    <w:rsid w:val="00613771"/>
    <w:rsid w:val="00613B28"/>
    <w:rsid w:val="006144C9"/>
    <w:rsid w:val="00614B74"/>
    <w:rsid w:val="0061670E"/>
    <w:rsid w:val="00616F21"/>
    <w:rsid w:val="00617CCA"/>
    <w:rsid w:val="00621F24"/>
    <w:rsid w:val="00623C96"/>
    <w:rsid w:val="00626883"/>
    <w:rsid w:val="0062728C"/>
    <w:rsid w:val="00627AED"/>
    <w:rsid w:val="00635A07"/>
    <w:rsid w:val="00635BCE"/>
    <w:rsid w:val="00635FA6"/>
    <w:rsid w:val="00636CD3"/>
    <w:rsid w:val="00637260"/>
    <w:rsid w:val="0064012A"/>
    <w:rsid w:val="00640AC8"/>
    <w:rsid w:val="00642137"/>
    <w:rsid w:val="00642790"/>
    <w:rsid w:val="006431BD"/>
    <w:rsid w:val="00644902"/>
    <w:rsid w:val="00644BC5"/>
    <w:rsid w:val="006450CD"/>
    <w:rsid w:val="00650BF2"/>
    <w:rsid w:val="006536C2"/>
    <w:rsid w:val="00653F0B"/>
    <w:rsid w:val="00654F10"/>
    <w:rsid w:val="00660A44"/>
    <w:rsid w:val="00660EED"/>
    <w:rsid w:val="006612C7"/>
    <w:rsid w:val="006614DA"/>
    <w:rsid w:val="00661688"/>
    <w:rsid w:val="00662BB9"/>
    <w:rsid w:val="00667A35"/>
    <w:rsid w:val="00667DA9"/>
    <w:rsid w:val="00670CBB"/>
    <w:rsid w:val="0067273E"/>
    <w:rsid w:val="00672ED4"/>
    <w:rsid w:val="006738CD"/>
    <w:rsid w:val="0067505C"/>
    <w:rsid w:val="00675D8B"/>
    <w:rsid w:val="00675E37"/>
    <w:rsid w:val="006762BF"/>
    <w:rsid w:val="00677F29"/>
    <w:rsid w:val="00681BDB"/>
    <w:rsid w:val="00683BAA"/>
    <w:rsid w:val="00683F6B"/>
    <w:rsid w:val="006859A2"/>
    <w:rsid w:val="006860D9"/>
    <w:rsid w:val="006877AB"/>
    <w:rsid w:val="00687B20"/>
    <w:rsid w:val="006900AD"/>
    <w:rsid w:val="006920D4"/>
    <w:rsid w:val="00692EE1"/>
    <w:rsid w:val="006947F6"/>
    <w:rsid w:val="00694839"/>
    <w:rsid w:val="00697E48"/>
    <w:rsid w:val="006A1518"/>
    <w:rsid w:val="006A3398"/>
    <w:rsid w:val="006A47AF"/>
    <w:rsid w:val="006B007E"/>
    <w:rsid w:val="006B2B81"/>
    <w:rsid w:val="006B405A"/>
    <w:rsid w:val="006B5D1F"/>
    <w:rsid w:val="006B6788"/>
    <w:rsid w:val="006C0C6F"/>
    <w:rsid w:val="006C329A"/>
    <w:rsid w:val="006C33BA"/>
    <w:rsid w:val="006C6B8D"/>
    <w:rsid w:val="006C7390"/>
    <w:rsid w:val="006D1CE4"/>
    <w:rsid w:val="006D1F8B"/>
    <w:rsid w:val="006D394C"/>
    <w:rsid w:val="006D532C"/>
    <w:rsid w:val="006D60A2"/>
    <w:rsid w:val="006E0CB2"/>
    <w:rsid w:val="006E3130"/>
    <w:rsid w:val="006E39E0"/>
    <w:rsid w:val="006E3BEE"/>
    <w:rsid w:val="006E488A"/>
    <w:rsid w:val="006E4A93"/>
    <w:rsid w:val="006E4B11"/>
    <w:rsid w:val="006E5989"/>
    <w:rsid w:val="006E62E6"/>
    <w:rsid w:val="006E6649"/>
    <w:rsid w:val="006E6D66"/>
    <w:rsid w:val="006F222B"/>
    <w:rsid w:val="006F4E75"/>
    <w:rsid w:val="006F5D25"/>
    <w:rsid w:val="006F62E5"/>
    <w:rsid w:val="006F74FF"/>
    <w:rsid w:val="00705691"/>
    <w:rsid w:val="0071119B"/>
    <w:rsid w:val="007112ED"/>
    <w:rsid w:val="0071168B"/>
    <w:rsid w:val="00713ACD"/>
    <w:rsid w:val="00715844"/>
    <w:rsid w:val="00721E26"/>
    <w:rsid w:val="0072279B"/>
    <w:rsid w:val="0072331F"/>
    <w:rsid w:val="00725B57"/>
    <w:rsid w:val="00725F03"/>
    <w:rsid w:val="00727126"/>
    <w:rsid w:val="007271B2"/>
    <w:rsid w:val="007273C7"/>
    <w:rsid w:val="007309FD"/>
    <w:rsid w:val="00731496"/>
    <w:rsid w:val="00736F24"/>
    <w:rsid w:val="00737170"/>
    <w:rsid w:val="0074010E"/>
    <w:rsid w:val="00740419"/>
    <w:rsid w:val="00743983"/>
    <w:rsid w:val="00744279"/>
    <w:rsid w:val="0074477A"/>
    <w:rsid w:val="0074686E"/>
    <w:rsid w:val="00747E46"/>
    <w:rsid w:val="00751035"/>
    <w:rsid w:val="00751E48"/>
    <w:rsid w:val="00751F59"/>
    <w:rsid w:val="0075264F"/>
    <w:rsid w:val="00754502"/>
    <w:rsid w:val="00755E78"/>
    <w:rsid w:val="00756975"/>
    <w:rsid w:val="0075727B"/>
    <w:rsid w:val="00757D41"/>
    <w:rsid w:val="00761659"/>
    <w:rsid w:val="00761D07"/>
    <w:rsid w:val="00762594"/>
    <w:rsid w:val="00762A06"/>
    <w:rsid w:val="00762B63"/>
    <w:rsid w:val="00762E0C"/>
    <w:rsid w:val="0076380E"/>
    <w:rsid w:val="007639F0"/>
    <w:rsid w:val="00764518"/>
    <w:rsid w:val="00765471"/>
    <w:rsid w:val="00765C59"/>
    <w:rsid w:val="00766287"/>
    <w:rsid w:val="007677E4"/>
    <w:rsid w:val="00770EFB"/>
    <w:rsid w:val="00773E8F"/>
    <w:rsid w:val="007753AE"/>
    <w:rsid w:val="0077568A"/>
    <w:rsid w:val="00777A5B"/>
    <w:rsid w:val="00777E42"/>
    <w:rsid w:val="00780D47"/>
    <w:rsid w:val="00781723"/>
    <w:rsid w:val="007826BF"/>
    <w:rsid w:val="00783237"/>
    <w:rsid w:val="00783AF6"/>
    <w:rsid w:val="007855F8"/>
    <w:rsid w:val="00794210"/>
    <w:rsid w:val="00795592"/>
    <w:rsid w:val="00796AC8"/>
    <w:rsid w:val="007A01EC"/>
    <w:rsid w:val="007A19E0"/>
    <w:rsid w:val="007A2566"/>
    <w:rsid w:val="007A47EA"/>
    <w:rsid w:val="007B189F"/>
    <w:rsid w:val="007B2166"/>
    <w:rsid w:val="007B2B68"/>
    <w:rsid w:val="007B462C"/>
    <w:rsid w:val="007B64DE"/>
    <w:rsid w:val="007B6E6B"/>
    <w:rsid w:val="007B7990"/>
    <w:rsid w:val="007B7A0A"/>
    <w:rsid w:val="007C02A5"/>
    <w:rsid w:val="007C0A9D"/>
    <w:rsid w:val="007C182B"/>
    <w:rsid w:val="007C1B78"/>
    <w:rsid w:val="007C3642"/>
    <w:rsid w:val="007C371D"/>
    <w:rsid w:val="007C3F9C"/>
    <w:rsid w:val="007C410C"/>
    <w:rsid w:val="007C72C6"/>
    <w:rsid w:val="007C75C1"/>
    <w:rsid w:val="007D1747"/>
    <w:rsid w:val="007D1C86"/>
    <w:rsid w:val="007D1F1F"/>
    <w:rsid w:val="007D2965"/>
    <w:rsid w:val="007D2993"/>
    <w:rsid w:val="007D40C8"/>
    <w:rsid w:val="007D4729"/>
    <w:rsid w:val="007D5C05"/>
    <w:rsid w:val="007E067A"/>
    <w:rsid w:val="007E1108"/>
    <w:rsid w:val="007E1782"/>
    <w:rsid w:val="007E5F13"/>
    <w:rsid w:val="007E6CDE"/>
    <w:rsid w:val="007F074F"/>
    <w:rsid w:val="007F2C6E"/>
    <w:rsid w:val="007F425D"/>
    <w:rsid w:val="007F4C08"/>
    <w:rsid w:val="007F544E"/>
    <w:rsid w:val="007F5722"/>
    <w:rsid w:val="007F66D7"/>
    <w:rsid w:val="007F73A9"/>
    <w:rsid w:val="007F7BDE"/>
    <w:rsid w:val="00801A07"/>
    <w:rsid w:val="00801DA8"/>
    <w:rsid w:val="0080603A"/>
    <w:rsid w:val="008126E1"/>
    <w:rsid w:val="00821516"/>
    <w:rsid w:val="00821948"/>
    <w:rsid w:val="00821AE3"/>
    <w:rsid w:val="00822302"/>
    <w:rsid w:val="008229C6"/>
    <w:rsid w:val="00822A06"/>
    <w:rsid w:val="00823A9C"/>
    <w:rsid w:val="00824444"/>
    <w:rsid w:val="00827CAB"/>
    <w:rsid w:val="008311ED"/>
    <w:rsid w:val="008314F2"/>
    <w:rsid w:val="0083172B"/>
    <w:rsid w:val="00835424"/>
    <w:rsid w:val="00836078"/>
    <w:rsid w:val="00836538"/>
    <w:rsid w:val="00836C9B"/>
    <w:rsid w:val="00837B93"/>
    <w:rsid w:val="00843304"/>
    <w:rsid w:val="0084482A"/>
    <w:rsid w:val="00845F8B"/>
    <w:rsid w:val="00846901"/>
    <w:rsid w:val="00850A90"/>
    <w:rsid w:val="00853FDF"/>
    <w:rsid w:val="00854289"/>
    <w:rsid w:val="00857707"/>
    <w:rsid w:val="00860445"/>
    <w:rsid w:val="00860861"/>
    <w:rsid w:val="00860ABC"/>
    <w:rsid w:val="0086190D"/>
    <w:rsid w:val="00861DC5"/>
    <w:rsid w:val="00865656"/>
    <w:rsid w:val="00866AD2"/>
    <w:rsid w:val="00872260"/>
    <w:rsid w:val="008727F8"/>
    <w:rsid w:val="00875C05"/>
    <w:rsid w:val="00875EC9"/>
    <w:rsid w:val="00876CFA"/>
    <w:rsid w:val="00876D32"/>
    <w:rsid w:val="0088058E"/>
    <w:rsid w:val="00886FC4"/>
    <w:rsid w:val="0088758E"/>
    <w:rsid w:val="0089013C"/>
    <w:rsid w:val="00890947"/>
    <w:rsid w:val="0089252A"/>
    <w:rsid w:val="00892AD8"/>
    <w:rsid w:val="00892C1A"/>
    <w:rsid w:val="008A04D1"/>
    <w:rsid w:val="008A6028"/>
    <w:rsid w:val="008A68BB"/>
    <w:rsid w:val="008A6AE2"/>
    <w:rsid w:val="008A75B9"/>
    <w:rsid w:val="008B1189"/>
    <w:rsid w:val="008B1B81"/>
    <w:rsid w:val="008B1F40"/>
    <w:rsid w:val="008B282F"/>
    <w:rsid w:val="008B42CD"/>
    <w:rsid w:val="008B74E1"/>
    <w:rsid w:val="008B794A"/>
    <w:rsid w:val="008C36E2"/>
    <w:rsid w:val="008D15E7"/>
    <w:rsid w:val="008D29A6"/>
    <w:rsid w:val="008D2CEB"/>
    <w:rsid w:val="008D3686"/>
    <w:rsid w:val="008D3ACC"/>
    <w:rsid w:val="008D5661"/>
    <w:rsid w:val="008D5671"/>
    <w:rsid w:val="008D7712"/>
    <w:rsid w:val="008D7983"/>
    <w:rsid w:val="008E044F"/>
    <w:rsid w:val="008E2E18"/>
    <w:rsid w:val="008E33F6"/>
    <w:rsid w:val="008E47C4"/>
    <w:rsid w:val="008F0E17"/>
    <w:rsid w:val="008F178D"/>
    <w:rsid w:val="008F351E"/>
    <w:rsid w:val="008F5C38"/>
    <w:rsid w:val="008F75F7"/>
    <w:rsid w:val="0090090A"/>
    <w:rsid w:val="009011ED"/>
    <w:rsid w:val="009044DF"/>
    <w:rsid w:val="0090556A"/>
    <w:rsid w:val="00905786"/>
    <w:rsid w:val="009077CC"/>
    <w:rsid w:val="00911ABB"/>
    <w:rsid w:val="0091271A"/>
    <w:rsid w:val="00913655"/>
    <w:rsid w:val="009153C8"/>
    <w:rsid w:val="00916DEF"/>
    <w:rsid w:val="009179BE"/>
    <w:rsid w:val="00923363"/>
    <w:rsid w:val="00923D8D"/>
    <w:rsid w:val="00923DC7"/>
    <w:rsid w:val="0092536B"/>
    <w:rsid w:val="00926EE1"/>
    <w:rsid w:val="00933DC6"/>
    <w:rsid w:val="00936DC1"/>
    <w:rsid w:val="00940D5C"/>
    <w:rsid w:val="009418C8"/>
    <w:rsid w:val="0094214F"/>
    <w:rsid w:val="00943849"/>
    <w:rsid w:val="009466E5"/>
    <w:rsid w:val="00947A21"/>
    <w:rsid w:val="00947C6E"/>
    <w:rsid w:val="00947F75"/>
    <w:rsid w:val="00950D9B"/>
    <w:rsid w:val="0095345C"/>
    <w:rsid w:val="00955951"/>
    <w:rsid w:val="009641CF"/>
    <w:rsid w:val="00971444"/>
    <w:rsid w:val="009721C9"/>
    <w:rsid w:val="00973A1B"/>
    <w:rsid w:val="00975D80"/>
    <w:rsid w:val="009763F7"/>
    <w:rsid w:val="0097653A"/>
    <w:rsid w:val="00977566"/>
    <w:rsid w:val="009804BD"/>
    <w:rsid w:val="00982421"/>
    <w:rsid w:val="00982EE4"/>
    <w:rsid w:val="009849D6"/>
    <w:rsid w:val="009858FB"/>
    <w:rsid w:val="009861AF"/>
    <w:rsid w:val="00990036"/>
    <w:rsid w:val="00991285"/>
    <w:rsid w:val="009921BD"/>
    <w:rsid w:val="00992AF9"/>
    <w:rsid w:val="009949F6"/>
    <w:rsid w:val="00997AE6"/>
    <w:rsid w:val="009A1082"/>
    <w:rsid w:val="009A644C"/>
    <w:rsid w:val="009B0710"/>
    <w:rsid w:val="009B196E"/>
    <w:rsid w:val="009B22EF"/>
    <w:rsid w:val="009B31B7"/>
    <w:rsid w:val="009B39D7"/>
    <w:rsid w:val="009B5B17"/>
    <w:rsid w:val="009B65E5"/>
    <w:rsid w:val="009B66DA"/>
    <w:rsid w:val="009B7314"/>
    <w:rsid w:val="009C0406"/>
    <w:rsid w:val="009C09C2"/>
    <w:rsid w:val="009D0639"/>
    <w:rsid w:val="009D20BF"/>
    <w:rsid w:val="009E3275"/>
    <w:rsid w:val="009E4CC3"/>
    <w:rsid w:val="009E4DDF"/>
    <w:rsid w:val="009E7240"/>
    <w:rsid w:val="009E7B8A"/>
    <w:rsid w:val="009F0F16"/>
    <w:rsid w:val="009F3AEE"/>
    <w:rsid w:val="009F6443"/>
    <w:rsid w:val="00A00EBD"/>
    <w:rsid w:val="00A016E6"/>
    <w:rsid w:val="00A01EA8"/>
    <w:rsid w:val="00A044DC"/>
    <w:rsid w:val="00A04D43"/>
    <w:rsid w:val="00A059FB"/>
    <w:rsid w:val="00A0777C"/>
    <w:rsid w:val="00A107C6"/>
    <w:rsid w:val="00A1259D"/>
    <w:rsid w:val="00A13DA4"/>
    <w:rsid w:val="00A14822"/>
    <w:rsid w:val="00A15800"/>
    <w:rsid w:val="00A22983"/>
    <w:rsid w:val="00A22F6A"/>
    <w:rsid w:val="00A235FE"/>
    <w:rsid w:val="00A236D4"/>
    <w:rsid w:val="00A25EC3"/>
    <w:rsid w:val="00A3099F"/>
    <w:rsid w:val="00A30E32"/>
    <w:rsid w:val="00A3160C"/>
    <w:rsid w:val="00A3606C"/>
    <w:rsid w:val="00A3658F"/>
    <w:rsid w:val="00A3694B"/>
    <w:rsid w:val="00A3793C"/>
    <w:rsid w:val="00A37EE7"/>
    <w:rsid w:val="00A425B3"/>
    <w:rsid w:val="00A42F2D"/>
    <w:rsid w:val="00A440B9"/>
    <w:rsid w:val="00A46B21"/>
    <w:rsid w:val="00A46FAE"/>
    <w:rsid w:val="00A50BB4"/>
    <w:rsid w:val="00A5134F"/>
    <w:rsid w:val="00A5140A"/>
    <w:rsid w:val="00A517E1"/>
    <w:rsid w:val="00A53BF3"/>
    <w:rsid w:val="00A54950"/>
    <w:rsid w:val="00A56C90"/>
    <w:rsid w:val="00A576E6"/>
    <w:rsid w:val="00A61D1C"/>
    <w:rsid w:val="00A62A85"/>
    <w:rsid w:val="00A6320F"/>
    <w:rsid w:val="00A63748"/>
    <w:rsid w:val="00A63C31"/>
    <w:rsid w:val="00A63C67"/>
    <w:rsid w:val="00A67144"/>
    <w:rsid w:val="00A7033F"/>
    <w:rsid w:val="00A76A2B"/>
    <w:rsid w:val="00A76D4E"/>
    <w:rsid w:val="00A80DE2"/>
    <w:rsid w:val="00A877F1"/>
    <w:rsid w:val="00A9184E"/>
    <w:rsid w:val="00A91DBF"/>
    <w:rsid w:val="00A97422"/>
    <w:rsid w:val="00A97A7E"/>
    <w:rsid w:val="00AA12AC"/>
    <w:rsid w:val="00AA2612"/>
    <w:rsid w:val="00AA3261"/>
    <w:rsid w:val="00AA751A"/>
    <w:rsid w:val="00AB28A8"/>
    <w:rsid w:val="00AB49CD"/>
    <w:rsid w:val="00AB49FF"/>
    <w:rsid w:val="00AB4B55"/>
    <w:rsid w:val="00AB4C54"/>
    <w:rsid w:val="00AB5D9A"/>
    <w:rsid w:val="00AB7C5E"/>
    <w:rsid w:val="00AC0991"/>
    <w:rsid w:val="00AC1F0C"/>
    <w:rsid w:val="00AC6C5E"/>
    <w:rsid w:val="00AC75CA"/>
    <w:rsid w:val="00AD0782"/>
    <w:rsid w:val="00AD1E00"/>
    <w:rsid w:val="00AD4478"/>
    <w:rsid w:val="00AD4571"/>
    <w:rsid w:val="00AD5551"/>
    <w:rsid w:val="00AD6766"/>
    <w:rsid w:val="00AD6810"/>
    <w:rsid w:val="00AE13B4"/>
    <w:rsid w:val="00AE1BDF"/>
    <w:rsid w:val="00AE1BE9"/>
    <w:rsid w:val="00AE2A4C"/>
    <w:rsid w:val="00AE339C"/>
    <w:rsid w:val="00AE3CB2"/>
    <w:rsid w:val="00AE6713"/>
    <w:rsid w:val="00AE6B11"/>
    <w:rsid w:val="00AE6BE6"/>
    <w:rsid w:val="00AF0D8E"/>
    <w:rsid w:val="00AF0DC9"/>
    <w:rsid w:val="00AF0F94"/>
    <w:rsid w:val="00AF433B"/>
    <w:rsid w:val="00B0055B"/>
    <w:rsid w:val="00B01F86"/>
    <w:rsid w:val="00B022F6"/>
    <w:rsid w:val="00B053CE"/>
    <w:rsid w:val="00B05559"/>
    <w:rsid w:val="00B05EDE"/>
    <w:rsid w:val="00B063C7"/>
    <w:rsid w:val="00B06BFC"/>
    <w:rsid w:val="00B10AA2"/>
    <w:rsid w:val="00B15050"/>
    <w:rsid w:val="00B153EF"/>
    <w:rsid w:val="00B15B85"/>
    <w:rsid w:val="00B204E8"/>
    <w:rsid w:val="00B20817"/>
    <w:rsid w:val="00B2293C"/>
    <w:rsid w:val="00B236C2"/>
    <w:rsid w:val="00B2493E"/>
    <w:rsid w:val="00B24ECB"/>
    <w:rsid w:val="00B25EAC"/>
    <w:rsid w:val="00B264D4"/>
    <w:rsid w:val="00B305BC"/>
    <w:rsid w:val="00B31A8A"/>
    <w:rsid w:val="00B326D9"/>
    <w:rsid w:val="00B3440B"/>
    <w:rsid w:val="00B372CD"/>
    <w:rsid w:val="00B4058F"/>
    <w:rsid w:val="00B40C20"/>
    <w:rsid w:val="00B40C8D"/>
    <w:rsid w:val="00B47AE3"/>
    <w:rsid w:val="00B51856"/>
    <w:rsid w:val="00B51C5C"/>
    <w:rsid w:val="00B52669"/>
    <w:rsid w:val="00B538C3"/>
    <w:rsid w:val="00B55BD0"/>
    <w:rsid w:val="00B56E5D"/>
    <w:rsid w:val="00B57816"/>
    <w:rsid w:val="00B57F5A"/>
    <w:rsid w:val="00B616DB"/>
    <w:rsid w:val="00B64650"/>
    <w:rsid w:val="00B6481C"/>
    <w:rsid w:val="00B66F1C"/>
    <w:rsid w:val="00B7245E"/>
    <w:rsid w:val="00B72D68"/>
    <w:rsid w:val="00B73492"/>
    <w:rsid w:val="00B74886"/>
    <w:rsid w:val="00B752AE"/>
    <w:rsid w:val="00B75CE4"/>
    <w:rsid w:val="00B76BFF"/>
    <w:rsid w:val="00B82A7B"/>
    <w:rsid w:val="00B82B35"/>
    <w:rsid w:val="00B847FC"/>
    <w:rsid w:val="00B84B82"/>
    <w:rsid w:val="00B85310"/>
    <w:rsid w:val="00B85EA0"/>
    <w:rsid w:val="00B8678C"/>
    <w:rsid w:val="00B9289D"/>
    <w:rsid w:val="00B92B68"/>
    <w:rsid w:val="00B932BC"/>
    <w:rsid w:val="00B94995"/>
    <w:rsid w:val="00B9620C"/>
    <w:rsid w:val="00B972F7"/>
    <w:rsid w:val="00BA1F9E"/>
    <w:rsid w:val="00BA2760"/>
    <w:rsid w:val="00BA3F5B"/>
    <w:rsid w:val="00BA7F98"/>
    <w:rsid w:val="00BB2609"/>
    <w:rsid w:val="00BB2D06"/>
    <w:rsid w:val="00BB48EE"/>
    <w:rsid w:val="00BB5DB0"/>
    <w:rsid w:val="00BC3413"/>
    <w:rsid w:val="00BC47E7"/>
    <w:rsid w:val="00BC5849"/>
    <w:rsid w:val="00BC60E1"/>
    <w:rsid w:val="00BC714A"/>
    <w:rsid w:val="00BD2622"/>
    <w:rsid w:val="00BD4A70"/>
    <w:rsid w:val="00BD4B1B"/>
    <w:rsid w:val="00BD7A99"/>
    <w:rsid w:val="00BE1DC7"/>
    <w:rsid w:val="00BE5E2F"/>
    <w:rsid w:val="00BE7524"/>
    <w:rsid w:val="00BF0EB4"/>
    <w:rsid w:val="00BF23DA"/>
    <w:rsid w:val="00BF4042"/>
    <w:rsid w:val="00BF6309"/>
    <w:rsid w:val="00BF6547"/>
    <w:rsid w:val="00BF79AA"/>
    <w:rsid w:val="00C0070A"/>
    <w:rsid w:val="00C00FBE"/>
    <w:rsid w:val="00C01409"/>
    <w:rsid w:val="00C02061"/>
    <w:rsid w:val="00C052CD"/>
    <w:rsid w:val="00C05DCA"/>
    <w:rsid w:val="00C061E1"/>
    <w:rsid w:val="00C07337"/>
    <w:rsid w:val="00C07A95"/>
    <w:rsid w:val="00C10509"/>
    <w:rsid w:val="00C1086F"/>
    <w:rsid w:val="00C145CE"/>
    <w:rsid w:val="00C158AC"/>
    <w:rsid w:val="00C16CA9"/>
    <w:rsid w:val="00C17299"/>
    <w:rsid w:val="00C17966"/>
    <w:rsid w:val="00C21AB8"/>
    <w:rsid w:val="00C21E79"/>
    <w:rsid w:val="00C21FD8"/>
    <w:rsid w:val="00C22FB3"/>
    <w:rsid w:val="00C252C7"/>
    <w:rsid w:val="00C26C59"/>
    <w:rsid w:val="00C3200C"/>
    <w:rsid w:val="00C331B1"/>
    <w:rsid w:val="00C35802"/>
    <w:rsid w:val="00C360F2"/>
    <w:rsid w:val="00C404AF"/>
    <w:rsid w:val="00C40AD4"/>
    <w:rsid w:val="00C41F3B"/>
    <w:rsid w:val="00C41FC1"/>
    <w:rsid w:val="00C44E44"/>
    <w:rsid w:val="00C472AC"/>
    <w:rsid w:val="00C47D98"/>
    <w:rsid w:val="00C51B2F"/>
    <w:rsid w:val="00C51C0A"/>
    <w:rsid w:val="00C54DE7"/>
    <w:rsid w:val="00C609C8"/>
    <w:rsid w:val="00C61492"/>
    <w:rsid w:val="00C638BA"/>
    <w:rsid w:val="00C63E28"/>
    <w:rsid w:val="00C64196"/>
    <w:rsid w:val="00C675A4"/>
    <w:rsid w:val="00C6764E"/>
    <w:rsid w:val="00C71AF5"/>
    <w:rsid w:val="00C7285D"/>
    <w:rsid w:val="00C74A15"/>
    <w:rsid w:val="00C763AA"/>
    <w:rsid w:val="00C81467"/>
    <w:rsid w:val="00C83D0F"/>
    <w:rsid w:val="00C859CE"/>
    <w:rsid w:val="00C929B7"/>
    <w:rsid w:val="00C92D48"/>
    <w:rsid w:val="00C950A2"/>
    <w:rsid w:val="00C95296"/>
    <w:rsid w:val="00C95A23"/>
    <w:rsid w:val="00C96FCC"/>
    <w:rsid w:val="00CA09CE"/>
    <w:rsid w:val="00CB04CA"/>
    <w:rsid w:val="00CB0896"/>
    <w:rsid w:val="00CB0C61"/>
    <w:rsid w:val="00CB11B9"/>
    <w:rsid w:val="00CB1526"/>
    <w:rsid w:val="00CB1E0B"/>
    <w:rsid w:val="00CB2C5A"/>
    <w:rsid w:val="00CB3015"/>
    <w:rsid w:val="00CB4FC4"/>
    <w:rsid w:val="00CB5EA2"/>
    <w:rsid w:val="00CB69C9"/>
    <w:rsid w:val="00CB6F8F"/>
    <w:rsid w:val="00CB6FBF"/>
    <w:rsid w:val="00CC0D45"/>
    <w:rsid w:val="00CC2B16"/>
    <w:rsid w:val="00CC2BD2"/>
    <w:rsid w:val="00CD5455"/>
    <w:rsid w:val="00CD5460"/>
    <w:rsid w:val="00CD6930"/>
    <w:rsid w:val="00CD7174"/>
    <w:rsid w:val="00CD75EB"/>
    <w:rsid w:val="00CE0877"/>
    <w:rsid w:val="00CE45AC"/>
    <w:rsid w:val="00CE5D0C"/>
    <w:rsid w:val="00CE7B35"/>
    <w:rsid w:val="00CF0D41"/>
    <w:rsid w:val="00CF0EA1"/>
    <w:rsid w:val="00CF15B7"/>
    <w:rsid w:val="00CF170F"/>
    <w:rsid w:val="00CF2417"/>
    <w:rsid w:val="00CF2CDC"/>
    <w:rsid w:val="00CF444A"/>
    <w:rsid w:val="00CF5282"/>
    <w:rsid w:val="00CF75BF"/>
    <w:rsid w:val="00D00430"/>
    <w:rsid w:val="00D015EC"/>
    <w:rsid w:val="00D0233C"/>
    <w:rsid w:val="00D02B3B"/>
    <w:rsid w:val="00D038C1"/>
    <w:rsid w:val="00D03C0B"/>
    <w:rsid w:val="00D04D66"/>
    <w:rsid w:val="00D052C3"/>
    <w:rsid w:val="00D05F83"/>
    <w:rsid w:val="00D10949"/>
    <w:rsid w:val="00D120F2"/>
    <w:rsid w:val="00D12212"/>
    <w:rsid w:val="00D1387C"/>
    <w:rsid w:val="00D1543F"/>
    <w:rsid w:val="00D16A7B"/>
    <w:rsid w:val="00D16CBF"/>
    <w:rsid w:val="00D16DEB"/>
    <w:rsid w:val="00D20E34"/>
    <w:rsid w:val="00D21109"/>
    <w:rsid w:val="00D2142E"/>
    <w:rsid w:val="00D22509"/>
    <w:rsid w:val="00D23FD2"/>
    <w:rsid w:val="00D24224"/>
    <w:rsid w:val="00D25111"/>
    <w:rsid w:val="00D25E89"/>
    <w:rsid w:val="00D30331"/>
    <w:rsid w:val="00D31C0F"/>
    <w:rsid w:val="00D32FA1"/>
    <w:rsid w:val="00D344FD"/>
    <w:rsid w:val="00D34C81"/>
    <w:rsid w:val="00D34E96"/>
    <w:rsid w:val="00D3557F"/>
    <w:rsid w:val="00D3730C"/>
    <w:rsid w:val="00D40193"/>
    <w:rsid w:val="00D432C0"/>
    <w:rsid w:val="00D438DD"/>
    <w:rsid w:val="00D43D19"/>
    <w:rsid w:val="00D44367"/>
    <w:rsid w:val="00D45B7C"/>
    <w:rsid w:val="00D4799B"/>
    <w:rsid w:val="00D5113D"/>
    <w:rsid w:val="00D53B54"/>
    <w:rsid w:val="00D55846"/>
    <w:rsid w:val="00D571C9"/>
    <w:rsid w:val="00D612AB"/>
    <w:rsid w:val="00D62316"/>
    <w:rsid w:val="00D62686"/>
    <w:rsid w:val="00D62DD8"/>
    <w:rsid w:val="00D643A1"/>
    <w:rsid w:val="00D64E03"/>
    <w:rsid w:val="00D65255"/>
    <w:rsid w:val="00D6752B"/>
    <w:rsid w:val="00D71EEF"/>
    <w:rsid w:val="00D72D9C"/>
    <w:rsid w:val="00D76066"/>
    <w:rsid w:val="00D76974"/>
    <w:rsid w:val="00D76B9D"/>
    <w:rsid w:val="00D76F87"/>
    <w:rsid w:val="00D778C2"/>
    <w:rsid w:val="00D80685"/>
    <w:rsid w:val="00D80765"/>
    <w:rsid w:val="00D80A59"/>
    <w:rsid w:val="00D81801"/>
    <w:rsid w:val="00D8450A"/>
    <w:rsid w:val="00D931F6"/>
    <w:rsid w:val="00D93459"/>
    <w:rsid w:val="00D95ACB"/>
    <w:rsid w:val="00D973BF"/>
    <w:rsid w:val="00D9774B"/>
    <w:rsid w:val="00DA3814"/>
    <w:rsid w:val="00DA4DA7"/>
    <w:rsid w:val="00DA60B2"/>
    <w:rsid w:val="00DA6551"/>
    <w:rsid w:val="00DA76A4"/>
    <w:rsid w:val="00DB2037"/>
    <w:rsid w:val="00DB5933"/>
    <w:rsid w:val="00DB6483"/>
    <w:rsid w:val="00DB672F"/>
    <w:rsid w:val="00DB6962"/>
    <w:rsid w:val="00DB712D"/>
    <w:rsid w:val="00DC2040"/>
    <w:rsid w:val="00DC41F9"/>
    <w:rsid w:val="00DC5315"/>
    <w:rsid w:val="00DC6C47"/>
    <w:rsid w:val="00DD4DBA"/>
    <w:rsid w:val="00DD560A"/>
    <w:rsid w:val="00DE041C"/>
    <w:rsid w:val="00DE2A6C"/>
    <w:rsid w:val="00DE33E0"/>
    <w:rsid w:val="00DE3A25"/>
    <w:rsid w:val="00DE3B3B"/>
    <w:rsid w:val="00DE46C0"/>
    <w:rsid w:val="00DE4BF7"/>
    <w:rsid w:val="00DE4CC2"/>
    <w:rsid w:val="00DE51BA"/>
    <w:rsid w:val="00DE5AF4"/>
    <w:rsid w:val="00DE6EE0"/>
    <w:rsid w:val="00DF06A2"/>
    <w:rsid w:val="00DF348C"/>
    <w:rsid w:val="00DF3FE8"/>
    <w:rsid w:val="00DF4805"/>
    <w:rsid w:val="00DF6395"/>
    <w:rsid w:val="00DF7FF0"/>
    <w:rsid w:val="00E009FA"/>
    <w:rsid w:val="00E0126C"/>
    <w:rsid w:val="00E02E7D"/>
    <w:rsid w:val="00E03AC6"/>
    <w:rsid w:val="00E03B4E"/>
    <w:rsid w:val="00E03C52"/>
    <w:rsid w:val="00E07E45"/>
    <w:rsid w:val="00E12545"/>
    <w:rsid w:val="00E12828"/>
    <w:rsid w:val="00E129A7"/>
    <w:rsid w:val="00E129EE"/>
    <w:rsid w:val="00E15DC2"/>
    <w:rsid w:val="00E212A4"/>
    <w:rsid w:val="00E213E0"/>
    <w:rsid w:val="00E216D7"/>
    <w:rsid w:val="00E2595B"/>
    <w:rsid w:val="00E303EF"/>
    <w:rsid w:val="00E30EB3"/>
    <w:rsid w:val="00E32B02"/>
    <w:rsid w:val="00E33219"/>
    <w:rsid w:val="00E33541"/>
    <w:rsid w:val="00E35144"/>
    <w:rsid w:val="00E35E56"/>
    <w:rsid w:val="00E36382"/>
    <w:rsid w:val="00E36BD3"/>
    <w:rsid w:val="00E37A10"/>
    <w:rsid w:val="00E41776"/>
    <w:rsid w:val="00E45203"/>
    <w:rsid w:val="00E45FF0"/>
    <w:rsid w:val="00E50062"/>
    <w:rsid w:val="00E549AF"/>
    <w:rsid w:val="00E54BDB"/>
    <w:rsid w:val="00E54DB6"/>
    <w:rsid w:val="00E564D2"/>
    <w:rsid w:val="00E6047A"/>
    <w:rsid w:val="00E6182D"/>
    <w:rsid w:val="00E64136"/>
    <w:rsid w:val="00E646C2"/>
    <w:rsid w:val="00E65E29"/>
    <w:rsid w:val="00E65F4F"/>
    <w:rsid w:val="00E6624E"/>
    <w:rsid w:val="00E6672F"/>
    <w:rsid w:val="00E70BE1"/>
    <w:rsid w:val="00E71AAC"/>
    <w:rsid w:val="00E749BC"/>
    <w:rsid w:val="00E755E4"/>
    <w:rsid w:val="00E7754F"/>
    <w:rsid w:val="00E84B88"/>
    <w:rsid w:val="00E84D9B"/>
    <w:rsid w:val="00E85753"/>
    <w:rsid w:val="00E85941"/>
    <w:rsid w:val="00E902E9"/>
    <w:rsid w:val="00E91A2D"/>
    <w:rsid w:val="00E94199"/>
    <w:rsid w:val="00E94B98"/>
    <w:rsid w:val="00E94C78"/>
    <w:rsid w:val="00E9549E"/>
    <w:rsid w:val="00E96596"/>
    <w:rsid w:val="00EA02B8"/>
    <w:rsid w:val="00EA3233"/>
    <w:rsid w:val="00EA3AC0"/>
    <w:rsid w:val="00EA419A"/>
    <w:rsid w:val="00EA52B8"/>
    <w:rsid w:val="00EA7DCD"/>
    <w:rsid w:val="00EB0933"/>
    <w:rsid w:val="00EB2590"/>
    <w:rsid w:val="00EB271A"/>
    <w:rsid w:val="00EB4ACD"/>
    <w:rsid w:val="00EB6D0D"/>
    <w:rsid w:val="00EB73EA"/>
    <w:rsid w:val="00EC35A4"/>
    <w:rsid w:val="00EC6E72"/>
    <w:rsid w:val="00ED2357"/>
    <w:rsid w:val="00ED27C4"/>
    <w:rsid w:val="00ED61B2"/>
    <w:rsid w:val="00ED62CA"/>
    <w:rsid w:val="00ED6475"/>
    <w:rsid w:val="00ED7819"/>
    <w:rsid w:val="00EE068E"/>
    <w:rsid w:val="00EE0B32"/>
    <w:rsid w:val="00EE1291"/>
    <w:rsid w:val="00EE252A"/>
    <w:rsid w:val="00EE3044"/>
    <w:rsid w:val="00EE3569"/>
    <w:rsid w:val="00EE56CF"/>
    <w:rsid w:val="00EE6975"/>
    <w:rsid w:val="00EE712A"/>
    <w:rsid w:val="00EE7D53"/>
    <w:rsid w:val="00EF0412"/>
    <w:rsid w:val="00EF0C16"/>
    <w:rsid w:val="00EF1269"/>
    <w:rsid w:val="00EF1F12"/>
    <w:rsid w:val="00EF4C9D"/>
    <w:rsid w:val="00EF58F8"/>
    <w:rsid w:val="00EF72D6"/>
    <w:rsid w:val="00F00FF9"/>
    <w:rsid w:val="00F06790"/>
    <w:rsid w:val="00F106F9"/>
    <w:rsid w:val="00F12E11"/>
    <w:rsid w:val="00F144E4"/>
    <w:rsid w:val="00F161C5"/>
    <w:rsid w:val="00F164D1"/>
    <w:rsid w:val="00F22BDB"/>
    <w:rsid w:val="00F23E47"/>
    <w:rsid w:val="00F26322"/>
    <w:rsid w:val="00F30D94"/>
    <w:rsid w:val="00F32912"/>
    <w:rsid w:val="00F3344D"/>
    <w:rsid w:val="00F353ED"/>
    <w:rsid w:val="00F36673"/>
    <w:rsid w:val="00F367A9"/>
    <w:rsid w:val="00F3709E"/>
    <w:rsid w:val="00F4200E"/>
    <w:rsid w:val="00F42187"/>
    <w:rsid w:val="00F43A23"/>
    <w:rsid w:val="00F43AC6"/>
    <w:rsid w:val="00F43F71"/>
    <w:rsid w:val="00F4663B"/>
    <w:rsid w:val="00F51706"/>
    <w:rsid w:val="00F5190A"/>
    <w:rsid w:val="00F5357E"/>
    <w:rsid w:val="00F54067"/>
    <w:rsid w:val="00F56D83"/>
    <w:rsid w:val="00F579FD"/>
    <w:rsid w:val="00F6118B"/>
    <w:rsid w:val="00F616EE"/>
    <w:rsid w:val="00F617A8"/>
    <w:rsid w:val="00F625B9"/>
    <w:rsid w:val="00F63E88"/>
    <w:rsid w:val="00F640CE"/>
    <w:rsid w:val="00F65361"/>
    <w:rsid w:val="00F65634"/>
    <w:rsid w:val="00F657C6"/>
    <w:rsid w:val="00F706E3"/>
    <w:rsid w:val="00F70D63"/>
    <w:rsid w:val="00F71049"/>
    <w:rsid w:val="00F71641"/>
    <w:rsid w:val="00F73235"/>
    <w:rsid w:val="00F7386E"/>
    <w:rsid w:val="00F7519C"/>
    <w:rsid w:val="00F8350B"/>
    <w:rsid w:val="00F838BE"/>
    <w:rsid w:val="00F8472C"/>
    <w:rsid w:val="00F8586D"/>
    <w:rsid w:val="00F86084"/>
    <w:rsid w:val="00F866E9"/>
    <w:rsid w:val="00F867FB"/>
    <w:rsid w:val="00F90232"/>
    <w:rsid w:val="00F92980"/>
    <w:rsid w:val="00F93AB5"/>
    <w:rsid w:val="00F949E5"/>
    <w:rsid w:val="00F94B7E"/>
    <w:rsid w:val="00F9512B"/>
    <w:rsid w:val="00F955E4"/>
    <w:rsid w:val="00F95AEB"/>
    <w:rsid w:val="00FA15C2"/>
    <w:rsid w:val="00FA1CD8"/>
    <w:rsid w:val="00FA5125"/>
    <w:rsid w:val="00FA5DBA"/>
    <w:rsid w:val="00FB0994"/>
    <w:rsid w:val="00FB18E2"/>
    <w:rsid w:val="00FB2E0E"/>
    <w:rsid w:val="00FB318A"/>
    <w:rsid w:val="00FB359A"/>
    <w:rsid w:val="00FB3ECB"/>
    <w:rsid w:val="00FB4475"/>
    <w:rsid w:val="00FC15F7"/>
    <w:rsid w:val="00FC4E10"/>
    <w:rsid w:val="00FC6E4A"/>
    <w:rsid w:val="00FC7276"/>
    <w:rsid w:val="00FD043B"/>
    <w:rsid w:val="00FD1D0C"/>
    <w:rsid w:val="00FD4467"/>
    <w:rsid w:val="00FD44C0"/>
    <w:rsid w:val="00FD5228"/>
    <w:rsid w:val="00FD58E8"/>
    <w:rsid w:val="00FD6369"/>
    <w:rsid w:val="00FD74B2"/>
    <w:rsid w:val="00FE0B2B"/>
    <w:rsid w:val="00FE3AF7"/>
    <w:rsid w:val="00FE7458"/>
    <w:rsid w:val="00FE756C"/>
    <w:rsid w:val="00FF0F08"/>
    <w:rsid w:val="00FF366B"/>
    <w:rsid w:val="00FF4C5E"/>
    <w:rsid w:val="00FF4CB1"/>
    <w:rsid w:val="00FF6C8F"/>
    <w:rsid w:val="00FF76F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ubtitle" w:uiPriority="0" w:qFormat="1"/>
    <w:lsdException w:name="Salutation" w:semiHidden="1" w:unhideWhenUsed="1"/>
    <w:lsdException w:name="Date" w:semiHidden="1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E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rsid w:val="00C95A23"/>
    <w:pPr>
      <w:keepNext/>
      <w:spacing w:before="120"/>
      <w:jc w:val="center"/>
      <w:outlineLvl w:val="4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sid w:val="00C95A23"/>
    <w:rPr>
      <w:rFonts w:ascii="Times New Roman" w:hAnsi="Times New Roman" w:cs="Times New Roman"/>
      <w:sz w:val="24"/>
      <w:szCs w:val="24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rsid w:val="00C95A23"/>
    <w:pPr>
      <w:jc w:val="both"/>
    </w:pPr>
    <w:rPr>
      <w:rFonts w:ascii="Arial Narrow" w:hAnsi="Arial Narrow"/>
      <w:sz w:val="22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95A23"/>
    <w:rPr>
      <w:rFonts w:ascii="Arial Narrow" w:hAnsi="Arial Narrow" w:cs="Times New Roman"/>
      <w:sz w:val="24"/>
      <w:szCs w:val="24"/>
      <w:rtl w:val="0"/>
      <w:cs w:val="0"/>
      <w:lang w:val="x-none" w:eastAsia="sk-SK"/>
    </w:rPr>
  </w:style>
  <w:style w:type="paragraph" w:customStyle="1" w:styleId="Zkladntext">
    <w:name w:val="Základní text"/>
    <w:uiPriority w:val="99"/>
    <w:rsid w:val="007F73A9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color w:val="000000"/>
      <w:sz w:val="28"/>
      <w:szCs w:val="20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rsid w:val="00A50BB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50BB4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semiHidden/>
    <w:rsid w:val="00A50BB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A50BB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50BB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50BB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rsid w:val="00440744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440744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rsid w:val="000540E2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540E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table" w:styleId="TableGrid">
    <w:name w:val="Table Grid"/>
    <w:basedOn w:val="TableNormal"/>
    <w:uiPriority w:val="59"/>
    <w:locked/>
    <w:rsid w:val="0036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TextvysvetlivkyChar"/>
    <w:uiPriority w:val="99"/>
    <w:semiHidden/>
    <w:unhideWhenUsed/>
    <w:rsid w:val="00C51B2F"/>
    <w:pPr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C51B2F"/>
    <w:rPr>
      <w:rFonts w:ascii="Times New Roman" w:hAnsi="Times New Roman" w:cs="Times New Roman"/>
      <w:sz w:val="20"/>
      <w:szCs w:val="20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C51B2F"/>
    <w:rPr>
      <w:rFonts w:cs="Times New Roman"/>
      <w:vertAlign w:val="superscript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C51B2F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C51B2F"/>
    <w:rPr>
      <w:rFonts w:ascii="Times New Roman" w:hAnsi="Times New Roman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C51B2F"/>
    <w:rPr>
      <w:rFonts w:cs="Times New Roman"/>
      <w:vertAlign w:val="superscript"/>
      <w:rtl w:val="0"/>
      <w:cs w:val="0"/>
    </w:r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875EC9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346B7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346B73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46B73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346B73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346B73"/>
    <w:rPr>
      <w:b/>
      <w:bCs/>
    </w:rPr>
  </w:style>
  <w:style w:type="paragraph" w:styleId="Title">
    <w:name w:val="Title"/>
    <w:basedOn w:val="Normal"/>
    <w:link w:val="NzovChar"/>
    <w:uiPriority w:val="10"/>
    <w:qFormat/>
    <w:locked/>
    <w:rsid w:val="006B5D1F"/>
    <w:pPr>
      <w:jc w:val="center"/>
    </w:pPr>
    <w:rPr>
      <w:rFonts w:ascii="Arial Narrow" w:hAnsi="Arial Narrow"/>
      <w:b/>
      <w:bCs/>
      <w:sz w:val="22"/>
    </w:rPr>
  </w:style>
  <w:style w:type="character" w:customStyle="1" w:styleId="NzovChar">
    <w:name w:val="Názov Char"/>
    <w:basedOn w:val="DefaultParagraphFont"/>
    <w:link w:val="Title"/>
    <w:uiPriority w:val="10"/>
    <w:locked/>
    <w:rsid w:val="006B5D1F"/>
    <w:rPr>
      <w:rFonts w:ascii="Arial Narrow" w:hAnsi="Arial Narrow" w:cs="Times New Roman"/>
      <w:b/>
      <w:bCs/>
      <w:sz w:val="24"/>
      <w:szCs w:val="24"/>
      <w:rtl w:val="0"/>
      <w:cs w:val="0"/>
    </w:rPr>
  </w:style>
  <w:style w:type="character" w:customStyle="1" w:styleId="ppp-input-value1">
    <w:name w:val="ppp-input-value1"/>
    <w:basedOn w:val="DefaultParagraphFont"/>
    <w:rsid w:val="00796AC8"/>
    <w:rPr>
      <w:rFonts w:ascii="Tahoma" w:hAnsi="Tahoma" w:cs="Tahoma"/>
      <w:color w:val="837A73"/>
      <w:sz w:val="16"/>
      <w:szCs w:val="16"/>
      <w:rtl w:val="0"/>
      <w:cs w:val="0"/>
    </w:rPr>
  </w:style>
  <w:style w:type="character" w:customStyle="1" w:styleId="OdsekzoznamuChar">
    <w:name w:val="Odsek zoznamu Char"/>
    <w:aliases w:val="Odsek zoznamu2 Char,body Char"/>
    <w:link w:val="ListParagraph"/>
    <w:uiPriority w:val="34"/>
    <w:locked/>
    <w:rsid w:val="00737170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2C9F-AA47-4794-AF4D-6E6D7412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3</Pages>
  <Words>626</Words>
  <Characters>3571</Characters>
  <Application>Microsoft Office Word</Application>
  <DocSecurity>0</DocSecurity>
  <Lines>0</Lines>
  <Paragraphs>0</Paragraphs>
  <ScaleCrop>false</ScaleCrop>
  <Company>MF SR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iistokova</dc:creator>
  <cp:lastModifiedBy>Fulopova Jana</cp:lastModifiedBy>
  <cp:revision>4</cp:revision>
  <cp:lastPrinted>2020-10-07T10:35:00Z</cp:lastPrinted>
  <dcterms:created xsi:type="dcterms:W3CDTF">2020-10-02T13:34:00Z</dcterms:created>
  <dcterms:modified xsi:type="dcterms:W3CDTF">2020-10-07T10:36:00Z</dcterms:modified>
</cp:coreProperties>
</file>