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03182D">
        <w:rPr>
          <w:sz w:val="20"/>
        </w:rPr>
        <w:t>1760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A7259">
        <w:t>287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3A7259">
        <w:rPr>
          <w:spacing w:val="0"/>
          <w:sz w:val="22"/>
          <w:szCs w:val="22"/>
        </w:rPr>
        <w:t>z 22.</w:t>
      </w:r>
      <w:r w:rsidR="006D1B87">
        <w:rPr>
          <w:spacing w:val="0"/>
          <w:sz w:val="22"/>
          <w:szCs w:val="22"/>
        </w:rPr>
        <w:t xml:space="preserve"> 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2678A5" w:rsidRPr="002678A5" w:rsidP="001523E2">
      <w:pPr>
        <w:jc w:val="both"/>
        <w:rPr>
          <w:sz w:val="22"/>
          <w:szCs w:val="22"/>
        </w:rPr>
      </w:pPr>
      <w:r w:rsidRPr="002678A5" w:rsidR="006A4415">
        <w:rPr>
          <w:rFonts w:cs="Arial"/>
          <w:sz w:val="22"/>
          <w:szCs w:val="22"/>
        </w:rPr>
        <w:t xml:space="preserve">k </w:t>
      </w:r>
      <w:r w:rsidR="0003182D">
        <w:rPr>
          <w:sz w:val="22"/>
          <w:szCs w:val="22"/>
        </w:rPr>
        <w:t>vládnemu návrhu zákona, ktorým sa dopĺňa zákon č. 67/2020 Z. z. o niektorých mimoriadnych opatreniach vo finančnej oblasti v súvislosti so šírením nebezpečnej nákazlivej ľudskej choroby COVID-19 v znení neskorších predpisov a ktorým sa menia a dopĺňajú niektoré zákony (tlač 249)</w:t>
      </w:r>
      <w:r w:rsidR="009224BA">
        <w:rPr>
          <w:sz w:val="22"/>
          <w:szCs w:val="22"/>
        </w:rPr>
        <w:t xml:space="preserve"> – prvé čítanie</w:t>
      </w:r>
    </w:p>
    <w:p w:rsidR="001D3F22" w:rsidRPr="00BB4A30" w:rsidP="002678A5">
      <w:pPr>
        <w:jc w:val="left"/>
        <w:rPr>
          <w:rFonts w:cs="Arial"/>
          <w:sz w:val="22"/>
          <w:szCs w:val="22"/>
        </w:rPr>
      </w:pPr>
    </w:p>
    <w:p w:rsidR="001D3F22" w:rsidRPr="005B6EF8" w:rsidP="001D3F22">
      <w:pPr>
        <w:rPr>
          <w:rFonts w:cs="Arial"/>
          <w:sz w:val="20"/>
        </w:rPr>
      </w:pPr>
    </w:p>
    <w:p w:rsidR="00E572B1" w:rsidP="00E572B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572B1" w:rsidP="00E572B1">
      <w:pPr>
        <w:jc w:val="both"/>
        <w:rPr>
          <w:rFonts w:cs="Arial"/>
          <w:sz w:val="22"/>
          <w:szCs w:val="22"/>
        </w:rPr>
      </w:pPr>
    </w:p>
    <w:p w:rsidR="00E572B1" w:rsidP="00E572B1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572B1" w:rsidP="00E572B1">
      <w:pPr>
        <w:widowControl w:val="0"/>
        <w:jc w:val="both"/>
        <w:rPr>
          <w:rFonts w:cs="Arial"/>
          <w:b/>
          <w:sz w:val="18"/>
          <w:szCs w:val="18"/>
        </w:rPr>
      </w:pPr>
    </w:p>
    <w:p w:rsidR="00E572B1" w:rsidP="00E572B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</w:t>
      </w:r>
      <w:r>
        <w:rPr>
          <w:rFonts w:cs="Arial"/>
          <w:sz w:val="22"/>
          <w:szCs w:val="22"/>
        </w:rPr>
        <w:t>erokuje uvedený vládny návrh zákona v druhom čítaní;</w:t>
      </w:r>
    </w:p>
    <w:p w:rsidR="00E572B1" w:rsidP="00E572B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E572B1" w:rsidP="00E572B1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572B1" w:rsidP="00E572B1">
      <w:pPr>
        <w:widowControl w:val="0"/>
        <w:jc w:val="both"/>
        <w:rPr>
          <w:rFonts w:cs="Arial"/>
          <w:b/>
          <w:sz w:val="18"/>
          <w:szCs w:val="18"/>
        </w:rPr>
      </w:pPr>
    </w:p>
    <w:p w:rsidR="00E572B1" w:rsidP="00E572B1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E572B1" w:rsidP="00E572B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72B1" w:rsidP="00E572B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9267D" w:rsidP="00E572B1">
      <w:pPr>
        <w:widowControl w:val="0"/>
        <w:ind w:left="1200"/>
        <w:jc w:val="both"/>
        <w:rPr>
          <w:rFonts w:cs="Arial"/>
          <w:sz w:val="22"/>
          <w:szCs w:val="22"/>
        </w:rPr>
      </w:pPr>
      <w:r w:rsidR="00E572B1">
        <w:rPr>
          <w:rFonts w:cs="Arial"/>
          <w:sz w:val="22"/>
          <w:szCs w:val="22"/>
        </w:rPr>
        <w:t xml:space="preserve">Výboru Národnej rady Slovenskej republiky pre </w:t>
      </w:r>
      <w:r w:rsidR="0003182D">
        <w:rPr>
          <w:rFonts w:cs="Arial"/>
          <w:sz w:val="22"/>
          <w:szCs w:val="22"/>
        </w:rPr>
        <w:t>financie a</w:t>
      </w:r>
      <w:r>
        <w:rPr>
          <w:rFonts w:cs="Arial"/>
          <w:sz w:val="22"/>
          <w:szCs w:val="22"/>
        </w:rPr>
        <w:t> </w:t>
      </w:r>
      <w:r w:rsidR="0003182D">
        <w:rPr>
          <w:rFonts w:cs="Arial"/>
          <w:sz w:val="22"/>
          <w:szCs w:val="22"/>
        </w:rPr>
        <w:t>rozpočet</w:t>
      </w:r>
      <w:r>
        <w:rPr>
          <w:rFonts w:cs="Arial"/>
          <w:sz w:val="22"/>
          <w:szCs w:val="22"/>
        </w:rPr>
        <w:t xml:space="preserve">  a</w:t>
      </w:r>
    </w:p>
    <w:p w:rsidR="00E572B1" w:rsidP="00E572B1">
      <w:pPr>
        <w:widowControl w:val="0"/>
        <w:ind w:left="1200"/>
        <w:jc w:val="both"/>
        <w:rPr>
          <w:rFonts w:cs="Arial"/>
          <w:sz w:val="22"/>
          <w:szCs w:val="22"/>
        </w:rPr>
      </w:pPr>
      <w:r w:rsidR="0099267D">
        <w:rPr>
          <w:rFonts w:cs="Arial"/>
          <w:sz w:val="22"/>
          <w:szCs w:val="22"/>
        </w:rPr>
        <w:t>Výboru Národn</w:t>
      </w:r>
      <w:r w:rsidR="0099267D">
        <w:rPr>
          <w:rFonts w:cs="Arial"/>
          <w:sz w:val="22"/>
          <w:szCs w:val="22"/>
        </w:rPr>
        <w:t>ej rady Slovenskej republiky pre zdravotníctvo</w:t>
      </w:r>
      <w:r>
        <w:rPr>
          <w:rFonts w:cs="Arial"/>
          <w:sz w:val="22"/>
          <w:szCs w:val="22"/>
        </w:rPr>
        <w:t>;</w:t>
      </w:r>
    </w:p>
    <w:p w:rsidR="00E572B1" w:rsidP="00E572B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572B1" w:rsidP="008F063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572B1" w:rsidP="008F063E">
      <w:pPr>
        <w:pStyle w:val="BodyTextIndent"/>
        <w:keepNext w:val="0"/>
        <w:keepLines w:val="0"/>
        <w:widowControl w:val="0"/>
        <w:spacing w:after="0"/>
        <w:ind w:left="492"/>
        <w:jc w:val="both"/>
        <w:rPr>
          <w:rFonts w:cs="Arial"/>
          <w:sz w:val="18"/>
          <w:szCs w:val="18"/>
        </w:rPr>
      </w:pPr>
    </w:p>
    <w:p w:rsidR="00E572B1" w:rsidP="008F063E">
      <w:pPr>
        <w:pStyle w:val="BodyTextIndent"/>
        <w:keepNext w:val="0"/>
        <w:keepLines w:val="0"/>
        <w:widowControl w:val="0"/>
        <w:spacing w:after="0"/>
        <w:ind w:firstLine="993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03182D">
        <w:rPr>
          <w:rFonts w:cs="Arial"/>
          <w:sz w:val="22"/>
          <w:szCs w:val="22"/>
        </w:rPr>
        <w:t>financie a rozpočet</w:t>
      </w:r>
      <w:r w:rsidR="001523E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9224BA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a v gestorskom výbore s termínom ihneď.</w:t>
      </w:r>
    </w:p>
    <w:p w:rsidR="00E572B1" w:rsidP="00E572B1">
      <w:pPr>
        <w:ind w:left="284" w:hanging="284"/>
        <w:jc w:val="both"/>
        <w:rPr>
          <w:sz w:val="22"/>
          <w:szCs w:val="22"/>
        </w:rPr>
      </w:pPr>
    </w:p>
    <w:p w:rsidR="0086184F" w:rsidP="0086184F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B4D0F" w:rsidRPr="001C14A5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C1A37" w:rsidRPr="001C14A5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1C14A5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   </w:t>
      </w:r>
      <w:r w:rsidRPr="001C14A5">
        <w:rPr>
          <w:rFonts w:cs="Arial"/>
          <w:sz w:val="22"/>
          <w:szCs w:val="22"/>
        </w:rPr>
        <w:t xml:space="preserve">Boris  K o l l á r   v. r. </w:t>
      </w:r>
    </w:p>
    <w:p w:rsidR="00CB186A" w:rsidRPr="001C14A5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</w:t>
      </w:r>
      <w:r w:rsidRPr="001C14A5">
        <w:rPr>
          <w:rFonts w:cs="Arial"/>
          <w:sz w:val="22"/>
          <w:szCs w:val="22"/>
        </w:rPr>
        <w:t xml:space="preserve">  predseda</w:t>
      </w:r>
    </w:p>
    <w:p w:rsidR="00CB186A" w:rsidRPr="001C14A5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1C14A5">
        <w:rPr>
          <w:rFonts w:cs="Arial"/>
          <w:sz w:val="22"/>
          <w:szCs w:val="22"/>
        </w:rPr>
        <w:t>Národnej rady Slovenskej republiky</w:t>
      </w:r>
    </w:p>
    <w:p w:rsidR="00DB4D0F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B4D0F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B4D0F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1D4A64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Miloš  S v r č e k</w:t>
      </w:r>
      <w:r>
        <w:rPr>
          <w:rFonts w:cs="Arial"/>
          <w:sz w:val="22"/>
          <w:szCs w:val="22"/>
        </w:rPr>
        <w:t xml:space="preserve"> 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Jozef  H a b á n i k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3E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182D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E3B24"/>
    <w:rsid w:val="000F6A9A"/>
    <w:rsid w:val="00106069"/>
    <w:rsid w:val="00111B69"/>
    <w:rsid w:val="0014411E"/>
    <w:rsid w:val="001523E2"/>
    <w:rsid w:val="001578C6"/>
    <w:rsid w:val="00157C10"/>
    <w:rsid w:val="00157E8D"/>
    <w:rsid w:val="00160D5B"/>
    <w:rsid w:val="001C14A5"/>
    <w:rsid w:val="001C6BF6"/>
    <w:rsid w:val="001D3F22"/>
    <w:rsid w:val="001D4A64"/>
    <w:rsid w:val="001D63EC"/>
    <w:rsid w:val="001E20F2"/>
    <w:rsid w:val="0020515B"/>
    <w:rsid w:val="00243ADA"/>
    <w:rsid w:val="00257C78"/>
    <w:rsid w:val="002678A5"/>
    <w:rsid w:val="002A650A"/>
    <w:rsid w:val="002B32A6"/>
    <w:rsid w:val="002D2F37"/>
    <w:rsid w:val="002F6363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A7259"/>
    <w:rsid w:val="003B093F"/>
    <w:rsid w:val="003B290F"/>
    <w:rsid w:val="003B6CE0"/>
    <w:rsid w:val="003C7FDA"/>
    <w:rsid w:val="003D3CB1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A5311"/>
    <w:rsid w:val="004B1106"/>
    <w:rsid w:val="004B4EDF"/>
    <w:rsid w:val="004C066C"/>
    <w:rsid w:val="004D0FAC"/>
    <w:rsid w:val="004E21E4"/>
    <w:rsid w:val="004F299D"/>
    <w:rsid w:val="00533CF8"/>
    <w:rsid w:val="00543E1D"/>
    <w:rsid w:val="00567179"/>
    <w:rsid w:val="00584E63"/>
    <w:rsid w:val="005951BC"/>
    <w:rsid w:val="005A698E"/>
    <w:rsid w:val="005B6EF8"/>
    <w:rsid w:val="005C1A37"/>
    <w:rsid w:val="005E6D85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644AF"/>
    <w:rsid w:val="00673D18"/>
    <w:rsid w:val="00692497"/>
    <w:rsid w:val="006977F4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0065"/>
    <w:rsid w:val="007F5A97"/>
    <w:rsid w:val="00800C22"/>
    <w:rsid w:val="00800C2E"/>
    <w:rsid w:val="00801B2D"/>
    <w:rsid w:val="00802B2C"/>
    <w:rsid w:val="008104FA"/>
    <w:rsid w:val="00832126"/>
    <w:rsid w:val="00832C32"/>
    <w:rsid w:val="0086184F"/>
    <w:rsid w:val="00876720"/>
    <w:rsid w:val="00876988"/>
    <w:rsid w:val="008971A7"/>
    <w:rsid w:val="008B55DD"/>
    <w:rsid w:val="008C284D"/>
    <w:rsid w:val="008E6414"/>
    <w:rsid w:val="008F063E"/>
    <w:rsid w:val="008F45FE"/>
    <w:rsid w:val="008F6484"/>
    <w:rsid w:val="00906828"/>
    <w:rsid w:val="0091440B"/>
    <w:rsid w:val="009224BA"/>
    <w:rsid w:val="00927181"/>
    <w:rsid w:val="00927D44"/>
    <w:rsid w:val="00937521"/>
    <w:rsid w:val="00953BE8"/>
    <w:rsid w:val="00967672"/>
    <w:rsid w:val="009750C8"/>
    <w:rsid w:val="0098545F"/>
    <w:rsid w:val="00991926"/>
    <w:rsid w:val="0099267D"/>
    <w:rsid w:val="009A38A1"/>
    <w:rsid w:val="009A4870"/>
    <w:rsid w:val="009A7522"/>
    <w:rsid w:val="009B187B"/>
    <w:rsid w:val="009B2A79"/>
    <w:rsid w:val="009B560E"/>
    <w:rsid w:val="009B733F"/>
    <w:rsid w:val="009C472F"/>
    <w:rsid w:val="009F4994"/>
    <w:rsid w:val="009F79EE"/>
    <w:rsid w:val="00A31BCD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1A8A"/>
    <w:rsid w:val="00B12FCE"/>
    <w:rsid w:val="00B14303"/>
    <w:rsid w:val="00B27572"/>
    <w:rsid w:val="00B37E78"/>
    <w:rsid w:val="00B51315"/>
    <w:rsid w:val="00B60952"/>
    <w:rsid w:val="00B860EE"/>
    <w:rsid w:val="00B929DA"/>
    <w:rsid w:val="00BB4A30"/>
    <w:rsid w:val="00BB5647"/>
    <w:rsid w:val="00BD0CF3"/>
    <w:rsid w:val="00BD6090"/>
    <w:rsid w:val="00BE37F7"/>
    <w:rsid w:val="00BE794F"/>
    <w:rsid w:val="00C02D84"/>
    <w:rsid w:val="00C34BDF"/>
    <w:rsid w:val="00C64050"/>
    <w:rsid w:val="00C74725"/>
    <w:rsid w:val="00C7492B"/>
    <w:rsid w:val="00C856FC"/>
    <w:rsid w:val="00CA45EF"/>
    <w:rsid w:val="00CB186A"/>
    <w:rsid w:val="00CB342C"/>
    <w:rsid w:val="00CC565F"/>
    <w:rsid w:val="00CE181F"/>
    <w:rsid w:val="00CE26EA"/>
    <w:rsid w:val="00D125B5"/>
    <w:rsid w:val="00D2335F"/>
    <w:rsid w:val="00D31AED"/>
    <w:rsid w:val="00D3405E"/>
    <w:rsid w:val="00D406F1"/>
    <w:rsid w:val="00D55F34"/>
    <w:rsid w:val="00D92237"/>
    <w:rsid w:val="00DB3CDE"/>
    <w:rsid w:val="00DB4D0F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2B1"/>
    <w:rsid w:val="00E577FA"/>
    <w:rsid w:val="00E62FC2"/>
    <w:rsid w:val="00E76C6B"/>
    <w:rsid w:val="00E80539"/>
    <w:rsid w:val="00E96B08"/>
    <w:rsid w:val="00EA2030"/>
    <w:rsid w:val="00EA208E"/>
    <w:rsid w:val="00EA7CAB"/>
    <w:rsid w:val="00EB43D6"/>
    <w:rsid w:val="00EB6D47"/>
    <w:rsid w:val="00EC4C0A"/>
    <w:rsid w:val="00EE0DEA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80D69"/>
    <w:rsid w:val="00F832F9"/>
    <w:rsid w:val="00F85B36"/>
    <w:rsid w:val="00F93C61"/>
    <w:rsid w:val="00F94635"/>
    <w:rsid w:val="00FA1DA6"/>
    <w:rsid w:val="00FD31FB"/>
    <w:rsid w:val="00FE3038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572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572B1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572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572B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6276-FADA-4777-98E7-0D0A179E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2020-08-26T08:05:00Z</cp:lastPrinted>
  <dcterms:created xsi:type="dcterms:W3CDTF">2020-09-21T09:51:00Z</dcterms:created>
  <dcterms:modified xsi:type="dcterms:W3CDTF">2020-09-28T10:14:00Z</dcterms:modified>
</cp:coreProperties>
</file>