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B8" w:rsidRDefault="00FE68B8" w:rsidP="00FE68B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2373F" w:rsidRDefault="0022373F" w:rsidP="0022373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NÁRODNÁ  RADA  SLOVENSKEJ  REPUBLIKY</w:t>
      </w:r>
    </w:p>
    <w:p w:rsidR="0022373F" w:rsidRDefault="0022373F" w:rsidP="0022373F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b/>
          <w:bCs/>
        </w:rPr>
      </w:pPr>
      <w:r>
        <w:rPr>
          <w:b/>
          <w:bCs/>
        </w:rPr>
        <w:t>VIII. volebné obdobie</w:t>
      </w:r>
    </w:p>
    <w:p w:rsidR="0022373F" w:rsidRDefault="0022373F" w:rsidP="0022373F">
      <w:pPr>
        <w:shd w:val="clear" w:color="auto" w:fill="FFFFFF"/>
        <w:rPr>
          <w:b/>
          <w:bCs/>
        </w:rPr>
      </w:pPr>
    </w:p>
    <w:p w:rsidR="0022373F" w:rsidRDefault="0022373F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2373F" w:rsidRDefault="00D12998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12998">
        <w:rPr>
          <w:b/>
          <w:bCs/>
        </w:rPr>
        <w:t>278</w:t>
      </w:r>
    </w:p>
    <w:p w:rsidR="00D12998" w:rsidRDefault="00D12998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_GoBack"/>
      <w:bookmarkEnd w:id="0"/>
    </w:p>
    <w:p w:rsidR="00FE68B8" w:rsidRDefault="0022373F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VLÁDNY NÁVRH</w:t>
      </w:r>
      <w:r w:rsidR="00FE68B8">
        <w:rPr>
          <w:b/>
          <w:bCs/>
        </w:rPr>
        <w:t xml:space="preserve"> 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</w:pPr>
    </w:p>
    <w:p w:rsidR="00FE68B8" w:rsidRDefault="003B7C2C" w:rsidP="001A5606">
      <w:pPr>
        <w:widowControl w:val="0"/>
        <w:autoSpaceDE w:val="0"/>
        <w:autoSpaceDN w:val="0"/>
        <w:adjustRightInd w:val="0"/>
        <w:jc w:val="center"/>
      </w:pPr>
      <w:r>
        <w:t>z .............2020</w:t>
      </w:r>
      <w:r w:rsidR="00FE68B8">
        <w:t>,</w:t>
      </w:r>
    </w:p>
    <w:p w:rsidR="00FE68B8" w:rsidRDefault="00FE68B8" w:rsidP="001A5606">
      <w:pPr>
        <w:widowControl w:val="0"/>
        <w:autoSpaceDE w:val="0"/>
        <w:autoSpaceDN w:val="0"/>
        <w:adjustRightInd w:val="0"/>
        <w:jc w:val="center"/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DA4">
        <w:rPr>
          <w:b/>
          <w:bCs/>
        </w:rPr>
        <w:t xml:space="preserve">ktorým sa mení a dopĺňa </w:t>
      </w:r>
      <w:r w:rsidRPr="00F13DA4">
        <w:rPr>
          <w:b/>
        </w:rPr>
        <w:t xml:space="preserve">zákon č. 308/2000 Z. z. o vysielaní a retransmisii a o zmene zákona č. 195/2000 Z. z. o telekomunikáciách v znení neskorších predpisov a ktorým sa mení a dopĺňa </w:t>
      </w:r>
      <w:r w:rsidRPr="00F13DA4">
        <w:rPr>
          <w:b/>
          <w:bCs/>
        </w:rPr>
        <w:t>zákon č. 220/2007 Z. z.</w:t>
      </w:r>
      <w:r w:rsidRPr="00F13DA4">
        <w:rPr>
          <w:b/>
        </w:rPr>
        <w:t xml:space="preserve"> o digitálnom vysielaní programových služieb a poskytovaní iných obsahových služieb prostredníctvom digitálneho prenosu a o zmene a doplnení niektorých zákonov (zákon o digitálnom vysielaní) v znení neskorších predpisov</w:t>
      </w:r>
    </w:p>
    <w:p w:rsidR="003F17C1" w:rsidRPr="00F13DA4" w:rsidRDefault="003F17C1" w:rsidP="001A5606">
      <w:pPr>
        <w:widowControl w:val="0"/>
        <w:autoSpaceDE w:val="0"/>
        <w:autoSpaceDN w:val="0"/>
        <w:adjustRightInd w:val="0"/>
      </w:pPr>
    </w:p>
    <w:p w:rsidR="00FE68B8" w:rsidRPr="00F13DA4" w:rsidRDefault="00FE68B8" w:rsidP="001A5606">
      <w:pPr>
        <w:widowControl w:val="0"/>
        <w:autoSpaceDE w:val="0"/>
        <w:autoSpaceDN w:val="0"/>
        <w:adjustRightInd w:val="0"/>
        <w:jc w:val="both"/>
      </w:pPr>
      <w:r w:rsidRPr="00F13DA4">
        <w:tab/>
        <w:t>Národná rada Slovenskej republiky sa uzniesla na tomto zákone:</w:t>
      </w:r>
    </w:p>
    <w:p w:rsidR="00FE68B8" w:rsidRDefault="00FE68B8" w:rsidP="001A5606">
      <w:pPr>
        <w:jc w:val="both"/>
      </w:pPr>
    </w:p>
    <w:p w:rsidR="00F13DA4" w:rsidRPr="00F13DA4" w:rsidRDefault="00F13DA4" w:rsidP="001A5606">
      <w:pPr>
        <w:jc w:val="both"/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DA4">
        <w:rPr>
          <w:b/>
        </w:rPr>
        <w:t>Čl. I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3DA4" w:rsidRPr="00F13DA4" w:rsidRDefault="00F13DA4" w:rsidP="00F13DA4">
      <w:pPr>
        <w:jc w:val="both"/>
      </w:pPr>
      <w:r w:rsidRPr="00F13DA4">
        <w:t xml:space="preserve">Zákon č. 308/2000 Z. z. o vysielaní a retransmisii a o zmene zákona č. 195/2000 Z. z. o telekomunikáciách v znení zákona č. 147/2001 Z. z., zákona č. 206/2002 Z. z., zákona č. 289/2005 Z. z., zákona č. 95/2006 Z. z., zákona č. 121/2006 Z. z., zákona č. 13/2007 Z. z., zákona č. 220/2007 Z. z., zákona č. 343/2007 Z. z., zákona č. 654/2007 Z. z., zákona č. 167/2008 Z. z., zákona č. 287/2008 Z. z., zákona č. 516/2008 Z. z., zákona č. 77/2009 Z. z., zákona č. 318/2009 Z. z., zákona č. 498/2009 Z. z., zákona č. 532/2010 Z. z., zákona č. 221/2011 Z. z., zákona č. 397/2011 Z. z., zákona č. 547/2011 Z. z., zákona č. 342/2012 Z. z., zákona č. 352/2013 Z. z., zákona č. 373/2013 Z. z., zákona č. </w:t>
      </w:r>
      <w:hyperlink r:id="rId9" w:history="1">
        <w:r w:rsidRPr="00F13DA4">
          <w:t>40/2015 Z. z.</w:t>
        </w:r>
      </w:hyperlink>
      <w:r w:rsidRPr="00F13DA4">
        <w:t xml:space="preserve">, zákona č. </w:t>
      </w:r>
      <w:hyperlink r:id="rId10" w:history="1">
        <w:r w:rsidRPr="00F13DA4">
          <w:t>278/2015 Z. z.</w:t>
        </w:r>
      </w:hyperlink>
      <w:r w:rsidRPr="00F13DA4">
        <w:t>, zákona č. </w:t>
      </w:r>
      <w:hyperlink r:id="rId11" w:history="1">
        <w:r w:rsidRPr="00F13DA4">
          <w:t>91/2016 Z. z.</w:t>
        </w:r>
      </w:hyperlink>
      <w:r w:rsidRPr="00F13DA4">
        <w:t xml:space="preserve">, zákona č. </w:t>
      </w:r>
      <w:hyperlink r:id="rId12" w:history="1">
        <w:r w:rsidRPr="00F13DA4">
          <w:t>125/2016 Z. z.</w:t>
        </w:r>
      </w:hyperlink>
      <w:r w:rsidRPr="00F13DA4">
        <w:t>, zákona č. </w:t>
      </w:r>
      <w:hyperlink r:id="rId13" w:history="1">
        <w:r w:rsidRPr="00F13DA4">
          <w:t>177/2018 Z. z.</w:t>
        </w:r>
      </w:hyperlink>
      <w:r w:rsidRPr="00F13DA4">
        <w:t>, zákona č. 221/2019 Z. z., zákona č. 314/2019 Z. z. a zákona č. 129/2020 Z. z. sa mení a dopĺňa takto:</w:t>
      </w:r>
    </w:p>
    <w:p w:rsidR="00F13DA4" w:rsidRPr="00F13DA4" w:rsidRDefault="00F13DA4" w:rsidP="00F13DA4">
      <w:pPr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16 ods. 3 písm. h) a § 17 ods. 1 písm. f) sa za slová „podľa tohto zákona“ vkladá čiarka a slová „ktorú vykonáva ako právnická osoba,“.</w:t>
      </w:r>
    </w:p>
    <w:p w:rsidR="00F13DA4" w:rsidRPr="00F13DA4" w:rsidRDefault="00F13DA4" w:rsidP="00F13DA4">
      <w:pPr>
        <w:pStyle w:val="Odsekzoznamu"/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28b ods. 2 sa za slovo „služby“ vkladajú slová „v čase od 6.00 do 24.00 hodiny“.</w:t>
      </w:r>
    </w:p>
    <w:p w:rsidR="00F13DA4" w:rsidRPr="00F13DA4" w:rsidRDefault="00F13DA4" w:rsidP="00F13DA4">
      <w:pPr>
        <w:pStyle w:val="Odsekzoznamu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35 ods. 8 druhej vete sa vypúšťa bodkočiarka a slová „na dlhšie reklamné oznámenie sa vzťahuje ustanovenie § 37 ods. 1“.</w:t>
      </w:r>
    </w:p>
    <w:p w:rsidR="00F13DA4" w:rsidRPr="00F13DA4" w:rsidRDefault="00F13DA4" w:rsidP="00F13DA4">
      <w:pPr>
        <w:pStyle w:val="Odsekzoznamu"/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37a sa odsek 1 dopĺňa písmenami f) a g), ktoré znejú:</w:t>
      </w:r>
    </w:p>
    <w:p w:rsidR="00F13DA4" w:rsidRPr="00F13DA4" w:rsidRDefault="00F13DA4" w:rsidP="00F13DA4">
      <w:pPr>
        <w:ind w:left="426"/>
        <w:jc w:val="both"/>
      </w:pPr>
      <w:r w:rsidRPr="00F13DA4">
        <w:t>„f) dlhšiemu reklamnému oznámeniu,</w:t>
      </w:r>
    </w:p>
    <w:p w:rsidR="00F13DA4" w:rsidRPr="00F13DA4" w:rsidRDefault="00F13DA4" w:rsidP="00F13DA4">
      <w:pPr>
        <w:ind w:left="426"/>
        <w:jc w:val="both"/>
      </w:pPr>
      <w:r w:rsidRPr="00F13DA4">
        <w:lastRenderedPageBreak/>
        <w:t>g) výzve na pozorné prečítanie poučenia o správnom použití lieku obsiahnutého v písomnej informácii pre používateľov liekov pribalenej k lieku a odporúčaniu poradiť sa o použití lieku s osobou oprávnenou predpisovať lieky alebo vydávať lieky, ktoré sú vysielané v rozhlasovom vysielaní podľa § 33 ods. 4.“.</w:t>
      </w:r>
    </w:p>
    <w:p w:rsidR="00F13DA4" w:rsidRPr="00F13DA4" w:rsidRDefault="00F13DA4" w:rsidP="00F13DA4">
      <w:pPr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 xml:space="preserve">V § 38 ods. 2 sa za slovo „vysielateľom“ a za slovo „vysielateľ“ vkladajú slová „televíznej programovej služby“ a na konci sa pripája táto veta: „Vysielateľ rozhlasovej programovej služby má povinnosť označiť sponzorovaný program alebo sériu programov na začiatku programu alebo na konci programu; na spôsob označenia programu sa primerane vzťahujú ustanovenia prvej vety a druhej vety.“. </w:t>
      </w:r>
    </w:p>
    <w:p w:rsidR="00F13DA4" w:rsidRPr="00F13DA4" w:rsidRDefault="00F13DA4" w:rsidP="00F13DA4">
      <w:pPr>
        <w:pStyle w:val="Odsekzoznamu"/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38 ods. 4 sa na konci bodka nahrádza bodkočiarkou a pripájajú sa tieto slová: „to sa nevzťahuje na označenie sponzora programu v rozhlasovej programovej službe.“.</w:t>
      </w:r>
    </w:p>
    <w:p w:rsidR="00F13DA4" w:rsidRPr="00F13DA4" w:rsidRDefault="00F13DA4" w:rsidP="00F13DA4">
      <w:pPr>
        <w:pStyle w:val="Odsekzoznamu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 xml:space="preserve">V § 39 ods. 2 časť vety za bodkočiarkou znie: „touto činnosťou je osoba verejnosti známa a právnická osoba má túto činnosť zapísanú v predmete podnikania v obchodnom registri“. </w:t>
      </w:r>
    </w:p>
    <w:p w:rsidR="00F13DA4" w:rsidRPr="00F13DA4" w:rsidRDefault="00F13DA4" w:rsidP="00F13DA4">
      <w:pPr>
        <w:pStyle w:val="Odsekzoznamu"/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39a ods. 4 sa slová „v športových programoch a zábavných programoch“ nahrádzajú slovami „v športových programoch, zábavných programoch a v programoch vysielaných v rámci rozhlasovej programovej služby“.</w:t>
      </w:r>
    </w:p>
    <w:p w:rsidR="00F13DA4" w:rsidRPr="00F13DA4" w:rsidRDefault="00F13DA4" w:rsidP="00F13DA4">
      <w:pPr>
        <w:pStyle w:val="Odsekzoznamu"/>
        <w:ind w:left="426"/>
        <w:jc w:val="both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39a ods. 5 písm. d) sa na konci pripájajú tieto slová: „a na program vysielaný v rámci rozhlasovej programovej služby, v prípade ktorého je verejnosť zreteľne informovaná o existencii umiestňovania produktov označením na začiatku programu alebo na konci programu“.</w:t>
      </w:r>
    </w:p>
    <w:p w:rsidR="00F13DA4" w:rsidRPr="00F13DA4" w:rsidRDefault="00F13DA4" w:rsidP="00F13DA4">
      <w:pPr>
        <w:pStyle w:val="Odsekzoznamu"/>
        <w:ind w:left="426"/>
      </w:pPr>
    </w:p>
    <w:p w:rsidR="00F13DA4" w:rsidRPr="00F13DA4" w:rsidRDefault="00F13DA4" w:rsidP="00F13DA4">
      <w:pPr>
        <w:pStyle w:val="Odsekzoznamu"/>
        <w:numPr>
          <w:ilvl w:val="0"/>
          <w:numId w:val="25"/>
        </w:numPr>
        <w:ind w:left="426"/>
        <w:jc w:val="both"/>
      </w:pPr>
      <w:r w:rsidRPr="00F13DA4">
        <w:t>V § 45 odsek 1 znie: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„(1) Jednej osobe možno udeliť viac licencií na vysielanie programovej služby.</w:t>
      </w:r>
      <w:r w:rsidRPr="00F13D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sk-SK"/>
        </w:rPr>
        <w:t>“.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45 ods. 3 sa vypúšťa bodkočiarka a časť vety za bodkočiarkou.</w:t>
      </w:r>
      <w:bookmarkStart w:id="1" w:name="_Hlk47977261"/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§ 50 vrátane nadpisu znie: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ind w:left="426"/>
        <w:jc w:val="center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„§ 50</w:t>
      </w:r>
    </w:p>
    <w:p w:rsidR="00F13DA4" w:rsidRPr="00F13DA4" w:rsidRDefault="00F13DA4" w:rsidP="00F13DA4">
      <w:pPr>
        <w:pStyle w:val="Textkomentra"/>
        <w:spacing w:after="0"/>
        <w:ind w:left="426"/>
        <w:jc w:val="center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Prevod a prechod licencie</w:t>
      </w:r>
    </w:p>
    <w:p w:rsidR="00F13DA4" w:rsidRPr="00F13DA4" w:rsidRDefault="00F13DA4" w:rsidP="00F13DA4">
      <w:pPr>
        <w:pStyle w:val="Textkomentra"/>
        <w:spacing w:after="0"/>
        <w:ind w:left="426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(1) Licencia oprávňuje vysielateľa na vysielanie v rozsahu a za podmienok v nej určených. Práva a povinnosti vyplývajúce z licencie je vysielateľ povinný vykonávať vo vlastnom mene, na vlastný účet a na vlastnú zodpovednosť.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(2) Licencia je neprevoditeľná na inú právnickú osobu alebo fyzickú osobu; to sa nevzťahuje na prevod licencie pri predaji podniku alebo jeho časti</w:t>
      </w:r>
      <w:r w:rsidRPr="00F13DA4">
        <w:rPr>
          <w:rFonts w:ascii="Times New Roman" w:hAnsi="Times New Roman"/>
          <w:sz w:val="24"/>
          <w:szCs w:val="24"/>
          <w:vertAlign w:val="superscript"/>
          <w:lang w:val="sk-SK"/>
        </w:rPr>
        <w:t>42</w:t>
      </w:r>
      <w:r w:rsidRPr="00F13DA4">
        <w:rPr>
          <w:rFonts w:ascii="Times New Roman" w:hAnsi="Times New Roman"/>
          <w:sz w:val="24"/>
          <w:szCs w:val="24"/>
          <w:lang w:val="sk-SK"/>
        </w:rPr>
        <w:t>), ktorého činnosťou je vysielanie programovej služby. Na prevod licencie podľa prvej vety je potrebný súhlas rady, inak je prevod neplatný.</w:t>
      </w:r>
      <w:r w:rsidRPr="00F13DA4" w:rsidDel="0085549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F13DA4" w:rsidRPr="00F13DA4" w:rsidRDefault="00F13DA4" w:rsidP="00F13DA4">
      <w:pPr>
        <w:pStyle w:val="Textkomentra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lastRenderedPageBreak/>
        <w:t>(3) Licencia neprechádza na právneho nástupcu vysielateľa s licenciou, neprechádza ani v rámci exekúcie vykonávanej podľa osobitného predpisu</w:t>
      </w:r>
      <w:r w:rsidRPr="00F13DA4">
        <w:rPr>
          <w:rFonts w:ascii="Times New Roman" w:hAnsi="Times New Roman"/>
          <w:sz w:val="24"/>
          <w:szCs w:val="24"/>
          <w:vertAlign w:val="superscript"/>
          <w:lang w:val="sk-SK"/>
        </w:rPr>
        <w:t>43</w:t>
      </w:r>
      <w:r w:rsidRPr="00F13DA4">
        <w:rPr>
          <w:rFonts w:ascii="Times New Roman" w:hAnsi="Times New Roman"/>
          <w:sz w:val="24"/>
          <w:szCs w:val="24"/>
          <w:lang w:val="sk-SK"/>
        </w:rPr>
        <w:t>), súdneho výkonu rozhodnutia</w:t>
      </w:r>
      <w:r w:rsidRPr="00F13DA4">
        <w:rPr>
          <w:rFonts w:ascii="Times New Roman" w:hAnsi="Times New Roman"/>
          <w:sz w:val="24"/>
          <w:szCs w:val="24"/>
          <w:vertAlign w:val="superscript"/>
          <w:lang w:val="sk-SK"/>
        </w:rPr>
        <w:t>44</w:t>
      </w:r>
      <w:r w:rsidRPr="00F13DA4">
        <w:rPr>
          <w:rFonts w:ascii="Times New Roman" w:hAnsi="Times New Roman"/>
          <w:sz w:val="24"/>
          <w:szCs w:val="24"/>
          <w:lang w:val="sk-SK"/>
        </w:rPr>
        <w:t>) a ani postupom podľa osobitného predpisu</w:t>
      </w:r>
      <w:r w:rsidRPr="00F13DA4">
        <w:rPr>
          <w:rFonts w:ascii="Times New Roman" w:hAnsi="Times New Roman"/>
          <w:sz w:val="24"/>
          <w:szCs w:val="24"/>
          <w:vertAlign w:val="superscript"/>
          <w:lang w:val="sk-SK"/>
        </w:rPr>
        <w:t>45</w:t>
      </w:r>
      <w:r w:rsidRPr="00F13DA4">
        <w:rPr>
          <w:rFonts w:ascii="Times New Roman" w:hAnsi="Times New Roman"/>
          <w:sz w:val="24"/>
          <w:szCs w:val="24"/>
          <w:lang w:val="sk-SK"/>
        </w:rPr>
        <w:t>); to sa nevzťahuje na prechod licencie pri zlúčení podniku, právny nástupca ktorého vykonáva činnosť vysielania programovej služby. Na prechod licencie podľa prvej vety je potrebný súhlas rady, inak je prechod neplatný.</w:t>
      </w:r>
    </w:p>
    <w:p w:rsidR="00F13DA4" w:rsidRPr="00F13DA4" w:rsidRDefault="00F13DA4" w:rsidP="00F13DA4">
      <w:pPr>
        <w:pStyle w:val="Textkomentra"/>
        <w:spacing w:after="0"/>
        <w:ind w:left="1145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 xml:space="preserve">(4) Rada nevydá súhlas podľa odsekov 2 a 3, ak 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nie je zabezpečená priehľadnosť vlastníckych vzťahov alebo priehľadnosť alebo dôveryhodnosť finančných zdrojov určených na financovanie vysielania osobou, na ktorú má byť prevedená alebo má prejsť licencia,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hrozí riziko, že prevodom alebo prechodom licencie na osobu, ktorá nie je vysielateľom, by priamo alebo v spojení s cudzou mocou mohlo dôjsť k zneužitiu licencie na diskrimináciu, podnecovanie neznášanlivosti alebo ohrozenie ústavného zriadenia a demokratického systému základných práv a slobôd garantovaného Ústavou Slovenskej republiky,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hrozí riziko, že prevodom alebo prechodom licencie dôjde k narušeniu plurality informácií a mediálnych obsahov,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vysielateľ programovej služby, ktorého licencia má byť prevedená alebo má prejsť, nezačal vysielať,</w:t>
      </w:r>
    </w:p>
    <w:p w:rsidR="00F13DA4" w:rsidRPr="00F13DA4" w:rsidRDefault="00F13DA4" w:rsidP="00F13DA4">
      <w:pPr>
        <w:pStyle w:val="Odsekzoznamu"/>
        <w:numPr>
          <w:ilvl w:val="0"/>
          <w:numId w:val="27"/>
        </w:numPr>
        <w:ind w:left="1134" w:hanging="283"/>
      </w:pPr>
      <w:r w:rsidRPr="00F13DA4">
        <w:t xml:space="preserve">ide o prevod alebo prechod do 12 mesiacov od nadobudnutia právoplatnosti rozhodnutia rady o udelení licencie na vysielanie rozhlasovej programovej služby alebo o prevod alebo prechod do 24 mesiacov od nadobudnutia právoplatnosti rozhodnutia rady o udelení licencie na vysielanie televíznej programovej služby, 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 xml:space="preserve">práva majú byť prevedené alebo majú prejsť na prevádzkovateľa </w:t>
      </w:r>
      <w:proofErr w:type="spellStart"/>
      <w:r w:rsidRPr="00F13DA4">
        <w:rPr>
          <w:rFonts w:ascii="Times New Roman" w:hAnsi="Times New Roman"/>
          <w:sz w:val="24"/>
          <w:szCs w:val="24"/>
          <w:lang w:val="sk-SK"/>
        </w:rPr>
        <w:t>multiplexu</w:t>
      </w:r>
      <w:proofErr w:type="spellEnd"/>
      <w:r w:rsidRPr="00F13DA4">
        <w:rPr>
          <w:rFonts w:ascii="Times New Roman" w:hAnsi="Times New Roman"/>
          <w:sz w:val="24"/>
          <w:szCs w:val="24"/>
          <w:lang w:val="sk-SK"/>
        </w:rPr>
        <w:t>,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práva majú byť prevedené alebo majú prejsť na osobu, ktorá nespĺňa podmienky podľa § 45 ods. 2 až 4,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práva majú byť prevedené alebo majú prejsť na osobu, na ktorú bol vyhlásený konkurz alebo</w:t>
      </w:r>
    </w:p>
    <w:p w:rsidR="00F13DA4" w:rsidRPr="00F13DA4" w:rsidRDefault="00F13DA4" w:rsidP="00F13DA4">
      <w:pPr>
        <w:pStyle w:val="Textkomentra"/>
        <w:numPr>
          <w:ilvl w:val="0"/>
          <w:numId w:val="27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práva majú byť prevedené alebo majú prejsť z osoby, ktorá je zapísaná v registri partnerov verejného sektora na osobu, ktorá nie je zapísaná v registri partnerov verejného sektora.“.</w:t>
      </w:r>
    </w:p>
    <w:bookmarkEnd w:id="1"/>
    <w:p w:rsidR="00F13DA4" w:rsidRPr="00F13DA4" w:rsidRDefault="00F13DA4" w:rsidP="00F13DA4"/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53 písm. e) sa za slová „s licenciou“ vkladá čiarka a slová „ktorý je právnickou osobou,“ a  slová „ods. 2 a 3“ sa nahrádzajú slovami „ods. 2“.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53 písm. i) sa za slovo „ak“ vkladajú slová „bez súhlasu rady“.</w:t>
      </w:r>
    </w:p>
    <w:p w:rsidR="00F13DA4" w:rsidRPr="00F13DA4" w:rsidRDefault="00F13DA4" w:rsidP="00F13DA4"/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Nadpis dvanástej časti znie: „Konanie o registráciu retransmisie a oznamovacia povinnosť“.</w:t>
      </w:r>
    </w:p>
    <w:p w:rsidR="00F13DA4" w:rsidRPr="00F13DA4" w:rsidRDefault="00F13DA4" w:rsidP="00F13DA4">
      <w:pPr>
        <w:pStyle w:val="Odsekzoznamu"/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56 ods. 3 sa vypúšťa bodkočiarka a časť vety za bodkočiarkou.</w:t>
      </w:r>
    </w:p>
    <w:p w:rsidR="00F13DA4" w:rsidRPr="00F13DA4" w:rsidRDefault="00F13DA4" w:rsidP="00F13DA4">
      <w:pPr>
        <w:pStyle w:val="Odsekzoznamu"/>
        <w:ind w:left="426"/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62 písm. c) a d) sa za slová „prevádzkovateľ retransmisie“ vkladá čiarka a slová „ktorý je právnickou osobou,“.</w:t>
      </w:r>
    </w:p>
    <w:p w:rsidR="00F13DA4" w:rsidRPr="00F13DA4" w:rsidRDefault="00F13DA4" w:rsidP="00F13DA4"/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69a odsek 2 znie: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ind w:left="426"/>
        <w:jc w:val="both"/>
      </w:pPr>
      <w:r w:rsidRPr="00F13DA4">
        <w:t xml:space="preserve">„(2) Rada môže rozhodnúť o pridelení frekvencie vysielateľovi na základe zákona podľa </w:t>
      </w:r>
      <w:r w:rsidRPr="00F13DA4">
        <w:lastRenderedPageBreak/>
        <w:t>odseku 1, ak</w:t>
      </w:r>
    </w:p>
    <w:p w:rsidR="00F13DA4" w:rsidRPr="00F13DA4" w:rsidRDefault="00F13DA4" w:rsidP="00F13DA4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F13DA4">
        <w:t xml:space="preserve">platnosť pridelenia frekvencie nepresiahne obdobie  osem rokov a </w:t>
      </w:r>
    </w:p>
    <w:p w:rsidR="00F13DA4" w:rsidRPr="00F13DA4" w:rsidRDefault="00F13DA4" w:rsidP="00F13DA4">
      <w:pPr>
        <w:pStyle w:val="Odsekzoznamu"/>
        <w:widowControl w:val="0"/>
        <w:numPr>
          <w:ilvl w:val="0"/>
          <w:numId w:val="28"/>
        </w:numPr>
        <w:autoSpaceDE w:val="0"/>
        <w:autoSpaceDN w:val="0"/>
        <w:adjustRightInd w:val="0"/>
        <w:ind w:left="851" w:hanging="425"/>
        <w:jc w:val="both"/>
      </w:pPr>
      <w:r w:rsidRPr="00F13DA4">
        <w:t xml:space="preserve">v období najmenej dvoch rokov, odkedy je možné frekvenciu prideliť, o frekvenciu neprejavil záujem žiaden vysielateľ na základe licencie ani iný žiadateľ o licenciu najmenej v troch po sebe nasledujúcich výberových konaniach o frekvenciách podľa § 48.“. </w:t>
      </w:r>
    </w:p>
    <w:p w:rsidR="00F13DA4" w:rsidRPr="00F13DA4" w:rsidRDefault="00F13DA4" w:rsidP="00F13DA4">
      <w:pPr>
        <w:pStyle w:val="Odsekzoznamu"/>
      </w:pPr>
    </w:p>
    <w:p w:rsidR="00F13DA4" w:rsidRPr="00F13DA4" w:rsidRDefault="00F13DA4" w:rsidP="00F13DA4">
      <w:pPr>
        <w:pStyle w:val="Textkomentra"/>
        <w:numPr>
          <w:ilvl w:val="0"/>
          <w:numId w:val="25"/>
        </w:numPr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V § 69a sa za odsek 2 vkladá nový odsek 3, ktorý znie:</w:t>
      </w:r>
    </w:p>
    <w:p w:rsidR="00F13DA4" w:rsidRPr="00F13DA4" w:rsidRDefault="00F13DA4" w:rsidP="00F13DA4">
      <w:pPr>
        <w:pStyle w:val="Textkomentra"/>
        <w:spacing w:after="0"/>
        <w:ind w:left="426"/>
        <w:jc w:val="both"/>
        <w:rPr>
          <w:rFonts w:ascii="Times New Roman" w:hAnsi="Times New Roman"/>
          <w:sz w:val="24"/>
          <w:szCs w:val="24"/>
          <w:lang w:val="sk-SK"/>
        </w:rPr>
      </w:pPr>
      <w:r w:rsidRPr="00F13DA4">
        <w:rPr>
          <w:rFonts w:ascii="Times New Roman" w:hAnsi="Times New Roman"/>
          <w:sz w:val="24"/>
          <w:szCs w:val="24"/>
          <w:lang w:val="sk-SK"/>
        </w:rPr>
        <w:t>„(3) Ak ide o individuálne skoordinovanú frekvenciu vysielateľa na základe zákona, rada môže rozhodnúť o pridelení frekvencie vysielateľovi na základe zákona podľa odseku 1 najviac na obdobie osem rokov; na splnenie podmienky uvedenej v odseku 2 písm. b) sa neprihliada.“.</w:t>
      </w:r>
    </w:p>
    <w:p w:rsidR="00F13DA4" w:rsidRPr="00F13DA4" w:rsidRDefault="00F13DA4" w:rsidP="00F13DA4"/>
    <w:p w:rsidR="00F13DA4" w:rsidRPr="00F13DA4" w:rsidRDefault="00F13DA4" w:rsidP="00F13DA4">
      <w:pPr>
        <w:ind w:left="426"/>
      </w:pPr>
      <w:r w:rsidRPr="00F13DA4">
        <w:t>Doterajší odsek  3 sa označuje ako odsek 4.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DA4">
        <w:rPr>
          <w:b/>
        </w:rPr>
        <w:t>Čl. II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both"/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both"/>
      </w:pPr>
      <w:r w:rsidRPr="00F13DA4">
        <w:t>Zákon č. 220/2007 Z. z. o digitálnom vysielaní programových služieb a poskytovaní iných obsahových služieb prostredníctvom digitálneho prenosu a o zmene a doplnení niektorých zákonov (zákon o digitálnom vysielaní) v znení zákona č. 654/2007 Z. z, zákona č. 498/2009 Z. z., zákona č. 532/2010 Z. z., zákona č. 556/2010 Z. z., zákona č. 204/2011 Z. z., zákona č. 373/2013 Z. z., zákona č. 278/2015 Z. z., zákona č. 91/2016 Z. z., zákona č. 125/2016 Z. z., zákona č. 177/2018 Z. z. a zákona č. 221/2019 Z. z. sa mení a dopĺňa takto: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both"/>
      </w:pP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>§ 3 sa dopĺňa odsekom 8, ktorý znie: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 w:rsidRPr="00F13DA4">
        <w:t xml:space="preserve">„(8) Paralelné vysielanie rozhlasovej programovej služby digitálnym </w:t>
      </w:r>
      <w:proofErr w:type="spellStart"/>
      <w:r w:rsidRPr="00F13DA4">
        <w:t>terestriálnym</w:t>
      </w:r>
      <w:proofErr w:type="spellEnd"/>
      <w:r w:rsidRPr="00F13DA4">
        <w:t xml:space="preserve"> vysielaním  popri analógovom </w:t>
      </w:r>
      <w:proofErr w:type="spellStart"/>
      <w:r w:rsidRPr="00F13DA4">
        <w:t>terestriálnom</w:t>
      </w:r>
      <w:proofErr w:type="spellEnd"/>
      <w:r w:rsidRPr="00F13DA4">
        <w:t xml:space="preserve"> vysielaní sa nepovažuje za ďalšie použitie predmetov ochrany podľa osobitného predpisu.</w:t>
      </w:r>
      <w:r w:rsidRPr="00F13DA4">
        <w:rPr>
          <w:vertAlign w:val="superscript"/>
        </w:rPr>
        <w:t>5</w:t>
      </w:r>
      <w:r w:rsidRPr="00F13DA4">
        <w:t>)“.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both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>V § 17 sa vypúšťajú odseky 2 až 4. Súčasne sa zrušuje označenie odseku 1.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 xml:space="preserve"> § 23 sa dopĺňa sa odsekom 3, ktorý znie: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 w:rsidRPr="00F13DA4">
        <w:t xml:space="preserve">„(3) Poskytovateľom </w:t>
      </w:r>
      <w:proofErr w:type="spellStart"/>
      <w:r w:rsidRPr="00F13DA4">
        <w:t>multiplexu</w:t>
      </w:r>
      <w:proofErr w:type="spellEnd"/>
      <w:r w:rsidRPr="00F13DA4">
        <w:t xml:space="preserve"> možno vydať individuálne povolenie podľa osobitného predpisu</w:t>
      </w:r>
      <w:r w:rsidRPr="00F13DA4">
        <w:rPr>
          <w:vertAlign w:val="superscript"/>
        </w:rPr>
        <w:t>8</w:t>
      </w:r>
      <w:r w:rsidRPr="00F13DA4">
        <w:t xml:space="preserve">) na účely skúšobnej prevádzky </w:t>
      </w:r>
      <w:proofErr w:type="spellStart"/>
      <w:r w:rsidRPr="00F13DA4">
        <w:t>terestriálneho</w:t>
      </w:r>
      <w:proofErr w:type="spellEnd"/>
      <w:r w:rsidRPr="00F13DA4">
        <w:t xml:space="preserve"> vysielania štandardom digitálneho rozhlasového príjmu. Na poskytovateľa </w:t>
      </w:r>
      <w:proofErr w:type="spellStart"/>
      <w:r w:rsidRPr="00F13DA4">
        <w:t>multiplexu</w:t>
      </w:r>
      <w:proofErr w:type="spellEnd"/>
      <w:r w:rsidRPr="00F13DA4">
        <w:t xml:space="preserve"> podľa prvej vety sa nevzťahuje zákaz podľa § 11 ods. 2 písm. a).“.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>V § 25 ods. 1 písm. a) sa  vypúšťa bodkočiarka a časť vety za bodkočiarkou.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>V § 25 odsek 3 znie:</w:t>
      </w:r>
    </w:p>
    <w:p w:rsidR="00F13DA4" w:rsidRPr="00F13DA4" w:rsidRDefault="00F13DA4" w:rsidP="00F13DA4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  <w:r w:rsidRPr="00F13DA4">
        <w:t>„(3) Jednému žiadateľovi možno udeliť viac licencií na digitálne vysielanie.“.</w:t>
      </w:r>
    </w:p>
    <w:p w:rsidR="00F13DA4" w:rsidRPr="00F13DA4" w:rsidRDefault="00F13DA4" w:rsidP="00F13DA4">
      <w:pPr>
        <w:pStyle w:val="Odsekzoznamu"/>
      </w:pPr>
    </w:p>
    <w:p w:rsidR="00F13DA4" w:rsidRPr="00F13DA4" w:rsidRDefault="00F13DA4" w:rsidP="00F13DA4">
      <w:pPr>
        <w:pStyle w:val="Odsekzoznamu"/>
        <w:widowControl w:val="0"/>
        <w:numPr>
          <w:ilvl w:val="0"/>
          <w:numId w:val="26"/>
        </w:numPr>
        <w:autoSpaceDE w:val="0"/>
        <w:autoSpaceDN w:val="0"/>
        <w:adjustRightInd w:val="0"/>
        <w:ind w:left="426"/>
        <w:jc w:val="both"/>
      </w:pPr>
      <w:r w:rsidRPr="00F13DA4">
        <w:t>V § 32 písm. d) sa za slovo „vysielateľ“ vkladá čiarka a slová „ktorý je právnickou osobou,“.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both"/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rPr>
          <w:b/>
        </w:rPr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DA4">
        <w:rPr>
          <w:b/>
        </w:rPr>
        <w:lastRenderedPageBreak/>
        <w:t>Čl. III</w:t>
      </w:r>
    </w:p>
    <w:p w:rsidR="00F13DA4" w:rsidRPr="00F13DA4" w:rsidRDefault="00F13DA4" w:rsidP="00F13DA4">
      <w:pPr>
        <w:widowControl w:val="0"/>
        <w:autoSpaceDE w:val="0"/>
        <w:autoSpaceDN w:val="0"/>
        <w:adjustRightInd w:val="0"/>
        <w:jc w:val="center"/>
      </w:pPr>
    </w:p>
    <w:p w:rsidR="00F13DA4" w:rsidRPr="00F13DA4" w:rsidRDefault="00F13DA4" w:rsidP="00F13DA4">
      <w:pPr>
        <w:widowControl w:val="0"/>
        <w:autoSpaceDE w:val="0"/>
        <w:autoSpaceDN w:val="0"/>
        <w:adjustRightInd w:val="0"/>
      </w:pPr>
      <w:r w:rsidRPr="00F13DA4">
        <w:t>Tento zákon nadobúda účinnosť 1. januára 2021.</w:t>
      </w:r>
    </w:p>
    <w:p w:rsidR="00F13DA4" w:rsidRPr="00F13DA4" w:rsidRDefault="00F13DA4" w:rsidP="00F13DA4"/>
    <w:p w:rsidR="00373EA7" w:rsidRPr="00730B8E" w:rsidRDefault="00373EA7" w:rsidP="00F13DA4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373EA7" w:rsidRPr="00730B8E">
      <w:foot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0F" w:rsidRDefault="00B5530F" w:rsidP="000C292D">
      <w:r>
        <w:separator/>
      </w:r>
    </w:p>
  </w:endnote>
  <w:endnote w:type="continuationSeparator" w:id="0">
    <w:p w:rsidR="00B5530F" w:rsidRDefault="00B5530F" w:rsidP="000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D" w:rsidRPr="005C4FF5" w:rsidRDefault="000C292D" w:rsidP="005C4FF5">
    <w:pPr>
      <w:pStyle w:val="Pta"/>
      <w:jc w:val="right"/>
      <w:rPr>
        <w:sz w:val="20"/>
      </w:rPr>
    </w:pPr>
    <w:r w:rsidRPr="005C4FF5">
      <w:rPr>
        <w:sz w:val="20"/>
      </w:rPr>
      <w:fldChar w:fldCharType="begin"/>
    </w:r>
    <w:r w:rsidRPr="005C4FF5">
      <w:rPr>
        <w:sz w:val="20"/>
      </w:rPr>
      <w:instrText>PAGE   \* MERGEFORMAT</w:instrText>
    </w:r>
    <w:r w:rsidRPr="005C4FF5">
      <w:rPr>
        <w:sz w:val="20"/>
      </w:rPr>
      <w:fldChar w:fldCharType="separate"/>
    </w:r>
    <w:r w:rsidR="00D12998">
      <w:rPr>
        <w:noProof/>
        <w:sz w:val="20"/>
      </w:rPr>
      <w:t>2</w:t>
    </w:r>
    <w:r w:rsidRPr="005C4FF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0F" w:rsidRDefault="00B5530F" w:rsidP="000C292D">
      <w:r>
        <w:separator/>
      </w:r>
    </w:p>
  </w:footnote>
  <w:footnote w:type="continuationSeparator" w:id="0">
    <w:p w:rsidR="00B5530F" w:rsidRDefault="00B5530F" w:rsidP="000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1500E82"/>
    <w:multiLevelType w:val="hybridMultilevel"/>
    <w:tmpl w:val="903CDD3E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410EFB"/>
    <w:multiLevelType w:val="hybridMultilevel"/>
    <w:tmpl w:val="A8B6F9D0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3544B30"/>
    <w:multiLevelType w:val="hybridMultilevel"/>
    <w:tmpl w:val="74D6ADB4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05AC5273"/>
    <w:multiLevelType w:val="hybridMultilevel"/>
    <w:tmpl w:val="A75AAFC2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842A42"/>
    <w:multiLevelType w:val="hybridMultilevel"/>
    <w:tmpl w:val="FBC2D8D6"/>
    <w:lvl w:ilvl="0" w:tplc="51C086DC">
      <w:start w:val="1"/>
      <w:numFmt w:val="decimal"/>
      <w:lvlText w:val="%1."/>
      <w:lvlJc w:val="left"/>
      <w:pPr>
        <w:ind w:left="1919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EA61EC8"/>
    <w:multiLevelType w:val="hybridMultilevel"/>
    <w:tmpl w:val="127A1552"/>
    <w:lvl w:ilvl="0" w:tplc="2F261E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DB5F23"/>
    <w:multiLevelType w:val="hybridMultilevel"/>
    <w:tmpl w:val="3F14716E"/>
    <w:lvl w:ilvl="0" w:tplc="576095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57F5906"/>
    <w:multiLevelType w:val="hybridMultilevel"/>
    <w:tmpl w:val="EC6C9F60"/>
    <w:lvl w:ilvl="0" w:tplc="1CCAB37A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6875D12"/>
    <w:multiLevelType w:val="hybridMultilevel"/>
    <w:tmpl w:val="6D4A25EC"/>
    <w:lvl w:ilvl="0" w:tplc="08667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65931"/>
    <w:multiLevelType w:val="hybridMultilevel"/>
    <w:tmpl w:val="0BB8E862"/>
    <w:lvl w:ilvl="0" w:tplc="A1BA093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>
    <w:nsid w:val="20C570A1"/>
    <w:multiLevelType w:val="hybridMultilevel"/>
    <w:tmpl w:val="0A5850F0"/>
    <w:lvl w:ilvl="0" w:tplc="918C164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917D34"/>
    <w:multiLevelType w:val="hybridMultilevel"/>
    <w:tmpl w:val="BB2040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F6F0A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D4659B"/>
    <w:multiLevelType w:val="hybridMultilevel"/>
    <w:tmpl w:val="230600AE"/>
    <w:lvl w:ilvl="0" w:tplc="8698DB78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">
    <w:nsid w:val="474B3D73"/>
    <w:multiLevelType w:val="hybridMultilevel"/>
    <w:tmpl w:val="2D00B6B0"/>
    <w:lvl w:ilvl="0" w:tplc="9A6E0A7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1">
    <w:nsid w:val="54DB2CC7"/>
    <w:multiLevelType w:val="hybridMultilevel"/>
    <w:tmpl w:val="1D34DAFA"/>
    <w:lvl w:ilvl="0" w:tplc="041B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5FF74053"/>
    <w:multiLevelType w:val="hybridMultilevel"/>
    <w:tmpl w:val="240E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E92021"/>
    <w:multiLevelType w:val="hybridMultilevel"/>
    <w:tmpl w:val="DC9AB6AA"/>
    <w:lvl w:ilvl="0" w:tplc="76C24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6416D0"/>
    <w:multiLevelType w:val="hybridMultilevel"/>
    <w:tmpl w:val="FE1A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50467"/>
    <w:multiLevelType w:val="hybridMultilevel"/>
    <w:tmpl w:val="2D50D57C"/>
    <w:lvl w:ilvl="0" w:tplc="8782E9B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6A4390B"/>
    <w:multiLevelType w:val="hybridMultilevel"/>
    <w:tmpl w:val="C4B00E02"/>
    <w:lvl w:ilvl="0" w:tplc="14C4250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7F12475"/>
    <w:multiLevelType w:val="hybridMultilevel"/>
    <w:tmpl w:val="961E7F8E"/>
    <w:lvl w:ilvl="0" w:tplc="CEB0D958">
      <w:start w:val="1"/>
      <w:numFmt w:val="decimal"/>
      <w:lvlText w:val="%1."/>
      <w:lvlJc w:val="left"/>
      <w:pPr>
        <w:ind w:left="1145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16"/>
  </w:num>
  <w:num w:numId="5">
    <w:abstractNumId w:val="6"/>
  </w:num>
  <w:num w:numId="6">
    <w:abstractNumId w:val="11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26"/>
  </w:num>
  <w:num w:numId="12">
    <w:abstractNumId w:val="22"/>
  </w:num>
  <w:num w:numId="13">
    <w:abstractNumId w:val="18"/>
  </w:num>
  <w:num w:numId="14">
    <w:abstractNumId w:val="15"/>
  </w:num>
  <w:num w:numId="15">
    <w:abstractNumId w:val="19"/>
  </w:num>
  <w:num w:numId="16">
    <w:abstractNumId w:val="8"/>
  </w:num>
  <w:num w:numId="17">
    <w:abstractNumId w:val="27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10"/>
  </w:num>
  <w:num w:numId="26">
    <w:abstractNumId w:val="25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C8"/>
    <w:rsid w:val="0000210E"/>
    <w:rsid w:val="0000214B"/>
    <w:rsid w:val="00002253"/>
    <w:rsid w:val="00002D1B"/>
    <w:rsid w:val="00003D67"/>
    <w:rsid w:val="00006AEA"/>
    <w:rsid w:val="0000718E"/>
    <w:rsid w:val="0000757D"/>
    <w:rsid w:val="00010412"/>
    <w:rsid w:val="0001143E"/>
    <w:rsid w:val="00017DD2"/>
    <w:rsid w:val="00020F53"/>
    <w:rsid w:val="00024505"/>
    <w:rsid w:val="00027D2A"/>
    <w:rsid w:val="00030025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4097"/>
    <w:rsid w:val="00044375"/>
    <w:rsid w:val="000447F3"/>
    <w:rsid w:val="000449CB"/>
    <w:rsid w:val="00044E3D"/>
    <w:rsid w:val="000466C0"/>
    <w:rsid w:val="00046BB9"/>
    <w:rsid w:val="00046C89"/>
    <w:rsid w:val="00047A4C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6D8"/>
    <w:rsid w:val="00065A74"/>
    <w:rsid w:val="00065DDF"/>
    <w:rsid w:val="0006733F"/>
    <w:rsid w:val="00070819"/>
    <w:rsid w:val="00072660"/>
    <w:rsid w:val="000737F1"/>
    <w:rsid w:val="000739CE"/>
    <w:rsid w:val="00073B42"/>
    <w:rsid w:val="00073B6D"/>
    <w:rsid w:val="00074904"/>
    <w:rsid w:val="00074C42"/>
    <w:rsid w:val="0007751D"/>
    <w:rsid w:val="00080C4B"/>
    <w:rsid w:val="00080C6F"/>
    <w:rsid w:val="00080EA0"/>
    <w:rsid w:val="00081972"/>
    <w:rsid w:val="00082ABE"/>
    <w:rsid w:val="000850E5"/>
    <w:rsid w:val="00085876"/>
    <w:rsid w:val="0008600D"/>
    <w:rsid w:val="00086D54"/>
    <w:rsid w:val="00090E52"/>
    <w:rsid w:val="000963D3"/>
    <w:rsid w:val="000964B3"/>
    <w:rsid w:val="00096719"/>
    <w:rsid w:val="000A00DB"/>
    <w:rsid w:val="000A03D8"/>
    <w:rsid w:val="000A0504"/>
    <w:rsid w:val="000A14B4"/>
    <w:rsid w:val="000A1FA9"/>
    <w:rsid w:val="000A2E16"/>
    <w:rsid w:val="000A57FE"/>
    <w:rsid w:val="000A717C"/>
    <w:rsid w:val="000A781A"/>
    <w:rsid w:val="000B25C7"/>
    <w:rsid w:val="000C02D9"/>
    <w:rsid w:val="000C066C"/>
    <w:rsid w:val="000C135C"/>
    <w:rsid w:val="000C13C1"/>
    <w:rsid w:val="000C292D"/>
    <w:rsid w:val="000C2B75"/>
    <w:rsid w:val="000C608B"/>
    <w:rsid w:val="000D2BFE"/>
    <w:rsid w:val="000D2F26"/>
    <w:rsid w:val="000D41A3"/>
    <w:rsid w:val="000D460A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2B79"/>
    <w:rsid w:val="000E4A91"/>
    <w:rsid w:val="000E55F7"/>
    <w:rsid w:val="000E57A4"/>
    <w:rsid w:val="000E5A0B"/>
    <w:rsid w:val="000E5ED6"/>
    <w:rsid w:val="000E64EB"/>
    <w:rsid w:val="000E6EBF"/>
    <w:rsid w:val="000F120D"/>
    <w:rsid w:val="000F1A6A"/>
    <w:rsid w:val="000F1C35"/>
    <w:rsid w:val="000F32BF"/>
    <w:rsid w:val="000F4224"/>
    <w:rsid w:val="000F4B0E"/>
    <w:rsid w:val="000F4E5B"/>
    <w:rsid w:val="000F6C99"/>
    <w:rsid w:val="00100DB9"/>
    <w:rsid w:val="00103AB6"/>
    <w:rsid w:val="00104EDE"/>
    <w:rsid w:val="00105341"/>
    <w:rsid w:val="00105E42"/>
    <w:rsid w:val="00106A6A"/>
    <w:rsid w:val="001070B5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31403"/>
    <w:rsid w:val="001315B9"/>
    <w:rsid w:val="001325E8"/>
    <w:rsid w:val="001363A4"/>
    <w:rsid w:val="001365C5"/>
    <w:rsid w:val="001367E6"/>
    <w:rsid w:val="00136D0B"/>
    <w:rsid w:val="00137B28"/>
    <w:rsid w:val="001418F8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21D3"/>
    <w:rsid w:val="00162A17"/>
    <w:rsid w:val="001632D1"/>
    <w:rsid w:val="00163646"/>
    <w:rsid w:val="001704E2"/>
    <w:rsid w:val="0017554C"/>
    <w:rsid w:val="00175D69"/>
    <w:rsid w:val="001762CC"/>
    <w:rsid w:val="0017743E"/>
    <w:rsid w:val="001807C1"/>
    <w:rsid w:val="0018224E"/>
    <w:rsid w:val="001850EB"/>
    <w:rsid w:val="00185924"/>
    <w:rsid w:val="00185CFC"/>
    <w:rsid w:val="001863B7"/>
    <w:rsid w:val="00191F2D"/>
    <w:rsid w:val="00192072"/>
    <w:rsid w:val="00193A6E"/>
    <w:rsid w:val="00194A6F"/>
    <w:rsid w:val="00194DDD"/>
    <w:rsid w:val="00195DC8"/>
    <w:rsid w:val="001962C8"/>
    <w:rsid w:val="001A0081"/>
    <w:rsid w:val="001A253C"/>
    <w:rsid w:val="001A2BD7"/>
    <w:rsid w:val="001A3543"/>
    <w:rsid w:val="001A42B1"/>
    <w:rsid w:val="001A4DEC"/>
    <w:rsid w:val="001A5606"/>
    <w:rsid w:val="001B0DC3"/>
    <w:rsid w:val="001B1228"/>
    <w:rsid w:val="001B1B55"/>
    <w:rsid w:val="001B1F1E"/>
    <w:rsid w:val="001B24A7"/>
    <w:rsid w:val="001B2BC8"/>
    <w:rsid w:val="001B2CE0"/>
    <w:rsid w:val="001B3EFB"/>
    <w:rsid w:val="001B5E8F"/>
    <w:rsid w:val="001B63CB"/>
    <w:rsid w:val="001B63D5"/>
    <w:rsid w:val="001B67EC"/>
    <w:rsid w:val="001C0F03"/>
    <w:rsid w:val="001C1265"/>
    <w:rsid w:val="001C1EF4"/>
    <w:rsid w:val="001C22A7"/>
    <w:rsid w:val="001C36F6"/>
    <w:rsid w:val="001D0F8D"/>
    <w:rsid w:val="001D378D"/>
    <w:rsid w:val="001D4A9C"/>
    <w:rsid w:val="001D4DB9"/>
    <w:rsid w:val="001D5591"/>
    <w:rsid w:val="001D69AF"/>
    <w:rsid w:val="001D7932"/>
    <w:rsid w:val="001E2CD1"/>
    <w:rsid w:val="001E3268"/>
    <w:rsid w:val="001E32A9"/>
    <w:rsid w:val="001E3738"/>
    <w:rsid w:val="001E4483"/>
    <w:rsid w:val="001E57FA"/>
    <w:rsid w:val="001F0163"/>
    <w:rsid w:val="001F1694"/>
    <w:rsid w:val="001F2C39"/>
    <w:rsid w:val="001F34B6"/>
    <w:rsid w:val="001F3989"/>
    <w:rsid w:val="001F45E1"/>
    <w:rsid w:val="001F644F"/>
    <w:rsid w:val="001F66F1"/>
    <w:rsid w:val="00200CFD"/>
    <w:rsid w:val="002011BF"/>
    <w:rsid w:val="002026BE"/>
    <w:rsid w:val="00203204"/>
    <w:rsid w:val="002039CE"/>
    <w:rsid w:val="002045DC"/>
    <w:rsid w:val="00204672"/>
    <w:rsid w:val="00204AD7"/>
    <w:rsid w:val="00204B2D"/>
    <w:rsid w:val="00205BEF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2039E"/>
    <w:rsid w:val="002209F3"/>
    <w:rsid w:val="00220DE0"/>
    <w:rsid w:val="00222A03"/>
    <w:rsid w:val="002230E4"/>
    <w:rsid w:val="0022373F"/>
    <w:rsid w:val="00225850"/>
    <w:rsid w:val="002270D6"/>
    <w:rsid w:val="002300EB"/>
    <w:rsid w:val="00230C0F"/>
    <w:rsid w:val="002312AB"/>
    <w:rsid w:val="00231694"/>
    <w:rsid w:val="00231CAD"/>
    <w:rsid w:val="00231E46"/>
    <w:rsid w:val="00233578"/>
    <w:rsid w:val="0023366F"/>
    <w:rsid w:val="002348D5"/>
    <w:rsid w:val="00235DBC"/>
    <w:rsid w:val="00236000"/>
    <w:rsid w:val="002371AC"/>
    <w:rsid w:val="0024202F"/>
    <w:rsid w:val="002422B4"/>
    <w:rsid w:val="00242771"/>
    <w:rsid w:val="00244258"/>
    <w:rsid w:val="00245A39"/>
    <w:rsid w:val="002506DC"/>
    <w:rsid w:val="00251058"/>
    <w:rsid w:val="002511CC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5BBB"/>
    <w:rsid w:val="00276265"/>
    <w:rsid w:val="00276B1A"/>
    <w:rsid w:val="002808CA"/>
    <w:rsid w:val="00280C7E"/>
    <w:rsid w:val="00280D41"/>
    <w:rsid w:val="0028189E"/>
    <w:rsid w:val="00283236"/>
    <w:rsid w:val="00283E45"/>
    <w:rsid w:val="00284620"/>
    <w:rsid w:val="00285CE7"/>
    <w:rsid w:val="0029073B"/>
    <w:rsid w:val="00291653"/>
    <w:rsid w:val="002916C2"/>
    <w:rsid w:val="002945D1"/>
    <w:rsid w:val="0029569E"/>
    <w:rsid w:val="00295906"/>
    <w:rsid w:val="0029664C"/>
    <w:rsid w:val="0029704E"/>
    <w:rsid w:val="002A0950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96A"/>
    <w:rsid w:val="002B07F9"/>
    <w:rsid w:val="002B0A93"/>
    <w:rsid w:val="002B3AEF"/>
    <w:rsid w:val="002B402F"/>
    <w:rsid w:val="002B46A5"/>
    <w:rsid w:val="002B6128"/>
    <w:rsid w:val="002B7297"/>
    <w:rsid w:val="002B74B0"/>
    <w:rsid w:val="002C0D08"/>
    <w:rsid w:val="002C2882"/>
    <w:rsid w:val="002C2FFF"/>
    <w:rsid w:val="002C309B"/>
    <w:rsid w:val="002C5C28"/>
    <w:rsid w:val="002C748A"/>
    <w:rsid w:val="002C7838"/>
    <w:rsid w:val="002D0563"/>
    <w:rsid w:val="002D0692"/>
    <w:rsid w:val="002D2DAF"/>
    <w:rsid w:val="002D3487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3EA3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57DB9"/>
    <w:rsid w:val="00361C63"/>
    <w:rsid w:val="00361FCE"/>
    <w:rsid w:val="0036380A"/>
    <w:rsid w:val="00363C8F"/>
    <w:rsid w:val="00364942"/>
    <w:rsid w:val="00365F32"/>
    <w:rsid w:val="0036660A"/>
    <w:rsid w:val="00370F72"/>
    <w:rsid w:val="00373DBE"/>
    <w:rsid w:val="00373EA7"/>
    <w:rsid w:val="00375584"/>
    <w:rsid w:val="00376409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758B"/>
    <w:rsid w:val="00397A0B"/>
    <w:rsid w:val="003A195D"/>
    <w:rsid w:val="003A38F3"/>
    <w:rsid w:val="003A5A22"/>
    <w:rsid w:val="003A5FF5"/>
    <w:rsid w:val="003B1419"/>
    <w:rsid w:val="003B2D82"/>
    <w:rsid w:val="003B4A48"/>
    <w:rsid w:val="003B5860"/>
    <w:rsid w:val="003B78A5"/>
    <w:rsid w:val="003B7C2C"/>
    <w:rsid w:val="003C06B0"/>
    <w:rsid w:val="003C1F3F"/>
    <w:rsid w:val="003C25A5"/>
    <w:rsid w:val="003C5B3C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5629"/>
    <w:rsid w:val="003E7B16"/>
    <w:rsid w:val="003F17C1"/>
    <w:rsid w:val="003F444A"/>
    <w:rsid w:val="003F701C"/>
    <w:rsid w:val="00400732"/>
    <w:rsid w:val="00400797"/>
    <w:rsid w:val="004017E5"/>
    <w:rsid w:val="004034A4"/>
    <w:rsid w:val="00403B75"/>
    <w:rsid w:val="00404E75"/>
    <w:rsid w:val="0040624F"/>
    <w:rsid w:val="00407BC3"/>
    <w:rsid w:val="00407DC4"/>
    <w:rsid w:val="0041060F"/>
    <w:rsid w:val="004113EC"/>
    <w:rsid w:val="00411E6D"/>
    <w:rsid w:val="00413FFD"/>
    <w:rsid w:val="00414D8D"/>
    <w:rsid w:val="00415015"/>
    <w:rsid w:val="00415E62"/>
    <w:rsid w:val="004166CA"/>
    <w:rsid w:val="00416E77"/>
    <w:rsid w:val="004174BC"/>
    <w:rsid w:val="00420028"/>
    <w:rsid w:val="00420AB0"/>
    <w:rsid w:val="004212D5"/>
    <w:rsid w:val="00421F0D"/>
    <w:rsid w:val="004229D7"/>
    <w:rsid w:val="004255A3"/>
    <w:rsid w:val="00427942"/>
    <w:rsid w:val="00427CD3"/>
    <w:rsid w:val="00430454"/>
    <w:rsid w:val="0043118D"/>
    <w:rsid w:val="00431B7A"/>
    <w:rsid w:val="00432231"/>
    <w:rsid w:val="004329BA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37F0"/>
    <w:rsid w:val="00444724"/>
    <w:rsid w:val="00444797"/>
    <w:rsid w:val="004478E2"/>
    <w:rsid w:val="00450D8D"/>
    <w:rsid w:val="00452B42"/>
    <w:rsid w:val="0045311F"/>
    <w:rsid w:val="004532C0"/>
    <w:rsid w:val="00454107"/>
    <w:rsid w:val="00454D96"/>
    <w:rsid w:val="00455E52"/>
    <w:rsid w:val="0045630A"/>
    <w:rsid w:val="00456A5C"/>
    <w:rsid w:val="004570AD"/>
    <w:rsid w:val="00460F5C"/>
    <w:rsid w:val="0046171E"/>
    <w:rsid w:val="004631BF"/>
    <w:rsid w:val="0046327A"/>
    <w:rsid w:val="0046576A"/>
    <w:rsid w:val="00467435"/>
    <w:rsid w:val="00470B6B"/>
    <w:rsid w:val="00471AE2"/>
    <w:rsid w:val="00471BFF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7C19"/>
    <w:rsid w:val="00492275"/>
    <w:rsid w:val="00492524"/>
    <w:rsid w:val="00492C6A"/>
    <w:rsid w:val="004939A3"/>
    <w:rsid w:val="00493BEF"/>
    <w:rsid w:val="00494432"/>
    <w:rsid w:val="00496AE5"/>
    <w:rsid w:val="004A179C"/>
    <w:rsid w:val="004A4DB4"/>
    <w:rsid w:val="004A585F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4891"/>
    <w:rsid w:val="004C7A5D"/>
    <w:rsid w:val="004D1FC2"/>
    <w:rsid w:val="004D296B"/>
    <w:rsid w:val="004D3BE4"/>
    <w:rsid w:val="004D4612"/>
    <w:rsid w:val="004D50F6"/>
    <w:rsid w:val="004D5A59"/>
    <w:rsid w:val="004D5BC6"/>
    <w:rsid w:val="004D68CD"/>
    <w:rsid w:val="004E089D"/>
    <w:rsid w:val="004E46E3"/>
    <w:rsid w:val="004E4F10"/>
    <w:rsid w:val="004F19FB"/>
    <w:rsid w:val="004F1DD0"/>
    <w:rsid w:val="004F3D29"/>
    <w:rsid w:val="004F553F"/>
    <w:rsid w:val="004F56C0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135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67E6"/>
    <w:rsid w:val="00546CFB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7D0C"/>
    <w:rsid w:val="0057097F"/>
    <w:rsid w:val="00571126"/>
    <w:rsid w:val="00573310"/>
    <w:rsid w:val="00573600"/>
    <w:rsid w:val="00573ED4"/>
    <w:rsid w:val="00574345"/>
    <w:rsid w:val="00574F0E"/>
    <w:rsid w:val="00575BB1"/>
    <w:rsid w:val="00576865"/>
    <w:rsid w:val="00580E64"/>
    <w:rsid w:val="00581692"/>
    <w:rsid w:val="005822D7"/>
    <w:rsid w:val="0058478F"/>
    <w:rsid w:val="005910B2"/>
    <w:rsid w:val="00594641"/>
    <w:rsid w:val="005948E4"/>
    <w:rsid w:val="00594C5B"/>
    <w:rsid w:val="00595069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B0CC9"/>
    <w:rsid w:val="005B2636"/>
    <w:rsid w:val="005B579B"/>
    <w:rsid w:val="005B6675"/>
    <w:rsid w:val="005C008D"/>
    <w:rsid w:val="005C21A5"/>
    <w:rsid w:val="005C2A31"/>
    <w:rsid w:val="005C30B8"/>
    <w:rsid w:val="005C4753"/>
    <w:rsid w:val="005C4DAB"/>
    <w:rsid w:val="005C4FF5"/>
    <w:rsid w:val="005C767F"/>
    <w:rsid w:val="005D142F"/>
    <w:rsid w:val="005D167C"/>
    <w:rsid w:val="005D2B0D"/>
    <w:rsid w:val="005D4565"/>
    <w:rsid w:val="005D4B71"/>
    <w:rsid w:val="005D5DED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1B26"/>
    <w:rsid w:val="005F34BC"/>
    <w:rsid w:val="005F4689"/>
    <w:rsid w:val="005F544F"/>
    <w:rsid w:val="0060078C"/>
    <w:rsid w:val="00602264"/>
    <w:rsid w:val="00603A46"/>
    <w:rsid w:val="00605204"/>
    <w:rsid w:val="006055B4"/>
    <w:rsid w:val="00605EF6"/>
    <w:rsid w:val="00611835"/>
    <w:rsid w:val="006127CF"/>
    <w:rsid w:val="00615EDB"/>
    <w:rsid w:val="00617578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313"/>
    <w:rsid w:val="0062444D"/>
    <w:rsid w:val="00625D3C"/>
    <w:rsid w:val="0062616F"/>
    <w:rsid w:val="006261F1"/>
    <w:rsid w:val="00626819"/>
    <w:rsid w:val="00626D67"/>
    <w:rsid w:val="0062777D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2A6"/>
    <w:rsid w:val="00642354"/>
    <w:rsid w:val="00645D0E"/>
    <w:rsid w:val="00646406"/>
    <w:rsid w:val="00654000"/>
    <w:rsid w:val="00656412"/>
    <w:rsid w:val="00656DAD"/>
    <w:rsid w:val="00657F0B"/>
    <w:rsid w:val="00661AC4"/>
    <w:rsid w:val="006627A1"/>
    <w:rsid w:val="006634CD"/>
    <w:rsid w:val="00663700"/>
    <w:rsid w:val="00664B46"/>
    <w:rsid w:val="00664D23"/>
    <w:rsid w:val="00665119"/>
    <w:rsid w:val="0066778C"/>
    <w:rsid w:val="00672B8B"/>
    <w:rsid w:val="00680450"/>
    <w:rsid w:val="006826D0"/>
    <w:rsid w:val="006828EA"/>
    <w:rsid w:val="0068565B"/>
    <w:rsid w:val="006902FC"/>
    <w:rsid w:val="00690DB7"/>
    <w:rsid w:val="00691AD1"/>
    <w:rsid w:val="00691CF4"/>
    <w:rsid w:val="0069265A"/>
    <w:rsid w:val="00692912"/>
    <w:rsid w:val="006929F4"/>
    <w:rsid w:val="0069414C"/>
    <w:rsid w:val="00694F9D"/>
    <w:rsid w:val="00697829"/>
    <w:rsid w:val="00697B4B"/>
    <w:rsid w:val="00697F86"/>
    <w:rsid w:val="006A0280"/>
    <w:rsid w:val="006A0296"/>
    <w:rsid w:val="006A105F"/>
    <w:rsid w:val="006A1BEF"/>
    <w:rsid w:val="006A3830"/>
    <w:rsid w:val="006A4971"/>
    <w:rsid w:val="006A5AA4"/>
    <w:rsid w:val="006A794F"/>
    <w:rsid w:val="006A7F77"/>
    <w:rsid w:val="006B24F4"/>
    <w:rsid w:val="006B27B8"/>
    <w:rsid w:val="006B2E37"/>
    <w:rsid w:val="006B4CAD"/>
    <w:rsid w:val="006B5AEC"/>
    <w:rsid w:val="006B6276"/>
    <w:rsid w:val="006B6E2E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1C51"/>
    <w:rsid w:val="006D206F"/>
    <w:rsid w:val="006D5920"/>
    <w:rsid w:val="006D5924"/>
    <w:rsid w:val="006E06F7"/>
    <w:rsid w:val="006E2140"/>
    <w:rsid w:val="006E382F"/>
    <w:rsid w:val="006E4040"/>
    <w:rsid w:val="006E432D"/>
    <w:rsid w:val="006E46B4"/>
    <w:rsid w:val="006E4B11"/>
    <w:rsid w:val="006E5340"/>
    <w:rsid w:val="006E73A5"/>
    <w:rsid w:val="006F220C"/>
    <w:rsid w:val="006F33E8"/>
    <w:rsid w:val="006F439C"/>
    <w:rsid w:val="006F47EB"/>
    <w:rsid w:val="006F5E2E"/>
    <w:rsid w:val="007012D5"/>
    <w:rsid w:val="007031DF"/>
    <w:rsid w:val="007045BD"/>
    <w:rsid w:val="00705B76"/>
    <w:rsid w:val="00705BAA"/>
    <w:rsid w:val="00706E78"/>
    <w:rsid w:val="00707EF7"/>
    <w:rsid w:val="0071161B"/>
    <w:rsid w:val="00711C31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3FCF"/>
    <w:rsid w:val="007240D8"/>
    <w:rsid w:val="00725071"/>
    <w:rsid w:val="007257E4"/>
    <w:rsid w:val="00726828"/>
    <w:rsid w:val="007300B7"/>
    <w:rsid w:val="00730B8E"/>
    <w:rsid w:val="0073103B"/>
    <w:rsid w:val="00732C00"/>
    <w:rsid w:val="00736898"/>
    <w:rsid w:val="007371AE"/>
    <w:rsid w:val="00740430"/>
    <w:rsid w:val="00745E5C"/>
    <w:rsid w:val="00747E22"/>
    <w:rsid w:val="00750016"/>
    <w:rsid w:val="007507EE"/>
    <w:rsid w:val="0075081A"/>
    <w:rsid w:val="00750BA4"/>
    <w:rsid w:val="00751E3C"/>
    <w:rsid w:val="00752248"/>
    <w:rsid w:val="0075331D"/>
    <w:rsid w:val="007537DF"/>
    <w:rsid w:val="00754785"/>
    <w:rsid w:val="00754F31"/>
    <w:rsid w:val="007551E8"/>
    <w:rsid w:val="00755578"/>
    <w:rsid w:val="00755CAD"/>
    <w:rsid w:val="00757520"/>
    <w:rsid w:val="00760354"/>
    <w:rsid w:val="00760E01"/>
    <w:rsid w:val="00761366"/>
    <w:rsid w:val="0076378A"/>
    <w:rsid w:val="007638C9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7100"/>
    <w:rsid w:val="00787663"/>
    <w:rsid w:val="00790361"/>
    <w:rsid w:val="007925DB"/>
    <w:rsid w:val="00793AEA"/>
    <w:rsid w:val="00793F7B"/>
    <w:rsid w:val="00794DD0"/>
    <w:rsid w:val="007950DD"/>
    <w:rsid w:val="007963B9"/>
    <w:rsid w:val="007974CE"/>
    <w:rsid w:val="00797807"/>
    <w:rsid w:val="00797879"/>
    <w:rsid w:val="007979CE"/>
    <w:rsid w:val="00797C62"/>
    <w:rsid w:val="007A0023"/>
    <w:rsid w:val="007A00F3"/>
    <w:rsid w:val="007A57E8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337F"/>
    <w:rsid w:val="007C4862"/>
    <w:rsid w:val="007C5FC5"/>
    <w:rsid w:val="007C64CC"/>
    <w:rsid w:val="007D2C69"/>
    <w:rsid w:val="007D2CA8"/>
    <w:rsid w:val="007D3300"/>
    <w:rsid w:val="007D42BE"/>
    <w:rsid w:val="007D6BBA"/>
    <w:rsid w:val="007D6C0D"/>
    <w:rsid w:val="007D6DCD"/>
    <w:rsid w:val="007D7426"/>
    <w:rsid w:val="007D7B1D"/>
    <w:rsid w:val="007E02F9"/>
    <w:rsid w:val="007E175A"/>
    <w:rsid w:val="007E2280"/>
    <w:rsid w:val="007E3490"/>
    <w:rsid w:val="007E3955"/>
    <w:rsid w:val="007E5726"/>
    <w:rsid w:val="007E7C4D"/>
    <w:rsid w:val="007F03B3"/>
    <w:rsid w:val="007F1C46"/>
    <w:rsid w:val="007F2F61"/>
    <w:rsid w:val="007F40FE"/>
    <w:rsid w:val="007F4780"/>
    <w:rsid w:val="007F5F6D"/>
    <w:rsid w:val="00803089"/>
    <w:rsid w:val="008037BA"/>
    <w:rsid w:val="00804075"/>
    <w:rsid w:val="00805E68"/>
    <w:rsid w:val="008075A0"/>
    <w:rsid w:val="0081144E"/>
    <w:rsid w:val="008123FA"/>
    <w:rsid w:val="00812B46"/>
    <w:rsid w:val="0081457D"/>
    <w:rsid w:val="00814BC9"/>
    <w:rsid w:val="00816A53"/>
    <w:rsid w:val="008202E0"/>
    <w:rsid w:val="0082110E"/>
    <w:rsid w:val="00821287"/>
    <w:rsid w:val="00823253"/>
    <w:rsid w:val="0082347C"/>
    <w:rsid w:val="00825315"/>
    <w:rsid w:val="00826E63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404B1"/>
    <w:rsid w:val="00843413"/>
    <w:rsid w:val="008438E6"/>
    <w:rsid w:val="00845569"/>
    <w:rsid w:val="00847369"/>
    <w:rsid w:val="00850875"/>
    <w:rsid w:val="00850A5A"/>
    <w:rsid w:val="008511E6"/>
    <w:rsid w:val="00855393"/>
    <w:rsid w:val="00855C18"/>
    <w:rsid w:val="00856E4C"/>
    <w:rsid w:val="00857144"/>
    <w:rsid w:val="00857372"/>
    <w:rsid w:val="00857FD6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2606"/>
    <w:rsid w:val="008A3F07"/>
    <w:rsid w:val="008A5197"/>
    <w:rsid w:val="008A6CD1"/>
    <w:rsid w:val="008A7320"/>
    <w:rsid w:val="008A76DE"/>
    <w:rsid w:val="008A7A71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E2"/>
    <w:rsid w:val="008E1635"/>
    <w:rsid w:val="008E18E7"/>
    <w:rsid w:val="008E1B9B"/>
    <w:rsid w:val="008E4BEE"/>
    <w:rsid w:val="008E4DF9"/>
    <w:rsid w:val="008E5426"/>
    <w:rsid w:val="008E73BC"/>
    <w:rsid w:val="008F0F30"/>
    <w:rsid w:val="008F3C95"/>
    <w:rsid w:val="008F49D3"/>
    <w:rsid w:val="008F4C10"/>
    <w:rsid w:val="008F5403"/>
    <w:rsid w:val="008F6DE3"/>
    <w:rsid w:val="008F7DBB"/>
    <w:rsid w:val="00900482"/>
    <w:rsid w:val="00903358"/>
    <w:rsid w:val="009036E1"/>
    <w:rsid w:val="009038BB"/>
    <w:rsid w:val="009042EB"/>
    <w:rsid w:val="0090588A"/>
    <w:rsid w:val="00905B17"/>
    <w:rsid w:val="009110F1"/>
    <w:rsid w:val="00913417"/>
    <w:rsid w:val="00916A2E"/>
    <w:rsid w:val="00916FF7"/>
    <w:rsid w:val="009204AE"/>
    <w:rsid w:val="00922F4D"/>
    <w:rsid w:val="00923610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130D"/>
    <w:rsid w:val="00942B4E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9AE"/>
    <w:rsid w:val="00954B6F"/>
    <w:rsid w:val="00955303"/>
    <w:rsid w:val="009553D5"/>
    <w:rsid w:val="00956D83"/>
    <w:rsid w:val="00957284"/>
    <w:rsid w:val="009573C5"/>
    <w:rsid w:val="00957668"/>
    <w:rsid w:val="009600AE"/>
    <w:rsid w:val="00960865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6888"/>
    <w:rsid w:val="009677CC"/>
    <w:rsid w:val="00967850"/>
    <w:rsid w:val="00970227"/>
    <w:rsid w:val="00970B5B"/>
    <w:rsid w:val="00970E3E"/>
    <w:rsid w:val="00971F1B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7818"/>
    <w:rsid w:val="009A002C"/>
    <w:rsid w:val="009A0D36"/>
    <w:rsid w:val="009A12A5"/>
    <w:rsid w:val="009A1776"/>
    <w:rsid w:val="009A2170"/>
    <w:rsid w:val="009A2B49"/>
    <w:rsid w:val="009A74B5"/>
    <w:rsid w:val="009A799C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3F2"/>
    <w:rsid w:val="009C5DEE"/>
    <w:rsid w:val="009D1BC8"/>
    <w:rsid w:val="009D25EF"/>
    <w:rsid w:val="009D2B21"/>
    <w:rsid w:val="009D71FA"/>
    <w:rsid w:val="009D7E1E"/>
    <w:rsid w:val="009E00B8"/>
    <w:rsid w:val="009E1154"/>
    <w:rsid w:val="009E232C"/>
    <w:rsid w:val="009E252D"/>
    <w:rsid w:val="009E2D23"/>
    <w:rsid w:val="009E3544"/>
    <w:rsid w:val="009E3D9C"/>
    <w:rsid w:val="009E5DF8"/>
    <w:rsid w:val="009E6DD8"/>
    <w:rsid w:val="009F02E8"/>
    <w:rsid w:val="009F066E"/>
    <w:rsid w:val="009F0B32"/>
    <w:rsid w:val="009F4F54"/>
    <w:rsid w:val="009F60F4"/>
    <w:rsid w:val="00A002F1"/>
    <w:rsid w:val="00A00833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7125"/>
    <w:rsid w:val="00A221A6"/>
    <w:rsid w:val="00A23346"/>
    <w:rsid w:val="00A23E46"/>
    <w:rsid w:val="00A2696C"/>
    <w:rsid w:val="00A274B5"/>
    <w:rsid w:val="00A300BC"/>
    <w:rsid w:val="00A3083A"/>
    <w:rsid w:val="00A312EA"/>
    <w:rsid w:val="00A31C01"/>
    <w:rsid w:val="00A32768"/>
    <w:rsid w:val="00A328C4"/>
    <w:rsid w:val="00A33632"/>
    <w:rsid w:val="00A3454A"/>
    <w:rsid w:val="00A35C5C"/>
    <w:rsid w:val="00A364BB"/>
    <w:rsid w:val="00A3688F"/>
    <w:rsid w:val="00A40392"/>
    <w:rsid w:val="00A4121C"/>
    <w:rsid w:val="00A46BDD"/>
    <w:rsid w:val="00A473A1"/>
    <w:rsid w:val="00A47EB4"/>
    <w:rsid w:val="00A5209D"/>
    <w:rsid w:val="00A52588"/>
    <w:rsid w:val="00A53CBA"/>
    <w:rsid w:val="00A54CCE"/>
    <w:rsid w:val="00A54E57"/>
    <w:rsid w:val="00A54E8E"/>
    <w:rsid w:val="00A57B19"/>
    <w:rsid w:val="00A64259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3F04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822"/>
    <w:rsid w:val="00A92FD7"/>
    <w:rsid w:val="00A94CCA"/>
    <w:rsid w:val="00A952D7"/>
    <w:rsid w:val="00A960E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D7699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792D"/>
    <w:rsid w:val="00AF7E44"/>
    <w:rsid w:val="00B01DCF"/>
    <w:rsid w:val="00B01FD4"/>
    <w:rsid w:val="00B0251C"/>
    <w:rsid w:val="00B0486D"/>
    <w:rsid w:val="00B06EA9"/>
    <w:rsid w:val="00B10295"/>
    <w:rsid w:val="00B10E94"/>
    <w:rsid w:val="00B12285"/>
    <w:rsid w:val="00B13641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CA2"/>
    <w:rsid w:val="00B35F1E"/>
    <w:rsid w:val="00B36996"/>
    <w:rsid w:val="00B377E9"/>
    <w:rsid w:val="00B40213"/>
    <w:rsid w:val="00B40365"/>
    <w:rsid w:val="00B409BA"/>
    <w:rsid w:val="00B40D38"/>
    <w:rsid w:val="00B40F7A"/>
    <w:rsid w:val="00B42655"/>
    <w:rsid w:val="00B437B0"/>
    <w:rsid w:val="00B43ABC"/>
    <w:rsid w:val="00B43B8E"/>
    <w:rsid w:val="00B46C4B"/>
    <w:rsid w:val="00B47C3D"/>
    <w:rsid w:val="00B509FA"/>
    <w:rsid w:val="00B50ADA"/>
    <w:rsid w:val="00B5325E"/>
    <w:rsid w:val="00B53446"/>
    <w:rsid w:val="00B53AC3"/>
    <w:rsid w:val="00B5530F"/>
    <w:rsid w:val="00B5542D"/>
    <w:rsid w:val="00B555F7"/>
    <w:rsid w:val="00B57AFF"/>
    <w:rsid w:val="00B602E3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D64"/>
    <w:rsid w:val="00B92F14"/>
    <w:rsid w:val="00B94F7C"/>
    <w:rsid w:val="00B96B62"/>
    <w:rsid w:val="00B97C8C"/>
    <w:rsid w:val="00BA0237"/>
    <w:rsid w:val="00BA0551"/>
    <w:rsid w:val="00BA226C"/>
    <w:rsid w:val="00BA3BA5"/>
    <w:rsid w:val="00BA48AF"/>
    <w:rsid w:val="00BA535F"/>
    <w:rsid w:val="00BA6990"/>
    <w:rsid w:val="00BA702F"/>
    <w:rsid w:val="00BA7D29"/>
    <w:rsid w:val="00BB0D93"/>
    <w:rsid w:val="00BB1510"/>
    <w:rsid w:val="00BB2774"/>
    <w:rsid w:val="00BB27FE"/>
    <w:rsid w:val="00BB2C6D"/>
    <w:rsid w:val="00BB4793"/>
    <w:rsid w:val="00BB5B15"/>
    <w:rsid w:val="00BB633E"/>
    <w:rsid w:val="00BB6D0E"/>
    <w:rsid w:val="00BB7979"/>
    <w:rsid w:val="00BC1E8F"/>
    <w:rsid w:val="00BC2948"/>
    <w:rsid w:val="00BC3C31"/>
    <w:rsid w:val="00BC4940"/>
    <w:rsid w:val="00BC5840"/>
    <w:rsid w:val="00BC644D"/>
    <w:rsid w:val="00BC6953"/>
    <w:rsid w:val="00BC6AA3"/>
    <w:rsid w:val="00BC6ADA"/>
    <w:rsid w:val="00BC7028"/>
    <w:rsid w:val="00BD0061"/>
    <w:rsid w:val="00BD3D64"/>
    <w:rsid w:val="00BD4CE3"/>
    <w:rsid w:val="00BD54C4"/>
    <w:rsid w:val="00BD6F00"/>
    <w:rsid w:val="00BD7C42"/>
    <w:rsid w:val="00BD7DC9"/>
    <w:rsid w:val="00BE121B"/>
    <w:rsid w:val="00BE162A"/>
    <w:rsid w:val="00BE193C"/>
    <w:rsid w:val="00BE21F6"/>
    <w:rsid w:val="00BE2BEA"/>
    <w:rsid w:val="00BE35B8"/>
    <w:rsid w:val="00BE547A"/>
    <w:rsid w:val="00BE617C"/>
    <w:rsid w:val="00BF03C8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110F3"/>
    <w:rsid w:val="00C13DEB"/>
    <w:rsid w:val="00C14614"/>
    <w:rsid w:val="00C1576A"/>
    <w:rsid w:val="00C16E8C"/>
    <w:rsid w:val="00C177DB"/>
    <w:rsid w:val="00C17D19"/>
    <w:rsid w:val="00C20E15"/>
    <w:rsid w:val="00C22BB1"/>
    <w:rsid w:val="00C22D0C"/>
    <w:rsid w:val="00C2353A"/>
    <w:rsid w:val="00C236E7"/>
    <w:rsid w:val="00C23992"/>
    <w:rsid w:val="00C2422F"/>
    <w:rsid w:val="00C24FFA"/>
    <w:rsid w:val="00C264AC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B22"/>
    <w:rsid w:val="00C456C8"/>
    <w:rsid w:val="00C50A9A"/>
    <w:rsid w:val="00C5193E"/>
    <w:rsid w:val="00C54D8D"/>
    <w:rsid w:val="00C55A46"/>
    <w:rsid w:val="00C56018"/>
    <w:rsid w:val="00C57C97"/>
    <w:rsid w:val="00C57D17"/>
    <w:rsid w:val="00C57FD9"/>
    <w:rsid w:val="00C607C1"/>
    <w:rsid w:val="00C61964"/>
    <w:rsid w:val="00C6339D"/>
    <w:rsid w:val="00C63999"/>
    <w:rsid w:val="00C63F81"/>
    <w:rsid w:val="00C64EAE"/>
    <w:rsid w:val="00C650C2"/>
    <w:rsid w:val="00C652CE"/>
    <w:rsid w:val="00C65916"/>
    <w:rsid w:val="00C65FBF"/>
    <w:rsid w:val="00C703AC"/>
    <w:rsid w:val="00C728B1"/>
    <w:rsid w:val="00C740E8"/>
    <w:rsid w:val="00C74241"/>
    <w:rsid w:val="00C776F5"/>
    <w:rsid w:val="00C77D88"/>
    <w:rsid w:val="00C812CA"/>
    <w:rsid w:val="00C83969"/>
    <w:rsid w:val="00C83AC4"/>
    <w:rsid w:val="00C84B7A"/>
    <w:rsid w:val="00C859BE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812"/>
    <w:rsid w:val="00CA0A29"/>
    <w:rsid w:val="00CA1183"/>
    <w:rsid w:val="00CA29FE"/>
    <w:rsid w:val="00CA2D84"/>
    <w:rsid w:val="00CA398A"/>
    <w:rsid w:val="00CA3C43"/>
    <w:rsid w:val="00CA406F"/>
    <w:rsid w:val="00CA58F6"/>
    <w:rsid w:val="00CA70EB"/>
    <w:rsid w:val="00CA71B6"/>
    <w:rsid w:val="00CB00BA"/>
    <w:rsid w:val="00CB0989"/>
    <w:rsid w:val="00CB15B3"/>
    <w:rsid w:val="00CB1A04"/>
    <w:rsid w:val="00CB205A"/>
    <w:rsid w:val="00CB40DF"/>
    <w:rsid w:val="00CB4DC2"/>
    <w:rsid w:val="00CB4F40"/>
    <w:rsid w:val="00CB55F2"/>
    <w:rsid w:val="00CB6140"/>
    <w:rsid w:val="00CB61CF"/>
    <w:rsid w:val="00CB663F"/>
    <w:rsid w:val="00CB70A1"/>
    <w:rsid w:val="00CB73D8"/>
    <w:rsid w:val="00CC3742"/>
    <w:rsid w:val="00CC4CE4"/>
    <w:rsid w:val="00CC4D2B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E01AD"/>
    <w:rsid w:val="00CE099D"/>
    <w:rsid w:val="00CE0F77"/>
    <w:rsid w:val="00CE43D3"/>
    <w:rsid w:val="00CE4698"/>
    <w:rsid w:val="00CE5484"/>
    <w:rsid w:val="00CE5C67"/>
    <w:rsid w:val="00CE5F10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21A4"/>
    <w:rsid w:val="00D04A37"/>
    <w:rsid w:val="00D05AE8"/>
    <w:rsid w:val="00D060E1"/>
    <w:rsid w:val="00D076A7"/>
    <w:rsid w:val="00D10174"/>
    <w:rsid w:val="00D1039C"/>
    <w:rsid w:val="00D1212A"/>
    <w:rsid w:val="00D12998"/>
    <w:rsid w:val="00D20A5B"/>
    <w:rsid w:val="00D24691"/>
    <w:rsid w:val="00D26F75"/>
    <w:rsid w:val="00D301C0"/>
    <w:rsid w:val="00D30818"/>
    <w:rsid w:val="00D308F4"/>
    <w:rsid w:val="00D31F8D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3018"/>
    <w:rsid w:val="00D6384B"/>
    <w:rsid w:val="00D64F07"/>
    <w:rsid w:val="00D664E9"/>
    <w:rsid w:val="00D66EE6"/>
    <w:rsid w:val="00D67364"/>
    <w:rsid w:val="00D6779E"/>
    <w:rsid w:val="00D70B92"/>
    <w:rsid w:val="00D71E70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8E9"/>
    <w:rsid w:val="00D936C7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1EF6"/>
    <w:rsid w:val="00DB2D8B"/>
    <w:rsid w:val="00DB4863"/>
    <w:rsid w:val="00DB5028"/>
    <w:rsid w:val="00DB5B72"/>
    <w:rsid w:val="00DB5D67"/>
    <w:rsid w:val="00DC4E89"/>
    <w:rsid w:val="00DC5138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E0050"/>
    <w:rsid w:val="00DE130B"/>
    <w:rsid w:val="00DE1494"/>
    <w:rsid w:val="00DE1C28"/>
    <w:rsid w:val="00DE1FA7"/>
    <w:rsid w:val="00DE2224"/>
    <w:rsid w:val="00DE3259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56E9"/>
    <w:rsid w:val="00DF5D1B"/>
    <w:rsid w:val="00DF695C"/>
    <w:rsid w:val="00DF7870"/>
    <w:rsid w:val="00E0022E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7DA2"/>
    <w:rsid w:val="00E37DB6"/>
    <w:rsid w:val="00E41E0F"/>
    <w:rsid w:val="00E430EC"/>
    <w:rsid w:val="00E4333A"/>
    <w:rsid w:val="00E43762"/>
    <w:rsid w:val="00E4574E"/>
    <w:rsid w:val="00E4635E"/>
    <w:rsid w:val="00E5126C"/>
    <w:rsid w:val="00E51877"/>
    <w:rsid w:val="00E518BD"/>
    <w:rsid w:val="00E52E87"/>
    <w:rsid w:val="00E534FE"/>
    <w:rsid w:val="00E537A3"/>
    <w:rsid w:val="00E56743"/>
    <w:rsid w:val="00E56EA4"/>
    <w:rsid w:val="00E56EEA"/>
    <w:rsid w:val="00E61416"/>
    <w:rsid w:val="00E61F37"/>
    <w:rsid w:val="00E63988"/>
    <w:rsid w:val="00E63D01"/>
    <w:rsid w:val="00E67459"/>
    <w:rsid w:val="00E707B4"/>
    <w:rsid w:val="00E708C8"/>
    <w:rsid w:val="00E70927"/>
    <w:rsid w:val="00E7344C"/>
    <w:rsid w:val="00E75E68"/>
    <w:rsid w:val="00E765DE"/>
    <w:rsid w:val="00E76E50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049"/>
    <w:rsid w:val="00E90E9F"/>
    <w:rsid w:val="00E94CBF"/>
    <w:rsid w:val="00EA0034"/>
    <w:rsid w:val="00EA07A8"/>
    <w:rsid w:val="00EA10E3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3CA6"/>
    <w:rsid w:val="00EC7530"/>
    <w:rsid w:val="00ED0079"/>
    <w:rsid w:val="00ED0CE2"/>
    <w:rsid w:val="00ED21D7"/>
    <w:rsid w:val="00ED537A"/>
    <w:rsid w:val="00ED60D6"/>
    <w:rsid w:val="00ED634E"/>
    <w:rsid w:val="00ED64E2"/>
    <w:rsid w:val="00ED7701"/>
    <w:rsid w:val="00ED78D1"/>
    <w:rsid w:val="00EE0389"/>
    <w:rsid w:val="00EE0537"/>
    <w:rsid w:val="00EE3FFD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1E47"/>
    <w:rsid w:val="00F0556A"/>
    <w:rsid w:val="00F05AF4"/>
    <w:rsid w:val="00F067C2"/>
    <w:rsid w:val="00F12C0A"/>
    <w:rsid w:val="00F12FBF"/>
    <w:rsid w:val="00F13DA4"/>
    <w:rsid w:val="00F140B7"/>
    <w:rsid w:val="00F15DF7"/>
    <w:rsid w:val="00F16B2E"/>
    <w:rsid w:val="00F173D2"/>
    <w:rsid w:val="00F17FBF"/>
    <w:rsid w:val="00F21AF7"/>
    <w:rsid w:val="00F24216"/>
    <w:rsid w:val="00F25D86"/>
    <w:rsid w:val="00F31CCE"/>
    <w:rsid w:val="00F323F1"/>
    <w:rsid w:val="00F32C76"/>
    <w:rsid w:val="00F3336C"/>
    <w:rsid w:val="00F34EEB"/>
    <w:rsid w:val="00F3756D"/>
    <w:rsid w:val="00F37E3A"/>
    <w:rsid w:val="00F41022"/>
    <w:rsid w:val="00F41A13"/>
    <w:rsid w:val="00F4481C"/>
    <w:rsid w:val="00F5084B"/>
    <w:rsid w:val="00F51CE2"/>
    <w:rsid w:val="00F52656"/>
    <w:rsid w:val="00F53B44"/>
    <w:rsid w:val="00F56611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35F5"/>
    <w:rsid w:val="00F93694"/>
    <w:rsid w:val="00F93C12"/>
    <w:rsid w:val="00F96EBC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A10"/>
    <w:rsid w:val="00FC3A08"/>
    <w:rsid w:val="00FC4EC5"/>
    <w:rsid w:val="00FC5C1A"/>
    <w:rsid w:val="00FD128F"/>
    <w:rsid w:val="00FD274C"/>
    <w:rsid w:val="00FD38C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F81"/>
    <w:rsid w:val="00FF38F9"/>
    <w:rsid w:val="00FF40E6"/>
    <w:rsid w:val="00FF42EA"/>
    <w:rsid w:val="00FF461F"/>
    <w:rsid w:val="00FF6AAC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customStyle="1" w:styleId="CharCharCharCharCharChar">
    <w:name w:val="Char Char Char Char Char Char"/>
    <w:basedOn w:val="Normlny"/>
    <w:rsid w:val="001A560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3F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8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8B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55E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55E52"/>
    <w:pPr>
      <w:spacing w:after="200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455E52"/>
    <w:rPr>
      <w:rFonts w:eastAsiaTheme="minorEastAsi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5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55E52"/>
    <w:rPr>
      <w:rFonts w:ascii="Tahoma" w:hAnsi="Tahoma" w:cs="Tahoma"/>
      <w:sz w:val="16"/>
      <w:szCs w:val="16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5E52"/>
    <w:pPr>
      <w:spacing w:after="0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55E52"/>
    <w:rPr>
      <w:rFonts w:ascii="Times New Roman" w:eastAsiaTheme="minorEastAsia" w:hAnsi="Times New Roman" w:cs="Times New Roman"/>
      <w:b/>
      <w:bCs/>
      <w:sz w:val="20"/>
      <w:szCs w:val="20"/>
      <w:lang w:val="sk-SK" w:eastAsia="sk-SK"/>
    </w:rPr>
  </w:style>
  <w:style w:type="paragraph" w:customStyle="1" w:styleId="CharCharCharCharCharChar">
    <w:name w:val="Char Char Char Char Char Char"/>
    <w:basedOn w:val="Normlny"/>
    <w:rsid w:val="001A560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C292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C292D"/>
    <w:rPr>
      <w:rFonts w:ascii="Times New Roman" w:hAnsi="Times New Roman" w:cs="Times New Roman"/>
      <w:sz w:val="24"/>
      <w:szCs w:val="24"/>
    </w:rPr>
  </w:style>
  <w:style w:type="character" w:customStyle="1" w:styleId="awspan">
    <w:name w:val="awspan"/>
    <w:rsid w:val="003F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ypreludi.sk/zz/2018-17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onypreludi.sk/zz/2016-12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ypreludi.sk/zz/2016-9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onypreludi.sk/zz/2015-2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ypreludi.sk/zz/2015-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6EF0-E294-40A2-83EC-687EFC11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Mladosievicova Maria</cp:lastModifiedBy>
  <cp:revision>7</cp:revision>
  <cp:lastPrinted>2020-04-28T12:57:00Z</cp:lastPrinted>
  <dcterms:created xsi:type="dcterms:W3CDTF">2020-05-07T06:57:00Z</dcterms:created>
  <dcterms:modified xsi:type="dcterms:W3CDTF">2020-10-01T07:56:00Z</dcterms:modified>
</cp:coreProperties>
</file>